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79A" w:rsidRDefault="003E7F24">
      <w:r>
        <w:t>Cross validation:</w:t>
      </w:r>
    </w:p>
    <w:p w:rsidR="003E7F24" w:rsidRDefault="003E7F24">
      <w:r>
        <w:t>Step-1: You will split the data into training and testing – 2 data sets in simple</w:t>
      </w:r>
    </w:p>
    <w:p w:rsidR="003E7F24" w:rsidRDefault="003E7F24">
      <w:r>
        <w:t>Step-2: You build the model on training and test the model performance in test data (which is unseen data)</w:t>
      </w:r>
    </w:p>
    <w:p w:rsidR="003E7F24" w:rsidRDefault="003E7F24">
      <w:r>
        <w:t xml:space="preserve">Step-3: You will verify the model accuracy in both training and testing. </w:t>
      </w:r>
    </w:p>
    <w:p w:rsidR="003E7F24" w:rsidRDefault="003E7F24" w:rsidP="003E7F24">
      <w:pPr>
        <w:pStyle w:val="ListParagraph"/>
        <w:numPr>
          <w:ilvl w:val="0"/>
          <w:numId w:val="1"/>
        </w:numPr>
      </w:pPr>
      <w:r>
        <w:t xml:space="preserve">First you try to improve the model performance in train set by changing the model parameters. </w:t>
      </w:r>
    </w:p>
    <w:p w:rsidR="003E7F24" w:rsidRDefault="003E7F24" w:rsidP="003E7F24">
      <w:pPr>
        <w:pStyle w:val="ListParagraph"/>
        <w:numPr>
          <w:ilvl w:val="0"/>
          <w:numId w:val="1"/>
        </w:numPr>
      </w:pPr>
      <w:r>
        <w:t>When you have achieved a decent accuracy in training, you will move the model to the test data for predictions.</w:t>
      </w:r>
    </w:p>
    <w:p w:rsidR="003E7F24" w:rsidRDefault="003E7F24" w:rsidP="003E7F24">
      <w:pPr>
        <w:pStyle w:val="ListParagraph"/>
        <w:numPr>
          <w:ilvl w:val="0"/>
          <w:numId w:val="1"/>
        </w:numPr>
      </w:pPr>
      <w:r>
        <w:t>Now check the model accuracy in test data. If the model accuracy doesn’t match the training accuracy, then change the model (build a new model in train set by changing parameters…until train and test accuracies match ~ approximately same)</w:t>
      </w:r>
    </w:p>
    <w:p w:rsidR="003E7F24" w:rsidRDefault="003E7F24" w:rsidP="003E7F24">
      <w:pPr>
        <w:pStyle w:val="ListParagraph"/>
        <w:numPr>
          <w:ilvl w:val="0"/>
          <w:numId w:val="1"/>
        </w:numPr>
      </w:pPr>
      <w:r>
        <w:t>You can also perform K-fold validation or split the data into 60-20-20 (train, test, validation datasets)</w:t>
      </w:r>
    </w:p>
    <w:p w:rsidR="003E7F24" w:rsidRDefault="003E7F24" w:rsidP="003E7F24">
      <w:pPr>
        <w:pStyle w:val="ListParagraph"/>
        <w:numPr>
          <w:ilvl w:val="0"/>
          <w:numId w:val="1"/>
        </w:numPr>
      </w:pPr>
      <w:r>
        <w:t xml:space="preserve">While testing the model in test dataset you create a confusion matrix and check metrics like </w:t>
      </w:r>
      <w:r w:rsidRPr="003E7F24">
        <w:rPr>
          <w:b/>
        </w:rPr>
        <w:t>Accura</w:t>
      </w:r>
      <w:r>
        <w:rPr>
          <w:b/>
        </w:rPr>
        <w:t>cy, Precision, Recall, F1 Score</w:t>
      </w:r>
      <w:r w:rsidRPr="003E7F24">
        <w:rPr>
          <w:b/>
        </w:rPr>
        <w:t xml:space="preserve"> and Support.</w:t>
      </w:r>
      <w:r>
        <w:t xml:space="preserve">  </w:t>
      </w:r>
    </w:p>
    <w:tbl>
      <w:tblPr>
        <w:tblW w:w="7082" w:type="dxa"/>
        <w:tblCellSpacing w:w="15" w:type="dxa"/>
        <w:tblInd w:w="884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1526"/>
        <w:gridCol w:w="1947"/>
        <w:gridCol w:w="2066"/>
      </w:tblGrid>
      <w:tr w:rsidR="003E7F24" w:rsidRPr="003E7F24" w:rsidTr="003E7F24">
        <w:trPr>
          <w:gridAfter w:val="1"/>
          <w:trHeight w:val="65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3E7F24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br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3E7F24">
              <w:rPr>
                <w:rFonts w:ascii="inherit" w:eastAsia="Times New Roman" w:hAnsi="inherit" w:cs="Times New Roman"/>
                <w:b/>
                <w:bCs/>
                <w:color w:val="333333"/>
                <w:sz w:val="29"/>
                <w:szCs w:val="29"/>
                <w:bdr w:val="none" w:sz="0" w:space="0" w:color="auto" w:frame="1"/>
              </w:rPr>
              <w:t>Predicted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</w:p>
        </w:tc>
      </w:tr>
      <w:tr w:rsidR="003E7F24" w:rsidRPr="003E7F24" w:rsidTr="003E7F24">
        <w:trPr>
          <w:trHeight w:val="32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3E7F24">
              <w:rPr>
                <w:rFonts w:ascii="inherit" w:eastAsia="Times New Roman" w:hAnsi="inherit" w:cs="Times New Roman"/>
                <w:b/>
                <w:bCs/>
                <w:color w:val="333333"/>
                <w:sz w:val="29"/>
                <w:szCs w:val="29"/>
                <w:bdr w:val="none" w:sz="0" w:space="0" w:color="auto" w:frame="1"/>
              </w:rPr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1" w:themeFillTint="9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3E7F24">
              <w:rPr>
                <w:rFonts w:ascii="inherit" w:eastAsia="Times New Roman" w:hAnsi="inherit" w:cs="Times New Roman"/>
                <w:b/>
                <w:bCs/>
                <w:color w:val="333333"/>
                <w:sz w:val="29"/>
                <w:szCs w:val="29"/>
                <w:bdr w:val="none" w:sz="0" w:space="0" w:color="auto" w:frame="1"/>
              </w:rPr>
              <w:t>Negative</w:t>
            </w:r>
          </w:p>
        </w:tc>
      </w:tr>
      <w:tr w:rsidR="003E7F24" w:rsidRPr="003E7F24" w:rsidTr="003E7F24">
        <w:trPr>
          <w:trHeight w:val="32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3E7F24">
              <w:rPr>
                <w:rFonts w:ascii="inherit" w:eastAsia="Times New Roman" w:hAnsi="inherit" w:cs="Times New Roman"/>
                <w:b/>
                <w:bCs/>
                <w:color w:val="333333"/>
                <w:sz w:val="29"/>
                <w:szCs w:val="29"/>
                <w:bdr w:val="none" w:sz="0" w:space="0" w:color="auto" w:frame="1"/>
              </w:rPr>
              <w:t>Observed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9"/>
                <w:szCs w:val="29"/>
              </w:rPr>
            </w:pPr>
            <w:r w:rsidRPr="003E7F24">
              <w:rPr>
                <w:rFonts w:ascii="inherit" w:eastAsia="Times New Roman" w:hAnsi="inherit" w:cs="Times New Roman"/>
                <w:b/>
                <w:bCs/>
                <w:color w:val="FF0000"/>
                <w:sz w:val="29"/>
                <w:szCs w:val="29"/>
                <w:bdr w:val="none" w:sz="0" w:space="0" w:color="auto" w:frame="1"/>
              </w:rPr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3E7F24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TP (# of TPs)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3E7F24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FN (# of FNs)</w:t>
            </w:r>
          </w:p>
        </w:tc>
      </w:tr>
      <w:tr w:rsidR="003E7F24" w:rsidRPr="003E7F24" w:rsidTr="003E7F24">
        <w:trPr>
          <w:trHeight w:val="32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9"/>
                <w:szCs w:val="29"/>
              </w:rPr>
            </w:pPr>
            <w:r w:rsidRPr="003E7F24">
              <w:rPr>
                <w:rFonts w:ascii="inherit" w:eastAsia="Times New Roman" w:hAnsi="inherit" w:cs="Times New Roman"/>
                <w:b/>
                <w:bCs/>
                <w:color w:val="FF0000"/>
                <w:sz w:val="29"/>
                <w:szCs w:val="29"/>
                <w:bdr w:val="none" w:sz="0" w:space="0" w:color="auto" w:frame="1"/>
              </w:rPr>
              <w:t>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3E7F24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FP (# of FPs)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E7F24" w:rsidRPr="003E7F24" w:rsidRDefault="003E7F24" w:rsidP="003E7F24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</w:pPr>
            <w:r w:rsidRPr="003E7F24">
              <w:rPr>
                <w:rFonts w:ascii="inherit" w:eastAsia="Times New Roman" w:hAnsi="inherit" w:cs="Times New Roman"/>
                <w:color w:val="333333"/>
                <w:sz w:val="29"/>
                <w:szCs w:val="29"/>
              </w:rPr>
              <w:t>TN (# of TNs)</w:t>
            </w:r>
          </w:p>
        </w:tc>
      </w:tr>
    </w:tbl>
    <w:p w:rsidR="003E7F24" w:rsidRDefault="003E7F24" w:rsidP="003E7F24">
      <w:pPr>
        <w:ind w:left="360"/>
      </w:pPr>
    </w:p>
    <w:p w:rsidR="00EE6081" w:rsidRPr="00EE6081" w:rsidRDefault="00EE6081" w:rsidP="00EE6081">
      <w:pPr>
        <w:numPr>
          <w:ilvl w:val="0"/>
          <w:numId w:val="6"/>
        </w:numPr>
        <w:shd w:val="clear" w:color="auto" w:fill="FFFFFF"/>
        <w:spacing w:after="0" w:line="240" w:lineRule="auto"/>
        <w:ind w:left="270"/>
      </w:pPr>
      <w:r w:rsidRPr="00EE6081">
        <w:rPr>
          <w:b/>
        </w:rPr>
        <w:t>TN / True Negative:</w:t>
      </w:r>
      <w:r w:rsidRPr="00EE6081">
        <w:t> </w:t>
      </w:r>
      <w:r>
        <w:tab/>
      </w:r>
      <w:r w:rsidRPr="00EE6081">
        <w:t>case was negative and predicted negative</w:t>
      </w:r>
    </w:p>
    <w:p w:rsidR="00EE6081" w:rsidRPr="00EE6081" w:rsidRDefault="00EE6081" w:rsidP="00EE6081">
      <w:pPr>
        <w:numPr>
          <w:ilvl w:val="0"/>
          <w:numId w:val="6"/>
        </w:numPr>
        <w:shd w:val="clear" w:color="auto" w:fill="FFFFFF"/>
        <w:spacing w:after="0" w:line="240" w:lineRule="auto"/>
        <w:ind w:left="270"/>
      </w:pPr>
      <w:r w:rsidRPr="00EE6081">
        <w:rPr>
          <w:b/>
        </w:rPr>
        <w:t>TP / True Positive:</w:t>
      </w:r>
      <w:r w:rsidRPr="00EE6081">
        <w:t> </w:t>
      </w:r>
      <w:r>
        <w:tab/>
      </w:r>
      <w:r w:rsidRPr="00EE6081">
        <w:t>case was positive and predicted positive</w:t>
      </w:r>
    </w:p>
    <w:p w:rsidR="00EE6081" w:rsidRPr="00EE6081" w:rsidRDefault="00EE6081" w:rsidP="00EE6081">
      <w:pPr>
        <w:numPr>
          <w:ilvl w:val="0"/>
          <w:numId w:val="6"/>
        </w:numPr>
        <w:shd w:val="clear" w:color="auto" w:fill="FFFFFF"/>
        <w:spacing w:after="0" w:line="240" w:lineRule="auto"/>
        <w:ind w:left="270"/>
      </w:pPr>
      <w:r w:rsidRPr="00EE6081">
        <w:rPr>
          <w:b/>
        </w:rPr>
        <w:t>FN / False Negative:</w:t>
      </w:r>
      <w:r w:rsidRPr="00EE6081">
        <w:t> </w:t>
      </w:r>
      <w:r>
        <w:tab/>
      </w:r>
      <w:r w:rsidRPr="00EE6081">
        <w:t>case was positive but predicted negative</w:t>
      </w:r>
    </w:p>
    <w:p w:rsidR="00EE6081" w:rsidRPr="00EE6081" w:rsidRDefault="00EE6081" w:rsidP="00EE6081">
      <w:pPr>
        <w:numPr>
          <w:ilvl w:val="0"/>
          <w:numId w:val="6"/>
        </w:numPr>
        <w:shd w:val="clear" w:color="auto" w:fill="FFFFFF"/>
        <w:spacing w:after="0" w:line="240" w:lineRule="auto"/>
        <w:ind w:left="270"/>
      </w:pPr>
      <w:r w:rsidRPr="00EE6081">
        <w:rPr>
          <w:b/>
        </w:rPr>
        <w:t>FP / False Positive:</w:t>
      </w:r>
      <w:r w:rsidRPr="00EE6081">
        <w:t> </w:t>
      </w:r>
      <w:r>
        <w:tab/>
      </w:r>
      <w:r w:rsidRPr="00EE6081">
        <w:t>case was negative but predicted positive</w:t>
      </w:r>
    </w:p>
    <w:p w:rsidR="00EE6081" w:rsidRDefault="00EE6081" w:rsidP="003E7F24">
      <w:pPr>
        <w:ind w:left="360"/>
        <w:rPr>
          <w:b/>
        </w:rPr>
      </w:pPr>
    </w:p>
    <w:p w:rsidR="003E7F24" w:rsidRPr="003E7F24" w:rsidRDefault="003E7F24" w:rsidP="003E7F24">
      <w:pPr>
        <w:ind w:left="360"/>
        <w:rPr>
          <w:b/>
          <w:color w:val="333333"/>
          <w:sz w:val="29"/>
          <w:szCs w:val="29"/>
          <w:shd w:val="clear" w:color="auto" w:fill="FFFFFF"/>
        </w:rPr>
      </w:pPr>
      <w:r w:rsidRPr="003E7F24">
        <w:rPr>
          <w:b/>
        </w:rPr>
        <w:t>Accuracy:</w:t>
      </w:r>
      <w:r w:rsidRPr="003E7F24">
        <w:rPr>
          <w:b/>
          <w:color w:val="333333"/>
          <w:sz w:val="29"/>
          <w:szCs w:val="29"/>
          <w:shd w:val="clear" w:color="auto" w:fill="FFFFFF"/>
        </w:rPr>
        <w:t xml:space="preserve"> </w:t>
      </w:r>
    </w:p>
    <w:p w:rsidR="003E7F24" w:rsidRDefault="003E7F24" w:rsidP="00EE6081">
      <w:pPr>
        <w:ind w:left="360"/>
      </w:pPr>
      <w:r w:rsidRPr="003E7F24">
        <w:t>Accuracy (ACC) is calculated as the number of all correct predictions divided by the total number of the dataset.</w:t>
      </w:r>
    </w:p>
    <w:p w:rsidR="003E7F24" w:rsidRPr="003E7F24" w:rsidRDefault="003E7F24" w:rsidP="003E7F2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>
        <w:t xml:space="preserve"> </w:t>
      </w:r>
      <w:r w:rsidRPr="003E7F24">
        <w:rPr>
          <w:rFonts w:ascii="inherit" w:eastAsia="Times New Roman" w:hAnsi="inherit" w:cs="Times New Roman"/>
          <w:noProof/>
          <w:color w:val="333333"/>
          <w:sz w:val="29"/>
          <w:szCs w:val="29"/>
        </w:rPr>
        <w:drawing>
          <wp:inline distT="0" distB="0" distL="0" distR="0">
            <wp:extent cx="2880360" cy="342900"/>
            <wp:effectExtent l="0" t="0" r="0" b="0"/>
            <wp:docPr id="1" name="Picture 1" descr="\mathrm{ACC = \displaystyle \frac{TP +TN}{TP + TN + FN + FP} = \frac{TP + TN}{P + N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ACC = \displaystyle \frac{TP +TN}{TP + TN + FN + FP} = \frac{TP + TN}{P + N}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81" w:rsidRDefault="00EE6081" w:rsidP="003E7F24">
      <w:pPr>
        <w:rPr>
          <w:rFonts w:ascii="Arial" w:hAnsi="Arial" w:cs="Arial"/>
          <w:color w:val="111111"/>
          <w:shd w:val="clear" w:color="auto" w:fill="FFFFFF"/>
        </w:rPr>
      </w:pPr>
    </w:p>
    <w:p w:rsidR="003E7F24" w:rsidRDefault="00E81F1A" w:rsidP="003E7F24">
      <w:pPr>
        <w:rPr>
          <w:rStyle w:val="apple-converted-space"/>
          <w:rFonts w:cs="Arial"/>
          <w:b/>
          <w:color w:val="FF0000"/>
          <w:sz w:val="24"/>
          <w:szCs w:val="24"/>
          <w:shd w:val="clear" w:color="auto" w:fill="FFFFFF"/>
        </w:rPr>
      </w:pPr>
      <w:r>
        <w:rPr>
          <w:rFonts w:cs="Arial"/>
          <w:b/>
          <w:color w:val="FF0000"/>
          <w:sz w:val="24"/>
          <w:szCs w:val="24"/>
          <w:shd w:val="clear" w:color="auto" w:fill="FFFFFF"/>
        </w:rPr>
        <w:t xml:space="preserve">2. </w:t>
      </w:r>
      <w:r w:rsidR="00EE6081" w:rsidRPr="00EE6081">
        <w:rPr>
          <w:rFonts w:cs="Arial"/>
          <w:b/>
          <w:color w:val="FF0000"/>
          <w:sz w:val="24"/>
          <w:szCs w:val="24"/>
          <w:shd w:val="clear" w:color="auto" w:fill="FFFFFF"/>
        </w:rPr>
        <w:t>What percent of positive predictions were correct?</w:t>
      </w:r>
      <w:r w:rsidR="00EE6081" w:rsidRPr="00EE6081">
        <w:rPr>
          <w:rStyle w:val="apple-converted-space"/>
          <w:rFonts w:cs="Arial"/>
          <w:b/>
          <w:color w:val="FF0000"/>
          <w:sz w:val="24"/>
          <w:szCs w:val="24"/>
          <w:shd w:val="clear" w:color="auto" w:fill="FFFFFF"/>
        </w:rPr>
        <w:t> </w:t>
      </w:r>
    </w:p>
    <w:p w:rsidR="00E81F1A" w:rsidRPr="00E81F1A" w:rsidRDefault="00E81F1A" w:rsidP="003E7F24">
      <w:r>
        <w:t>H</w:t>
      </w:r>
      <w:r w:rsidRPr="00E81F1A">
        <w:t>ow many of the positively classified were relevant. A test can cheat and maximize this by only returning positive on one result it’s most confident in.</w:t>
      </w:r>
    </w:p>
    <w:p w:rsidR="00EE6081" w:rsidRDefault="00EE6081" w:rsidP="00EE6081">
      <w:pPr>
        <w:ind w:left="360"/>
        <w:rPr>
          <w:b/>
        </w:rPr>
      </w:pPr>
      <w:r w:rsidRPr="00EE6081">
        <w:rPr>
          <w:b/>
        </w:rPr>
        <w:t>Precision (Positive predictive value)</w:t>
      </w:r>
      <w:r>
        <w:rPr>
          <w:b/>
        </w:rPr>
        <w:t>:</w:t>
      </w:r>
    </w:p>
    <w:p w:rsidR="00EE6081" w:rsidRPr="00EE6081" w:rsidRDefault="00EE6081" w:rsidP="00EE6081">
      <w:pPr>
        <w:ind w:left="360"/>
      </w:pPr>
      <w:r w:rsidRPr="00EE6081">
        <w:t>Precision (PREC) is calculated as the number of correct positive predictions divided by the total number of positive predictions</w:t>
      </w:r>
    </w:p>
    <w:p w:rsidR="00EE6081" w:rsidRPr="00EE6081" w:rsidRDefault="00EE6081" w:rsidP="00EE60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>
        <w:tab/>
      </w:r>
      <w:r>
        <w:tab/>
        <w:t xml:space="preserve">         </w:t>
      </w:r>
      <w:r w:rsidRPr="00E81F1A">
        <w:t>The best precision is 1.0, whereas the worst is 0.0</w:t>
      </w:r>
    </w:p>
    <w:p w:rsidR="00EE6081" w:rsidRDefault="00EE6081" w:rsidP="003E7F24">
      <w:pPr>
        <w:rPr>
          <w:rFonts w:ascii="Arial" w:hAnsi="Arial" w:cs="Arial"/>
          <w:color w:val="111111"/>
          <w:shd w:val="clear" w:color="auto" w:fill="FFFFFF"/>
        </w:rPr>
      </w:pPr>
    </w:p>
    <w:p w:rsidR="00EE6081" w:rsidRDefault="00E81F1A" w:rsidP="003E7F24">
      <w:pPr>
        <w:rPr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  <w:shd w:val="clear" w:color="auto" w:fill="FFFFFF"/>
        </w:rPr>
        <w:t xml:space="preserve">3. </w:t>
      </w:r>
      <w:r w:rsidR="00EE6081" w:rsidRPr="00EE6081">
        <w:rPr>
          <w:rFonts w:cs="Arial"/>
          <w:b/>
          <w:color w:val="FF0000"/>
          <w:sz w:val="24"/>
          <w:szCs w:val="24"/>
          <w:shd w:val="clear" w:color="auto" w:fill="FFFFFF"/>
        </w:rPr>
        <w:t>What percent of the positive cases did you catch?</w:t>
      </w:r>
      <w:r w:rsidR="00EE6081" w:rsidRPr="00EE6081">
        <w:rPr>
          <w:b/>
          <w:color w:val="FF0000"/>
          <w:sz w:val="24"/>
          <w:szCs w:val="24"/>
        </w:rPr>
        <w:t> </w:t>
      </w:r>
    </w:p>
    <w:p w:rsidR="00E81F1A" w:rsidRPr="00E81F1A" w:rsidRDefault="00E81F1A" w:rsidP="003E7F24">
      <w:r>
        <w:lastRenderedPageBreak/>
        <w:t>H</w:t>
      </w:r>
      <w:r w:rsidRPr="00E81F1A">
        <w:t>ow good a test is at detecting the positives. A test can cheat and maximize this by always returning “positive”.</w:t>
      </w:r>
    </w:p>
    <w:p w:rsidR="003E7F24" w:rsidRDefault="00EE6081" w:rsidP="003E7F24">
      <w:pPr>
        <w:ind w:left="360"/>
        <w:rPr>
          <w:b/>
        </w:rPr>
      </w:pPr>
      <w:r>
        <w:rPr>
          <w:b/>
        </w:rPr>
        <w:t xml:space="preserve">Recall </w:t>
      </w:r>
      <w:r w:rsidR="003E7F24" w:rsidRPr="003E7F24">
        <w:rPr>
          <w:b/>
        </w:rPr>
        <w:t>(</w:t>
      </w:r>
      <w:r w:rsidRPr="003E7F24">
        <w:rPr>
          <w:b/>
        </w:rPr>
        <w:t>Sensitivity</w:t>
      </w:r>
      <w:r w:rsidR="003E7F24" w:rsidRPr="003E7F24">
        <w:rPr>
          <w:b/>
        </w:rPr>
        <w:t xml:space="preserve"> or True positive rate)</w:t>
      </w:r>
      <w:r>
        <w:rPr>
          <w:b/>
        </w:rPr>
        <w:t>:</w:t>
      </w:r>
    </w:p>
    <w:p w:rsidR="00EE6081" w:rsidRDefault="00EE6081" w:rsidP="003E7F24">
      <w:pPr>
        <w:ind w:left="360"/>
      </w:pPr>
      <w:r w:rsidRPr="00EE6081">
        <w:t xml:space="preserve">Recall (REC) </w:t>
      </w:r>
      <w:r w:rsidRPr="00EE6081">
        <w:t>is calculated as the number of correct positive predictions divided by the total number of positives. It is also called Sensitivity (SN) or true positive rate (TPR).</w:t>
      </w:r>
    </w:p>
    <w:p w:rsidR="00EE6081" w:rsidRDefault="00E81F1A" w:rsidP="00E81F1A">
      <w:pPr>
        <w:ind w:left="360"/>
        <w:rPr>
          <w:color w:val="333333"/>
          <w:sz w:val="29"/>
          <w:szCs w:val="29"/>
          <w:shd w:val="clear" w:color="auto" w:fill="FFFFFF"/>
        </w:rPr>
      </w:pPr>
      <w:proofErr w:type="gram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recall</w:t>
      </w:r>
      <w:proofErr w:type="gram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tp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/ t =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tp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/ (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tp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fn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r w:rsidR="00EE6081">
        <w:t xml:space="preserve"> </w:t>
      </w:r>
      <w:r w:rsidR="00EE6081" w:rsidRPr="00E81F1A">
        <w:t>The best sensitivity is 1.0, whereas the worst is 0.0</w:t>
      </w:r>
    </w:p>
    <w:p w:rsidR="00E81F1A" w:rsidRDefault="00E81F1A" w:rsidP="00E81F1A">
      <w:pPr>
        <w:shd w:val="clear" w:color="auto" w:fill="FFFFFF"/>
        <w:spacing w:after="0" w:line="240" w:lineRule="auto"/>
        <w:textAlignment w:val="baseline"/>
      </w:pPr>
    </w:p>
    <w:p w:rsidR="00E81F1A" w:rsidRDefault="00E81F1A" w:rsidP="00E81F1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</w:pPr>
      <w:r w:rsidRPr="00E81F1A">
        <w:rPr>
          <w:rFonts w:cs="Arial"/>
          <w:b/>
          <w:color w:val="FF0000"/>
          <w:sz w:val="24"/>
          <w:szCs w:val="24"/>
          <w:shd w:val="clear" w:color="auto" w:fill="FFFFFF"/>
        </w:rPr>
        <w:t>Specificity –</w:t>
      </w:r>
      <w:r w:rsidRPr="00E81F1A">
        <w:t xml:space="preserve"> how good a test is at avoiding false alarms? A test can cheat and maximize this by always returning “negative”.</w:t>
      </w:r>
    </w:p>
    <w:p w:rsidR="00E81F1A" w:rsidRPr="00E81F1A" w:rsidRDefault="00E81F1A" w:rsidP="00E81F1A">
      <w:pPr>
        <w:shd w:val="clear" w:color="auto" w:fill="FFFFFF"/>
        <w:spacing w:after="0" w:line="240" w:lineRule="auto"/>
        <w:textAlignment w:val="baseline"/>
      </w:pPr>
      <w:bookmarkStart w:id="0" w:name="_GoBack"/>
      <w:bookmarkEnd w:id="0"/>
    </w:p>
    <w:p w:rsidR="00E81F1A" w:rsidRDefault="00E81F1A" w:rsidP="00EE6081">
      <w:pPr>
        <w:shd w:val="clear" w:color="auto" w:fill="FFFFFF"/>
        <w:spacing w:after="0" w:line="240" w:lineRule="auto"/>
        <w:textAlignment w:val="baseline"/>
      </w:pPr>
    </w:p>
    <w:p w:rsidR="00EE6081" w:rsidRPr="00EE6081" w:rsidRDefault="00EE6081" w:rsidP="00EE6081">
      <w:pPr>
        <w:shd w:val="clear" w:color="auto" w:fill="FFFFFF"/>
        <w:spacing w:after="0" w:line="240" w:lineRule="auto"/>
        <w:textAlignment w:val="baseline"/>
      </w:pPr>
    </w:p>
    <w:p w:rsidR="00EE6081" w:rsidRPr="00EE6081" w:rsidRDefault="00EE6081" w:rsidP="00EE6081">
      <w:pPr>
        <w:ind w:left="360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E6081">
        <w:rPr>
          <w:b/>
        </w:rPr>
        <w:t>F-score is a harmonic mean of precision and recall.</w:t>
      </w:r>
      <w:r w:rsidRPr="00EE6081">
        <w:rPr>
          <w:rFonts w:ascii="inherit" w:eastAsia="Times New Roman" w:hAnsi="inherit" w:cs="Times New Roman"/>
          <w:noProof/>
          <w:color w:val="333333"/>
          <w:sz w:val="29"/>
          <w:szCs w:val="29"/>
        </w:rPr>
        <w:drawing>
          <wp:inline distT="0" distB="0" distL="0" distR="0">
            <wp:extent cx="1950720" cy="381000"/>
            <wp:effectExtent l="0" t="0" r="0" b="0"/>
            <wp:docPr id="4" name="Picture 4" descr="\mathrm{F_{\beta} = \displaystyle \frac{(1 + \beta^2) (PREC \cdot REC)}{(\beta^2 \cdot PREC + REC)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athrm{F_{\beta} = \displaystyle \frac{(1 + \beta^2) (PREC \cdot REC)}{(\beta^2 \cdot PREC + REC)}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(Less used)</w:t>
      </w:r>
    </w:p>
    <w:p w:rsidR="003E7F24" w:rsidRDefault="003E7F24" w:rsidP="003E7F24"/>
    <w:sectPr w:rsidR="003E7F24" w:rsidSect="003E7F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C0112"/>
    <w:multiLevelType w:val="multilevel"/>
    <w:tmpl w:val="7A40827E"/>
    <w:lvl w:ilvl="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7C445C"/>
    <w:multiLevelType w:val="multilevel"/>
    <w:tmpl w:val="8B7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F43DA"/>
    <w:multiLevelType w:val="multilevel"/>
    <w:tmpl w:val="6CA8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40B9E"/>
    <w:multiLevelType w:val="multilevel"/>
    <w:tmpl w:val="CC8E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012E31"/>
    <w:multiLevelType w:val="multilevel"/>
    <w:tmpl w:val="6DEEE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12B08"/>
    <w:multiLevelType w:val="hybridMultilevel"/>
    <w:tmpl w:val="2F9C041C"/>
    <w:lvl w:ilvl="0" w:tplc="9DE28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F7092"/>
    <w:multiLevelType w:val="hybridMultilevel"/>
    <w:tmpl w:val="AAAC0364"/>
    <w:lvl w:ilvl="0" w:tplc="EB70B0FE">
      <w:start w:val="4"/>
      <w:numFmt w:val="decimal"/>
      <w:lvlText w:val="%1."/>
      <w:lvlJc w:val="left"/>
      <w:pPr>
        <w:ind w:left="720" w:hanging="360"/>
      </w:pPr>
      <w:rPr>
        <w:rFonts w:cs="Arial"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651DB"/>
    <w:multiLevelType w:val="multilevel"/>
    <w:tmpl w:val="F002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24"/>
    <w:rsid w:val="003E7F24"/>
    <w:rsid w:val="00867641"/>
    <w:rsid w:val="00BE709B"/>
    <w:rsid w:val="00E81F1A"/>
    <w:rsid w:val="00EE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9D6E1-63FD-4103-8707-90872144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7F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F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7F2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E7F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6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Kulkarni</dc:creator>
  <cp:keywords/>
  <dc:description/>
  <cp:lastModifiedBy>Rahul Kulkarni</cp:lastModifiedBy>
  <cp:revision>1</cp:revision>
  <dcterms:created xsi:type="dcterms:W3CDTF">2017-01-06T23:13:00Z</dcterms:created>
  <dcterms:modified xsi:type="dcterms:W3CDTF">2017-01-06T23:40:00Z</dcterms:modified>
</cp:coreProperties>
</file>