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405"/>
      </w:tblGrid>
      <w:tr w:rsidR="00EF16BC" w:rsidRPr="00EF16BC" w:rsidTr="00EF16BC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domingo, 10 de enero de 2021, 21:40</w:t>
            </w:r>
          </w:p>
        </w:tc>
      </w:tr>
      <w:tr w:rsidR="00EF16BC" w:rsidRPr="00EF16BC" w:rsidTr="00EF16BC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Finalizado</w:t>
            </w:r>
          </w:p>
        </w:tc>
      </w:tr>
      <w:tr w:rsidR="00EF16BC" w:rsidRPr="00EF16BC" w:rsidTr="00EF16BC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domingo, 10 de enero de 2021, 21:41</w:t>
            </w:r>
          </w:p>
        </w:tc>
      </w:tr>
      <w:tr w:rsidR="00EF16BC" w:rsidRPr="00EF16BC" w:rsidTr="00EF16BC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 segundos</w:t>
            </w:r>
          </w:p>
        </w:tc>
      </w:tr>
      <w:tr w:rsidR="00EF16BC" w:rsidRPr="00EF16BC" w:rsidTr="00EF16BC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F16BC" w:rsidRPr="00EF16BC" w:rsidRDefault="00EF16BC" w:rsidP="00EF16BC">
            <w:pPr>
              <w:spacing w:after="300" w:line="300" w:lineRule="atLeast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1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0,00</w:t>
            </w:r>
            <w:r w:rsidRPr="00EF16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 10,00 (</w:t>
            </w:r>
            <w:r w:rsidRPr="00EF16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0</w:t>
            </w:r>
            <w:r w:rsidRPr="00EF16B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%)</w:t>
            </w:r>
          </w:p>
        </w:tc>
      </w:tr>
    </w:tbl>
    <w:p w:rsidR="00EF16BC" w:rsidRPr="00EF16BC" w:rsidRDefault="00EF16BC" w:rsidP="00EF16BC">
      <w:pPr>
        <w:pBdr>
          <w:bottom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EF16BC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1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Incorrecta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0,00 sobre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1" type="#_x0000_t75" style="width:1in;height:1in" o:ole="">
            <v:imagedata r:id="rId5" o:title=""/>
          </v:shape>
          <w:control r:id="rId6" w:name="DefaultOcxName" w:shapeid="_x0000_i1181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(OPOSICIONES SAI 2018 ASTURIAS) Tenemos un dominio Active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con tres controladores de dominio: Windows Server 2008 R2, Windows Server 2012 y Windows Server 2016. ¿Qué es cierto sobre el nivel funcional del dominio?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2DEDE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80" type="#_x0000_t75" style="width:20.25pt;height:18pt" o:ole="">
            <v:imagedata r:id="rId7" o:title=""/>
          </v:shape>
          <w:control r:id="rId8" w:name="DefaultOcxName1" w:shapeid="_x0000_i1180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Puede ser "Windows Server 2012" 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kkxg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II0E7aNFHKNqvn6LetBKBsWS6gIK9ha4qBS5qazb0OoGrD/29sqx1fyeLLxoJuWyoqNmN&#10;7uEk6AEwDyal5NAwWkLyoYXwzzDsRgMaWg/vZAlZ0I2RrqK7SnU2BtQK7VzjHo+NYzuDCjBeBmQe&#10;QHsLcO3XNgJNDpd7pc0bJjtkFym2PBw43d5pMx49HLGxhMx524KdJq04MwDmaIHQcNX6bBKu1d/j&#10;IF7NV3PikWi68kiQZd5NviTeNA9nk+wyWy6z8IeNG5Kk4WXJhA1zkF1I/qyt+wcwCuYoPC1bXlo4&#10;m5JW9XrZKrSlIPvcfa7k4Hk65p+n4eoFXJ5RCiMS3Eaxl0/nM4/kZOLFs2DuBWF8G08DEpMsP6d0&#10;xwX7d0poSHE8iSauSydJP+MWuO8lN5p03MBgaXmXYpAGfPYQTawCV6J0a0N5O65PSmHTfyoFtPvQ&#10;aKdXK9FR/WtZPoJclQQ5gfJgBMKikeobRgOMkxTrrxuqGEbtWwGSj0NC7PxxGzKZRbBRp571qYeK&#10;AqBSbDAal0szzqxNr3jdQKTQFUbIG3gmFXcStk9ozGr/uGBkOCb78WZn0unenXoawov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g2qST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9" type="#_x0000_t75" style="width:20.25pt;height:18pt" o:ole="">
            <v:imagedata r:id="rId9" o:title=""/>
          </v:shape>
          <w:control r:id="rId10" w:name="DefaultOcxName2" w:shapeid="_x0000_i1179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Como máximo puede ser "Windows Server 2008 R2"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8" type="#_x0000_t75" style="width:20.25pt;height:18pt" o:ole="">
            <v:imagedata r:id="rId9" o:title=""/>
          </v:shape>
          <w:control r:id="rId11" w:name="DefaultOcxName3" w:shapeid="_x0000_i1178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Como máximo puede ser "Windows Server 2016"</w:t>
      </w:r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7" type="#_x0000_t75" style="width:20.25pt;height:18pt" o:ole="">
            <v:imagedata r:id="rId9" o:title=""/>
          </v:shape>
          <w:control r:id="rId12" w:name="DefaultOcxName4" w:shapeid="_x0000_i1177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Puede ser "Windows 7"</w:t>
      </w:r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Como máximo puede ser "Windows Server 2008 R2"</w:t>
      </w:r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2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Incorrecta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0,00 sobre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76" type="#_x0000_t75" style="width:1in;height:1in" o:ole="">
            <v:imagedata r:id="rId5" o:title=""/>
          </v:shape>
          <w:control r:id="rId13" w:name="DefaultOcxName5" w:shapeid="_x0000_i1176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(OPOSICIONES SAI 2018 ASTURIAS) ¿Qué comando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powershell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permite instalar nuevas funcionalidades en un servidor Windows?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2DEDE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object w:dxaOrig="1440" w:dyaOrig="1440">
          <v:shape id="_x0000_i1175" type="#_x0000_t75" style="width:20.25pt;height:18pt" o:ole="">
            <v:imagedata r:id="rId7" o:title=""/>
          </v:shape>
          <w:control r:id="rId14" w:name="DefaultOcxName6" w:shapeid="_x0000_i1175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Windows-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Installer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HwxA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3DSNAOWvQRivbrp6g3rURgLJkuoGBvoatKgYvamg29TuDqQ3+vLGvd38nii0ZCLhsqanaj&#10;ezg5Yh5MSsmhYbSE5EML4Z9h2I0GNLQe3skSsqAbI11Fd5XqbAyoFdq5xj0eG8d2BhVgvAzIPID2&#10;FuDar20Emhwu90qbN0x2yC5SbHk4cLq902Y8ejhiYwmZ87YFO01acWYAzNECoeGq9dkkXKu/x0G8&#10;mq/mxCPRdOWRIMu8m3xJvGkezibZZbZcZuEPGzckScPLkgkb5iC7kPxZW/cPYBTMUXhatry0cDYl&#10;rer1slVoS0H2uftcycHzdMw/T8PVC7g8oxRGJLiNYi+fzmceycnEi2fB3AvC+DaeBiQmWX5O6Y4L&#10;9u+U0JDieBJNXJdOkn7GLXDfS2406biBwdLyLsUgDfjsIZpYBa5E6daG8nZcn5TCpv9UCmj3odFO&#10;r1aio/rXsnwEuSoJcgLlwQiERSPVN4wGGCcp1l83VDGM2rcCJB+HhNj54zZkMotgo04961MPFQVA&#10;pdhgNC6XZpxZm17xuoFIoSuMkDfwTCruJGyf0JjV/nHByHBM9uPNzqTTvTv1NIQ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f&#10;mHHw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4" type="#_x0000_t75" style="width:20.25pt;height:18pt" o:ole="">
            <v:imagedata r:id="rId9" o:title=""/>
          </v:shape>
          <w:control r:id="rId15" w:name="DefaultOcxName7" w:shapeid="_x0000_i1174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b.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Install-WindowsFeature</w:t>
      </w:r>
      <w:proofErr w:type="spellEnd"/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3" type="#_x0000_t75" style="width:20.25pt;height:18pt" o:ole="">
            <v:imagedata r:id="rId9" o:title=""/>
          </v:shape>
          <w:control r:id="rId16" w:name="DefaultOcxName8" w:shapeid="_x0000_i1173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Setup.exe</w:t>
      </w:r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2" type="#_x0000_t75" style="width:20.25pt;height:18pt" o:ole="">
            <v:imagedata r:id="rId9" o:title=""/>
          </v:shape>
          <w:control r:id="rId17" w:name="DefaultOcxName9" w:shapeid="_x0000_i1172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Server-Manager</w:t>
      </w:r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La respuesta correcta es: 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Install-WindowsFeature</w:t>
      </w:r>
      <w:proofErr w:type="spellEnd"/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3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71" type="#_x0000_t75" style="width:1in;height:1in" o:ole="">
            <v:imagedata r:id="rId5" o:title=""/>
          </v:shape>
          <w:control r:id="rId18" w:name="DefaultOcxName10" w:shapeid="_x0000_i1171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(OPOSICIONES SAI 2018 PAÍS VASCO) El Active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(AD) contiene…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70" type="#_x0000_t75" style="width:20.25pt;height:18pt" o:ole="">
            <v:imagedata r:id="rId9" o:title=""/>
          </v:shape>
          <w:control r:id="rId19" w:name="DefaultOcxName11" w:shapeid="_x0000_i1170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Un protocolo de comunicaciones de nivel de transporte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9" type="#_x0000_t75" style="width:20.25pt;height:18pt" o:ole="">
            <v:imagedata r:id="rId9" o:title=""/>
          </v:shape>
          <w:control r:id="rId20" w:name="DefaultOcxName12" w:shapeid="_x0000_i1169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Una electrónica de red de alto rendimiento (gigabit en adelante)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8" type="#_x0000_t75" style="width:20.25pt;height:18pt" o:ole="">
            <v:imagedata r:id="rId9" o:title=""/>
          </v:shape>
          <w:control r:id="rId21" w:name="DefaultOcxName13" w:shapeid="_x0000_i1168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Un sistema de ficheros de red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7" type="#_x0000_t75" style="width:20.25pt;height:18pt" o:ole="">
            <v:imagedata r:id="rId9" o:title=""/>
          </v:shape>
          <w:control r:id="rId22" w:name="DefaultOcxName14" w:shapeid="_x0000_i1167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Un servicio DNS para resolución de nombres</w:t>
      </w:r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6" type="#_x0000_t75" style="width:20.25pt;height:18pt" o:ole="">
            <v:imagedata r:id="rId9" o:title=""/>
          </v:shape>
          <w:control r:id="rId23" w:name="DefaultOcxName15" w:shapeid="_x0000_i1166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e. Una base de datos jerárquica LDAP</w:t>
      </w:r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Una base de datos jerárquica LDAP</w:t>
      </w:r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4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65" type="#_x0000_t75" style="width:1in;height:1in" o:ole="">
            <v:imagedata r:id="rId5" o:title=""/>
          </v:shape>
          <w:control r:id="rId24" w:name="DefaultOcxName16" w:shapeid="_x0000_i1165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(OPOSICIONES SAI 2018 PAÍS VASCO) ¿Qué es GPT?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4" type="#_x0000_t75" style="width:20.25pt;height:18pt" o:ole="">
            <v:imagedata r:id="rId9" o:title=""/>
          </v:shape>
          <w:control r:id="rId25" w:name="DefaultOcxName17" w:shapeid="_x0000_i1164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Los nuevos chipset que agrupan en uno solo las funciones del Chipset Norte y las del Chipset Sur (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Northbridge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&amp;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Southbridge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).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3" type="#_x0000_t75" style="width:20.25pt;height:18pt" o:ole="">
            <v:imagedata r:id="rId9" o:title=""/>
          </v:shape>
          <w:control r:id="rId26" w:name="DefaultOcxName18" w:shapeid="_x0000_i1163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El protocolo de interrupciones de los Intel de última generación.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lastRenderedPageBreak/>
        <w:object w:dxaOrig="1440" w:dyaOrig="1440">
          <v:shape id="_x0000_i1162" type="#_x0000_t75" style="width:20.25pt;height:18pt" o:ole="">
            <v:imagedata r:id="rId9" o:title=""/>
          </v:shape>
          <w:control r:id="rId27" w:name="DefaultOcxName19" w:shapeid="_x0000_i1162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La nueva tabla de particiones que permite hasta 128 particiones primarias.</w:t>
      </w:r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61" type="#_x0000_t75" style="width:20.25pt;height:18pt" o:ole="">
            <v:imagedata r:id="rId9" o:title=""/>
          </v:shape>
          <w:control r:id="rId28" w:name="DefaultOcxName20" w:shapeid="_x0000_i1161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d. El protocolo de sincronización de los diferentes núcleos de un microprocesador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multi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-núcleo.</w:t>
      </w:r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La nueva tabla de particiones que permite hasta 128 particiones primarias.</w:t>
      </w:r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5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60" type="#_x0000_t75" style="width:1in;height:1in" o:ole="">
            <v:imagedata r:id="rId5" o:title=""/>
          </v:shape>
          <w:control r:id="rId29" w:name="DefaultOcxName21" w:shapeid="_x0000_i1160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Las siglas ADDS significan: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9" type="#_x0000_t75" style="width:20.25pt;height:18pt" o:ole="">
            <v:imagedata r:id="rId9" o:title=""/>
          </v:shape>
          <w:control r:id="rId30" w:name="DefaultOcxName22" w:shapeid="_x0000_i1159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Ninguna de las respuestas es correcta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8" type="#_x0000_t75" style="width:20.25pt;height:18pt" o:ole="">
            <v:imagedata r:id="rId9" o:title=""/>
          </v:shape>
          <w:control r:id="rId31" w:name="DefaultOcxName23" w:shapeid="_x0000_i1158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b. Active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Domain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Services</w:t>
      </w:r>
      <w:proofErr w:type="spellEnd"/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7" type="#_x0000_t75" style="width:20.25pt;height:18pt" o:ole="">
            <v:imagedata r:id="rId9" o:title=""/>
          </v:shape>
          <w:control r:id="rId32" w:name="DefaultOcxName24" w:shapeid="_x0000_i1157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c. Active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Domain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Services</w:t>
      </w:r>
      <w:proofErr w:type="spellEnd"/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6" type="#_x0000_t75" style="width:20.25pt;height:18pt" o:ole="">
            <v:imagedata r:id="rId9" o:title=""/>
          </v:shape>
          <w:control r:id="rId33" w:name="DefaultOcxName25" w:shapeid="_x0000_i1156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d. Actual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Domain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Services</w:t>
      </w:r>
      <w:proofErr w:type="spellEnd"/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La respuesta correcta es: Active 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Domain</w:t>
      </w:r>
      <w:proofErr w:type="spellEnd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Services</w:t>
      </w:r>
      <w:proofErr w:type="spellEnd"/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6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55" type="#_x0000_t75" style="width:1in;height:1in" o:ole="">
            <v:imagedata r:id="rId5" o:title=""/>
          </v:shape>
          <w:control r:id="rId34" w:name="DefaultOcxName26" w:shapeid="_x0000_i1155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Las siglas de LDAP se corresponden con: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4" type="#_x0000_t75" style="width:20.25pt;height:18pt" o:ole="">
            <v:imagedata r:id="rId9" o:title=""/>
          </v:shape>
          <w:control r:id="rId35" w:name="DefaultOcxName27" w:shapeid="_x0000_i1154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a. Local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Domain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Access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Protocol</w:t>
      </w:r>
      <w:proofErr w:type="spellEnd"/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3" type="#_x0000_t75" style="width:20.25pt;height:18pt" o:ole="">
            <v:imagedata r:id="rId9" o:title=""/>
          </v:shape>
          <w:control r:id="rId36" w:name="DefaultOcxName28" w:shapeid="_x0000_i1153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b. Local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Access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Protocol</w:t>
      </w:r>
      <w:proofErr w:type="spellEnd"/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2" type="#_x0000_t75" style="width:20.25pt;height:18pt" o:ole="">
            <v:imagedata r:id="rId9" o:title=""/>
          </v:shape>
          <w:control r:id="rId37" w:name="DefaultOcxName29" w:shapeid="_x0000_i1152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c.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Lightweight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Access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Protocol</w:t>
      </w:r>
      <w:proofErr w:type="spellEnd"/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51" type="#_x0000_t75" style="width:20.25pt;height:18pt" o:ole="">
            <v:imagedata r:id="rId9" o:title=""/>
          </v:shape>
          <w:control r:id="rId38" w:name="DefaultOcxName30" w:shapeid="_x0000_i1151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d.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Lightweight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Access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Property</w:t>
      </w:r>
      <w:proofErr w:type="spellEnd"/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lastRenderedPageBreak/>
        <w:t xml:space="preserve">La respuesta correcta es: 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Lightweight</w:t>
      </w:r>
      <w:proofErr w:type="spellEnd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Directory</w:t>
      </w:r>
      <w:proofErr w:type="spellEnd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 Access 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Protocol</w:t>
      </w:r>
      <w:proofErr w:type="spellEnd"/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7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50" type="#_x0000_t75" style="width:1in;height:1in" o:ole="">
            <v:imagedata r:id="rId5" o:title=""/>
          </v:shape>
          <w:control r:id="rId39" w:name="DefaultOcxName31" w:shapeid="_x0000_i1150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OPOSICIONES SAI 2018 ANDALUCÍA) Hemos creado un usuario dentro de la unidad organizativa OPOS en nuestro dominio andalucia.es. El usuario se llama Antonio. ¿Cuál sería su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Distinguished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Name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?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9" type="#_x0000_t75" style="width:20.25pt;height:18pt" o:ole="">
            <v:imagedata r:id="rId9" o:title=""/>
          </v:shape>
          <w:control r:id="rId40" w:name="DefaultOcxName32" w:shapeid="_x0000_i1149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a.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cn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Antonio</w:t>
      </w:r>
      <w:proofErr w:type="gram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,ou</w:t>
      </w:r>
      <w:proofErr w:type="spellEnd"/>
      <w:proofErr w:type="gram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OPOS,dc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andalucia,dc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=es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8" type="#_x0000_t75" style="width:20.25pt;height:18pt" o:ole="">
            <v:imagedata r:id="rId9" o:title=""/>
          </v:shape>
          <w:control r:id="rId41" w:name="DefaultOcxName33" w:shapeid="_x0000_i1148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b.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user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Antonio</w:t>
      </w:r>
      <w:proofErr w:type="gram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,ou</w:t>
      </w:r>
      <w:proofErr w:type="spellEnd"/>
      <w:proofErr w:type="gram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OPOS,domain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=andalucia.es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7" type="#_x0000_t75" style="width:20.25pt;height:18pt" o:ole="">
            <v:imagedata r:id="rId9" o:title=""/>
          </v:shape>
          <w:control r:id="rId42" w:name="DefaultOcxName34" w:shapeid="_x0000_i1147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c.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cn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Antonio</w:t>
      </w:r>
      <w:proofErr w:type="gram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,ou</w:t>
      </w:r>
      <w:proofErr w:type="spellEnd"/>
      <w:proofErr w:type="gram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Users,ou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OPOS,dc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andalucia,dc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=es</w:t>
      </w:r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6" type="#_x0000_t75" style="width:20.25pt;height:18pt" o:ole="">
            <v:imagedata r:id="rId9" o:title=""/>
          </v:shape>
          <w:control r:id="rId43" w:name="DefaultOcxName35" w:shapeid="_x0000_i1146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d. 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cn</w:t>
      </w:r>
      <w:proofErr w:type="spell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Antonio</w:t>
      </w:r>
      <w:proofErr w:type="gramStart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,dn</w:t>
      </w:r>
      <w:proofErr w:type="spellEnd"/>
      <w:proofErr w:type="gramEnd"/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=andalucia.es</w:t>
      </w:r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 xml:space="preserve">La respuesta correcta es: 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cn</w:t>
      </w:r>
      <w:proofErr w:type="spellEnd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Antonio</w:t>
      </w:r>
      <w:proofErr w:type="gram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,ou</w:t>
      </w:r>
      <w:proofErr w:type="spellEnd"/>
      <w:proofErr w:type="gramEnd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OPOS,dc</w:t>
      </w:r>
      <w:proofErr w:type="spellEnd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=</w:t>
      </w:r>
      <w:proofErr w:type="spellStart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andalucia,dc</w:t>
      </w:r>
      <w:proofErr w:type="spellEnd"/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=es</w:t>
      </w:r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8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45" type="#_x0000_t75" style="width:1in;height:1in" o:ole="">
            <v:imagedata r:id="rId5" o:title=""/>
          </v:shape>
          <w:control r:id="rId44" w:name="DefaultOcxName36" w:shapeid="_x0000_i1145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 necesita tener 6 particiones en un disco duro con tabla de particiones MBR, ¿cómo se podría hacer?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4" type="#_x0000_t75" style="width:20.25pt;height:18pt" o:ole="">
            <v:imagedata r:id="rId9" o:title=""/>
          </v:shape>
          <w:control r:id="rId45" w:name="DefaultOcxName37" w:shapeid="_x0000_i1144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6 particiones primarias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3" type="#_x0000_t75" style="width:20.25pt;height:18pt" o:ole="">
            <v:imagedata r:id="rId9" o:title=""/>
          </v:shape>
          <w:control r:id="rId46" w:name="DefaultOcxName38" w:shapeid="_x0000_i1143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2 particiones primarias, 2 extendidas y, dentro de cada una, 2 lógicas.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2" type="#_x0000_t75" style="width:20.25pt;height:18pt" o:ole="">
            <v:imagedata r:id="rId9" o:title=""/>
          </v:shape>
          <w:control r:id="rId47" w:name="DefaultOcxName39" w:shapeid="_x0000_i1142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3 particiones primarias y 3 extendidas</w:t>
      </w:r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41" type="#_x0000_t75" style="width:20.25pt;height:18pt" o:ole="">
            <v:imagedata r:id="rId9" o:title=""/>
          </v:shape>
          <w:control r:id="rId48" w:name="DefaultOcxName40" w:shapeid="_x0000_i1141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3 particiones primarias, 1 extendida y, dentro de ella, 3 lógicas.</w:t>
      </w:r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3 particiones primarias, 1 extendida y, dentro de ella, 3 lógicas.</w:t>
      </w:r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9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lastRenderedPageBreak/>
        <w:t>Puntúa como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40" type="#_x0000_t75" style="width:1in;height:1in" o:ole="">
            <v:imagedata r:id="rId5" o:title=""/>
          </v:shape>
          <w:control r:id="rId49" w:name="DefaultOcxName41" w:shapeid="_x0000_i1140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¿Cuál de los siguientes objetos se puede almacenar en una unidad organizativa?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9" type="#_x0000_t75" style="width:20.25pt;height:18pt" o:ole="">
            <v:imagedata r:id="rId9" o:title=""/>
          </v:shape>
          <w:control r:id="rId50" w:name="DefaultOcxName42" w:shapeid="_x0000_i1139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Usuario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8" type="#_x0000_t75" style="width:20.25pt;height:18pt" o:ole="">
            <v:imagedata r:id="rId9" o:title=""/>
          </v:shape>
          <w:control r:id="rId51" w:name="DefaultOcxName43" w:shapeid="_x0000_i1138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Árbol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7" type="#_x0000_t75" style="width:20.25pt;height:18pt" o:ole="">
            <v:imagedata r:id="rId9" o:title=""/>
          </v:shape>
          <w:control r:id="rId52" w:name="DefaultOcxName44" w:shapeid="_x0000_i1137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Dominio</w:t>
      </w:r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6" type="#_x0000_t75" style="width:20.25pt;height:18pt" o:ole="">
            <v:imagedata r:id="rId9" o:title=""/>
          </v:shape>
          <w:control r:id="rId53" w:name="DefaultOcxName45" w:shapeid="_x0000_i1136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Bosque</w:t>
      </w:r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Usuario</w:t>
      </w:r>
    </w:p>
    <w:p w:rsidR="00EF16BC" w:rsidRPr="00EF16BC" w:rsidRDefault="00EF16BC" w:rsidP="00EF16BC">
      <w:pPr>
        <w:shd w:val="clear" w:color="auto" w:fill="EEEEEE"/>
        <w:spacing w:after="0"/>
        <w:ind w:firstLine="0"/>
        <w:outlineLvl w:val="2"/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eastAsia="es-ES"/>
        </w:rPr>
        <w:t>Pregunta </w:t>
      </w:r>
      <w:r w:rsidRPr="00EF16BC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s-ES"/>
        </w:rPr>
        <w:t>10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Sin contestar</w:t>
      </w:r>
    </w:p>
    <w:p w:rsidR="00EF16BC" w:rsidRPr="00EF16BC" w:rsidRDefault="00EF16BC" w:rsidP="00EF16BC">
      <w:pPr>
        <w:shd w:val="clear" w:color="auto" w:fill="EEEEEE"/>
        <w:spacing w:after="0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Puntúa como 1,00</w:t>
      </w:r>
    </w:p>
    <w:p w:rsidR="00EF16BC" w:rsidRPr="00EF16BC" w:rsidRDefault="00EF16BC" w:rsidP="00EF16BC">
      <w:pPr>
        <w:shd w:val="clear" w:color="auto" w:fill="EEEEEE"/>
        <w:ind w:firstLine="0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object w:dxaOrig="1440" w:dyaOrig="1440">
          <v:shape id="_x0000_i1135" type="#_x0000_t75" style="width:1in;height:1in" o:ole="">
            <v:imagedata r:id="rId5" o:title=""/>
          </v:shape>
          <w:control r:id="rId54" w:name="DefaultOcxName46" w:shapeid="_x0000_i1135"/>
        </w:object>
      </w:r>
      <w:r w:rsidRPr="00EF16BC">
        <w:rPr>
          <w:rFonts w:ascii="Times New Roman" w:eastAsia="Times New Roman" w:hAnsi="Times New Roman" w:cs="Times New Roman"/>
          <w:sz w:val="19"/>
          <w:szCs w:val="19"/>
          <w:lang w:eastAsia="es-ES"/>
        </w:rPr>
        <w:t>Marcar pregunta</w:t>
      </w:r>
    </w:p>
    <w:p w:rsidR="00EF16BC" w:rsidRPr="00EF16BC" w:rsidRDefault="00EF16BC" w:rsidP="00EF16BC">
      <w:pPr>
        <w:shd w:val="clear" w:color="auto" w:fill="F5F5F5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Enunciado de la pregunta</w:t>
      </w:r>
    </w:p>
    <w:p w:rsidR="00EF16BC" w:rsidRPr="00EF16BC" w:rsidRDefault="00EF16BC" w:rsidP="00EF16BC">
      <w:pPr>
        <w:shd w:val="clear" w:color="auto" w:fill="F5F5F5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¿Cuál es el nombre de la edición de Windows Server 2016 que está orientada para pequeñas empresas (máximo 25 usuarios y 50 dispositivos)?</w:t>
      </w:r>
    </w:p>
    <w:p w:rsidR="00EF16BC" w:rsidRPr="00EF16BC" w:rsidRDefault="00EF16BC" w:rsidP="00EF16BC">
      <w:pPr>
        <w:shd w:val="clear" w:color="auto" w:fill="F5F5F5"/>
        <w:spacing w:after="0"/>
        <w:ind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Seleccione una: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4" type="#_x0000_t75" style="width:20.25pt;height:18pt" o:ole="">
            <v:imagedata r:id="rId9" o:title=""/>
          </v:shape>
          <w:control r:id="rId55" w:name="DefaultOcxName47" w:shapeid="_x0000_i1134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 Windows Server 2016 Nano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3" type="#_x0000_t75" style="width:20.25pt;height:18pt" o:ole="">
            <v:imagedata r:id="rId9" o:title=""/>
          </v:shape>
          <w:control r:id="rId56" w:name="DefaultOcxName48" w:shapeid="_x0000_i1133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 Windows Server 2016 Basic</w:t>
      </w:r>
    </w:p>
    <w:p w:rsidR="00EF16BC" w:rsidRPr="00EF16BC" w:rsidRDefault="00EF16BC" w:rsidP="00EF16BC">
      <w:pPr>
        <w:shd w:val="clear" w:color="auto" w:fill="F5F5F5"/>
        <w:spacing w:after="0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2" type="#_x0000_t75" style="width:20.25pt;height:18pt" o:ole="">
            <v:imagedata r:id="rId9" o:title=""/>
          </v:shape>
          <w:control r:id="rId57" w:name="DefaultOcxName49" w:shapeid="_x0000_i1132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 Windows Server 2016 Essentials</w:t>
      </w:r>
    </w:p>
    <w:p w:rsidR="00EF16BC" w:rsidRPr="00EF16BC" w:rsidRDefault="00EF16BC" w:rsidP="00EF16BC">
      <w:pPr>
        <w:shd w:val="clear" w:color="auto" w:fill="F5F5F5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object w:dxaOrig="1440" w:dyaOrig="1440">
          <v:shape id="_x0000_i1131" type="#_x0000_t75" style="width:20.25pt;height:18pt" o:ole="">
            <v:imagedata r:id="rId9" o:title=""/>
          </v:shape>
          <w:control r:id="rId58" w:name="DefaultOcxName50" w:shapeid="_x0000_i1131"/>
        </w:object>
      </w: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d. Windows Server 2016 Standard</w:t>
      </w:r>
    </w:p>
    <w:p w:rsidR="00EF16BC" w:rsidRPr="00EF16BC" w:rsidRDefault="00EF16BC" w:rsidP="00EF16BC">
      <w:pPr>
        <w:shd w:val="clear" w:color="auto" w:fill="FCF8E3"/>
        <w:spacing w:after="150" w:line="300" w:lineRule="atLeast"/>
        <w:ind w:firstLine="0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Retroalimentación</w:t>
      </w:r>
    </w:p>
    <w:p w:rsidR="00EF16BC" w:rsidRPr="00EF16BC" w:rsidRDefault="00EF16BC" w:rsidP="00EF16BC">
      <w:pPr>
        <w:shd w:val="clear" w:color="auto" w:fill="FCF8E3"/>
        <w:ind w:firstLine="0"/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</w:pPr>
      <w:r w:rsidRPr="00EF16BC">
        <w:rPr>
          <w:rFonts w:ascii="Times New Roman" w:eastAsia="Times New Roman" w:hAnsi="Times New Roman" w:cs="Times New Roman"/>
          <w:color w:val="8A6D3B"/>
          <w:sz w:val="24"/>
          <w:szCs w:val="24"/>
          <w:lang w:eastAsia="es-ES"/>
        </w:rPr>
        <w:t>La respuesta correcta es: Windows Server 2016 Essentials</w:t>
      </w:r>
    </w:p>
    <w:p w:rsidR="00EF16BC" w:rsidRPr="00EF16BC" w:rsidRDefault="00EF16BC" w:rsidP="00EF16BC">
      <w:pPr>
        <w:pBdr>
          <w:top w:val="single" w:sz="6" w:space="1" w:color="auto"/>
        </w:pBdr>
        <w:spacing w:after="0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EF16BC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EF16BC" w:rsidRPr="00EF16BC" w:rsidRDefault="00EF16BC" w:rsidP="00EF16BC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9" w:history="1">
        <w:r w:rsidRPr="00EF16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Finalizar revisión</w:t>
        </w:r>
      </w:hyperlink>
    </w:p>
    <w:p w:rsidR="00EF16BC" w:rsidRPr="00EF16BC" w:rsidRDefault="00EF16BC" w:rsidP="00EF16BC">
      <w:pPr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0" w:anchor="sb-1" w:history="1">
        <w:r w:rsidRPr="00EF16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ES"/>
          </w:rPr>
          <w:t>Saltar Navegación por el cuestionario</w:t>
        </w:r>
      </w:hyperlink>
    </w:p>
    <w:p w:rsidR="00EF16BC" w:rsidRPr="00EF16BC" w:rsidRDefault="00EF16BC" w:rsidP="00EF16BC">
      <w:pPr>
        <w:shd w:val="clear" w:color="auto" w:fill="FFFFFF"/>
        <w:spacing w:after="0" w:line="600" w:lineRule="atLeast"/>
        <w:ind w:firstLine="0"/>
        <w:outlineLvl w:val="1"/>
        <w:rPr>
          <w:rFonts w:ascii="Times New Roman" w:eastAsia="Times New Roman" w:hAnsi="Times New Roman" w:cs="Times New Roman"/>
          <w:color w:val="009688"/>
          <w:sz w:val="42"/>
          <w:szCs w:val="42"/>
          <w:lang w:eastAsia="es-ES"/>
        </w:rPr>
      </w:pPr>
      <w:r w:rsidRPr="00EF16BC">
        <w:rPr>
          <w:rFonts w:ascii="Times New Roman" w:eastAsia="Times New Roman" w:hAnsi="Times New Roman" w:cs="Times New Roman"/>
          <w:color w:val="009688"/>
          <w:sz w:val="42"/>
          <w:szCs w:val="42"/>
          <w:lang w:eastAsia="es-ES"/>
        </w:rPr>
        <w:t>Navegación por el cuestionario</w:t>
      </w:r>
    </w:p>
    <w:p w:rsidR="00EF16BC" w:rsidRPr="00EF16BC" w:rsidRDefault="00EF16BC" w:rsidP="00EF16BC">
      <w:pPr>
        <w:shd w:val="clear" w:color="auto" w:fill="FFFFFF"/>
        <w:spacing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1" w:tooltip="Incorrecta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1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2" w:anchor="q2" w:tooltip="Incorrecta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2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3" w:anchor="q3" w:tooltip="Sin contestar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3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4" w:anchor="q4" w:tooltip="Sin contestar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4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5" w:anchor="q5" w:tooltip="Sin contestar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5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6" w:anchor="q6" w:tooltip="Sin contestar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6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7" w:anchor="q7" w:tooltip="Sin contestar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7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8" w:anchor="q8" w:tooltip="Sin contestar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8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69" w:anchor="q9" w:tooltip="Sin contestar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9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  <w:hyperlink r:id="rId70" w:anchor="q10" w:tooltip="Sin contestar" w:history="1"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Pregunta</w:t>
        </w:r>
        <w:r w:rsidRPr="00EF16BC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EEEEEE"/>
            <w:lang w:eastAsia="es-ES"/>
          </w:rPr>
          <w:t>10</w:t>
        </w:r>
        <w:r w:rsidRPr="00EF16BC">
          <w:rPr>
            <w:rFonts w:ascii="Times New Roman" w:eastAsia="Times New Roman" w:hAnsi="Times New Roman" w:cs="Times New Roman"/>
            <w:color w:val="0000FF"/>
            <w:sz w:val="21"/>
            <w:szCs w:val="21"/>
            <w:bdr w:val="none" w:sz="0" w:space="0" w:color="auto" w:frame="1"/>
            <w:shd w:val="clear" w:color="auto" w:fill="EEEEEE"/>
            <w:lang w:eastAsia="es-ES"/>
          </w:rPr>
          <w:t>Esta página</w:t>
        </w:r>
      </w:hyperlink>
    </w:p>
    <w:p w:rsidR="00EF16BC" w:rsidRPr="00EF16BC" w:rsidRDefault="00EF16BC" w:rsidP="00EF16BC">
      <w:pPr>
        <w:shd w:val="clear" w:color="auto" w:fill="FFFFFF"/>
        <w:ind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1" w:history="1">
        <w:r w:rsidRPr="00EF16BC">
          <w:rPr>
            <w:rFonts w:ascii="Times New Roman" w:eastAsia="Times New Roman" w:hAnsi="Times New Roman" w:cs="Times New Roman"/>
            <w:color w:val="009688"/>
            <w:sz w:val="24"/>
            <w:szCs w:val="24"/>
            <w:u w:val="single"/>
            <w:lang w:eastAsia="es-ES"/>
          </w:rPr>
          <w:t>Finalizar revisión</w:t>
        </w:r>
      </w:hyperlink>
    </w:p>
    <w:p w:rsidR="00547E09" w:rsidRDefault="00547E09">
      <w:bookmarkStart w:id="0" w:name="_GoBack"/>
      <w:bookmarkEnd w:id="0"/>
    </w:p>
    <w:sectPr w:rsidR="0054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BC"/>
    <w:rsid w:val="00547E09"/>
    <w:rsid w:val="00E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16BC"/>
    <w:pPr>
      <w:spacing w:before="100" w:beforeAutospacing="1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F16BC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F16BC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16B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F16B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F16B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F16BC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F16BC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EF16BC"/>
  </w:style>
  <w:style w:type="character" w:customStyle="1" w:styleId="questionflagtext">
    <w:name w:val="questionflagtext"/>
    <w:basedOn w:val="Fuentedeprrafopredeter"/>
    <w:rsid w:val="00EF16B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F16BC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F16BC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16BC"/>
    <w:rPr>
      <w:color w:val="0000FF"/>
      <w:u w:val="single"/>
    </w:rPr>
  </w:style>
  <w:style w:type="character" w:customStyle="1" w:styleId="accesshide">
    <w:name w:val="accesshide"/>
    <w:basedOn w:val="Fuentedeprrafopredeter"/>
    <w:rsid w:val="00EF1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16BC"/>
    <w:pPr>
      <w:spacing w:before="100" w:beforeAutospacing="1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F16BC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F16BC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16B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F16B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F16B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F16BC"/>
    <w:pPr>
      <w:pBdr>
        <w:bottom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F16BC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EF16BC"/>
  </w:style>
  <w:style w:type="character" w:customStyle="1" w:styleId="questionflagtext">
    <w:name w:val="questionflagtext"/>
    <w:basedOn w:val="Fuentedeprrafopredeter"/>
    <w:rsid w:val="00EF16B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F16BC"/>
    <w:pPr>
      <w:pBdr>
        <w:top w:val="single" w:sz="6" w:space="1" w:color="auto"/>
      </w:pBdr>
      <w:spacing w:after="0"/>
      <w:ind w:firstLine="0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F16BC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16BC"/>
    <w:rPr>
      <w:color w:val="0000FF"/>
      <w:u w:val="single"/>
    </w:rPr>
  </w:style>
  <w:style w:type="character" w:customStyle="1" w:styleId="accesshide">
    <w:name w:val="accesshide"/>
    <w:basedOn w:val="Fuentedeprrafopredeter"/>
    <w:rsid w:val="00EF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825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35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6388041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0697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297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40854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72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2442703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42772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93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0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79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9224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2438791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208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60664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11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5450243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570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076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95666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15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65221880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52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8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67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1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7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3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23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5353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2716216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67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2636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64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6159895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2681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3509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54253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2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6563914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12544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8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5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87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2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91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998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613242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74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4139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412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6989730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228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35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16018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57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64754103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46205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4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0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36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2160851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312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5406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86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6243849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653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201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8849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8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3209611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47217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46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00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78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88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0589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20638655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948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83254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12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0913965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49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0718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06918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8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02937457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0611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9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2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3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8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9988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374534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625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6347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84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11456640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07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9298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32089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535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30543156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8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7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8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89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8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982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4963140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746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2638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58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21047179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513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831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7761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56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16300179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38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6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42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3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9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9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2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0464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5735096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228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02075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963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8164589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9637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050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14603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15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98231939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61725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88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83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0946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9550182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5487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62397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352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DCDCDC"/>
                                <w:left w:val="single" w:sz="6" w:space="6" w:color="DCDCDC"/>
                                <w:bottom w:val="single" w:sz="6" w:space="6" w:color="DCDCDC"/>
                                <w:right w:val="single" w:sz="6" w:space="6" w:color="DCDCDC"/>
                              </w:divBdr>
                              <w:divsChild>
                                <w:div w:id="3867299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428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80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2735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7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3180C2"/>
                                    <w:left w:val="single" w:sz="6" w:space="11" w:color="3180C2"/>
                                    <w:bottom w:val="single" w:sz="6" w:space="6" w:color="3180C2"/>
                                    <w:right w:val="single" w:sz="6" w:space="26" w:color="3180C2"/>
                                  </w:divBdr>
                                  <w:divsChild>
                                    <w:div w:id="338958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99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41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9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8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8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298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6" w:color="FBEED5"/>
                                    <w:left w:val="single" w:sz="6" w:space="11" w:color="FBEED5"/>
                                    <w:bottom w:val="single" w:sz="6" w:space="6" w:color="FBEED5"/>
                                    <w:right w:val="single" w:sz="6" w:space="26" w:color="FBEED5"/>
                                  </w:divBdr>
                                  <w:divsChild>
                                    <w:div w:id="13304091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6233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8839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048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8" w:color="59585D"/>
                        <w:left w:val="dashed" w:sz="2" w:space="8" w:color="59585D"/>
                        <w:bottom w:val="dashed" w:sz="2" w:space="8" w:color="59585D"/>
                        <w:right w:val="dashed" w:sz="2" w:space="0" w:color="59585D"/>
                      </w:divBdr>
                      <w:divsChild>
                        <w:div w:id="103900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9818">
                          <w:marLeft w:val="0"/>
                          <w:marRight w:val="-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547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hyperlink" Target="http://aulavirtual.preparadorinformatica.com/mod/quiz/review.php?attempt=1443" TargetMode="External"/><Relationship Id="rId68" Type="http://schemas.openxmlformats.org/officeDocument/2006/relationships/hyperlink" Target="http://aulavirtual.preparadorinformatica.com/mod/quiz/review.php?attempt=1443" TargetMode="External"/><Relationship Id="rId7" Type="http://schemas.openxmlformats.org/officeDocument/2006/relationships/image" Target="media/image2.wmf"/><Relationship Id="rId71" Type="http://schemas.openxmlformats.org/officeDocument/2006/relationships/hyperlink" Target="http://aulavirtual.preparadorinformatica.com/mod/quiz/view.php?id=656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hyperlink" Target="http://aulavirtual.preparadorinformatica.com/mod/quiz/review.php?attempt=1443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hyperlink" Target="http://aulavirtual.preparadorinformatica.com/mod/quiz/review.php?attempt=1443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hyperlink" Target="http://aulavirtual.preparadorinformatica.com/mod/quiz/review.php?attempt=1443" TargetMode="External"/><Relationship Id="rId65" Type="http://schemas.openxmlformats.org/officeDocument/2006/relationships/hyperlink" Target="http://aulavirtual.preparadorinformatica.com/mod/quiz/review.php?attempt=1443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hyperlink" Target="http://aulavirtual.preparadorinformatica.com/mod/quiz/review.php?attempt=1443" TargetMode="External"/><Relationship Id="rId69" Type="http://schemas.openxmlformats.org/officeDocument/2006/relationships/hyperlink" Target="http://aulavirtual.preparadorinformatica.com/mod/quiz/review.php?attempt=1443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hyperlink" Target="http://aulavirtual.preparadorinformatica.com/mod/quiz/view.php?id=656" TargetMode="External"/><Relationship Id="rId67" Type="http://schemas.openxmlformats.org/officeDocument/2006/relationships/hyperlink" Target="http://aulavirtual.preparadorinformatica.com/mod/quiz/review.php?attempt=1443" TargetMode="Externa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hyperlink" Target="http://aulavirtual.preparadorinformatica.com/mod/quiz/review.php?attempt=1443" TargetMode="External"/><Relationship Id="rId70" Type="http://schemas.openxmlformats.org/officeDocument/2006/relationships/hyperlink" Target="http://aulavirtual.preparadorinformatica.com/mod/quiz/review.php?attempt=1443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2021-01-10T20:41:00Z</dcterms:created>
  <dcterms:modified xsi:type="dcterms:W3CDTF">2021-01-10T20:41:00Z</dcterms:modified>
</cp:coreProperties>
</file>