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5EF3C" w14:textId="77777777" w:rsidR="00656337" w:rsidRDefault="00000000">
      <w:pPr>
        <w:pStyle w:val="Title"/>
      </w:pPr>
      <w:r>
        <w:t>Myristica fragrans: Unveiling the Potential of Nutmeg in Modern Wellness</w:t>
      </w:r>
    </w:p>
    <w:p w14:paraId="6947A550" w14:textId="77777777" w:rsidR="00656337" w:rsidRDefault="00000000">
      <w:pPr>
        <w:pStyle w:val="CustomBody"/>
      </w:pPr>
      <w:r>
        <w:t>Generated on November 27, 2025</w:t>
      </w:r>
    </w:p>
    <w:p w14:paraId="7C9DEA11" w14:textId="77777777" w:rsidR="00656337" w:rsidRDefault="00000000">
      <w:pPr>
        <w:pStyle w:val="CustomBody"/>
      </w:pPr>
      <w:r>
        <w:t>Prepared by Academic Research by Crew with students of Thammasat University</w:t>
      </w:r>
    </w:p>
    <w:p w14:paraId="51297F9E" w14:textId="77777777" w:rsidR="00656337" w:rsidRDefault="00000000">
      <w:r>
        <w:br w:type="page"/>
      </w:r>
    </w:p>
    <w:p w14:paraId="4011AA63" w14:textId="77777777" w:rsidR="00656337" w:rsidRDefault="00000000">
      <w:pPr>
        <w:pStyle w:val="CustomHeading"/>
      </w:pPr>
      <w:r>
        <w:lastRenderedPageBreak/>
        <w:t>Myristica fragrans: Unveiling the Potential of Nutmeg in Modern Wellness</w:t>
      </w:r>
    </w:p>
    <w:p w14:paraId="00C27794" w14:textId="77777777" w:rsidR="00656337" w:rsidRDefault="00000000">
      <w:pPr>
        <w:pStyle w:val="CustomHeading"/>
      </w:pPr>
      <w:r>
        <w:t>Introduction to Herbal Trends</w:t>
      </w:r>
    </w:p>
    <w:p w14:paraId="3F72138D" w14:textId="77777777" w:rsidR="00656337" w:rsidRDefault="00000000">
      <w:pPr>
        <w:pStyle w:val="CustomBody"/>
      </w:pPr>
      <w:r>
        <w:t>Although there are no specific trend facts available for Myristica fragrans, its traditional use in herbal medicine and the presence of compounds like β-sitosterol suggest a potential interest in natural health solutions. This interest, combined with the lack of explicit trend data, means that the market opportunity for products based on Myristica fragrans or its compounds may rely heavily on the scientific and cultural significance of the herb.</w:t>
      </w:r>
    </w:p>
    <w:p w14:paraId="1664D733" w14:textId="77777777" w:rsidR="00656337" w:rsidRDefault="00000000">
      <w:pPr>
        <w:pStyle w:val="CustomHeading"/>
      </w:pPr>
      <w:r>
        <w:t>Scientific Deep-Dive</w:t>
      </w:r>
    </w:p>
    <w:p w14:paraId="35A08FB4" w14:textId="77777777" w:rsidR="00656337" w:rsidRDefault="00000000">
      <w:pPr>
        <w:pStyle w:val="CustomBody"/>
      </w:pPr>
      <w:r>
        <w:t xml:space="preserve">Myristica fragrans, commonly known as nutmeg, has been a subject of interest in scientific research due to its potential pharmacological properties. The identification of β-sitosterol as a compound in Myristica fragrans provides a basis for exploring its anti-cancer effects. Study 2's abstract suggests that β-sitosterol can induce apoptosis in bladder cancer cells via regulating the BCL-2/BAX/caspase-3 pathway, indicating potential applications in cancer treatment. </w:t>
      </w:r>
    </w:p>
    <w:p w14:paraId="6BB5AD80" w14:textId="77777777" w:rsidR="00656337" w:rsidRDefault="00000000">
      <w:pPr>
        <w:pStyle w:val="CustomBody"/>
      </w:pPr>
      <w:r>
        <w:t xml:space="preserve">Scientific Research: </w:t>
      </w:r>
      <w:r>
        <w:br/>
        <w:t>Myristica fragrans: A comprehensive review of its botanical characterization, traditional uses, phytochemistry, and pharmacological properties.</w:t>
      </w:r>
      <w:r>
        <w:br/>
        <w:t>Mechanism of active component β-sitosterol from Myristica fragrans inducing apoptosis in bladder cancer cells via regulating the BCL-2/BAX/caspase-3 pathway.</w:t>
      </w:r>
      <w:r>
        <w:br/>
        <w:t>Fructus Amomi Rotundus, Fructus Galangae, Semen Alpiniae Katsumadai and Semen Myristicae comparison of traditional medicinal uses, phytoconstituents, bioactivities.</w:t>
      </w:r>
    </w:p>
    <w:p w14:paraId="33CE01C9" w14:textId="77777777" w:rsidR="00656337" w:rsidRDefault="00000000">
      <w:pPr>
        <w:pStyle w:val="CustomHeading"/>
      </w:pPr>
      <w:r>
        <w:t>Traditional Wisdom</w:t>
      </w:r>
    </w:p>
    <w:p w14:paraId="01274049" w14:textId="77777777" w:rsidR="00656337" w:rsidRDefault="00000000">
      <w:pPr>
        <w:pStyle w:val="CustomBody"/>
      </w:pPr>
      <w:r>
        <w:t>The traditional use of Myristica fragrans in Thai herbal medicine is well-documented. Communities like Ban Dong Bang and Ban Khok Sa-at have a rich tradition of using local herbs, including Myristica fragrans, to treat various health problems. In Ban Dong Bang, Myristica fragrans is known as "Khamin Chan" and is used to relieve stomach pain, while in Ban Khok Sa-at, it is known as "Bai Mon" and is used to treat fever and headache. The processing methods vary, with drying being used in Ban Dong Bang and crushing in Ban Khok Sa-at. These traditional practices highlight the cultural significance of Myristica fragrans and its potential as a basis for modern health solutions.</w:t>
      </w:r>
    </w:p>
    <w:p w14:paraId="59D9CFD7" w14:textId="77777777" w:rsidR="00656337" w:rsidRDefault="00000000">
      <w:pPr>
        <w:pStyle w:val="CustomHeading"/>
      </w:pPr>
      <w:r>
        <w:t>Safety, Regulatory, and Constraints</w:t>
      </w:r>
    </w:p>
    <w:p w14:paraId="1407421A" w14:textId="77777777" w:rsidR="00656337" w:rsidRDefault="00000000">
      <w:pPr>
        <w:pStyle w:val="CustomBody"/>
      </w:pPr>
      <w:r>
        <w:lastRenderedPageBreak/>
        <w:t>High doses of nutmeg can cause intoxication, including anticholinergic symptoms, which may reduce lactation. There is a lack of data on the safety and efficacy of nutmeg in nursing mothers or infants, indicating a need for caution. Any product development must consider these safety constraints, ensuring strict dosage limits and appropriate warnings to avoid adverse effects.</w:t>
      </w:r>
    </w:p>
    <w:p w14:paraId="757F99F6" w14:textId="77777777" w:rsidR="00656337" w:rsidRDefault="00000000">
      <w:pPr>
        <w:pStyle w:val="CustomHeading"/>
      </w:pPr>
      <w:r>
        <w:t>Strategic Analysis and Product Opportunities</w:t>
      </w:r>
    </w:p>
    <w:p w14:paraId="3B426D40" w14:textId="77777777" w:rsidR="00656337" w:rsidRDefault="00000000">
      <w:pPr>
        <w:pStyle w:val="CustomBody"/>
      </w:pPr>
      <w:r>
        <w:t>The market opportunity for Myristica fragrans-based products exists, particularly in the realm of natural health solutions. However, technical feasibility is contingent upon further research to ensure the viability and safety of such products. Critical constraints, including safety and toxicity concerns, must be addressed through careful product design and dosage control. A strategic recommendation would involve focusing on the potential anti-cancer effects of β-sitosterol while mitigating the risks associated with high doses of nutmeg. Incorporating traditional knowledge into modern health solutions could also enhance product appeal and efficacy.</w:t>
      </w:r>
    </w:p>
    <w:p w14:paraId="7E6605E4" w14:textId="77777777" w:rsidR="00656337" w:rsidRDefault="00000000">
      <w:pPr>
        <w:pStyle w:val="CustomHeading"/>
      </w:pPr>
      <w:r>
        <w:t>Herbal Knowledge Summary</w:t>
      </w:r>
    </w:p>
    <w:p w14:paraId="2AFCED45" w14:textId="77777777" w:rsidR="00656337" w:rsidRDefault="00000000">
      <w:pPr>
        <w:pStyle w:val="CustomBody"/>
      </w:pPr>
      <w:r>
        <w:t>Myristica fragrans, or Nutmeg, has been used in Thai traditional medicine for a long time. The internal knowledge context highlights its potential but also notes the lack of explicit mentions in certain internal databases. The traditional use of Myristica fragrans, combined with its identified compounds and potential pharmacological effects, underscores its significance in herbal medicine.</w:t>
      </w:r>
    </w:p>
    <w:p w14:paraId="44274A0E" w14:textId="77777777" w:rsidR="00656337" w:rsidRDefault="00000000">
      <w:pPr>
        <w:pStyle w:val="CustomHeading"/>
      </w:pPr>
      <w:r>
        <w:t>Conclusion</w:t>
      </w:r>
    </w:p>
    <w:p w14:paraId="3250DAB2" w14:textId="77777777" w:rsidR="00656337" w:rsidRDefault="00000000">
      <w:pPr>
        <w:pStyle w:val="CustomBody"/>
      </w:pPr>
      <w:r>
        <w:t>Myristica fragrans, or Nutmeg, presents a complex picture of traditional use, potential pharmacological effects, and safety concerns. While its market opportunity is intriguing, particularly in the context of natural health solutions and anti-cancer research, addressing the critical constraints related to safety and toxicity is paramount. Through a cautious and research-driven approach, incorporating both scientific evidence and traditional wisdom, it may be possible to develop safe and effective products based on Myristica fragrans or its compounds, contributing positively to the wellness industry.</w:t>
      </w:r>
    </w:p>
    <w:p w14:paraId="1165ABD8" w14:textId="77777777" w:rsidR="00656337" w:rsidRDefault="00000000">
      <w:pPr>
        <w:pStyle w:val="CustomHeading"/>
      </w:pPr>
      <w:r>
        <w:t>Sources Consulted</w:t>
      </w:r>
    </w:p>
    <w:p w14:paraId="047E469A" w14:textId="3CDC57E1" w:rsidR="00656337" w:rsidRDefault="00000000">
      <w:pPr>
        <w:pStyle w:val="CustomBody"/>
      </w:pPr>
      <w:r>
        <w:t>[1] https://doi.org/10.1016/j.jep.2025.120916</w:t>
      </w:r>
      <w:r>
        <w:br/>
        <w:t>[2] https://doi.org/10.3389/fonc.2025.1698721</w:t>
      </w:r>
      <w:r>
        <w:br/>
        <w:t>[3] https://doi.org/10.1016/j.jep.2025.120817</w:t>
      </w:r>
      <w:r>
        <w:br/>
        <w:t>[4] https://www.ncbi.nlm.nih.gov/books/NBK501838/</w:t>
      </w:r>
      <w:r>
        <w:br/>
        <w:t>[5] https://www.ncbi.nlm.nih.gov/books/NBK501838/</w:t>
      </w:r>
    </w:p>
    <w:sectPr w:rsidR="00656337" w:rsidSect="00F674F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0050347">
    <w:abstractNumId w:val="8"/>
  </w:num>
  <w:num w:numId="2" w16cid:durableId="1444306096">
    <w:abstractNumId w:val="6"/>
  </w:num>
  <w:num w:numId="3" w16cid:durableId="502286758">
    <w:abstractNumId w:val="5"/>
  </w:num>
  <w:num w:numId="4" w16cid:durableId="591203253">
    <w:abstractNumId w:val="4"/>
  </w:num>
  <w:num w:numId="5" w16cid:durableId="281158307">
    <w:abstractNumId w:val="7"/>
  </w:num>
  <w:num w:numId="6" w16cid:durableId="1202743259">
    <w:abstractNumId w:val="3"/>
  </w:num>
  <w:num w:numId="7" w16cid:durableId="1026640543">
    <w:abstractNumId w:val="2"/>
  </w:num>
  <w:num w:numId="8" w16cid:durableId="1696077473">
    <w:abstractNumId w:val="1"/>
  </w:num>
  <w:num w:numId="9" w16cid:durableId="2119794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6337"/>
    <w:rsid w:val="00AA1D8D"/>
    <w:rsid w:val="00B47730"/>
    <w:rsid w:val="00B703DA"/>
    <w:rsid w:val="00CB0664"/>
    <w:rsid w:val="00E6447D"/>
    <w:rsid w:val="00F674FE"/>
    <w:rsid w:val="00FB21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DEC3E8"/>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719</Words>
  <Characters>4102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4</cp:revision>
  <dcterms:created xsi:type="dcterms:W3CDTF">2013-12-23T23:15:00Z</dcterms:created>
  <dcterms:modified xsi:type="dcterms:W3CDTF">2025-12-06T06:25:00Z</dcterms:modified>
  <cp:category/>
</cp:coreProperties>
</file>