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ADB47" w14:textId="77777777" w:rsidR="0096790E" w:rsidRDefault="00000000">
      <w:pPr>
        <w:pStyle w:val="Title"/>
      </w:pPr>
      <w:r>
        <w:t>Michelia alba</w:t>
      </w:r>
    </w:p>
    <w:p w14:paraId="5C4AF8B3" w14:textId="77777777" w:rsidR="0096790E" w:rsidRDefault="00000000">
      <w:pPr>
        <w:pStyle w:val="CustomBody"/>
      </w:pPr>
      <w:r>
        <w:t>Generated on November 27, 2025</w:t>
      </w:r>
    </w:p>
    <w:p w14:paraId="4333D6ED" w14:textId="77777777" w:rsidR="0096790E" w:rsidRDefault="00000000">
      <w:pPr>
        <w:pStyle w:val="CustomBody"/>
      </w:pPr>
      <w:r>
        <w:t>Prepared by Academic Research by Crew with students of Thammasat University</w:t>
      </w:r>
    </w:p>
    <w:p w14:paraId="36C90B27" w14:textId="77777777" w:rsidR="0096790E" w:rsidRDefault="00000000">
      <w:r>
        <w:br w:type="page"/>
      </w:r>
    </w:p>
    <w:p w14:paraId="59BDB4D4" w14:textId="77777777" w:rsidR="0096790E" w:rsidRDefault="00000000">
      <w:pPr>
        <w:pStyle w:val="CustomHeading"/>
      </w:pPr>
      <w:r>
        <w:lastRenderedPageBreak/>
        <w:t>Michelia alba: From Traditional Wisdom to Modern Strategy</w:t>
      </w:r>
    </w:p>
    <w:p w14:paraId="5DCF04CD" w14:textId="77777777" w:rsidR="0096790E" w:rsidRDefault="00000000">
      <w:pPr>
        <w:pStyle w:val="CustomHeading"/>
      </w:pPr>
      <w:r>
        <w:t>Herbal in Wellness Trends</w:t>
      </w:r>
    </w:p>
    <w:p w14:paraId="69F819DE" w14:textId="77777777" w:rsidR="0096790E" w:rsidRDefault="00000000">
      <w:pPr>
        <w:pStyle w:val="CustomBody"/>
      </w:pPr>
      <w:r>
        <w:t>Although there are no specific trend facts suggesting a market opportunity for Michelia alba, its presence in various registered food products indicates a potential demand for products containing this herb. The community's use of Michelia alba to relieve stomach pain highlights a possible health benefit that could be leveraged in product development. Further market research is necessary to confirm the viability of Michelia alba-based products.</w:t>
      </w:r>
    </w:p>
    <w:p w14:paraId="6E053AFA" w14:textId="77777777" w:rsidR="0096790E" w:rsidRDefault="00000000">
      <w:pPr>
        <w:pStyle w:val="CustomHeading"/>
      </w:pPr>
      <w:r>
        <w:t>Scientific Deep-Dive</w:t>
      </w:r>
    </w:p>
    <w:p w14:paraId="59B48726" w14:textId="77777777" w:rsidR="0096790E" w:rsidRDefault="00000000">
      <w:pPr>
        <w:pStyle w:val="CustomBody"/>
      </w:pPr>
      <w:r>
        <w:t xml:space="preserve">Michelia alba, also known as Silver nanoparticles and Sesquiterpenoids, has been studied for its antimicrobial, anticancer, antioxidant, and photocatalytic properties. The green synthesis of silver nanoparticles using Magnolia alba leaf extracts provides a potential method for sustainable production. Additionally, the cytotoxic and nitric oxide inhibitory activities of diverse sesquiterpenoids from Michelia alba suggest a range of possible applications. </w:t>
      </w:r>
    </w:p>
    <w:p w14:paraId="7DB1A015" w14:textId="77777777" w:rsidR="0096790E" w:rsidRDefault="00000000">
      <w:pPr>
        <w:pStyle w:val="CustomBody"/>
      </w:pPr>
      <w:r>
        <w:t xml:space="preserve">Scientific Research: </w:t>
      </w:r>
      <w:r>
        <w:br/>
        <w:t>Green synthesis of silver nanoparticles using Magnolia alba leaf extracts and evaluating their antimicrobial, anticancer, antioxidant, and photocatalytic properties.</w:t>
      </w:r>
      <w:r>
        <w:br/>
        <w:t>Diverse Sesquiterpenoids From Michelia alba and Their Cytotoxic and Nitric Oxide Inhibitory Activities.</w:t>
      </w:r>
    </w:p>
    <w:p w14:paraId="22573952" w14:textId="77777777" w:rsidR="0096790E" w:rsidRDefault="00000000">
      <w:pPr>
        <w:pStyle w:val="CustomHeading"/>
      </w:pPr>
      <w:r>
        <w:t>Traditional Wisdom</w:t>
      </w:r>
    </w:p>
    <w:p w14:paraId="073EC3A7" w14:textId="65159833" w:rsidR="0096790E" w:rsidRDefault="00000000">
      <w:pPr>
        <w:pStyle w:val="CustomBody"/>
      </w:pPr>
      <w:r>
        <w:t>The community of Ban Dong Bang has a rich cultural heritage, with many traditional practices and customs still observed today. The community places a strong emphasis on the importance of living in harmony with nature and has developed a number of traditional practices and customs that reflect this philosophy. Michelia alba is used to relieve stomach pain, and the community has implemented various initiatives, such as reforestation programs, water conservation projects, and sustainable agriculture practices, to ensure the long-term sustainability of their natural resources. The local name for Michelia alba is Khamin Chan, and it is processed through drying.</w:t>
      </w:r>
    </w:p>
    <w:p w14:paraId="0DE48E60" w14:textId="77777777" w:rsidR="0096790E" w:rsidRDefault="00000000">
      <w:pPr>
        <w:pStyle w:val="CustomHeading"/>
      </w:pPr>
      <w:r>
        <w:t>Safety, Regulatory, and Constraints</w:t>
      </w:r>
    </w:p>
    <w:p w14:paraId="1436AEE7" w14:textId="77777777" w:rsidR="0096790E" w:rsidRDefault="00000000">
      <w:pPr>
        <w:pStyle w:val="CustomBody"/>
      </w:pPr>
      <w:r>
        <w:t xml:space="preserve">There are no specific toxicity facts or safety warnings provided in the Master Fact Sheet that would create constraints for product development. The absence of information on safety dosage, active ingredients, ingredient purposes, uses, warnings, directions, and other safety-related facts indicates a need for thorough safety assessments and toxicity </w:t>
      </w:r>
      <w:r>
        <w:lastRenderedPageBreak/>
        <w:t>studies to ensure the safe use of Michelia alba in new products. None of the compliance facts suggest any safety concerns, but further research is necessary to confirm the safety of Michelia alba-based products.</w:t>
      </w:r>
    </w:p>
    <w:p w14:paraId="10E085F9" w14:textId="77777777" w:rsidR="0096790E" w:rsidRDefault="00000000">
      <w:pPr>
        <w:pStyle w:val="CustomHeading"/>
      </w:pPr>
      <w:r>
        <w:t>Strategic Analysis and Product Opportunities</w:t>
      </w:r>
    </w:p>
    <w:p w14:paraId="108061D3" w14:textId="77777777" w:rsidR="0096790E" w:rsidRDefault="00000000">
      <w:pPr>
        <w:pStyle w:val="CustomBody"/>
      </w:pPr>
      <w:r>
        <w:t>The strategic plan for new product development based on Michelia alba highlights a potential market opportunity, technical feasibility, and the need to address safety and toxicity constraints. The recommendation is to conduct further research in three key areas: market trends and consumer demand, technical development of sustainable and efficient production methods, and comprehensive safety and toxicity assessments. Collaborating with communities like Ban Dong Bang could provide valuable insights and support the development of products that are not only scientifically sound but also culturally sensitive and sustainable.</w:t>
      </w:r>
    </w:p>
    <w:p w14:paraId="28359041" w14:textId="77777777" w:rsidR="0096790E" w:rsidRDefault="00000000">
      <w:pPr>
        <w:pStyle w:val="CustomHeading"/>
      </w:pPr>
      <w:r>
        <w:t>Herbal Knowledge Summary</w:t>
      </w:r>
    </w:p>
    <w:p w14:paraId="29EBD4B9" w14:textId="77777777" w:rsidR="0096790E" w:rsidRDefault="00000000">
      <w:pPr>
        <w:pStyle w:val="CustomBody"/>
      </w:pPr>
      <w:r>
        <w:t>The internal knowledge context does not explicitly mention Michelia alba in the provided text. However, the context discusses Thai traditional medicine, its benefits, and the use of herbal remedies in Thai culture. Traditional Thai medicine is considered old-fashioned and not suitable for modern times, but it has been used effectively to treat minor illnesses and reduce medical expenses. The context also mentions the importance of using locally grown and chemical-free herbs, as well as the traditional methods of preparing and consuming these herbs. Additionally, the context highlights the significance of Thai traditional medicine in reducing the country's reliance on imported medicines and promoting self-sufficiency.</w:t>
      </w:r>
    </w:p>
    <w:p w14:paraId="574C7F25" w14:textId="77777777" w:rsidR="0096790E" w:rsidRDefault="00000000">
      <w:pPr>
        <w:pStyle w:val="CustomHeading"/>
      </w:pPr>
      <w:r>
        <w:t>Conclusion</w:t>
      </w:r>
    </w:p>
    <w:p w14:paraId="2CB6824A" w14:textId="77777777" w:rsidR="0096790E" w:rsidRDefault="00000000">
      <w:pPr>
        <w:pStyle w:val="CustomBody"/>
      </w:pPr>
      <w:r>
        <w:t>Michelia alba, with its potential health benefits and traditional uses, presents an opportunity for the development of innovative products. However, further research is necessary to confirm the viability of Michelia alba-based products, ensure their safety, and develop sustainable production methods. By collaborating with communities like Ban Dong Bang and conducting comprehensive research, it is possible to create products that are not only scientifically sound but also culturally sensitive and sustainable.</w:t>
      </w:r>
    </w:p>
    <w:p w14:paraId="70B10E2C" w14:textId="77777777" w:rsidR="0096790E" w:rsidRDefault="00000000">
      <w:pPr>
        <w:pStyle w:val="CustomHeading"/>
      </w:pPr>
      <w:r>
        <w:t>References</w:t>
      </w:r>
    </w:p>
    <w:p w14:paraId="53799E27" w14:textId="77777777" w:rsidR="0096790E" w:rsidRDefault="00000000">
      <w:pPr>
        <w:pStyle w:val="CustomBody"/>
      </w:pPr>
      <w:r>
        <w:t>[1] De Mel, S., Gruenler, J., Khoury, L., Heynes, A., Fazekas, J., Damaske, K., Galbadage, T., Gunasekera, R. S., &amp; Anderson, R. S. (2025). Green synthesis of silver nanoparticles using Magnolia alba leaf extracts and evaluating their antimicrobial, anticancer, antioxidant, and photocatalytic properties. Scientific Reports, 15(1), 23709. https://doi.org/10.1038/s41598-025-08468-3</w:t>
      </w:r>
      <w:r>
        <w:br/>
      </w:r>
      <w:r>
        <w:lastRenderedPageBreak/>
        <w:t>[2] Zheng, T.-Y., Ding, L.-F., Wang, Q.-H., Li, Z.-Q., Zhao, Q.-Y., Zhou, H.-L., Song, L.-D., Tu, W.-C., Wu, X.-D., &amp; Zhang, H.-Y. (2025). Diverse Sesquiterpenoids From Michelia alba and Their Cytotoxic and Nitric Oxide Inhibitory Activities. Chemistry &amp; Biodiversity, 22(9), e202500499. https://doi.org/10.1002/cbdv.202500499</w:t>
      </w:r>
    </w:p>
    <w:p w14:paraId="7BB514DB" w14:textId="77777777" w:rsidR="0096790E" w:rsidRDefault="00000000">
      <w:pPr>
        <w:pStyle w:val="CustomHeading"/>
      </w:pPr>
      <w:r>
        <w:t>Sources Consulted</w:t>
      </w:r>
    </w:p>
    <w:p w14:paraId="6CEE1BD4" w14:textId="77777777" w:rsidR="0096790E" w:rsidRDefault="00000000">
      <w:pPr>
        <w:pStyle w:val="CustomBody"/>
      </w:pPr>
      <w:r>
        <w:t>[1] https://doi.org/10.1038/s41598-025-08468-3</w:t>
      </w:r>
      <w:r>
        <w:br/>
        <w:t>[2] https://doi.org/10.1002/cbdv.202500499</w:t>
      </w:r>
      <w:r>
        <w:br/>
        <w:t>[3] https://db.sac.or.th/thailand-cultural-encyclopedia/list.php?page=428</w:t>
      </w:r>
    </w:p>
    <w:sectPr w:rsidR="009679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618681">
    <w:abstractNumId w:val="8"/>
  </w:num>
  <w:num w:numId="2" w16cid:durableId="936404744">
    <w:abstractNumId w:val="6"/>
  </w:num>
  <w:num w:numId="3" w16cid:durableId="1376584067">
    <w:abstractNumId w:val="5"/>
  </w:num>
  <w:num w:numId="4" w16cid:durableId="1450665503">
    <w:abstractNumId w:val="4"/>
  </w:num>
  <w:num w:numId="5" w16cid:durableId="274143583">
    <w:abstractNumId w:val="7"/>
  </w:num>
  <w:num w:numId="6" w16cid:durableId="564031332">
    <w:abstractNumId w:val="3"/>
  </w:num>
  <w:num w:numId="7" w16cid:durableId="1936598713">
    <w:abstractNumId w:val="2"/>
  </w:num>
  <w:num w:numId="8" w16cid:durableId="668941742">
    <w:abstractNumId w:val="1"/>
  </w:num>
  <w:num w:numId="9" w16cid:durableId="1659966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4ED7"/>
    <w:rsid w:val="0096790E"/>
    <w:rsid w:val="00AA1D8D"/>
    <w:rsid w:val="00B47730"/>
    <w:rsid w:val="00B703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016AD"/>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830</Words>
  <Characters>4734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2025-12-06T07:53:00Z</dcterms:modified>
  <cp:category/>
</cp:coreProperties>
</file>