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C645" w14:textId="77777777" w:rsidR="00E04AF0" w:rsidRDefault="00000000">
      <w:pPr>
        <w:pStyle w:val="Title"/>
      </w:pPr>
      <w:r>
        <w:t>Kratom Research Paper</w:t>
      </w:r>
    </w:p>
    <w:p w14:paraId="0032225B" w14:textId="77777777" w:rsidR="00E04AF0" w:rsidRDefault="00000000">
      <w:pPr>
        <w:pStyle w:val="CustomBody"/>
      </w:pPr>
      <w:r>
        <w:t>Generated on November 28, 2025</w:t>
      </w:r>
    </w:p>
    <w:p w14:paraId="1E5CB602" w14:textId="77777777" w:rsidR="00E04AF0" w:rsidRDefault="00000000">
      <w:pPr>
        <w:pStyle w:val="CustomBody"/>
      </w:pPr>
      <w:r>
        <w:t>Prepared by Academic Research by Crew with students of Thammasat University</w:t>
      </w:r>
    </w:p>
    <w:p w14:paraId="65BF2000" w14:textId="77777777" w:rsidR="00E04AF0" w:rsidRDefault="00000000">
      <w:r>
        <w:br w:type="page"/>
      </w:r>
    </w:p>
    <w:p w14:paraId="703B8DD8" w14:textId="77777777" w:rsidR="00E04AF0" w:rsidRDefault="00000000">
      <w:pPr>
        <w:pStyle w:val="CustomHeading"/>
      </w:pPr>
      <w:r>
        <w:lastRenderedPageBreak/>
        <w:t>Kratom: From Ancient Wisdom to Modern Strategy</w:t>
      </w:r>
    </w:p>
    <w:p w14:paraId="37BD7C40" w14:textId="77777777" w:rsidR="00E04AF0" w:rsidRDefault="00000000">
      <w:pPr>
        <w:pStyle w:val="CustomHeading"/>
      </w:pPr>
      <w:r>
        <w:t>Herbal in Wellness Trends</w:t>
      </w:r>
    </w:p>
    <w:p w14:paraId="7B546290" w14:textId="77777777" w:rsidR="00E04AF0" w:rsidRDefault="00000000">
      <w:pPr>
        <w:pStyle w:val="CustomBody"/>
      </w:pPr>
      <w:r>
        <w:t>Kratom, a tropical tree native to Southeast Asia, has been used for centuries to treat pain, fever, and cough, as well as to increase energy and enhance mood. The herb contains alkaloids that affect the brain and nervous system, providing stimulant effects and interacting with opioid receptors to provide pain relief, mood enhancement, and relaxation. A cross-sectional survey of 11,545 respondents found that 1,049 reported current kratom use, indicating a 9.1% prevalence. The most common kratom products used in the past 30 days were pills, gummies, and powder formulations. Pain relief, relaxation/stress relief, and boost energy were the most common conditions for using kratom. The reported benefits were increased energy from tea bags and improved sleep with leaf or extract powders. Kratom has been reported to have beneficial and adverse health effects, with potential benefits on pain relief, anxiety, and sleep quality, but its use also carries risks, including addiction, dependency, and adverse effects.</w:t>
      </w:r>
    </w:p>
    <w:p w14:paraId="6F561ACE" w14:textId="77777777" w:rsidR="00E04AF0" w:rsidRDefault="00000000">
      <w:pPr>
        <w:pStyle w:val="CustomHeading"/>
      </w:pPr>
      <w:r>
        <w:t>Scientific Deep-Dive</w:t>
      </w:r>
    </w:p>
    <w:p w14:paraId="554F51A3" w14:textId="77777777" w:rsidR="00E04AF0" w:rsidRDefault="00000000">
      <w:pPr>
        <w:pStyle w:val="CustomBody"/>
      </w:pPr>
      <w:r>
        <w:t>Mitragyna speciosa is the herb in question, and its neuropharmacology is complex. Although the lab facts are not provided, the science fact confirms that Mitragyna speciosa is the herb in question. The compliance facts show that several kratom products have been registered, including capsules, beverages, and dietary supplements. This suggests that it is technically feasible to develop and manufacture kratom-based products. However, more research is needed to establish reliable safety guidelines for dosage recommendations.</w:t>
      </w:r>
    </w:p>
    <w:p w14:paraId="7A9BBEB8" w14:textId="77777777" w:rsidR="00E04AF0" w:rsidRDefault="00000000">
      <w:pPr>
        <w:pStyle w:val="CustomHeading"/>
      </w:pPr>
      <w:r>
        <w:t>Traditional Wisdom</w:t>
      </w:r>
    </w:p>
    <w:p w14:paraId="43F08C4F" w14:textId="7B97FCA4" w:rsidR="00E04AF0" w:rsidRDefault="00000000">
      <w:pPr>
        <w:pStyle w:val="CustomBody"/>
      </w:pPr>
      <w:r>
        <w:t xml:space="preserve">The culture facts suggest that kratom has been used in traditional Thai medicine, with benefits and potential health effects. The name "Ta Khan Pom" is derived from the main character's name in the folktale, which is a story about a old man who lives in a hut in the forest. The community is located in a forest, where the main character, Ta Khan Pom, plants a vegetable garden as his occupation. Ta Khan Pom uses his urine to water his vegetable garden, which helps his eggplant to survive and thrive during the hot season. Although the internal fact does not explicitly mention </w:t>
      </w:r>
      <w:proofErr w:type="spellStart"/>
      <w:r>
        <w:t>Mitragyna</w:t>
      </w:r>
      <w:proofErr w:type="spellEnd"/>
      <w:r>
        <w:t xml:space="preserve"> speciosa, it discusses the use of traditional Thai medicine, its benefits, and the importance of using natural herbs in everyday life.</w:t>
      </w:r>
    </w:p>
    <w:p w14:paraId="7E438917" w14:textId="77777777" w:rsidR="00E04AF0" w:rsidRDefault="00000000">
      <w:pPr>
        <w:pStyle w:val="CustomHeading"/>
      </w:pPr>
      <w:r>
        <w:t>Safety, Regulatory, and Constraints</w:t>
      </w:r>
    </w:p>
    <w:p w14:paraId="7FEF21C0" w14:textId="6EA6B85C" w:rsidR="00E04AF0" w:rsidRDefault="00000000">
      <w:pPr>
        <w:pStyle w:val="CustomBody"/>
      </w:pPr>
      <w:r>
        <w:t xml:space="preserve">The safety facts indicate that kratom products should be used with caution, particularly for pregnant or breast-feeding women, and children under 12 years of age. The warnings </w:t>
      </w:r>
      <w:r>
        <w:lastRenderedPageBreak/>
        <w:t xml:space="preserve">also mention the risk of overdose and the importance of keeping the product out of reach of children. Although the toxicity facts are not provided, the safety facts suggest that kratom products can have adverse effects, such as addiction, dependency, and side effects. The compliance facts show that several kratom products have been registered, including capsules, beverages, and dietary supplements. The registered products include Kratom Capsule Maldives (TM) Dietary Supplement Product, GREEN TEA BEVERAGE KRATHOM BRAND, HERO DRINKING WATER, KRATOM </w:t>
      </w:r>
      <w:proofErr w:type="gramStart"/>
      <w:r>
        <w:t>YUM  KRATOM</w:t>
      </w:r>
      <w:proofErr w:type="gramEnd"/>
      <w:r>
        <w:t xml:space="preserve"> LEAF EXTRACT DIETARY SUPPLEMENT PRODUCT, and KRATOM CAP KRATOM LEAF EXTRACT DIETARY SUPPLEMENT PRODUCT.</w:t>
      </w:r>
    </w:p>
    <w:p w14:paraId="13EEC042" w14:textId="77777777" w:rsidR="00E04AF0" w:rsidRDefault="00000000">
      <w:pPr>
        <w:pStyle w:val="CustomHeading"/>
      </w:pPr>
      <w:r>
        <w:t>Strategic Analysis and Product Opportunities</w:t>
      </w:r>
    </w:p>
    <w:p w14:paraId="4952610B" w14:textId="77777777" w:rsidR="00E04AF0" w:rsidRDefault="00000000">
      <w:pPr>
        <w:pStyle w:val="CustomBody"/>
      </w:pPr>
      <w:r>
        <w:t>The trend facts suggest a significant market opportunity for kratom products, with a 9.1% prevalence of current kratom use among 11,545 respondents. The most common conditions for using kratom are pain relief, relaxation/stress relief, and energy boost. The benefits reported by users include increased energy and improved sleep. This indicates a growing demand for kratom-based products, particularly in the form of pills, gummies, and powder formulations. The market opportunity can be further expanded by developing products that cater to the specific needs of users, such as stress relief, anxiety, and sleep quality. Although the lab facts are not provided, the science fact confirms that Mitragyna speciosa is the herb in question. The compliance facts show that several kratom products have been registered, including capsules, beverages, and dietary supplements. This suggests that it is technically feasible to develop and manufacture kratom-based products. However, more research is needed to establish reliable safety guidelines for dosage recommendations. The safety facts indicate that kratom products should be used with caution, particularly for pregnant or breast-feeding women, and children under 12 years of age. The warnings also mention the risk of overdose and the importance of keeping the product out of reach of children. Although the toxicity facts are not provided, the safety facts suggest that kratom products can have adverse effects, such as addiction, dependency, and side effects. Therefore, it is crucial to design products that address these safety concerns, such as providing clear dosage instructions and warnings.</w:t>
      </w:r>
    </w:p>
    <w:p w14:paraId="7861BE41" w14:textId="77777777" w:rsidR="00E04AF0" w:rsidRDefault="00000000">
      <w:pPr>
        <w:pStyle w:val="CustomHeading"/>
      </w:pPr>
      <w:r>
        <w:t>Herbal Knowledge Summary</w:t>
      </w:r>
    </w:p>
    <w:p w14:paraId="58CCCCF5" w14:textId="6EACA3F1" w:rsidR="00E04AF0" w:rsidRDefault="00000000">
      <w:pPr>
        <w:pStyle w:val="CustomBody"/>
      </w:pPr>
      <w:r>
        <w:t xml:space="preserve">The provided internal knowledge context does not explicitly mention </w:t>
      </w:r>
      <w:proofErr w:type="spellStart"/>
      <w:r>
        <w:t>Mitragyna</w:t>
      </w:r>
      <w:proofErr w:type="spellEnd"/>
      <w:r>
        <w:t xml:space="preserve"> speciosa. However, it discusses the use of traditional Thai medicine, its benefits, and the importance of using natural herbs in everyday life. The context highlights the advantages of using Thai traditional medicine, such as reducing medical expenses and promoting self-sufficiency. It also mentions the use of various herbs, including lemon basil, in traditional Thai recipes and their potential health benefits. Additionally, the context touches on the topic of food preparation and the importance of using natural ingredients </w:t>
      </w:r>
      <w:r>
        <w:lastRenderedPageBreak/>
        <w:t>to maintain good health. No relevant information about กระท่อม was found in the provided cultural context.</w:t>
      </w:r>
    </w:p>
    <w:p w14:paraId="43DFAAE5" w14:textId="77777777" w:rsidR="00E04AF0" w:rsidRDefault="00000000">
      <w:pPr>
        <w:pStyle w:val="CustomHeading"/>
      </w:pPr>
      <w:r>
        <w:t>Conclusion</w:t>
      </w:r>
    </w:p>
    <w:p w14:paraId="76ABEF80" w14:textId="77777777" w:rsidR="00E04AF0" w:rsidRDefault="00000000">
      <w:pPr>
        <w:pStyle w:val="CustomBody"/>
      </w:pPr>
      <w:r>
        <w:t>Kratom, a tropical tree native to Southeast Asia, has been used for centuries to treat pain, fever, and cough, as well as to increase energy and enhance mood. The herb contains alkaloids that affect the brain and nervous system, providing stimulant effects and interacting with opioid receptors to provide pain relief, mood enhancement, and relaxation. Although the lab facts are not provided, the science fact confirms that Mitragyna speciosa is the herb in question. The compliance facts show that several kratom products have been registered, including capsules, beverages, and dietary supplements. This suggests that it is technically feasible to develop and manufacture kratom-based products. However, more research is needed to establish reliable safety guidelines for dosage recommendations. The safety facts indicate that kratom products should be used with caution, particularly for pregnant or breast-feeding women, and children under 12 years of age. The warnings also mention the risk of overdose and the importance of keeping the product out of reach of children. Although the toxicity facts are not provided, the safety facts suggest that kratom products can have adverse effects, such as addiction, dependency, and side effects. Therefore, it is crucial to design products that address these safety concerns, such as providing clear dosage instructions and warnings.</w:t>
      </w:r>
    </w:p>
    <w:p w14:paraId="23285352" w14:textId="77777777" w:rsidR="00E04AF0" w:rsidRDefault="00000000">
      <w:pPr>
        <w:pStyle w:val="CustomHeading"/>
      </w:pPr>
      <w:r>
        <w:t>Sources Consulted</w:t>
      </w:r>
    </w:p>
    <w:p w14:paraId="5D11374C" w14:textId="77777777" w:rsidR="00E04AF0" w:rsidRDefault="00000000">
      <w:pPr>
        <w:pStyle w:val="CustomBody"/>
      </w:pPr>
      <w:r>
        <w:t>[1] https://occursnaturally.com/blog/kratom-vs-cortisol</w:t>
      </w:r>
      <w:r>
        <w:br/>
        <w:t>[2] https://pubmed.ncbi.nlm.nih.gov/40022554/</w:t>
      </w:r>
      <w:r>
        <w:br/>
        <w:t>[3] https://www.wsj.com/health/wellness/kratom-supplement-safety-b63d0573</w:t>
      </w:r>
      <w:r>
        <w:br/>
        <w:t>[4] https://dailymed.nlm.nih.gov/dailymed/fda/fdaDrugXsl.cfm?setid=7668cca1-9f37-470e-998b-23353c023a5c</w:t>
      </w:r>
      <w:r>
        <w:br/>
        <w:t>[5] https://folktales.sac.or.th/folktale-details.php?id=221</w:t>
      </w:r>
    </w:p>
    <w:sectPr w:rsidR="00E04A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323910">
    <w:abstractNumId w:val="8"/>
  </w:num>
  <w:num w:numId="2" w16cid:durableId="606617404">
    <w:abstractNumId w:val="6"/>
  </w:num>
  <w:num w:numId="3" w16cid:durableId="1320303596">
    <w:abstractNumId w:val="5"/>
  </w:num>
  <w:num w:numId="4" w16cid:durableId="1799688815">
    <w:abstractNumId w:val="4"/>
  </w:num>
  <w:num w:numId="5" w16cid:durableId="1167751615">
    <w:abstractNumId w:val="7"/>
  </w:num>
  <w:num w:numId="6" w16cid:durableId="1754233145">
    <w:abstractNumId w:val="3"/>
  </w:num>
  <w:num w:numId="7" w16cid:durableId="1434325264">
    <w:abstractNumId w:val="2"/>
  </w:num>
  <w:num w:numId="8" w16cid:durableId="1078137866">
    <w:abstractNumId w:val="1"/>
  </w:num>
  <w:num w:numId="9" w16cid:durableId="1308322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B2F"/>
    <w:rsid w:val="00AA1D8D"/>
    <w:rsid w:val="00B47730"/>
    <w:rsid w:val="00B703DA"/>
    <w:rsid w:val="00C95944"/>
    <w:rsid w:val="00CB0664"/>
    <w:rsid w:val="00E04AF0"/>
    <w:rsid w:val="00F372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2D5D0"/>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2025-12-06T12:09:00Z</dcterms:modified>
  <cp:category/>
</cp:coreProperties>
</file>