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A327" w14:textId="77777777" w:rsidR="006800EF" w:rsidRDefault="00000000">
      <w:pPr>
        <w:pStyle w:val="Title"/>
      </w:pPr>
      <w:r>
        <w:t>Sesamum Indicum: Unveiling the Potential of Sesame in Wellness</w:t>
      </w:r>
    </w:p>
    <w:p w14:paraId="3428D2FB" w14:textId="77777777" w:rsidR="006800EF" w:rsidRDefault="00000000">
      <w:pPr>
        <w:pStyle w:val="CustomBody"/>
      </w:pPr>
      <w:r>
        <w:t>Generated on December 03, 2025</w:t>
      </w:r>
    </w:p>
    <w:p w14:paraId="1D32A96C" w14:textId="77777777" w:rsidR="006800EF" w:rsidRDefault="00000000">
      <w:pPr>
        <w:pStyle w:val="CustomBody"/>
      </w:pPr>
      <w:r>
        <w:t>Prepared by Academic Research by Crew with students of Thammasat University</w:t>
      </w:r>
    </w:p>
    <w:p w14:paraId="3B9A5D97" w14:textId="77777777" w:rsidR="006800EF" w:rsidRDefault="00000000">
      <w:r>
        <w:br w:type="page"/>
      </w:r>
    </w:p>
    <w:p w14:paraId="2C053D07" w14:textId="77777777" w:rsidR="006800EF" w:rsidRDefault="00000000">
      <w:pPr>
        <w:pStyle w:val="CustomHeading"/>
      </w:pPr>
      <w:r>
        <w:lastRenderedPageBreak/>
        <w:t>Sesamum Indicum: Unveiling the Potential of Sesame in Wellness</w:t>
      </w:r>
    </w:p>
    <w:p w14:paraId="600300D8" w14:textId="77777777" w:rsidR="006800EF" w:rsidRDefault="00000000">
      <w:pPr>
        <w:pStyle w:val="CustomHeading"/>
      </w:pPr>
      <w:r>
        <w:t>Herbal in Wellness Trends</w:t>
      </w:r>
    </w:p>
    <w:p w14:paraId="6E444D5C" w14:textId="77777777" w:rsidR="006800EF" w:rsidRDefault="00000000">
      <w:pPr>
        <w:pStyle w:val="CustomBody"/>
      </w:pPr>
      <w:r>
        <w:t>Although explicit trend facts are not available, the presence of Sesamum indicum in various registered food products in Thailand suggests a growing interest in natural and traditional ingredients. This interest, combined with the cultural significance of sesame in Thai traditional medicine and cuisine, indicates a potential market opportunity for sesame-based wellness products.</w:t>
      </w:r>
    </w:p>
    <w:p w14:paraId="4D58BC08" w14:textId="77777777" w:rsidR="006800EF" w:rsidRDefault="00000000">
      <w:pPr>
        <w:pStyle w:val="CustomHeading"/>
      </w:pPr>
      <w:r>
        <w:t>Scientific Deep-Dive</w:t>
      </w:r>
    </w:p>
    <w:p w14:paraId="60325140" w14:textId="77777777" w:rsidR="006800EF" w:rsidRDefault="00000000">
      <w:pPr>
        <w:pStyle w:val="CustomBody"/>
      </w:pPr>
      <w:r>
        <w:t xml:space="preserve">Sesamum indicum, commonly known as sesame, is a plant species that has been utilized in traditional medicine and culinary practices for its nutritional and medicinal properties. The scientific community has acknowledged its potential benefits, including its use as a skin moisturizer and nutrient. However, specific scientific facts such as experimental methods, extraction methods, and pharmacological findings related to Sesamum indicum are not provided in the available context. </w:t>
      </w:r>
    </w:p>
    <w:p w14:paraId="0563F5FF" w14:textId="77777777" w:rsidR="006800EF" w:rsidRDefault="00000000">
      <w:pPr>
        <w:pStyle w:val="CustomHeading"/>
      </w:pPr>
      <w:r>
        <w:t>Traditional Wisdom</w:t>
      </w:r>
    </w:p>
    <w:p w14:paraId="66E0E0C5" w14:textId="5FDF35A6" w:rsidR="006800EF" w:rsidRDefault="00000000">
      <w:pPr>
        <w:pStyle w:val="CustomBody"/>
      </w:pPr>
      <w:r>
        <w:t>In traditional Thai culture, sesame has been valued for its healing properties and culinary uses. It is believed to balance the elements in the body and cure various diseases. Sesame is used to treat digestive issues, relieve symptoms of colds and flu, and is a valued ingredient in traditional Thai cooking. The use of sesame oil in traditional medicine for skin conditions and respiratory problems further highlights its significance. Additionally, the Ban Huai Yang community in Khon Kaen Province is known for its traditional equipment, including the Nga, a tool used for hunting hedgehogs, showcasing the community's expertise and cultural heritage.</w:t>
      </w:r>
    </w:p>
    <w:p w14:paraId="5C1BDB0D" w14:textId="77777777" w:rsidR="006800EF" w:rsidRDefault="00000000">
      <w:pPr>
        <w:pStyle w:val="CustomHeading"/>
      </w:pPr>
      <w:r>
        <w:t>Safety, Regulatory, and Constraints</w:t>
      </w:r>
    </w:p>
    <w:p w14:paraId="33AF7ABC" w14:textId="77777777" w:rsidR="006800EF" w:rsidRDefault="00000000">
      <w:pPr>
        <w:pStyle w:val="CustomBody"/>
      </w:pPr>
      <w:r>
        <w:t>The safety of Sesamum indicum, particularly its seed oil, is a critical consideration. Proper use guidelines include avoiding application on wounded skin, eczema, or dermatitis, and keeping products out of reach of children. General warnings for cosmetic use, such as discontinuing use if adverse symptoms occur, underscore the need for careful formulation and testing. Although specific toxicity data is not available, these precautions indicate potential skin irritation or allergic reactions as constraints. Regulatory compliance, as evidenced by successful product registrations, is also essential.</w:t>
      </w:r>
    </w:p>
    <w:p w14:paraId="6E043F2F" w14:textId="77777777" w:rsidR="006800EF" w:rsidRDefault="00000000">
      <w:pPr>
        <w:pStyle w:val="CustomHeading"/>
      </w:pPr>
      <w:r>
        <w:t>Strategic Analysis and Product Opportunities</w:t>
      </w:r>
    </w:p>
    <w:p w14:paraId="33F8D374" w14:textId="77777777" w:rsidR="006800EF" w:rsidRDefault="00000000">
      <w:pPr>
        <w:pStyle w:val="CustomBody"/>
      </w:pPr>
      <w:r>
        <w:lastRenderedPageBreak/>
        <w:t>The market opportunity for Sesamum indicum-based products is supported by the presence of sesame in registered food products and its cultural significance in traditional Thai medicine and cuisine. Technical feasibility is demonstrated by existing product registrations and the use of sesame oil in skin care. However, critical constraints related to safety and toxicity, such as potential skin irritation and the need for rigorous safety testing, must be addressed. A strategic recommendation is to develop a line of natural, sesame-based personal care products that prioritize safety, comply with regulatory standards, and resonate with local cultural preferences for traditional herbal remedies.</w:t>
      </w:r>
    </w:p>
    <w:p w14:paraId="6BD4D9D6" w14:textId="77777777" w:rsidR="006800EF" w:rsidRDefault="00000000">
      <w:pPr>
        <w:pStyle w:val="CustomHeading"/>
      </w:pPr>
      <w:r>
        <w:t>Herbal Knowledge Summary</w:t>
      </w:r>
    </w:p>
    <w:p w14:paraId="5FB5D8A2" w14:textId="2F11FEC7" w:rsidR="006800EF" w:rsidRDefault="00000000">
      <w:pPr>
        <w:pStyle w:val="CustomBody"/>
      </w:pPr>
      <w:r>
        <w:t>Sesamum indicum</w:t>
      </w:r>
      <w:r w:rsidR="00376B1B">
        <w:t xml:space="preserve"> </w:t>
      </w:r>
      <w:r>
        <w:t>is not explicitly mentioned in the provided context as a specific herbal remedy. However, the discussion on traditional Thai medicine highlights the importance of using herbal remedies to reduce healthcare costs and promote self-sufficiency. The preparation and use of various herbal remedies, including those for digestive issues, are also touched upon. The significance of sesame in Thai traditional medicine and cuisine, including its use for digestive problems, colds, and flu, as well as in cooking, is noted. Sesame oil is valued for its medicinal properties, including skin and respiratory benefits. The cultural significance of sesame extends to its use in traditional rituals and ceremonies, symbolizing good fortune and prosperity.</w:t>
      </w:r>
    </w:p>
    <w:p w14:paraId="5E449C49" w14:textId="77777777" w:rsidR="006800EF" w:rsidRDefault="00000000">
      <w:pPr>
        <w:pStyle w:val="CustomHeading"/>
      </w:pPr>
      <w:r>
        <w:t>Conclusion</w:t>
      </w:r>
    </w:p>
    <w:p w14:paraId="092C89C5" w14:textId="77777777" w:rsidR="006800EF" w:rsidRDefault="00000000">
      <w:pPr>
        <w:pStyle w:val="CustomBody"/>
      </w:pPr>
      <w:r>
        <w:t>Sesamum indicum, or sesame, presents a compelling opportunity for the development of natural, culturally relevant wellness products, particularly in the personal care sector. By leveraging its moisturizing and nutritional benefits, while prioritizing safety and regulatory compliance, companies can tap into the growing demand for natural ingredients and traditional herbal remedies. The cultural significance of sesame in Thai traditional medicine and cuisine further supports its potential as a key ingredient in wellness products that resonate with local consumers and potentially expand into other markets valuing traditional herbal remedies.</w:t>
      </w:r>
    </w:p>
    <w:p w14:paraId="748C8FE9" w14:textId="77777777" w:rsidR="006800EF" w:rsidRDefault="00000000">
      <w:pPr>
        <w:pStyle w:val="CustomHeading"/>
      </w:pPr>
      <w:r>
        <w:t>Sources Consulted</w:t>
      </w:r>
    </w:p>
    <w:p w14:paraId="4F79D860" w14:textId="77777777" w:rsidR="006800EF" w:rsidRDefault="00000000">
      <w:pPr>
        <w:pStyle w:val="CustomBody"/>
      </w:pPr>
      <w:r>
        <w:t>[1] https://www.fda.moph.go.th/</w:t>
      </w:r>
      <w:r>
        <w:br/>
        <w:t>[2] https://dailymed.nlm.nih.gov/dailymed/drugInfo.cfm?setid=1e3ed9a2-4910-4121-a042-7facf04bdbcc&amp;audience=consumer</w:t>
      </w:r>
      <w:r>
        <w:br/>
        <w:t>[3] https://traditional-objects.sac.or.th/th/equipment-detail.php?ob_id=112</w:t>
      </w:r>
      <w:r>
        <w:br/>
        <w:t>[4] https://culturio.sac.or.th/content/1405</w:t>
      </w:r>
      <w:r>
        <w:br/>
        <w:t>[5] https://traditional-objects.sac.or.th/th/equipment-detail.php?ob_id=56</w:t>
      </w:r>
    </w:p>
    <w:sectPr w:rsidR="006800EF" w:rsidSect="00376B1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490762">
    <w:abstractNumId w:val="8"/>
  </w:num>
  <w:num w:numId="2" w16cid:durableId="998196184">
    <w:abstractNumId w:val="6"/>
  </w:num>
  <w:num w:numId="3" w16cid:durableId="294599862">
    <w:abstractNumId w:val="5"/>
  </w:num>
  <w:num w:numId="4" w16cid:durableId="258223687">
    <w:abstractNumId w:val="4"/>
  </w:num>
  <w:num w:numId="5" w16cid:durableId="1555003174">
    <w:abstractNumId w:val="7"/>
  </w:num>
  <w:num w:numId="6" w16cid:durableId="1282952276">
    <w:abstractNumId w:val="3"/>
  </w:num>
  <w:num w:numId="7" w16cid:durableId="1728146796">
    <w:abstractNumId w:val="2"/>
  </w:num>
  <w:num w:numId="8" w16cid:durableId="195890884">
    <w:abstractNumId w:val="1"/>
  </w:num>
  <w:num w:numId="9" w16cid:durableId="111995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B1B"/>
    <w:rsid w:val="006800EF"/>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751EC"/>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2025-12-07T06:29:00Z</dcterms:modified>
  <cp:category/>
</cp:coreProperties>
</file>