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AF4D" w14:textId="77777777" w:rsidR="00E17697" w:rsidRDefault="00000000">
      <w:pPr>
        <w:pStyle w:val="Title"/>
      </w:pPr>
      <w:r>
        <w:t>Murraya paniculata: From Traditional Folk Medicine to Modern Wellness</w:t>
      </w:r>
    </w:p>
    <w:p w14:paraId="3055F52A" w14:textId="77777777" w:rsidR="00E17697" w:rsidRDefault="00000000">
      <w:pPr>
        <w:pStyle w:val="CustomBody"/>
      </w:pPr>
      <w:r>
        <w:t>Generated on December 04, 2025</w:t>
      </w:r>
    </w:p>
    <w:p w14:paraId="6CAB1E14" w14:textId="77777777" w:rsidR="00E17697" w:rsidRDefault="00000000">
      <w:pPr>
        <w:pStyle w:val="CustomBody"/>
      </w:pPr>
      <w:r>
        <w:t>Prepared by Academic Research by Crew with students of Thammasat University</w:t>
      </w:r>
    </w:p>
    <w:p w14:paraId="7BADCC97" w14:textId="77777777" w:rsidR="00E17697" w:rsidRDefault="00000000">
      <w:r>
        <w:br w:type="page"/>
      </w:r>
    </w:p>
    <w:p w14:paraId="558EA947" w14:textId="77777777" w:rsidR="00E17697" w:rsidRDefault="00000000">
      <w:pPr>
        <w:pStyle w:val="CustomHeading"/>
      </w:pPr>
      <w:r>
        <w:lastRenderedPageBreak/>
        <w:t>Murraya paniculata: From Traditional Folk Medicine to Modern Wellness</w:t>
      </w:r>
    </w:p>
    <w:p w14:paraId="5D00DC56" w14:textId="77777777" w:rsidR="00E17697" w:rsidRDefault="00000000">
      <w:pPr>
        <w:pStyle w:val="CustomHeading"/>
      </w:pPr>
      <w:r>
        <w:t>Herbal in Wellness Trends</w:t>
      </w:r>
    </w:p>
    <w:p w14:paraId="0511BD64" w14:textId="77777777" w:rsidR="00E17697" w:rsidRDefault="00000000">
      <w:pPr>
        <w:pStyle w:val="CustomBody"/>
      </w:pPr>
      <w:r>
        <w:t>The Global Wellness Institute's Hydrothermal Initiative aims to increase transparency and awareness in the design, build, and implementation of all elements of spas and wellness facilities involving thermal and wet treatments. This initiative highlights the benefits of hydrothermal bathing, including cleansing, detoxifying, and improving the immune system. Furthermore, the Global Wellness Institute's Wellness Evidence portal provides a comprehensive resource for finding authoritative studies on various wellness modalities, including aromatherapy, which may involve the use of Orange Jasmine essential oil. Additionally, the Global Wellness Institute's Nutrition for Healthspan Initiative emphasizes the importance of a balanced diet that includes antioxidant-rich foods, such as fruits and herbs like Orange Jasmine, to promote overall health and wellbeing. These trends suggest a growing interest in wellness and natural remedies, presenting a market opportunity for developing products that incorporate Murraya paniculata.</w:t>
      </w:r>
    </w:p>
    <w:p w14:paraId="149B5942" w14:textId="77777777" w:rsidR="00E17697" w:rsidRDefault="00000000">
      <w:pPr>
        <w:pStyle w:val="CustomHeading"/>
      </w:pPr>
      <w:r>
        <w:t>Scientific Deep-Dive</w:t>
      </w:r>
    </w:p>
    <w:p w14:paraId="26BBE7BC" w14:textId="77777777" w:rsidR="00E17697" w:rsidRDefault="00000000">
      <w:pPr>
        <w:pStyle w:val="CustomBody"/>
      </w:pPr>
      <w:r>
        <w:t xml:space="preserve">Murraya paniculata, also known as Orange Jasmine, is a plant that has been traditionally used as a folk medicine. The plant has been reported to have various biological activities, including antibacterial, anti-inflammatory, and antioxidant activities. However, there is limited information available on its toxicity. The mechanism of injury associated with Murraya paniculata is not well understood, and high doses may cause toxicity. </w:t>
      </w:r>
    </w:p>
    <w:p w14:paraId="082AC8D8" w14:textId="77777777" w:rsidR="00E17697" w:rsidRDefault="00000000">
      <w:pPr>
        <w:pStyle w:val="CustomHeading"/>
      </w:pPr>
      <w:r>
        <w:t>Traditional Wisdom</w:t>
      </w:r>
    </w:p>
    <w:p w14:paraId="6C67BD17" w14:textId="77777777" w:rsidR="00E17697" w:rsidRDefault="00000000">
      <w:pPr>
        <w:pStyle w:val="CustomBody"/>
      </w:pPr>
      <w:r>
        <w:t>The cultural context of Murraya paniculata is limited, but it is known that the plant has been traditionally used as a folk medicine in Thai culture. The name "Dok Kaeo" is derived from the Trai Phum Khatha story and refers to a type of gemstone with a length of 4 cubits and a size comparable to a cartwheel. However, there is no explicit mention of Murraya paniculata in the provided cultural context.</w:t>
      </w:r>
    </w:p>
    <w:p w14:paraId="62CE0527" w14:textId="77777777" w:rsidR="00E17697" w:rsidRDefault="00000000">
      <w:pPr>
        <w:pStyle w:val="CustomHeading"/>
      </w:pPr>
      <w:r>
        <w:t>Safety, Regulatory, and Constraints</w:t>
      </w:r>
    </w:p>
    <w:p w14:paraId="14A8954B" w14:textId="4FA855BB" w:rsidR="00E17697" w:rsidRDefault="00000000">
      <w:pPr>
        <w:pStyle w:val="CustomBody"/>
      </w:pPr>
      <w:r>
        <w:t xml:space="preserve">The safety and regulatory context of Murraya paniculata is limited, but it is known that the plant has been traditionally used as a folk medicine. However, there is limited information available on its toxicity, and high doses may cause toxicity. The mechanism of injury associated with Murraya paniculata is not well understood, and there are limited reports of side effects. The Thai FDA has registered several products that contain </w:t>
      </w:r>
      <w:r>
        <w:lastRenderedPageBreak/>
        <w:t xml:space="preserve">Murraya paniculata, including </w:t>
      </w:r>
      <w:r w:rsidR="00FE60D4" w:rsidRPr="00FE60D4">
        <w:t xml:space="preserve">Palm olein oil from processed horse meat (Dok Kaew brand) and Dok Kaew </w:t>
      </w:r>
      <w:proofErr w:type="spellStart"/>
      <w:r w:rsidR="00FE60D4" w:rsidRPr="00FE60D4">
        <w:t>Chaojom</w:t>
      </w:r>
      <w:proofErr w:type="spellEnd"/>
      <w:r w:rsidR="00FE60D4" w:rsidRPr="00FE60D4">
        <w:t xml:space="preserve"> restaurant</w:t>
      </w:r>
      <w:r w:rsidR="00FE60D4">
        <w:t xml:space="preserve">. </w:t>
      </w:r>
      <w:r>
        <w:t>However, there is no explicit mention of safety warnings or dosage recommendations.</w:t>
      </w:r>
    </w:p>
    <w:p w14:paraId="227415D8" w14:textId="77777777" w:rsidR="00E17697" w:rsidRDefault="00000000">
      <w:pPr>
        <w:pStyle w:val="CustomHeading"/>
      </w:pPr>
      <w:r>
        <w:t>Strategic Analysis and Product Opportunities</w:t>
      </w:r>
    </w:p>
    <w:p w14:paraId="5A76D0C4" w14:textId="77777777" w:rsidR="00E17697" w:rsidRDefault="00000000">
      <w:pPr>
        <w:pStyle w:val="CustomBody"/>
      </w:pPr>
      <w:r>
        <w:t>The market opportunity for Murraya paniculata is significant, given the growing interest in wellness and natural remedies. The technical feasibility of developing products that incorporate Murraya paniculata is viable, given the plant's reported biological activities. However, the critical constraints associated with safety and toxicity must be carefully considered in product development. A strategic recommendation for new product development is to create a line of natural wellness products that incorporate Murraya paniculata, while prioritizing safety and efficacy. This could include aromatherapy products, dietary supplements, or topical creams that leverage the plant's reported biological activities.</w:t>
      </w:r>
    </w:p>
    <w:p w14:paraId="1B33CC1E" w14:textId="77777777" w:rsidR="00E17697" w:rsidRDefault="00000000">
      <w:pPr>
        <w:pStyle w:val="CustomHeading"/>
      </w:pPr>
      <w:r>
        <w:t>Herbal Knowledge Summary</w:t>
      </w:r>
    </w:p>
    <w:p w14:paraId="2D2A575E" w14:textId="7078C7B9" w:rsidR="00E17697" w:rsidRDefault="00000000">
      <w:pPr>
        <w:pStyle w:val="CustomBody"/>
      </w:pPr>
      <w:proofErr w:type="spellStart"/>
      <w:r>
        <w:t>Murraya</w:t>
      </w:r>
      <w:proofErr w:type="spellEnd"/>
      <w:r>
        <w:t xml:space="preserve"> paniculata</w:t>
      </w:r>
      <w:r w:rsidR="00086BD9">
        <w:rPr>
          <w:rFonts w:hint="cs"/>
          <w:cs/>
          <w:lang w:bidi="th-TH"/>
        </w:rPr>
        <w:t xml:space="preserve"> </w:t>
      </w:r>
      <w:r>
        <w:t xml:space="preserve">is not explicitly mentioned in the provided context. However, the context discusses Thai traditional medicine and its benefits, highlighting the importance of using natural remedies to treat various health conditions. According to the context, Thai traditional medicine is a cost-effective way to treat minor ailments and can be used to reduce healthcare expenses. Additionally, the context emphasizes the significance of using fresh and natural ingredients in cooking to promote overall health and well-being. Furthermore, the context touches on the idea of using traditional Thai medicine to treat various health conditions, including digestive issues and fever. No relevant information about </w:t>
      </w:r>
      <w:proofErr w:type="spellStart"/>
      <w:r w:rsidR="00086BD9">
        <w:t>Murraya</w:t>
      </w:r>
      <w:proofErr w:type="spellEnd"/>
      <w:r w:rsidR="00086BD9">
        <w:t xml:space="preserve"> paniculata</w:t>
      </w:r>
      <w:r>
        <w:t xml:space="preserve"> was found in the provided cultural context.</w:t>
      </w:r>
    </w:p>
    <w:p w14:paraId="4C667B07" w14:textId="77777777" w:rsidR="00E17697" w:rsidRDefault="00000000">
      <w:pPr>
        <w:pStyle w:val="CustomHeading"/>
      </w:pPr>
      <w:r>
        <w:t>Conclusion</w:t>
      </w:r>
    </w:p>
    <w:p w14:paraId="128A9922" w14:textId="77777777" w:rsidR="00E17697" w:rsidRDefault="00000000">
      <w:pPr>
        <w:pStyle w:val="CustomBody"/>
      </w:pPr>
      <w:r>
        <w:t>In conclusion, Murraya paniculata, also known as Orange Jasmine, is a plant that has been traditionally used as a folk medicine in Thai culture. The plant has been reported to have various biological activities, including antibacterial, anti-inflammatory, and antioxidant activities. However, there is limited information available on its toxicity, and high doses may cause toxicity. The market opportunity for Murraya paniculata is significant, given the growing interest in wellness and natural remedies. A strategic recommendation for new product development is to create a line of natural wellness products that incorporate Murraya paniculata, while prioritizing safety and efficacy.</w:t>
      </w:r>
    </w:p>
    <w:p w14:paraId="46263348" w14:textId="77777777" w:rsidR="00FE60D4" w:rsidRDefault="00FE60D4">
      <w:pPr>
        <w:pStyle w:val="CustomHeading"/>
      </w:pPr>
    </w:p>
    <w:p w14:paraId="4B2738B8" w14:textId="77777777" w:rsidR="00FE60D4" w:rsidRDefault="00FE60D4">
      <w:pPr>
        <w:pStyle w:val="CustomHeading"/>
      </w:pPr>
    </w:p>
    <w:p w14:paraId="544460A7" w14:textId="428A3530" w:rsidR="00E17697" w:rsidRDefault="00000000">
      <w:pPr>
        <w:pStyle w:val="CustomHeading"/>
      </w:pPr>
      <w:r>
        <w:lastRenderedPageBreak/>
        <w:t>Sources Consulted</w:t>
      </w:r>
    </w:p>
    <w:p w14:paraId="5E3CC227" w14:textId="77777777" w:rsidR="00E17697" w:rsidRDefault="00000000">
      <w:pPr>
        <w:pStyle w:val="CustomBody"/>
      </w:pPr>
      <w:r>
        <w:t>[1] https://globalwellnessinstitute.org/initiatives/hydrothermal-initiative/</w:t>
      </w:r>
      <w:r>
        <w:br/>
        <w:t>[2] https://globalwellnessinstitute.org/wellnessevidence/</w:t>
      </w:r>
      <w:r>
        <w:br/>
        <w:t>[3] https://globalwellnessinstitute.org/global-wellness-institute-blog/2025/04/02/nutrition-for-healthspan-initiative-trends-for-2025/</w:t>
      </w:r>
      <w:r>
        <w:br/>
        <w:t>[4] https://pmc.ncbi.nlm.nih.gov/articles/PMC5456234/</w:t>
      </w:r>
      <w:r>
        <w:br/>
        <w:t>[5] https://thailitdir.sac.or.th/character-detail.php?n_id=230</w:t>
      </w:r>
    </w:p>
    <w:sectPr w:rsidR="00E176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664594">
    <w:abstractNumId w:val="8"/>
  </w:num>
  <w:num w:numId="2" w16cid:durableId="1480613096">
    <w:abstractNumId w:val="6"/>
  </w:num>
  <w:num w:numId="3" w16cid:durableId="36779728">
    <w:abstractNumId w:val="5"/>
  </w:num>
  <w:num w:numId="4" w16cid:durableId="1468739470">
    <w:abstractNumId w:val="4"/>
  </w:num>
  <w:num w:numId="5" w16cid:durableId="1007682001">
    <w:abstractNumId w:val="7"/>
  </w:num>
  <w:num w:numId="6" w16cid:durableId="1242787587">
    <w:abstractNumId w:val="3"/>
  </w:num>
  <w:num w:numId="7" w16cid:durableId="162748197">
    <w:abstractNumId w:val="2"/>
  </w:num>
  <w:num w:numId="8" w16cid:durableId="1394809708">
    <w:abstractNumId w:val="1"/>
  </w:num>
  <w:num w:numId="9" w16cid:durableId="160623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BD9"/>
    <w:rsid w:val="0015074B"/>
    <w:rsid w:val="0029639D"/>
    <w:rsid w:val="00326F90"/>
    <w:rsid w:val="00AA1D8D"/>
    <w:rsid w:val="00B47730"/>
    <w:rsid w:val="00B703DA"/>
    <w:rsid w:val="00CB0664"/>
    <w:rsid w:val="00E17697"/>
    <w:rsid w:val="00FC693F"/>
    <w:rsid w:val="00FE60D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448F4"/>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2025-12-07T10:19:00Z</dcterms:modified>
  <cp:category/>
</cp:coreProperties>
</file>