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B7B" w:rsidRPr="00402B7B" w:rsidRDefault="00402B7B" w:rsidP="00402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🧾</w:t>
      </w:r>
      <w:r w:rsidRPr="0040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 xml:space="preserve"> Final Comment – C1-S4 Logging Framework Standardization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402B7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Epic</w:t>
      </w:r>
      <w:proofErr w:type="spellEnd"/>
      <w:r w:rsidRPr="00402B7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:</w:t>
      </w:r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Consolidatie &amp; Documentatie</w:t>
      </w:r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402B7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402B7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Done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402B7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Date:</w:t>
      </w:r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2025-10-18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>Summary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All API and worker processes now emit </w:t>
      </w: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uniform JSON logs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via one centralized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structlog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configuration.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Each API request carries a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request_id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; each worker run carries a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run_id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Common fields: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ts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level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service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worker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request_id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/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run_id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event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optionally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location_id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and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action_type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All logs are </w:t>
      </w: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PII-arm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compatible with the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ai_logs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schema (TDA-10) and metrics/alerts (TDA-20).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proofErr w:type="gramStart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Scope /</w:t>
      </w:r>
      <w:proofErr w:type="gramEnd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6732"/>
        <w:gridCol w:w="716"/>
      </w:tblGrid>
      <w:tr w:rsidR="00402B7B" w:rsidRPr="00402B7B" w:rsidTr="00402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</w:tr>
      <w:tr w:rsidR="00402B7B" w:rsidRPr="00402B7B" w:rsidTr="00402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spellStart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Core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app/core/logging.py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– centralized </w:t>
            </w:r>
            <w:proofErr w:type="spellStart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structlog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config with processors (timestamp UTC, level, service, PII guard)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02B7B" w:rsidRPr="00402B7B" w:rsidTr="00402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Context Helpers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app/core/request_id.py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– </w:t>
            </w:r>
            <w:proofErr w:type="spellStart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ContextVars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for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request_id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and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run_id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+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with_run_id</w:t>
            </w:r>
            <w:proofErr w:type="spellEnd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()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02B7B" w:rsidRPr="00402B7B" w:rsidTr="00402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app/main.py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– middleware sets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request_id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, emits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request_started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/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request_ended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, returns </w:t>
            </w: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X-Request-Id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02B7B" w:rsidRPr="00402B7B" w:rsidTr="00402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spellStart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Worker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All workers import central logger, bind </w:t>
            </w: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worker="..."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, wrap run in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with_run_id</w:t>
            </w:r>
            <w:proofErr w:type="spellEnd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()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, log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worker_started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/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worker_finished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02B7B" w:rsidRPr="00402B7B" w:rsidTr="00402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Alert </w:t>
            </w:r>
            <w:proofErr w:type="spellStart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Daemon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alert_bot.py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converted to central logger; heartbeat event added for infinite loop design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02B7B" w:rsidRPr="00402B7B" w:rsidTr="00402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Backward </w:t>
            </w:r>
            <w:proofErr w:type="spellStart"/>
            <w:r w:rsidRPr="0040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Compat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app/models/ai.py</w:t>
            </w:r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adds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ClassificationResult</w:t>
            </w:r>
            <w:proofErr w:type="spellEnd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 xml:space="preserve"> =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AIClassification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alias to restore </w:t>
            </w:r>
            <w:proofErr w:type="spellStart"/>
            <w:r w:rsidRPr="0040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dev_ai</w:t>
            </w:r>
            <w:proofErr w:type="spellEnd"/>
            <w:r w:rsidRPr="00402B7B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imports</w:t>
            </w:r>
          </w:p>
        </w:tc>
        <w:tc>
          <w:tcPr>
            <w:tcW w:w="0" w:type="auto"/>
            <w:vAlign w:val="center"/>
            <w:hideMark/>
          </w:tcPr>
          <w:p w:rsidR="00402B7B" w:rsidRPr="00402B7B" w:rsidRDefault="00402B7B" w:rsidP="00402B7B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02B7B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</w:tbl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proofErr w:type="spellStart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Acceptance</w:t>
      </w:r>
      <w:proofErr w:type="spellEnd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Criteria (</w:t>
      </w:r>
      <w:proofErr w:type="spellStart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Traceability</w:t>
      </w:r>
      <w:proofErr w:type="spellEnd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)</w:t>
      </w:r>
    </w:p>
    <w:p w:rsidR="00402B7B" w:rsidRPr="00402B7B" w:rsidRDefault="00402B7B" w:rsidP="00402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All processes log JSON with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request_id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(API) or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run_id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(workers)</w:t>
      </w:r>
    </w:p>
    <w:p w:rsidR="00402B7B" w:rsidRPr="00402B7B" w:rsidRDefault="00402B7B" w:rsidP="00402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Uniform field names (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ts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level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service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worker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event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, ids)</w:t>
      </w:r>
    </w:p>
    <w:p w:rsidR="00402B7B" w:rsidRPr="00402B7B" w:rsidRDefault="00402B7B" w:rsidP="00402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Workers use same logger &amp; bind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worker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+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run_id</w:t>
      </w:r>
      <w:proofErr w:type="spellEnd"/>
    </w:p>
    <w:p w:rsidR="00402B7B" w:rsidRPr="00402B7B" w:rsidRDefault="00402B7B" w:rsidP="00402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Logs are PII-arm and aligned with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ai_logs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terminology / TDA-20 metrics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lastRenderedPageBreak/>
        <w:t>Evidence / Validation Runs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API / Health endpoint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uvicorn</w:t>
      </w:r>
      <w:proofErr w:type="spellEnd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app.main:app</w:t>
      </w:r>
      <w:proofErr w:type="spellEnd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--reload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curl -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</w:t>
      </w:r>
      <w:proofErr w:type="spellEnd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http://127.0.0.1:8000/health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Response 200 + header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X-Request-Id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</w:t>
      </w: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fd95c6563d4d4d348ee8ff9ccdf6b614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{"method":"GET","path":"/health","service":"api","event":"request_started",...}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{"status_code":200,"service":"api","event":"request_ended",...}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Worker (Classify)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python -m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app.workers.classify_bot</w:t>
      </w:r>
      <w:proofErr w:type="spellEnd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--limit 5 --dry-run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Logs show: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{"service":"worker","worker":"classify_bot","run_id":"26934ca0a8e745d598239294b3760cfd","event":"worker_started"}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{"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event":"ai_validation_ok","kind":"classification</w:t>
      </w:r>
      <w:proofErr w:type="spellEnd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"}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{"event":"worker_finished","duration_ms":9611}</w: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Worker (Alert Daemon)</w:t>
      </w:r>
    </w:p>
    <w:p w:rsidR="00402B7B" w:rsidRPr="00402B7B" w:rsidRDefault="00402B7B" w:rsidP="0040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python -m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app.workers.alert_bot</w:t>
      </w:r>
      <w:proofErr w:type="spellEnd"/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Emits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worker_started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alert_worker_config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periodic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metrics_snapshot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and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worker_heartbeat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(daemon design).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Definition of </w:t>
      </w:r>
      <w:proofErr w:type="spellStart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Done</w:t>
      </w:r>
      <w:proofErr w:type="spellEnd"/>
    </w:p>
    <w:p w:rsidR="00402B7B" w:rsidRPr="00402B7B" w:rsidRDefault="00402B7B" w:rsidP="00402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One central logging config used by API and bots — </w:t>
      </w: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Done</w:t>
      </w:r>
    </w:p>
    <w:p w:rsidR="00402B7B" w:rsidRPr="00402B7B" w:rsidRDefault="00402B7B" w:rsidP="00402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Documentation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</w:t>
      </w:r>
      <w:proofErr w:type="spellStart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runbook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included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proofErr w:type="spellStart"/>
      <w:r w:rsidRPr="00402B7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Done</w:t>
      </w:r>
      <w:proofErr w:type="spellEnd"/>
    </w:p>
    <w:p w:rsidR="00402B7B" w:rsidRPr="00402B7B" w:rsidRDefault="00402B7B" w:rsidP="00402B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End-to-end check (API + worker + alert) produce valid JSON for TDA-20 alerts/KPIs — </w:t>
      </w: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Done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Next Steps</w:t>
      </w:r>
    </w:p>
    <w:p w:rsidR="00402B7B" w:rsidRPr="00402B7B" w:rsidRDefault="00402B7B" w:rsidP="00402B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Add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action_type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bindings (</w:t>
      </w:r>
      <w:proofErr w:type="gramStart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e.g.</w:t>
      </w:r>
      <w:proofErr w:type="gram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DISCOVERY, VERIFY, CLASSIFY) for granular dashboards.</w:t>
      </w:r>
    </w:p>
    <w:p w:rsidR="00402B7B" w:rsidRPr="00402B7B" w:rsidRDefault="00402B7B" w:rsidP="00402B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Extend error logs with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error_type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/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error_code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fields for alert routing.</w:t>
      </w:r>
    </w:p>
    <w:p w:rsidR="00402B7B" w:rsidRPr="00402B7B" w:rsidRDefault="00402B7B" w:rsidP="00402B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Optional: integrate </w:t>
      </w:r>
      <w:proofErr w:type="spellStart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Uvicorn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access logs into same </w:t>
      </w:r>
      <w:proofErr w:type="spellStart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structlog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stream.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proofErr w:type="spellStart"/>
      <w:r w:rsidRPr="0040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lastRenderedPageBreak/>
        <w:t>References</w:t>
      </w:r>
      <w:proofErr w:type="spellEnd"/>
    </w:p>
    <w:p w:rsidR="00402B7B" w:rsidRPr="00402B7B" w:rsidRDefault="00402B7B" w:rsidP="00402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📘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02B7B">
        <w:rPr>
          <w:rFonts w:ascii="Times New Roman" w:eastAsia="Times New Roman" w:hAnsi="Times New Roman" w:cs="Times New Roman"/>
          <w:i/>
          <w:iCs/>
          <w:kern w:val="0"/>
          <w:lang w:val="en-US" w:eastAsia="nl-NL"/>
          <w14:ligatures w14:val="none"/>
        </w:rPr>
        <w:t>The New Testament II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– Observability principles</w:t>
      </w:r>
    </w:p>
    <w:p w:rsidR="00402B7B" w:rsidRPr="00402B7B" w:rsidRDefault="00402B7B" w:rsidP="00402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📙</w:t>
      </w:r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402B7B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Backlog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C1-S4 </w:t>
      </w:r>
      <w:proofErr w:type="spellStart"/>
      <w:r w:rsidRPr="00402B7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requirements</w:t>
      </w:r>
      <w:proofErr w:type="spellEnd"/>
    </w:p>
    <w:p w:rsidR="00402B7B" w:rsidRPr="00402B7B" w:rsidRDefault="00402B7B" w:rsidP="00402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📗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02B7B">
        <w:rPr>
          <w:rFonts w:ascii="Times New Roman" w:eastAsia="Times New Roman" w:hAnsi="Times New Roman" w:cs="Times New Roman"/>
          <w:i/>
          <w:iCs/>
          <w:kern w:val="0"/>
          <w:lang w:val="en-US" w:eastAsia="nl-NL"/>
          <w14:ligatures w14:val="none"/>
        </w:rPr>
        <w:t>TDA-3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– initial API logging setup</w:t>
      </w:r>
    </w:p>
    <w:p w:rsidR="00402B7B" w:rsidRPr="00402B7B" w:rsidRDefault="00402B7B" w:rsidP="00402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📗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02B7B">
        <w:rPr>
          <w:rFonts w:ascii="Times New Roman" w:eastAsia="Times New Roman" w:hAnsi="Times New Roman" w:cs="Times New Roman"/>
          <w:i/>
          <w:iCs/>
          <w:kern w:val="0"/>
          <w:lang w:val="en-US" w:eastAsia="nl-NL"/>
          <w14:ligatures w14:val="none"/>
        </w:rPr>
        <w:t>TDA-10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– </w:t>
      </w:r>
      <w:proofErr w:type="spellStart"/>
      <w:r w:rsidRPr="00402B7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ai_logs</w:t>
      </w:r>
      <w:proofErr w:type="spellEnd"/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audit trail</w:t>
      </w:r>
    </w:p>
    <w:p w:rsidR="00402B7B" w:rsidRPr="00402B7B" w:rsidRDefault="00402B7B" w:rsidP="00402B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📗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02B7B">
        <w:rPr>
          <w:rFonts w:ascii="Times New Roman" w:eastAsia="Times New Roman" w:hAnsi="Times New Roman" w:cs="Times New Roman"/>
          <w:i/>
          <w:iCs/>
          <w:kern w:val="0"/>
          <w:lang w:val="en-US" w:eastAsia="nl-NL"/>
          <w14:ligatures w14:val="none"/>
        </w:rPr>
        <w:t>TDA-20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– metrics &amp; alerts depending on uniform JSON</w:t>
      </w:r>
    </w:p>
    <w:p w:rsidR="00402B7B" w:rsidRPr="00402B7B" w:rsidRDefault="00653D18" w:rsidP="00402B7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53D18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02B7B" w:rsidRPr="00402B7B" w:rsidRDefault="00402B7B" w:rsidP="0040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02B7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02B7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Result:</w:t>
      </w:r>
      <w:r w:rsidRPr="00402B7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Logging framework standardization complete and fully operational across API and all workers.</w:t>
      </w:r>
    </w:p>
    <w:p w:rsidR="00402B7B" w:rsidRPr="00402B7B" w:rsidRDefault="00402B7B">
      <w:pPr>
        <w:rPr>
          <w:lang w:val="en-US"/>
        </w:rPr>
      </w:pPr>
    </w:p>
    <w:sectPr w:rsidR="00402B7B" w:rsidRPr="00402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4E39"/>
    <w:multiLevelType w:val="multilevel"/>
    <w:tmpl w:val="4BC4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E4AE2"/>
    <w:multiLevelType w:val="multilevel"/>
    <w:tmpl w:val="F02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736F4"/>
    <w:multiLevelType w:val="multilevel"/>
    <w:tmpl w:val="F2B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C09AC"/>
    <w:multiLevelType w:val="multilevel"/>
    <w:tmpl w:val="8E7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802616">
    <w:abstractNumId w:val="3"/>
  </w:num>
  <w:num w:numId="2" w16cid:durableId="1721857779">
    <w:abstractNumId w:val="2"/>
  </w:num>
  <w:num w:numId="3" w16cid:durableId="1441729583">
    <w:abstractNumId w:val="0"/>
  </w:num>
  <w:num w:numId="4" w16cid:durableId="33812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7B"/>
    <w:rsid w:val="00402B7B"/>
    <w:rsid w:val="0065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1B178-D577-EE4A-A5A6-DD69C9F6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402B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402B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02B7B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402B7B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02B7B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02B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402B7B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02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02B7B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punctuation">
    <w:name w:val="hljs-punctuation"/>
    <w:basedOn w:val="Standaardalinea-lettertype"/>
    <w:rsid w:val="00402B7B"/>
  </w:style>
  <w:style w:type="character" w:customStyle="1" w:styleId="hljs-attr">
    <w:name w:val="hljs-attr"/>
    <w:basedOn w:val="Standaardalinea-lettertype"/>
    <w:rsid w:val="00402B7B"/>
  </w:style>
  <w:style w:type="character" w:customStyle="1" w:styleId="hljs-string">
    <w:name w:val="hljs-string"/>
    <w:basedOn w:val="Standaardalinea-lettertype"/>
    <w:rsid w:val="00402B7B"/>
  </w:style>
  <w:style w:type="character" w:customStyle="1" w:styleId="hljs-number">
    <w:name w:val="hljs-number"/>
    <w:basedOn w:val="Standaardalinea-lettertype"/>
    <w:rsid w:val="00402B7B"/>
  </w:style>
  <w:style w:type="character" w:customStyle="1" w:styleId="hljs-builtin">
    <w:name w:val="hljs-built_in"/>
    <w:basedOn w:val="Standaardalinea-lettertype"/>
    <w:rsid w:val="00402B7B"/>
  </w:style>
  <w:style w:type="character" w:styleId="Nadruk">
    <w:name w:val="Emphasis"/>
    <w:basedOn w:val="Standaardalinea-lettertype"/>
    <w:uiPriority w:val="20"/>
    <w:qFormat/>
    <w:rsid w:val="00402B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2025-10-18T15:56:00Z</dcterms:created>
  <dcterms:modified xsi:type="dcterms:W3CDTF">2025-10-18T15:57:00Z</dcterms:modified>
</cp:coreProperties>
</file>