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4A6" w:rsidRPr="00EF64A6" w:rsidRDefault="00EF64A6" w:rsidP="00EF64A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l-NL"/>
          <w14:ligatures w14:val="none"/>
        </w:rPr>
        <w:t>📖</w:t>
      </w:r>
      <w:r w:rsidRPr="00EF64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  <w14:ligatures w14:val="none"/>
        </w:rPr>
        <w:t xml:space="preserve"> The New Testament II — The Road to Self-Sufficiency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Turkish Diaspora App (Rotterdam → Europa)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1.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🎯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Kernvisie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 </w:t>
      </w:r>
      <w:r w:rsidRPr="00EF64A6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Turkish Diaspora App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niet slechts een applicatie, maar een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levend digitaal ecosysteem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 zichzelf voedt met data, leert van zijn fouten, en mensen samenbrengt via een accurate en actuele kaart van Turkse ondernemingen, diensten en gemeenschappen.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Het doel is om aan het einde van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Fase 3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een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self-sufficient app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hebben die:</w:t>
      </w:r>
    </w:p>
    <w:p w:rsidR="00EF64A6" w:rsidRPr="00EF64A6" w:rsidRDefault="00EF64A6" w:rsidP="00EF64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zichzelf</w:t>
      </w:r>
      <w:proofErr w:type="gramEnd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onderhoudt (AI vult, controleert en ververst data);</w:t>
      </w:r>
    </w:p>
    <w:p w:rsidR="00EF64A6" w:rsidRPr="00EF64A6" w:rsidRDefault="00EF64A6" w:rsidP="00EF64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juridisch</w:t>
      </w:r>
      <w:proofErr w:type="gramEnd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technisch stabiel draait;</w:t>
      </w:r>
    </w:p>
    <w:p w:rsidR="00EF64A6" w:rsidRPr="00EF64A6" w:rsidRDefault="00EF64A6" w:rsidP="00EF64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een</w:t>
      </w:r>
      <w:proofErr w:type="gramEnd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gebruikerservaring biedt die zó intuïtief en vertrouwd voelt als die van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Apple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 Maps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</w:t>
      </w:r>
    </w:p>
    <w:p w:rsidR="00EF64A6" w:rsidRPr="00EF64A6" w:rsidRDefault="00EF64A6" w:rsidP="00EF64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en</w:t>
      </w:r>
      <w:proofErr w:type="gramEnd"/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zich vanuit Rotterdam kan uitbreiden naar andere steden in Europa.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2.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🧱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Huidige status (Post-MVP)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 MVP is volledig afgerond en voldoet aan alle functionele eisen:</w:t>
      </w:r>
    </w:p>
    <w:p w:rsidR="00EF64A6" w:rsidRPr="00EF64A6" w:rsidRDefault="00EF64A6" w:rsidP="00EF64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Backend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draait stabiel op Render met cronbots voor discovery, verification, monitoring en alerting.</w:t>
      </w:r>
    </w:p>
    <w:p w:rsidR="00EF64A6" w:rsidRPr="00EF64A6" w:rsidRDefault="00EF64A6" w:rsidP="00EF64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Frontend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live op GitHub Pages, functioneel, mobielvriendelijk, maar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minimalistisch qua design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EF64A6" w:rsidRPr="00EF64A6" w:rsidRDefault="00EF64A6" w:rsidP="00EF64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Database (Supabase)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bevat de eerste dataset van Turkse ondernemingen in Rotterdam.</w:t>
      </w:r>
    </w:p>
    <w:p w:rsidR="00EF64A6" w:rsidRPr="00EF64A6" w:rsidRDefault="00EF64A6" w:rsidP="00EF64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AI Pipeline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werkt end-to-end (ontdekken → classificeren → verifiëren → monitoren).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 MVP bewijst dat het concept werkt.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De volgende stap is professionaliseren, uitbreiden en verfijnen — technisch, visueel en operationeel.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3.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🧭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Overzicht van de nieuwe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522"/>
        <w:gridCol w:w="4005"/>
        <w:gridCol w:w="2003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lastRenderedPageBreak/>
              <w:t>Fase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Doel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Tijdsduur (indicatief)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Consolidatie &amp; Documentatie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Structureren, documenteren, stabiliseren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0–1 maand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Data-Ops &amp; AI Expansion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Volledige Rotterdam-dekking, AI autonomiseren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1–3 maanden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 &amp; Admin Evolution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Premium gebruikerservaring + beheersysteem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3–6 maanden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Europese Expansie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Schaal naar nieuwe steden (NL &amp; EU)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Vanaf 2026</w:t>
            </w:r>
          </w:p>
        </w:tc>
      </w:tr>
    </w:tbl>
    <w:p w:rsidR="00EF64A6" w:rsidRPr="00EF64A6" w:rsidRDefault="00EF64A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4.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⚙️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Fase 1 — Consolidatie &amp; Documentatie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🎯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Doel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Zorgen dat het project volledig inzichtelijk, herhaalbaar en professioneel is ingericht — alsof een nieuw teamlid of partner direct kan instappen.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959"/>
        <w:gridCol w:w="1812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Onderdeel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Output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Technische documentatie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Alles documenteren </w:t>
            </w:r>
            <w:proofErr w:type="gramStart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in </w:t>
            </w:r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</w:t>
            </w:r>
            <w:proofErr w:type="gramEnd"/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Docs/runbook.md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: installatie, workflows, cronjobs, API’s, en datastromen.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📘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Developer Handbook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Configuratiebeheer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Centrale </w:t>
            </w:r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.env</w:t>
            </w:r>
            <w:proofErr w:type="gramEnd"/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.template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voor alle omgevingen (Render, Supabase, lokale dev).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⚙️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Environment Blueprint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AI-schema uniformiteit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Alle Pydantic-modellen samenbrengen in één module </w:t>
            </w:r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models/ai.py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🧠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Unified Schema Layer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Logging standaardiseren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Structlog configuratie voor consistente JSON logging in backend en bots.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📊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Logging Framework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Infra Audit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Controle van API-sleutels, quota, en opslag; vastleggen van kosten en limieten.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💾</w:t>
            </w: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Infra Report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💡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Resultaat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Een “production-grade” codebase met complete documentatie en identieke lokale en cloud-omgevingen.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Nieuwe ontwikkelaars kunnen binnen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1 dag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volledig begrijpen hoe alles werkt.</w:t>
      </w:r>
    </w:p>
    <w:p w:rsidR="00EF64A6" w:rsidRPr="00EF64A6" w:rsidRDefault="00EF64A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 xml:space="preserve">5.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🤖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 xml:space="preserve"> Fase 2 — Data-Ops &amp; AI Expansion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🎯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Doel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De AI laten uitgroeien tot een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autonoom systeem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 zelf Turkse ondernemingen ontdekt, classificeert, verrijkt en onderhoudt.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Kernconcept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 AI en bots worden behandeld als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operationele agents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elk verantwoordelijk voor een deel van de levenscyclus: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6833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Functie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DiscoveryBot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Zoekt nieuwe ondernemingen per categorie en stad via Google Places.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VerificationBot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Controleert, verrijkt en valideert records met ratings en websites.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MonitorBot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Houdt alle data vers en herverifieert periodiek.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AlertBot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Detecteert fouten en quota-bursts.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LearningBot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Verbetert AI-prompts aan de hand van gold records.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🔧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Nieuwe uitbreidingen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637"/>
        <w:gridCol w:w="3436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Onderdeel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Deliverable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Categorieprofielen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YAML-config met alle categorieën (bakkerij, restaurant, supermarkt, kapper, moskee, reisbureau, etc.) met Turkse zoektermen.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/Infra/config/categories.yml</w:t>
            </w:r>
            <w:proofErr w:type="gramEnd"/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City-grid definities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Uitbreiding naar alle wijken in Rotterdam.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/Infra/config/cities.yml</w:t>
            </w:r>
            <w:proofErr w:type="gramEnd"/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Batch discovery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Cronjobs per categorie (max ±1000 requests/dag).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Render Cron Config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Self-verifying AI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Classify en Verification combineren tot één loop die nieuwe records automatisch promoot.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 Loop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Doelvolume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±1000 records, waarvan ±500 VERIFIED per stad.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KPI in metrics_dashboard.md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💡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Resultaat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Een zelfonderhoudend datasysteem.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Geen handmatige invoer meer nodig; de AI vult, beoordeelt en onderhoudt de database continu.</w:t>
      </w:r>
    </w:p>
    <w:p w:rsidR="00EF64A6" w:rsidRPr="00EF64A6" w:rsidRDefault="00EF64A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6.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📱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Fase 3 — Frontend &amp; Admin Evolution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🎯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Doel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De gebruikerservaring (UX) verheffen naar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wereldklasse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De app moet zich onderscheiden door </w:t>
      </w: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rust, eenvoud, intuïtie en designkwaliteit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geïnspireerd op Apple’s Human Interface Guidelines en Google’s Material Design.</w:t>
      </w:r>
    </w:p>
    <w:p w:rsidR="00EF64A6" w:rsidRPr="00EF64A6" w:rsidRDefault="00EF64A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🌍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Gebruikers-Frontend</w:t>
      </w:r>
    </w:p>
    <w:p w:rsidR="00EF64A6" w:rsidRPr="00EF64A6" w:rsidRDefault="00EF64A6" w:rsidP="00EF64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6.1 Designprincipes</w:t>
      </w:r>
    </w:p>
    <w:p w:rsidR="00EF64A6" w:rsidRPr="00EF64A6" w:rsidRDefault="00EF64A6" w:rsidP="00EF64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Voelt vertrouwd: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een interface die gebruikers kennen (zoals Google Maps).</w:t>
      </w:r>
    </w:p>
    <w:p w:rsidR="00EF64A6" w:rsidRPr="00EF64A6" w:rsidRDefault="00EF64A6" w:rsidP="00EF64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Ziet er verfijnd uit: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minimalistisch, elegant, mobiel-eerst.</w:t>
      </w:r>
    </w:p>
    <w:p w:rsidR="00EF64A6" w:rsidRPr="00EF64A6" w:rsidRDefault="00EF64A6" w:rsidP="00EF64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Is intuïtief: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alles werkt zoals verwacht, zonder uitleg.</w:t>
      </w:r>
    </w:p>
    <w:p w:rsidR="00EF64A6" w:rsidRPr="00EF64A6" w:rsidRDefault="00EF64A6" w:rsidP="00EF64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Straalt betrouwbaarheid uit: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 is zichtbaar, transparant en duidelijk.</w:t>
      </w:r>
    </w:p>
    <w:p w:rsidR="00EF64A6" w:rsidRPr="00EF64A6" w:rsidRDefault="00EF64A6" w:rsidP="00EF64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6.2 Visuele Richting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214"/>
        <w:gridCol w:w="1823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Inspiratie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Kaartweergave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Overstap naar Mapbox of Google Maps tiles. Subtiele schaduwen, zachtere kleuren, smooth zoom.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Google Maps, Apple Maps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UI-framework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Overstap naar Tailwind + shadcn/ui met focus op whitespace, iconografie en micro-animaties.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Apple /</w:t>
            </w:r>
            <w:proofErr w:type="gramEnd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Linear App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Mobiele UX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Sticky bottom sheet met lijstweergave en drag-to-expand gedrag.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Airbnb /</w:t>
            </w:r>
            <w:proofErr w:type="gramEnd"/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Apple Maps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Zoekfunctionaliteit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Centrale zoekbalk met categorie-iconen en autocomplete.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Google Maps search bar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Lazy loading van markers, skeleton loaders, caching.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Modern SPA UX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6.3 Toekomstige Features</w:t>
      </w:r>
    </w:p>
    <w:p w:rsidR="00EF64A6" w:rsidRPr="00EF64A6" w:rsidRDefault="00EF64A6" w:rsidP="00EF64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“In de buurt” zoekfunctie via geolocatie.</w:t>
      </w:r>
    </w:p>
    <w:p w:rsidR="00EF64A6" w:rsidRPr="00EF64A6" w:rsidRDefault="00EF64A6" w:rsidP="00EF64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Snelle filters (“Alle bakkers”, “Alle restaurants”).</w:t>
      </w:r>
    </w:p>
    <w:p w:rsidR="00EF64A6" w:rsidRPr="00EF64A6" w:rsidRDefault="00EF64A6" w:rsidP="00EF64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Taal-switch NL/TR direct zichtbaar in header.</w:t>
      </w:r>
    </w:p>
    <w:p w:rsidR="00EF64A6" w:rsidRPr="00EF64A6" w:rsidRDefault="00EF64A6" w:rsidP="00EF64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Light/dark mode voor comfort.</w:t>
      </w:r>
    </w:p>
    <w:p w:rsidR="00EF64A6" w:rsidRPr="00EF64A6" w:rsidRDefault="00EF64A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🧑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‍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💼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Admin-Frontend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6834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Functie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Beschrijving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Login &amp; Authenticatie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Supabase Auth met email/OTP of OAuth voor admins.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Kaart + tabeloverzicht van alle locaties (filter/sort).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CRUD UI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 kan locaties toevoegen, bewerken of verwijderen vanuit de interface.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Elke wijziging wordt automatisch gelogd (met tijd, user, actie).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lastRenderedPageBreak/>
              <w:t>Metrics View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Live weergave van KPI’s uit metrics_service (verified ratio, API errors, latency).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Exportfunctie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Download CSV direct vanuit UI.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💡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F64A6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Doel: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 admininterface groeit mee met de gebruikersapp en wordt het centrale beheerpaneel voor kwaliteit en data.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7.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🌍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Fase 4 — Europese Uitrol (2026+)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🎯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Doel</w:t>
      </w:r>
    </w:p>
    <w:p w:rsidR="00EF64A6" w:rsidRPr="00EF64A6" w:rsidRDefault="00EF64A6" w:rsidP="00EF64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 Turkish Diaspora App uitbreiden naar meerdere Europese steden met vergelijkbare demografische concentraties.</w:t>
      </w:r>
    </w:p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🌍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Richtlijnen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007"/>
        <w:gridCol w:w="2748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Stad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Prioriteit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Focus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Den Haag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Moskeeën &amp; restaurants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Amsterdam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Supermarkten &amp; bakkerijen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Antwerpen /</w:t>
            </w:r>
            <w:proofErr w:type="gramEnd"/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Brussel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Restaurants &amp; kappers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proofErr w:type="gramStart"/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Duisburg /</w:t>
            </w:r>
            <w:proofErr w:type="gramEnd"/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 xml:space="preserve"> Essen / Keulen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Volledige diaspora-dekking</w:t>
            </w:r>
          </w:p>
        </w:tc>
      </w:tr>
    </w:tbl>
    <w:p w:rsidR="00EF64A6" w:rsidRPr="00EF64A6" w:rsidRDefault="00EF64A6" w:rsidP="00EF6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F64A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📈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Schaalstrategie</w:t>
      </w:r>
    </w:p>
    <w:p w:rsidR="00EF64A6" w:rsidRPr="00EF64A6" w:rsidRDefault="00EF64A6" w:rsidP="00EF64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Nieuwe steden = nieuwe </w:t>
      </w:r>
      <w:r w:rsidRPr="00EF64A6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city_grid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profielen.</w:t>
      </w:r>
    </w:p>
    <w:p w:rsidR="00EF64A6" w:rsidRPr="00EF64A6" w:rsidRDefault="00EF64A6" w:rsidP="00EF64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AI hergebruikt bestaande modellen, enkel woordenschat uitbreiden.</w:t>
      </w:r>
    </w:p>
    <w:p w:rsidR="00EF64A6" w:rsidRPr="00EF64A6" w:rsidRDefault="00EF64A6" w:rsidP="00EF64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Resultaten valideren met lokale admins (crowdsourcing mogelijk).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8.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🧠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Governance &amp; Projectregels</w:t>
      </w:r>
    </w:p>
    <w:p w:rsidR="00EF64A6" w:rsidRPr="00EF64A6" w:rsidRDefault="00EF64A6" w:rsidP="00EF64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Altijd eerst dit document lezen.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Iedereen die aan het project werkt, moet begrijpen waar we vandaan komen en waar we naartoe gaan.</w:t>
      </w:r>
    </w:p>
    <w:p w:rsidR="00EF64A6" w:rsidRPr="00EF64A6" w:rsidRDefault="00EF64A6" w:rsidP="00EF64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AI-first, human-in-the-loop.</w:t>
      </w:r>
      <w:r w:rsidRPr="00EF64A6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Mensen controleren en verbeteren, maar de AI doet het zware werk.</w:t>
      </w:r>
    </w:p>
    <w:p w:rsidR="00EF64A6" w:rsidRPr="00EF64A6" w:rsidRDefault="00EF64A6" w:rsidP="00EF64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Schoonheid door eenvoud.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Het design is minimalistisch, maar niet leeg. Rustig, vertrouwd, intuïtief.</w:t>
      </w:r>
    </w:p>
    <w:p w:rsidR="00EF64A6" w:rsidRPr="00EF64A6" w:rsidRDefault="00EF64A6" w:rsidP="00EF64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Data = vertrouwen.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Transparantie over bron, status en actualiteit is essentieel.</w:t>
      </w:r>
    </w:p>
    <w:p w:rsidR="00EF64A6" w:rsidRPr="00EF64A6" w:rsidRDefault="00EF64A6" w:rsidP="00EF64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Iteratie boven perfectie.</w:t>
      </w:r>
      <w:r w:rsidRPr="00EF64A6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Elke release is een stap vooruit — visueel, technisch, functioneel.</w:t>
      </w:r>
    </w:p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lastRenderedPageBreak/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EF64A6" w:rsidRPr="00EF64A6" w:rsidRDefault="00EF64A6" w:rsidP="00EF64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9. </w:t>
      </w:r>
      <w:r w:rsidRPr="00EF64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l-NL"/>
          <w14:ligatures w14:val="none"/>
        </w:rPr>
        <w:t>🧾</w:t>
      </w:r>
      <w:r w:rsidRPr="00EF64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 Samenvatting: De Route naar Zelfvoorziening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3157"/>
        <w:gridCol w:w="2754"/>
      </w:tblGrid>
      <w:tr w:rsidR="00EF64A6" w:rsidRPr="00EF64A6" w:rsidTr="00EF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Belangrijkste Resultaat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1. Consolidatie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Documentatie en stabiliteit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Volledig inzichtelijk systeem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2. Data-Ops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 uitbreiden en autonoom maken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Zelfvullende database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3. Frontend &amp; Admin Evolution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Premium UX en beheer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Self-sufficient MVP</w:t>
            </w:r>
          </w:p>
        </w:tc>
      </w:tr>
      <w:tr w:rsidR="00EF64A6" w:rsidRPr="00EF64A6" w:rsidTr="00EF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4. Europese Uitrol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Nieuwe steden en culturen</w:t>
            </w:r>
          </w:p>
        </w:tc>
        <w:tc>
          <w:tcPr>
            <w:tcW w:w="0" w:type="auto"/>
            <w:vAlign w:val="center"/>
            <w:hideMark/>
          </w:tcPr>
          <w:p w:rsidR="00EF64A6" w:rsidRPr="00EF64A6" w:rsidRDefault="00EF64A6" w:rsidP="00EF64A6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F64A6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Pan-Europese schaalbaarheid</w:t>
            </w:r>
          </w:p>
        </w:tc>
      </w:tr>
    </w:tbl>
    <w:p w:rsidR="00EF64A6" w:rsidRPr="00EF64A6" w:rsidRDefault="00700146" w:rsidP="00EF64A6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700146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EF64A6" w:rsidRDefault="00EF64A6"/>
    <w:sectPr w:rsidR="00EF6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FDE"/>
    <w:multiLevelType w:val="multilevel"/>
    <w:tmpl w:val="C378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165B"/>
    <w:multiLevelType w:val="multilevel"/>
    <w:tmpl w:val="C07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3787"/>
    <w:multiLevelType w:val="multilevel"/>
    <w:tmpl w:val="D7EE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362E9"/>
    <w:multiLevelType w:val="multilevel"/>
    <w:tmpl w:val="BDE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E11F5"/>
    <w:multiLevelType w:val="multilevel"/>
    <w:tmpl w:val="538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F4973"/>
    <w:multiLevelType w:val="multilevel"/>
    <w:tmpl w:val="17F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637866">
    <w:abstractNumId w:val="0"/>
  </w:num>
  <w:num w:numId="2" w16cid:durableId="1807771350">
    <w:abstractNumId w:val="1"/>
  </w:num>
  <w:num w:numId="3" w16cid:durableId="1208254246">
    <w:abstractNumId w:val="4"/>
  </w:num>
  <w:num w:numId="4" w16cid:durableId="1228538308">
    <w:abstractNumId w:val="3"/>
  </w:num>
  <w:num w:numId="5" w16cid:durableId="1571766924">
    <w:abstractNumId w:val="5"/>
  </w:num>
  <w:num w:numId="6" w16cid:durableId="90880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6"/>
    <w:rsid w:val="00700146"/>
    <w:rsid w:val="00E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549F1-BC75-4548-AC97-2B1327B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F64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EF64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EF64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EF64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64A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EF64A6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EF64A6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EF64A6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F64A6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EF64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Nadruk">
    <w:name w:val="Emphasis"/>
    <w:basedOn w:val="Standaardalinea-lettertype"/>
    <w:uiPriority w:val="20"/>
    <w:qFormat/>
    <w:rsid w:val="00EF64A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EF6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1172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2025-10-17T16:33:00Z</dcterms:created>
  <dcterms:modified xsi:type="dcterms:W3CDTF">2025-10-17T16:34:00Z</dcterms:modified>
</cp:coreProperties>
</file>