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CC" w:rsidRDefault="00196D3A">
      <w:pPr>
        <w:spacing w:line="276" w:lineRule="auto"/>
        <w:jc w:val="center"/>
        <w:rPr>
          <w:rFonts w:ascii="Franklin Gothic Medium" w:eastAsia="Franklin Gothic Medium" w:hAnsi="Franklin Gothic Medium" w:cs="Franklin Gothic Medium"/>
          <w:sz w:val="60"/>
        </w:rPr>
      </w:pPr>
      <w:bookmarkStart w:id="0" w:name="_GoBack"/>
      <w:bookmarkEnd w:id="0"/>
      <w:r>
        <w:rPr>
          <w:rFonts w:ascii="Franklin Gothic Medium" w:eastAsia="Franklin Gothic Medium" w:hAnsi="Franklin Gothic Medium" w:cs="Franklin Gothic Medium"/>
          <w:sz w:val="60"/>
        </w:rPr>
        <w:t>ASSIGNMENT</w:t>
      </w:r>
    </w:p>
    <w:p w:rsidR="008130CC" w:rsidRDefault="00196D3A">
      <w:pPr>
        <w:spacing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Name: Kulsoom Khurshid</w:t>
      </w:r>
    </w:p>
    <w:p w:rsidR="008130CC" w:rsidRDefault="00196D3A">
      <w:pPr>
        <w:spacing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proofErr w:type="spellStart"/>
      <w:r>
        <w:rPr>
          <w:rFonts w:ascii="Calibri" w:eastAsia="Calibri" w:hAnsi="Calibri" w:cs="Calibri"/>
          <w:b/>
          <w:sz w:val="32"/>
          <w:u w:val="single"/>
        </w:rPr>
        <w:t>Reg</w:t>
      </w:r>
      <w:proofErr w:type="spellEnd"/>
      <w:r>
        <w:rPr>
          <w:rFonts w:ascii="Calibri" w:eastAsia="Calibri" w:hAnsi="Calibri" w:cs="Calibri"/>
          <w:b/>
          <w:sz w:val="32"/>
          <w:u w:val="single"/>
        </w:rPr>
        <w:t xml:space="preserve"> #: SP20-BCS-044</w:t>
      </w:r>
    </w:p>
    <w:p w:rsidR="008130CC" w:rsidRDefault="00196D3A">
      <w:pPr>
        <w:spacing w:line="276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Course: Operating System</w:t>
      </w:r>
    </w:p>
    <w:p w:rsidR="008130CC" w:rsidRDefault="00196D3A">
      <w:pPr>
        <w:spacing w:line="276" w:lineRule="auto"/>
        <w:rPr>
          <w:rFonts w:ascii="Calibri" w:eastAsia="Calibri" w:hAnsi="Calibri" w:cs="Calibri"/>
          <w:b/>
          <w:sz w:val="26"/>
          <w:u w:val="single"/>
        </w:rPr>
      </w:pPr>
      <w:r>
        <w:rPr>
          <w:rFonts w:ascii="Calibri" w:eastAsia="Calibri" w:hAnsi="Calibri" w:cs="Calibri"/>
          <w:b/>
          <w:sz w:val="26"/>
          <w:u w:val="single"/>
        </w:rPr>
        <w:t>Question: What is an API? Why we use API? Mention the types of an API and for what they are used?</w:t>
      </w:r>
    </w:p>
    <w:p w:rsidR="008130CC" w:rsidRDefault="00196D3A">
      <w:pPr>
        <w:spacing w:line="276" w:lineRule="auto"/>
        <w:rPr>
          <w:rFonts w:ascii="Calibri" w:eastAsia="Calibri" w:hAnsi="Calibri" w:cs="Calibri"/>
          <w:sz w:val="26"/>
          <w:u w:val="single"/>
        </w:rPr>
      </w:pPr>
      <w:proofErr w:type="spellStart"/>
      <w:r>
        <w:rPr>
          <w:rFonts w:ascii="Calibri" w:eastAsia="Calibri" w:hAnsi="Calibri" w:cs="Calibri"/>
          <w:b/>
          <w:sz w:val="26"/>
          <w:u w:val="single"/>
        </w:rPr>
        <w:t>Ans</w:t>
      </w:r>
      <w:proofErr w:type="spellEnd"/>
      <w:r>
        <w:rPr>
          <w:rFonts w:ascii="Calibri" w:eastAsia="Calibri" w:hAnsi="Calibri" w:cs="Calibri"/>
          <w:b/>
          <w:sz w:val="26"/>
          <w:u w:val="single"/>
        </w:rPr>
        <w:t>:</w:t>
      </w:r>
      <w:r>
        <w:rPr>
          <w:rFonts w:ascii="Calibri" w:eastAsia="Calibri" w:hAnsi="Calibri" w:cs="Calibri"/>
          <w:sz w:val="26"/>
          <w:u w:val="single"/>
        </w:rPr>
        <w:t xml:space="preserve"> </w:t>
      </w:r>
    </w:p>
    <w:p w:rsidR="008130CC" w:rsidRDefault="00196D3A">
      <w:pPr>
        <w:spacing w:line="276" w:lineRule="auto"/>
        <w:rPr>
          <w:rFonts w:ascii="Calibri" w:eastAsia="Calibri" w:hAnsi="Calibri" w:cs="Calibri"/>
          <w:sz w:val="26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API:</w:t>
      </w:r>
    </w:p>
    <w:p w:rsidR="008130CC" w:rsidRDefault="00196D3A">
      <w:pPr>
        <w:spacing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API stands for </w:t>
      </w:r>
      <w:r>
        <w:rPr>
          <w:rFonts w:ascii="Calibri" w:eastAsia="Calibri" w:hAnsi="Calibri" w:cs="Calibri"/>
          <w:b/>
        </w:rPr>
        <w:t>Application Programming Interface</w:t>
      </w:r>
      <w:r>
        <w:rPr>
          <w:rFonts w:ascii="Calibri" w:eastAsia="Calibri" w:hAnsi="Calibri" w:cs="Calibri"/>
        </w:rPr>
        <w:t>. It is used between applications for the interaction purpose among themselves. It allows the communication between your application program and external software. It is a set of functions and procedures that allows the creation of application that can acc</w:t>
      </w:r>
      <w:r>
        <w:rPr>
          <w:rFonts w:ascii="Calibri" w:eastAsia="Calibri" w:hAnsi="Calibri" w:cs="Calibri"/>
        </w:rPr>
        <w:t xml:space="preserve">ess the data or features of an operating system, application or any other service. </w:t>
      </w:r>
    </w:p>
    <w:p w:rsidR="008130CC" w:rsidRDefault="00196D3A">
      <w:pPr>
        <w:spacing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EXPLANATION:</w:t>
      </w:r>
    </w:p>
    <w:p w:rsidR="008130CC" w:rsidRDefault="00196D3A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sends the response given by the user to the system and gives back the system’s response to the user. For instance, you’re using an online shopping website. </w:t>
      </w:r>
      <w:r>
        <w:rPr>
          <w:rFonts w:ascii="Calibri" w:eastAsia="Calibri" w:hAnsi="Calibri" w:cs="Calibri"/>
        </w:rPr>
        <w:t xml:space="preserve">When you click add to cart option, API tells the system that user has added an item in the cart. The website updates your cart accordingly. </w:t>
      </w:r>
    </w:p>
    <w:p w:rsidR="008130CC" w:rsidRDefault="00196D3A">
      <w:pPr>
        <w:spacing w:line="276" w:lineRule="auto"/>
        <w:rPr>
          <w:rFonts w:ascii="Calibri" w:eastAsia="Calibri" w:hAnsi="Calibri" w:cs="Calibri"/>
          <w:color w:val="4C4B58"/>
          <w:sz w:val="30"/>
        </w:rPr>
      </w:pPr>
      <w:proofErr w:type="spellStart"/>
      <w:r>
        <w:rPr>
          <w:rFonts w:ascii="Calibri" w:eastAsia="Calibri" w:hAnsi="Calibri" w:cs="Calibri"/>
        </w:rPr>
        <w:t>Microservices</w:t>
      </w:r>
      <w:proofErr w:type="spellEnd"/>
      <w:r>
        <w:rPr>
          <w:rFonts w:ascii="Calibri" w:eastAsia="Calibri" w:hAnsi="Calibri" w:cs="Calibri"/>
        </w:rPr>
        <w:t xml:space="preserve"> (an architecture that divides the system functionality within the web application) use API to interac</w:t>
      </w:r>
      <w:r>
        <w:rPr>
          <w:rFonts w:ascii="Calibri" w:eastAsia="Calibri" w:hAnsi="Calibri" w:cs="Calibri"/>
        </w:rPr>
        <w:t>t with one another. Developers make request to send or get information. This interaction is done through a programming language known as JSONS.</w:t>
      </w:r>
    </w:p>
    <w:p w:rsidR="008130CC" w:rsidRDefault="00196D3A">
      <w:pPr>
        <w:spacing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PROTOCOLS FOR AN API:</w:t>
      </w:r>
    </w:p>
    <w:p w:rsidR="008130CC" w:rsidRDefault="00196D3A">
      <w:pPr>
        <w:spacing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</w:rPr>
        <w:t xml:space="preserve">API needs some rules, constraints and structures that monitors its operation. Three types </w:t>
      </w:r>
      <w:r>
        <w:rPr>
          <w:rFonts w:ascii="Calibri" w:eastAsia="Calibri" w:hAnsi="Calibri" w:cs="Calibri"/>
        </w:rPr>
        <w:t>of API protocols are used REST, SOAP and RPC. Each have different purpose</w:t>
      </w:r>
      <w:r>
        <w:rPr>
          <w:rFonts w:ascii="Calibri" w:eastAsia="Calibri" w:hAnsi="Calibri" w:cs="Calibri"/>
          <w:u w:val="single"/>
        </w:rPr>
        <w:t>.</w:t>
      </w:r>
    </w:p>
    <w:p w:rsidR="008130CC" w:rsidRDefault="00196D3A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REST API</w:t>
      </w:r>
      <w:r>
        <w:rPr>
          <w:rFonts w:ascii="Calibri" w:eastAsia="Calibri" w:hAnsi="Calibri" w:cs="Calibri"/>
        </w:rPr>
        <w:t xml:space="preserve">: It stands for </w:t>
      </w:r>
      <w:r>
        <w:rPr>
          <w:rFonts w:ascii="Calibri" w:eastAsia="Calibri" w:hAnsi="Calibri" w:cs="Calibri"/>
          <w:b/>
        </w:rPr>
        <w:t>Representational State Transfer</w:t>
      </w:r>
      <w:r>
        <w:rPr>
          <w:rFonts w:ascii="Calibri" w:eastAsia="Calibri" w:hAnsi="Calibri" w:cs="Calibri"/>
        </w:rPr>
        <w:t xml:space="preserve">. It delivers and receives responses via HTTP functions. It is works on 4 HTTP functions GET, PUT, DELETE and POST. It is the </w:t>
      </w:r>
      <w:r>
        <w:rPr>
          <w:rFonts w:ascii="Calibri" w:eastAsia="Calibri" w:hAnsi="Calibri" w:cs="Calibri"/>
        </w:rPr>
        <w:t xml:space="preserve">most common protocol to build API. It separates front and back end as it is based on client-server approach. </w:t>
      </w:r>
    </w:p>
    <w:p w:rsidR="008130CC" w:rsidRDefault="00196D3A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SOAP API</w:t>
      </w:r>
      <w:r>
        <w:rPr>
          <w:rFonts w:ascii="Calibri" w:eastAsia="Calibri" w:hAnsi="Calibri" w:cs="Calibri"/>
        </w:rPr>
        <w:t xml:space="preserve">: It stands for </w:t>
      </w:r>
      <w:r>
        <w:rPr>
          <w:rFonts w:ascii="Calibri" w:eastAsia="Calibri" w:hAnsi="Calibri" w:cs="Calibri"/>
          <w:b/>
        </w:rPr>
        <w:t xml:space="preserve">Simple Object Access Protocol. </w:t>
      </w:r>
      <w:r>
        <w:rPr>
          <w:rFonts w:ascii="Calibri" w:eastAsia="Calibri" w:hAnsi="Calibri" w:cs="Calibri"/>
        </w:rPr>
        <w:t>It is based on XML systems and programming, which have larger and expensive data. It has hi</w:t>
      </w:r>
      <w:r>
        <w:rPr>
          <w:rFonts w:ascii="Calibri" w:eastAsia="Calibri" w:hAnsi="Calibri" w:cs="Calibri"/>
        </w:rPr>
        <w:t xml:space="preserve">gher level of security. It supports many communication protocols that are available on internet such as HTTP, SMTP and TCP. </w:t>
      </w:r>
      <w:proofErr w:type="gramStart"/>
      <w:r>
        <w:rPr>
          <w:rFonts w:ascii="Calibri" w:eastAsia="Calibri" w:hAnsi="Calibri" w:cs="Calibri"/>
        </w:rPr>
        <w:t>features</w:t>
      </w:r>
      <w:proofErr w:type="gramEnd"/>
      <w:r>
        <w:rPr>
          <w:rFonts w:ascii="Calibri" w:eastAsia="Calibri" w:hAnsi="Calibri" w:cs="Calibri"/>
        </w:rPr>
        <w:t xml:space="preserve"> can be easily added.</w:t>
      </w:r>
    </w:p>
    <w:p w:rsidR="008130CC" w:rsidRDefault="00196D3A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lastRenderedPageBreak/>
        <w:t>RPC API</w:t>
      </w:r>
      <w:r>
        <w:rPr>
          <w:rFonts w:ascii="Calibri" w:eastAsia="Calibri" w:hAnsi="Calibri" w:cs="Calibri"/>
        </w:rPr>
        <w:t xml:space="preserve">: It stands for </w:t>
      </w:r>
      <w:r>
        <w:rPr>
          <w:rFonts w:ascii="Calibri" w:eastAsia="Calibri" w:hAnsi="Calibri" w:cs="Calibri"/>
          <w:b/>
        </w:rPr>
        <w:t>Remote Procedure Call.</w:t>
      </w:r>
      <w:r>
        <w:rPr>
          <w:rFonts w:ascii="Calibri" w:eastAsia="Calibri" w:hAnsi="Calibri" w:cs="Calibri"/>
        </w:rPr>
        <w:t xml:space="preserve"> It is the earliest form of API protocol that executes bl</w:t>
      </w:r>
      <w:r>
        <w:rPr>
          <w:rFonts w:ascii="Calibri" w:eastAsia="Calibri" w:hAnsi="Calibri" w:cs="Calibri"/>
        </w:rPr>
        <w:t>ock of code on different servers. It is based on two different languages JASON and XML. When this API is used on HTTP, it turns into a web API.</w:t>
      </w:r>
    </w:p>
    <w:p w:rsidR="008130CC" w:rsidRDefault="00196D3A">
      <w:pPr>
        <w:spacing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REASON FOR USING AN API:</w:t>
      </w:r>
    </w:p>
    <w:p w:rsidR="008130CC" w:rsidRDefault="00196D3A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API is used to bring different applications together to perform sharing data functions and executing pre-defined processes.</w:t>
      </w:r>
    </w:p>
    <w:p w:rsidR="008130CC" w:rsidRDefault="00196D3A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build new programmatic interactions between different applications and people.</w:t>
      </w:r>
    </w:p>
    <w:p w:rsidR="008130CC" w:rsidRDefault="00196D3A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increases productivity.</w:t>
      </w:r>
    </w:p>
    <w:p w:rsidR="008130CC" w:rsidRDefault="00196D3A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saves cost.</w:t>
      </w:r>
    </w:p>
    <w:p w:rsidR="008130CC" w:rsidRDefault="00196D3A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API ha</w:t>
      </w:r>
      <w:r>
        <w:rPr>
          <w:rFonts w:ascii="Calibri" w:eastAsia="Calibri" w:hAnsi="Calibri" w:cs="Calibri"/>
        </w:rPr>
        <w:t>s improved marketing.</w:t>
      </w:r>
    </w:p>
    <w:p w:rsidR="008130CC" w:rsidRDefault="00196D3A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used for collecting data for intelligence analytics.</w:t>
      </w:r>
    </w:p>
    <w:p w:rsidR="008130CC" w:rsidRDefault="00196D3A">
      <w:pPr>
        <w:spacing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TYPES OF API: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130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PUBLIC API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PRIVATE API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PARTNER API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COMPOSITE API</w:t>
            </w:r>
          </w:p>
        </w:tc>
      </w:tr>
      <w:tr w:rsidR="008130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is available for use to any developer.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is available for use within the project, to share the system and data within the business.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is available to specific authorized outside consumers.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is a combination of two or more APIs to have a sequence of similar operations.</w:t>
            </w:r>
          </w:p>
        </w:tc>
      </w:tr>
      <w:tr w:rsidR="008130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needs adequate aut</w:t>
            </w:r>
            <w:r>
              <w:rPr>
                <w:rFonts w:ascii="Calibri" w:eastAsia="Calibri" w:hAnsi="Calibri" w:cs="Calibri"/>
              </w:rPr>
              <w:t>horization and authentication.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does not require authorization and authentication.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Partners have rights to access the API. That is why stronger security mechanism, authentication and authorization.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is beneficial for complex API </w:t>
            </w:r>
            <w:proofErr w:type="spellStart"/>
            <w:r>
              <w:rPr>
                <w:rFonts w:ascii="Calibri" w:eastAsia="Calibri" w:hAnsi="Calibri" w:cs="Calibri"/>
              </w:rPr>
              <w:t>behaviours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130C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 operation might monetize the API by striking a per-call cost to utilize it.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ind w:right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does not need to monetize the API.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Operations do not directly monetize the API directly.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30CC" w:rsidRDefault="00196D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can improve performance and speed of individual API.</w:t>
            </w:r>
          </w:p>
        </w:tc>
      </w:tr>
    </w:tbl>
    <w:p w:rsidR="008130CC" w:rsidRDefault="008130CC">
      <w:pPr>
        <w:rPr>
          <w:rFonts w:ascii="Calibri" w:eastAsia="Calibri" w:hAnsi="Calibri" w:cs="Calibri"/>
        </w:rPr>
      </w:pPr>
    </w:p>
    <w:p w:rsidR="008130CC" w:rsidRDefault="008130CC">
      <w:pPr>
        <w:rPr>
          <w:rFonts w:ascii="Calibri" w:eastAsia="Calibri" w:hAnsi="Calibri" w:cs="Calibri"/>
        </w:rPr>
      </w:pPr>
    </w:p>
    <w:p w:rsidR="008130CC" w:rsidRDefault="008130CC">
      <w:pPr>
        <w:rPr>
          <w:rFonts w:ascii="Calibri" w:eastAsia="Calibri" w:hAnsi="Calibri" w:cs="Calibri"/>
        </w:rPr>
      </w:pPr>
    </w:p>
    <w:p w:rsidR="008130CC" w:rsidRDefault="008130CC">
      <w:pPr>
        <w:rPr>
          <w:rFonts w:ascii="Calibri" w:eastAsia="Calibri" w:hAnsi="Calibri" w:cs="Calibri"/>
        </w:rPr>
      </w:pPr>
    </w:p>
    <w:p w:rsidR="008130CC" w:rsidRDefault="008130CC">
      <w:pPr>
        <w:rPr>
          <w:rFonts w:ascii="Calibri" w:eastAsia="Calibri" w:hAnsi="Calibri" w:cs="Calibri"/>
          <w:u w:val="single"/>
        </w:rPr>
      </w:pPr>
    </w:p>
    <w:sectPr w:rsidR="0081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C78A4"/>
    <w:multiLevelType w:val="multilevel"/>
    <w:tmpl w:val="09705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AC16A4"/>
    <w:multiLevelType w:val="multilevel"/>
    <w:tmpl w:val="A84E6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CC"/>
    <w:rsid w:val="00196D3A"/>
    <w:rsid w:val="0081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94328-4C0C-4BD8-A232-A4B2D865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Kulsoom Khurshid</dc:creator>
  <cp:lastModifiedBy>Kulsoom Khurshid</cp:lastModifiedBy>
  <cp:revision>2</cp:revision>
  <dcterms:created xsi:type="dcterms:W3CDTF">2021-10-10T17:44:00Z</dcterms:created>
  <dcterms:modified xsi:type="dcterms:W3CDTF">2021-10-10T17:44:00Z</dcterms:modified>
</cp:coreProperties>
</file>