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6746" w14:textId="77777777" w:rsidR="00DB493A" w:rsidRPr="0077707B" w:rsidRDefault="00DB493A" w:rsidP="00DB493A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67AC5AD6" w14:textId="442D8F55" w:rsidR="005B7963" w:rsidRDefault="001B46F8" w:rsidP="00C63FE4">
      <w:pPr>
        <w:pStyle w:val="Default"/>
        <w:ind w:left="1440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rFonts w:cs="Segoe Semibold"/>
            <w:b/>
            <w:color w:val="000000" w:themeColor="text1"/>
            <w:sz w:val="36"/>
            <w:szCs w:val="36"/>
          </w:rPr>
          <w:alias w:val="Company"/>
          <w:tag w:val=""/>
          <w:id w:val="1198122661"/>
          <w:placeholder>
            <w:docPart w:val="44139BB5D2404F7A89E27AA054BDA3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365CB" w:rsidRPr="00F365CB">
            <w:rPr>
              <w:rFonts w:cs="Segoe Semibold"/>
              <w:b/>
              <w:color w:val="000000" w:themeColor="text1"/>
              <w:sz w:val="36"/>
              <w:szCs w:val="36"/>
            </w:rPr>
            <w:t>COMSATS University</w:t>
          </w:r>
        </w:sdtContent>
      </w:sdt>
      <w:r w:rsidR="00DB493A" w:rsidRPr="0077707B"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9BA2112" wp14:editId="2493A6C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46" name="Picture 4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93A" w:rsidRPr="0077707B">
        <w:rPr>
          <w:b/>
          <w:color w:val="000000" w:themeColor="text1"/>
          <w:sz w:val="36"/>
          <w:szCs w:val="36"/>
        </w:rPr>
        <w:t xml:space="preserve"> </w:t>
      </w:r>
      <w:r w:rsidR="00DB493A" w:rsidRPr="0077707B">
        <w:rPr>
          <w:b/>
          <w:color w:val="000000" w:themeColor="text1"/>
          <w:sz w:val="36"/>
          <w:szCs w:val="36"/>
        </w:rPr>
        <w:br/>
      </w:r>
      <w:sdt>
        <w:sdtPr>
          <w:rPr>
            <w:rFonts w:cs="Segoe Semibold"/>
            <w:b/>
            <w:color w:val="000000" w:themeColor="text1"/>
            <w:sz w:val="36"/>
            <w:szCs w:val="36"/>
          </w:rPr>
          <w:alias w:val="Company Address"/>
          <w:tag w:val=""/>
          <w:id w:val="1592580972"/>
          <w:placeholder>
            <w:docPart w:val="AE4443B969804AB2B9D207C9D2DE410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3FE4" w:rsidRPr="00C63FE4">
            <w:rPr>
              <w:rFonts w:cs="Segoe Semibold"/>
              <w:b/>
              <w:color w:val="000000" w:themeColor="text1"/>
              <w:sz w:val="36"/>
              <w:szCs w:val="36"/>
            </w:rPr>
            <w:t>Park Road, Chak Shahzad, Islamabad Pakistan</w:t>
          </w:r>
        </w:sdtContent>
      </w:sdt>
    </w:p>
    <w:p w14:paraId="74E69793" w14:textId="77777777" w:rsidR="005B7963" w:rsidRDefault="005B7963" w:rsidP="005B7963">
      <w:pPr>
        <w:pStyle w:val="Default"/>
        <w:ind w:left="1440" w:firstLine="720"/>
        <w:rPr>
          <w:color w:val="000000" w:themeColor="text1"/>
          <w:sz w:val="40"/>
          <w:szCs w:val="40"/>
        </w:rPr>
      </w:pPr>
    </w:p>
    <w:p w14:paraId="5C02F2F0" w14:textId="5CA8C23D" w:rsidR="005B7963" w:rsidRPr="00D3700C" w:rsidRDefault="001B46F8" w:rsidP="00397A4B">
      <w:pPr>
        <w:pStyle w:val="Default"/>
        <w:spacing w:line="720" w:lineRule="auto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color w:val="000000" w:themeColor="text1"/>
            <w:sz w:val="40"/>
            <w:szCs w:val="40"/>
          </w:rPr>
          <w:alias w:val="Subject"/>
          <w:tag w:val=""/>
          <w:id w:val="74017411"/>
          <w:placeholder>
            <w:docPart w:val="3721BBE279C44B7DA3703836F008DA4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97A4B">
            <w:rPr>
              <w:color w:val="000000" w:themeColor="text1"/>
              <w:sz w:val="40"/>
              <w:szCs w:val="40"/>
            </w:rPr>
            <w:t>Quiz # 01</w:t>
          </w:r>
        </w:sdtContent>
      </w:sdt>
    </w:p>
    <w:p w14:paraId="1E542F3D" w14:textId="150D756D" w:rsidR="00895E89" w:rsidRPr="00D3700C" w:rsidRDefault="001B46F8" w:rsidP="00397A4B">
      <w:pPr>
        <w:pStyle w:val="Default"/>
        <w:spacing w:line="720" w:lineRule="auto"/>
        <w:jc w:val="center"/>
        <w:rPr>
          <w:b/>
          <w:color w:val="000000" w:themeColor="text1"/>
          <w:sz w:val="40"/>
          <w:szCs w:val="40"/>
        </w:rPr>
      </w:pPr>
      <w:sdt>
        <w:sdtPr>
          <w:rPr>
            <w:b/>
            <w:color w:val="000000" w:themeColor="text1"/>
            <w:sz w:val="40"/>
            <w:szCs w:val="40"/>
          </w:rPr>
          <w:alias w:val="Title"/>
          <w:tag w:val=""/>
          <w:id w:val="-1478676345"/>
          <w:placeholder>
            <w:docPart w:val="9EBCA334A38049278BB26E6628E340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7A4B">
            <w:rPr>
              <w:b/>
              <w:color w:val="000000" w:themeColor="text1"/>
              <w:sz w:val="40"/>
              <w:szCs w:val="40"/>
            </w:rPr>
            <w:t>Distributed Computing Platforms</w:t>
          </w:r>
        </w:sdtContent>
      </w:sdt>
      <w:r w:rsidR="007130D2">
        <w:rPr>
          <w:b/>
          <w:color w:val="000000" w:themeColor="text1"/>
          <w:sz w:val="40"/>
          <w:szCs w:val="40"/>
        </w:rPr>
        <w:t xml:space="preserve"> </w:t>
      </w:r>
    </w:p>
    <w:p w14:paraId="21156B87" w14:textId="06058F39" w:rsidR="007130D2" w:rsidRPr="00DB5FF5" w:rsidRDefault="007130D2" w:rsidP="00397A4B">
      <w:pPr>
        <w:pStyle w:val="Default"/>
        <w:spacing w:line="720" w:lineRule="auto"/>
        <w:jc w:val="center"/>
        <w:rPr>
          <w:i/>
          <w:color w:val="000000" w:themeColor="text1"/>
          <w:sz w:val="40"/>
          <w:szCs w:val="40"/>
        </w:rPr>
      </w:pPr>
      <w:r w:rsidRPr="00DB5FF5">
        <w:rPr>
          <w:b/>
          <w:bCs/>
          <w:i/>
          <w:color w:val="000000" w:themeColor="text1"/>
          <w:sz w:val="40"/>
          <w:szCs w:val="40"/>
        </w:rPr>
        <w:t>By</w:t>
      </w:r>
    </w:p>
    <w:p w14:paraId="4FAF50C7" w14:textId="5C05633B" w:rsidR="007130D2" w:rsidRPr="00D3700C" w:rsidRDefault="001B46F8" w:rsidP="00397A4B">
      <w:pPr>
        <w:pStyle w:val="Default"/>
        <w:spacing w:line="720" w:lineRule="auto"/>
        <w:jc w:val="center"/>
        <w:rPr>
          <w:b/>
          <w:color w:val="000000" w:themeColor="text1"/>
          <w:sz w:val="32"/>
          <w:szCs w:val="32"/>
        </w:rPr>
      </w:pPr>
      <w:sdt>
        <w:sdtPr>
          <w:rPr>
            <w:b/>
            <w:color w:val="000000" w:themeColor="text1"/>
            <w:sz w:val="32"/>
            <w:szCs w:val="32"/>
          </w:rPr>
          <w:alias w:val="Author"/>
          <w:tag w:val=""/>
          <w:id w:val="2009632757"/>
          <w:placeholder>
            <w:docPart w:val="EDEC3522C981483189A78160A7B9A9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95E89">
            <w:rPr>
              <w:b/>
              <w:color w:val="000000" w:themeColor="text1"/>
              <w:sz w:val="32"/>
              <w:szCs w:val="32"/>
            </w:rPr>
            <w:t>Waleed Butt</w:t>
          </w:r>
        </w:sdtContent>
      </w:sdt>
      <w:r w:rsidR="00895E89">
        <w:rPr>
          <w:b/>
          <w:color w:val="000000" w:themeColor="text1"/>
          <w:sz w:val="32"/>
          <w:szCs w:val="32"/>
        </w:rPr>
        <w:tab/>
      </w:r>
      <w:r w:rsidR="007130D2" w:rsidRPr="00794113">
        <w:rPr>
          <w:b/>
          <w:bCs/>
          <w:color w:val="000000" w:themeColor="text1"/>
          <w:sz w:val="32"/>
          <w:szCs w:val="32"/>
        </w:rPr>
        <w:t>CU/</w:t>
      </w:r>
      <w:r w:rsidR="007130D2" w:rsidRPr="00794113">
        <w:rPr>
          <w:b/>
          <w:color w:val="000000" w:themeColor="text1"/>
          <w:sz w:val="32"/>
          <w:szCs w:val="32"/>
        </w:rPr>
        <w:t>SP</w:t>
      </w:r>
      <w:r w:rsidR="007130D2">
        <w:rPr>
          <w:b/>
          <w:color w:val="000000" w:themeColor="text1"/>
          <w:sz w:val="32"/>
          <w:szCs w:val="32"/>
        </w:rPr>
        <w:t>18</w:t>
      </w:r>
      <w:r w:rsidR="007130D2" w:rsidRPr="00794113">
        <w:rPr>
          <w:b/>
          <w:color w:val="000000" w:themeColor="text1"/>
          <w:sz w:val="32"/>
          <w:szCs w:val="32"/>
        </w:rPr>
        <w:t>-BCS-</w:t>
      </w:r>
      <w:r w:rsidR="007130D2">
        <w:rPr>
          <w:b/>
          <w:color w:val="000000" w:themeColor="text1"/>
          <w:sz w:val="32"/>
          <w:szCs w:val="32"/>
        </w:rPr>
        <w:t>170</w:t>
      </w:r>
      <w:r w:rsidR="007130D2" w:rsidRPr="00794113">
        <w:rPr>
          <w:b/>
          <w:color w:val="000000" w:themeColor="text1"/>
          <w:sz w:val="32"/>
          <w:szCs w:val="32"/>
        </w:rPr>
        <w:t>/ISB</w:t>
      </w:r>
    </w:p>
    <w:p w14:paraId="2DD2EC31" w14:textId="115A78A5" w:rsidR="001E696F" w:rsidRPr="001E696F" w:rsidRDefault="00397A4B" w:rsidP="00397A4B">
      <w:pPr>
        <w:pStyle w:val="Default"/>
        <w:spacing w:line="720" w:lineRule="auto"/>
        <w:jc w:val="center"/>
        <w:rPr>
          <w:bCs/>
          <w:i/>
          <w:iCs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Course Instructor</w:t>
      </w:r>
      <w:r w:rsidR="007130D2" w:rsidRPr="00DB5FF5">
        <w:rPr>
          <w:b/>
          <w:i/>
          <w:color w:val="000000" w:themeColor="text1"/>
          <w:sz w:val="40"/>
          <w:szCs w:val="40"/>
        </w:rPr>
        <w:br/>
      </w:r>
      <w:sdt>
        <w:sdtPr>
          <w:rPr>
            <w:b/>
            <w:color w:val="000000" w:themeColor="text1"/>
            <w:sz w:val="32"/>
            <w:szCs w:val="32"/>
          </w:rPr>
          <w:alias w:val="Manager"/>
          <w:tag w:val=""/>
          <w:id w:val="486053122"/>
          <w:placeholder>
            <w:docPart w:val="AC24E94408124D9CB2C5BFCC1D0E40A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b/>
              <w:color w:val="000000" w:themeColor="text1"/>
              <w:sz w:val="32"/>
              <w:szCs w:val="32"/>
            </w:rPr>
            <w:t>Mr. Usman Yaseen</w:t>
          </w:r>
        </w:sdtContent>
      </w:sdt>
    </w:p>
    <w:p w14:paraId="770025BF" w14:textId="4319E0D3" w:rsidR="007130D2" w:rsidRPr="00DB5FF5" w:rsidRDefault="00D3700C" w:rsidP="00397A4B">
      <w:pPr>
        <w:spacing w:line="72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Class/Section: </w:t>
      </w:r>
      <w:r w:rsidR="00397A4B">
        <w:rPr>
          <w:rFonts w:ascii="Times New Roman" w:hAnsi="Times New Roman"/>
          <w:sz w:val="40"/>
          <w:szCs w:val="40"/>
        </w:rPr>
        <w:t>BCS-6B</w:t>
      </w:r>
    </w:p>
    <w:p w14:paraId="4DBFF1CA" w14:textId="66162771" w:rsidR="007130D2" w:rsidRPr="00D3700C" w:rsidRDefault="007130D2" w:rsidP="00397A4B">
      <w:pPr>
        <w:spacing w:line="720" w:lineRule="auto"/>
        <w:jc w:val="center"/>
        <w:rPr>
          <w:rFonts w:ascii="Times New Roman" w:hAnsi="Times New Roman"/>
          <w:sz w:val="32"/>
          <w:szCs w:val="32"/>
        </w:rPr>
      </w:pPr>
      <w:r w:rsidRPr="00CA3D55">
        <w:rPr>
          <w:rFonts w:ascii="Times New Roman" w:hAnsi="Times New Roman"/>
          <w:sz w:val="28"/>
          <w:szCs w:val="28"/>
        </w:rPr>
        <w:t xml:space="preserve">Submission Date: </w:t>
      </w:r>
      <w:sdt>
        <w:sdtPr>
          <w:rPr>
            <w:rFonts w:ascii="Times New Roman" w:hAnsi="Times New Roman"/>
            <w:sz w:val="28"/>
            <w:szCs w:val="28"/>
          </w:rPr>
          <w:alias w:val="Publish Date"/>
          <w:tag w:val=""/>
          <w:id w:val="-1619138685"/>
          <w:placeholder>
            <w:docPart w:val="4830C9AE79E140EDA9FF162E57C3A5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E1CAE">
            <w:rPr>
              <w:rFonts w:ascii="Times New Roman" w:hAnsi="Times New Roman"/>
              <w:sz w:val="28"/>
              <w:szCs w:val="28"/>
            </w:rPr>
            <w:t>10/11/2020</w:t>
          </w:r>
        </w:sdtContent>
      </w:sdt>
    </w:p>
    <w:p w14:paraId="57ABB417" w14:textId="77777777" w:rsidR="007130D2" w:rsidRPr="00DB5FF5" w:rsidRDefault="007130D2" w:rsidP="007130D2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</w:pP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Bachelor of Science in Computer Science (20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18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-20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22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)</w:t>
      </w:r>
    </w:p>
    <w:p w14:paraId="69392FCA" w14:textId="51EB3571" w:rsidR="003073F6" w:rsidRDefault="003073F6"/>
    <w:p w14:paraId="66EDD9ED" w14:textId="77777777" w:rsidR="003073F6" w:rsidRPr="0077707B" w:rsidRDefault="003073F6" w:rsidP="003073F6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409121E4" w14:textId="056A62F6" w:rsidR="003073F6" w:rsidRDefault="0017181E" w:rsidP="0017181E">
      <w:pPr>
        <w:pStyle w:val="Heading1"/>
      </w:pPr>
      <w:r>
        <w:lastRenderedPageBreak/>
        <w:t>Question</w:t>
      </w:r>
    </w:p>
    <w:p w14:paraId="5D63217A" w14:textId="428293D1" w:rsidR="0017181E" w:rsidRDefault="0017181E" w:rsidP="00DB6000">
      <w:pPr>
        <w:jc w:val="both"/>
      </w:pPr>
      <w:r w:rsidRPr="0017181E">
        <w:t>Explore all the available online platforms which can be used for distributed computing. Make a comparison table for all the platforms.</w:t>
      </w:r>
    </w:p>
    <w:p w14:paraId="266DA3C7" w14:textId="52C930B3" w:rsidR="0017181E" w:rsidRDefault="0017181E" w:rsidP="0017181E">
      <w:pPr>
        <w:pStyle w:val="Heading2"/>
      </w:pPr>
      <w:r>
        <w:t>Answer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677"/>
        <w:gridCol w:w="1871"/>
        <w:gridCol w:w="1674"/>
        <w:gridCol w:w="1696"/>
        <w:gridCol w:w="2098"/>
      </w:tblGrid>
      <w:tr w:rsidR="009C7C6E" w14:paraId="077A7124" w14:textId="77777777" w:rsidTr="009C7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2587FBA6" w14:textId="74E058EF" w:rsidR="009C7C6E" w:rsidRDefault="009C7C6E" w:rsidP="0017181E">
            <w:r>
              <w:t>Name</w:t>
            </w:r>
          </w:p>
        </w:tc>
        <w:tc>
          <w:tcPr>
            <w:tcW w:w="1084" w:type="pct"/>
          </w:tcPr>
          <w:p w14:paraId="6CCDE4DF" w14:textId="0ACF2988" w:rsidR="009C7C6E" w:rsidRDefault="009C7C6E" w:rsidP="00171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975" w:type="pct"/>
          </w:tcPr>
          <w:p w14:paraId="31D2297C" w14:textId="02FB4B69" w:rsidR="009C7C6E" w:rsidRDefault="009C7C6E" w:rsidP="00171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987" w:type="pct"/>
          </w:tcPr>
          <w:p w14:paraId="668E583B" w14:textId="3C2D9A42" w:rsidR="009C7C6E" w:rsidRDefault="009C7C6E" w:rsidP="00171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978" w:type="pct"/>
          </w:tcPr>
          <w:p w14:paraId="7DDBB5A2" w14:textId="774FDCA4" w:rsidR="009C7C6E" w:rsidRDefault="009C7C6E" w:rsidP="00171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Processors</w:t>
            </w:r>
          </w:p>
        </w:tc>
      </w:tr>
      <w:tr w:rsidR="009C7C6E" w14:paraId="11531D08" w14:textId="77777777" w:rsidTr="009C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7F5338BB" w14:textId="5EFC142E" w:rsidR="009C7C6E" w:rsidRDefault="009C7C6E" w:rsidP="0017181E">
            <w:r>
              <w:t>Colab</w:t>
            </w:r>
          </w:p>
        </w:tc>
        <w:tc>
          <w:tcPr>
            <w:tcW w:w="1084" w:type="pct"/>
          </w:tcPr>
          <w:p w14:paraId="36B46927" w14:textId="127A2BF4" w:rsidR="009C7C6E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</w:t>
            </w:r>
          </w:p>
        </w:tc>
        <w:tc>
          <w:tcPr>
            <w:tcW w:w="975" w:type="pct"/>
          </w:tcPr>
          <w:p w14:paraId="4232C387" w14:textId="2159CAAE" w:rsidR="009C7C6E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/ Paid (9.99$/month)</w:t>
            </w:r>
            <w:sdt>
              <w:sdtPr>
                <w:id w:val="-998878845"/>
                <w:citation/>
              </w:sdtPr>
              <w:sdtContent>
                <w:r w:rsidR="007E4A06">
                  <w:fldChar w:fldCharType="begin"/>
                </w:r>
                <w:r w:rsidR="007E4A06">
                  <w:instrText xml:space="preserve"> CITATION Goo20 \l 1033 </w:instrText>
                </w:r>
                <w:r w:rsidR="007E4A06">
                  <w:fldChar w:fldCharType="separate"/>
                </w:r>
                <w:r w:rsidR="007E4A06">
                  <w:rPr>
                    <w:noProof/>
                  </w:rPr>
                  <w:t xml:space="preserve"> </w:t>
                </w:r>
                <w:r w:rsidR="007E4A06" w:rsidRPr="007E4A06">
                  <w:rPr>
                    <w:noProof/>
                  </w:rPr>
                  <w:t>[1]</w:t>
                </w:r>
                <w:r w:rsidR="007E4A06">
                  <w:fldChar w:fldCharType="end"/>
                </w:r>
              </w:sdtContent>
            </w:sdt>
          </w:p>
        </w:tc>
        <w:tc>
          <w:tcPr>
            <w:tcW w:w="987" w:type="pct"/>
          </w:tcPr>
          <w:p w14:paraId="6168DB59" w14:textId="77777777" w:rsidR="005D7791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GB</w:t>
            </w:r>
            <w:r w:rsidR="005D7791">
              <w:t xml:space="preserve"> (Free)</w:t>
            </w:r>
          </w:p>
          <w:p w14:paraId="3083DB06" w14:textId="59B1D7BC" w:rsidR="009C7C6E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GB</w:t>
            </w:r>
            <w:r w:rsidR="005D7791">
              <w:t xml:space="preserve"> (Paid)</w:t>
            </w:r>
            <w:sdt>
              <w:sdtPr>
                <w:id w:val="1934631145"/>
                <w:citation/>
              </w:sdtPr>
              <w:sdtContent>
                <w:r w:rsidR="007E4A06">
                  <w:fldChar w:fldCharType="begin"/>
                </w:r>
                <w:r w:rsidR="007E4A06">
                  <w:instrText xml:space="preserve"> CITATION Goo20 \l 1033 </w:instrText>
                </w:r>
                <w:r w:rsidR="007E4A06">
                  <w:fldChar w:fldCharType="separate"/>
                </w:r>
                <w:r w:rsidR="007E4A06">
                  <w:rPr>
                    <w:noProof/>
                  </w:rPr>
                  <w:t xml:space="preserve"> </w:t>
                </w:r>
                <w:r w:rsidR="007E4A06" w:rsidRPr="007E4A06">
                  <w:rPr>
                    <w:noProof/>
                  </w:rPr>
                  <w:t>[1]</w:t>
                </w:r>
                <w:r w:rsidR="007E4A06">
                  <w:fldChar w:fldCharType="end"/>
                </w:r>
              </w:sdtContent>
            </w:sdt>
          </w:p>
        </w:tc>
        <w:tc>
          <w:tcPr>
            <w:tcW w:w="978" w:type="pct"/>
          </w:tcPr>
          <w:p w14:paraId="355BB6CA" w14:textId="77777777" w:rsidR="009C7C6E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K80 For Free Users</w:t>
            </w:r>
          </w:p>
          <w:p w14:paraId="4D764BDF" w14:textId="28E1BDF9" w:rsidR="009C7C6E" w:rsidRDefault="009C7C6E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T4 and P100 for </w:t>
            </w:r>
            <w:r w:rsidR="00B63FF0">
              <w:t>P</w:t>
            </w:r>
            <w:r>
              <w:t xml:space="preserve">aid </w:t>
            </w:r>
            <w:r w:rsidR="00B63FF0">
              <w:t>U</w:t>
            </w:r>
            <w:r>
              <w:t>sers</w:t>
            </w:r>
            <w:sdt>
              <w:sdtPr>
                <w:id w:val="-2031250999"/>
                <w:citation/>
              </w:sdtPr>
              <w:sdtContent>
                <w:r>
                  <w:fldChar w:fldCharType="begin"/>
                </w:r>
                <w:r>
                  <w:instrText xml:space="preserve"> CITATION Goo20 \l 1033 </w:instrText>
                </w:r>
                <w:r>
                  <w:fldChar w:fldCharType="separate"/>
                </w:r>
                <w:r w:rsidR="00A6186A">
                  <w:rPr>
                    <w:noProof/>
                  </w:rPr>
                  <w:t xml:space="preserve"> </w:t>
                </w:r>
                <w:r w:rsidR="00A6186A" w:rsidRPr="00A6186A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</w:p>
        </w:tc>
      </w:tr>
      <w:tr w:rsidR="009C7C6E" w14:paraId="3DDF9B9A" w14:textId="77777777" w:rsidTr="009C7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6D848442" w14:textId="1E061219" w:rsidR="009C7C6E" w:rsidRDefault="009C7C6E" w:rsidP="0017181E">
            <w:r>
              <w:t>Azure</w:t>
            </w:r>
          </w:p>
        </w:tc>
        <w:tc>
          <w:tcPr>
            <w:tcW w:w="1084" w:type="pct"/>
          </w:tcPr>
          <w:p w14:paraId="0FD2D975" w14:textId="5E2B9BDD" w:rsidR="009C7C6E" w:rsidRDefault="009C7C6E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975" w:type="pct"/>
          </w:tcPr>
          <w:p w14:paraId="6CDB8AC1" w14:textId="77777777" w:rsidR="009C7C6E" w:rsidRDefault="005D7791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(limited services and 12 Months Trial)</w:t>
            </w:r>
          </w:p>
          <w:p w14:paraId="26ED0C30" w14:textId="763919E0" w:rsidR="005D7791" w:rsidRDefault="005D7791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 (Pricing varies on services selected)</w:t>
            </w:r>
            <w:sdt>
              <w:sdtPr>
                <w:id w:val="-199163215"/>
                <w:citation/>
              </w:sdtPr>
              <w:sdtContent>
                <w:r>
                  <w:fldChar w:fldCharType="begin"/>
                </w:r>
                <w:r>
                  <w:instrText xml:space="preserve"> CITATION Mic20 \l 1033 </w:instrText>
                </w:r>
                <w:r>
                  <w:fldChar w:fldCharType="separate"/>
                </w:r>
                <w:r w:rsidR="00A6186A">
                  <w:rPr>
                    <w:noProof/>
                  </w:rPr>
                  <w:t xml:space="preserve"> </w:t>
                </w:r>
                <w:r w:rsidR="00A6186A" w:rsidRPr="00A6186A"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987" w:type="pct"/>
          </w:tcPr>
          <w:p w14:paraId="0398A4BD" w14:textId="5C911E2A" w:rsidR="009C7C6E" w:rsidRDefault="005D7791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GB (Free) </w:t>
            </w:r>
            <w:r w:rsidR="00B63FF0">
              <w:t>and more depending upon package</w:t>
            </w:r>
            <w:sdt>
              <w:sdtPr>
                <w:id w:val="-1647962685"/>
                <w:citation/>
              </w:sdtPr>
              <w:sdtContent>
                <w:r>
                  <w:fldChar w:fldCharType="begin"/>
                </w:r>
                <w:r>
                  <w:instrText xml:space="preserve"> CITATION Azu20 \l 1033 </w:instrText>
                </w:r>
                <w:r>
                  <w:fldChar w:fldCharType="separate"/>
                </w:r>
                <w:r w:rsidR="00A6186A">
                  <w:rPr>
                    <w:noProof/>
                  </w:rPr>
                  <w:t xml:space="preserve"> </w:t>
                </w:r>
                <w:r w:rsidR="00A6186A" w:rsidRPr="00A6186A">
                  <w:rPr>
                    <w:noProof/>
                  </w:rPr>
                  <w:t>[3]</w:t>
                </w:r>
                <w:r>
                  <w:fldChar w:fldCharType="end"/>
                </w:r>
              </w:sdtContent>
            </w:sdt>
          </w:p>
          <w:p w14:paraId="6EF94721" w14:textId="1D2084F0" w:rsidR="005D7791" w:rsidRDefault="005D7791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8" w:type="pct"/>
          </w:tcPr>
          <w:p w14:paraId="6C2AB7F1" w14:textId="20CE45E9" w:rsidR="009C7C6E" w:rsidRDefault="00B63FF0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FF0">
              <w:t>Standard_NV</w:t>
            </w:r>
            <w:r>
              <w:t>X</w:t>
            </w:r>
            <w:r w:rsidRPr="00B63FF0">
              <w:t>as_v4</w:t>
            </w:r>
            <w:r w:rsidR="00875859">
              <w:t xml:space="preserve"> </w:t>
            </w:r>
            <w:r>
              <w:t>(X can be 4, 8, 16 or 32 which represents number of CPUs) with GPU memory varying from 2GB to 16GB)</w:t>
            </w:r>
            <w:sdt>
              <w:sdtPr>
                <w:id w:val="-984924224"/>
                <w:citation/>
              </w:sdtPr>
              <w:sdtContent>
                <w:r>
                  <w:fldChar w:fldCharType="begin"/>
                </w:r>
                <w:r>
                  <w:instrText xml:space="preserve"> CITATION Azu201 \l 1033 </w:instrText>
                </w:r>
                <w:r>
                  <w:fldChar w:fldCharType="separate"/>
                </w:r>
                <w:r w:rsidR="00A6186A">
                  <w:rPr>
                    <w:noProof/>
                  </w:rPr>
                  <w:t xml:space="preserve"> </w:t>
                </w:r>
                <w:r w:rsidR="00A6186A" w:rsidRPr="00A6186A">
                  <w:rPr>
                    <w:noProof/>
                  </w:rPr>
                  <w:t>[4]</w:t>
                </w:r>
                <w:r>
                  <w:fldChar w:fldCharType="end"/>
                </w:r>
              </w:sdtContent>
            </w:sdt>
          </w:p>
        </w:tc>
      </w:tr>
      <w:tr w:rsidR="00B63FF0" w14:paraId="415F306E" w14:textId="77777777" w:rsidTr="009C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142469C4" w14:textId="644D72C1" w:rsidR="00B63FF0" w:rsidRDefault="00B63FF0" w:rsidP="0017181E">
            <w:r>
              <w:t>Kaggle</w:t>
            </w:r>
          </w:p>
        </w:tc>
        <w:tc>
          <w:tcPr>
            <w:tcW w:w="1084" w:type="pct"/>
          </w:tcPr>
          <w:p w14:paraId="53FA4B4F" w14:textId="316B8EA9" w:rsidR="00B63FF0" w:rsidRDefault="00B63FF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</w:t>
            </w:r>
          </w:p>
        </w:tc>
        <w:tc>
          <w:tcPr>
            <w:tcW w:w="975" w:type="pct"/>
          </w:tcPr>
          <w:p w14:paraId="4427FE00" w14:textId="4C0E4089" w:rsidR="00B63FF0" w:rsidRDefault="00A6186A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/ Tokens available for competitions</w:t>
            </w:r>
            <w:r w:rsidR="00DC2E56">
              <w:t xml:space="preserve"> to extend time and computational power</w:t>
            </w:r>
            <w:sdt>
              <w:sdtPr>
                <w:id w:val="-727760703"/>
                <w:citation/>
              </w:sdtPr>
              <w:sdtContent>
                <w:r w:rsidR="00DC2E56">
                  <w:fldChar w:fldCharType="begin"/>
                </w:r>
                <w:r w:rsidR="00DC2E56">
                  <w:instrText xml:space="preserve"> CITATION Kag20 \l 1033 </w:instrText>
                </w:r>
                <w:r w:rsidR="00DC2E56">
                  <w:fldChar w:fldCharType="separate"/>
                </w:r>
                <w:r w:rsidR="00DC2E56">
                  <w:rPr>
                    <w:noProof/>
                  </w:rPr>
                  <w:t xml:space="preserve"> </w:t>
                </w:r>
                <w:r w:rsidR="00DC2E56" w:rsidRPr="00DC2E56">
                  <w:rPr>
                    <w:noProof/>
                  </w:rPr>
                  <w:t>[5]</w:t>
                </w:r>
                <w:r w:rsidR="00DC2E56">
                  <w:fldChar w:fldCharType="end"/>
                </w:r>
              </w:sdtContent>
            </w:sdt>
          </w:p>
        </w:tc>
        <w:tc>
          <w:tcPr>
            <w:tcW w:w="987" w:type="pct"/>
          </w:tcPr>
          <w:p w14:paraId="39411A1D" w14:textId="0DAEEED7" w:rsidR="00B63FF0" w:rsidRDefault="006A31A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GB CPU Memory</w:t>
            </w:r>
          </w:p>
          <w:p w14:paraId="0B0D5DB0" w14:textId="3247D2B6" w:rsidR="006A31A0" w:rsidRDefault="006A31A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GB GPU Memory</w:t>
            </w:r>
          </w:p>
          <w:p w14:paraId="4D4819D8" w14:textId="521F132E" w:rsidR="006A31A0" w:rsidRDefault="006A31A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 Storage</w:t>
            </w:r>
            <w:sdt>
              <w:sdtPr>
                <w:id w:val="82425604"/>
                <w:citation/>
              </w:sdtPr>
              <w:sdtContent>
                <w:r w:rsidR="00024812">
                  <w:fldChar w:fldCharType="begin"/>
                </w:r>
                <w:r w:rsidR="00024812">
                  <w:instrText xml:space="preserve"> CITATION Kag201 \l 1033 </w:instrText>
                </w:r>
                <w:r w:rsidR="00024812">
                  <w:fldChar w:fldCharType="separate"/>
                </w:r>
                <w:r w:rsidR="00024812">
                  <w:rPr>
                    <w:noProof/>
                  </w:rPr>
                  <w:t xml:space="preserve"> </w:t>
                </w:r>
                <w:r w:rsidR="00024812" w:rsidRPr="00024812">
                  <w:rPr>
                    <w:noProof/>
                  </w:rPr>
                  <w:t>[6]</w:t>
                </w:r>
                <w:r w:rsidR="00024812">
                  <w:fldChar w:fldCharType="end"/>
                </w:r>
              </w:sdtContent>
            </w:sdt>
          </w:p>
        </w:tc>
        <w:tc>
          <w:tcPr>
            <w:tcW w:w="978" w:type="pct"/>
          </w:tcPr>
          <w:p w14:paraId="24087E41" w14:textId="77777777" w:rsidR="00B63FF0" w:rsidRDefault="006A31A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CPU cores</w:t>
            </w:r>
          </w:p>
          <w:p w14:paraId="6214571F" w14:textId="03B0A341" w:rsidR="006A31A0" w:rsidRPr="00B63FF0" w:rsidRDefault="006A31A0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GPU cores</w:t>
            </w:r>
            <w:sdt>
              <w:sdtPr>
                <w:id w:val="-565568493"/>
                <w:citation/>
              </w:sdtPr>
              <w:sdtContent>
                <w:r w:rsidR="00024812">
                  <w:fldChar w:fldCharType="begin"/>
                </w:r>
                <w:r w:rsidR="00024812">
                  <w:instrText xml:space="preserve"> CITATION Kag201 \l 1033 </w:instrText>
                </w:r>
                <w:r w:rsidR="00024812">
                  <w:fldChar w:fldCharType="separate"/>
                </w:r>
                <w:r w:rsidR="00024812">
                  <w:rPr>
                    <w:noProof/>
                  </w:rPr>
                  <w:t xml:space="preserve"> </w:t>
                </w:r>
                <w:r w:rsidR="00024812" w:rsidRPr="00024812">
                  <w:rPr>
                    <w:noProof/>
                  </w:rPr>
                  <w:t>[6]</w:t>
                </w:r>
                <w:r w:rsidR="00024812">
                  <w:fldChar w:fldCharType="end"/>
                </w:r>
              </w:sdtContent>
            </w:sdt>
          </w:p>
        </w:tc>
      </w:tr>
      <w:tr w:rsidR="00024812" w14:paraId="25E7A790" w14:textId="77777777" w:rsidTr="009C7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44250A11" w14:textId="347EC82E" w:rsidR="00024812" w:rsidRDefault="00024812" w:rsidP="0017181E">
            <w:r>
              <w:t>Sagemaker</w:t>
            </w:r>
          </w:p>
        </w:tc>
        <w:tc>
          <w:tcPr>
            <w:tcW w:w="1084" w:type="pct"/>
          </w:tcPr>
          <w:p w14:paraId="5C0017F9" w14:textId="01B9159D" w:rsidR="00024812" w:rsidRDefault="007E4A06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975" w:type="pct"/>
          </w:tcPr>
          <w:p w14:paraId="0372B5B1" w14:textId="77777777" w:rsidR="00E57A74" w:rsidRDefault="00E57A74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  <w:p w14:paraId="0AA49795" w14:textId="7997D081" w:rsidR="00024812" w:rsidRDefault="00E57A74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Paid starting from </w:t>
            </w:r>
            <w:r w:rsidRPr="00E57A74">
              <w:t>$0.0582</w:t>
            </w:r>
            <w:r>
              <w:t xml:space="preserve"> to </w:t>
            </w:r>
            <w:r w:rsidRPr="00E57A74">
              <w:t>$0.728</w:t>
            </w:r>
            <w:r>
              <w:t xml:space="preserve"> (per hour)</w:t>
            </w:r>
            <w:sdt>
              <w:sdtPr>
                <w:id w:val="-1246484202"/>
                <w:citation/>
              </w:sdtPr>
              <w:sdtContent>
                <w:r w:rsidR="00A045A0">
                  <w:fldChar w:fldCharType="begin"/>
                </w:r>
                <w:r w:rsidR="00A045A0">
                  <w:instrText xml:space="preserve"> CITATION Ama20 \l 1033 </w:instrText>
                </w:r>
                <w:r w:rsidR="00A045A0">
                  <w:fldChar w:fldCharType="separate"/>
                </w:r>
                <w:r w:rsidR="00A045A0">
                  <w:rPr>
                    <w:noProof/>
                  </w:rPr>
                  <w:t xml:space="preserve"> </w:t>
                </w:r>
                <w:r w:rsidR="00A045A0" w:rsidRPr="00A045A0">
                  <w:rPr>
                    <w:noProof/>
                  </w:rPr>
                  <w:t>[7]</w:t>
                </w:r>
                <w:r w:rsidR="00A045A0">
                  <w:fldChar w:fldCharType="end"/>
                </w:r>
              </w:sdtContent>
            </w:sdt>
          </w:p>
        </w:tc>
        <w:tc>
          <w:tcPr>
            <w:tcW w:w="987" w:type="pct"/>
          </w:tcPr>
          <w:p w14:paraId="6757E6B9" w14:textId="19A8F94F" w:rsidR="00024812" w:rsidRDefault="00900D4B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Gib + </w:t>
            </w:r>
            <w:sdt>
              <w:sdtPr>
                <w:id w:val="-1232694201"/>
                <w:citation/>
              </w:sdtPr>
              <w:sdtContent>
                <w:r>
                  <w:fldChar w:fldCharType="begin"/>
                </w:r>
                <w:r>
                  <w:instrText xml:space="preserve"> CITATION Ama20 \l 1033 </w:instrText>
                </w:r>
                <w:r>
                  <w:fldChar w:fldCharType="separate"/>
                </w:r>
                <w:r w:rsidRPr="00900D4B">
                  <w:rPr>
                    <w:noProof/>
                  </w:rPr>
                  <w:t>[7]</w:t>
                </w:r>
                <w:r>
                  <w:fldChar w:fldCharType="end"/>
                </w:r>
              </w:sdtContent>
            </w:sdt>
          </w:p>
        </w:tc>
        <w:tc>
          <w:tcPr>
            <w:tcW w:w="978" w:type="pct"/>
          </w:tcPr>
          <w:p w14:paraId="323B3EDE" w14:textId="60FE2513" w:rsidR="00024812" w:rsidRDefault="001D1C52" w:rsidP="0017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+ CPU cores </w:t>
            </w:r>
            <w:sdt>
              <w:sdtPr>
                <w:id w:val="-900598136"/>
                <w:citation/>
              </w:sdtPr>
              <w:sdtContent>
                <w:r>
                  <w:fldChar w:fldCharType="begin"/>
                </w:r>
                <w:r>
                  <w:instrText xml:space="preserve"> CITATION Ama20 \l 1033 </w:instrText>
                </w:r>
                <w:r>
                  <w:fldChar w:fldCharType="separate"/>
                </w:r>
                <w:r w:rsidRPr="001D1C52">
                  <w:rPr>
                    <w:noProof/>
                  </w:rPr>
                  <w:t>[7]</w:t>
                </w:r>
                <w:r>
                  <w:fldChar w:fldCharType="end"/>
                </w:r>
              </w:sdtContent>
            </w:sdt>
          </w:p>
        </w:tc>
      </w:tr>
      <w:tr w:rsidR="001D1C52" w14:paraId="59815F2A" w14:textId="77777777" w:rsidTr="009C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14:paraId="7CF61E7A" w14:textId="07BC36A6" w:rsidR="001D1C52" w:rsidRDefault="00907D1D" w:rsidP="0017181E">
            <w:r w:rsidRPr="00907D1D">
              <w:t xml:space="preserve">IBM </w:t>
            </w:r>
            <w:proofErr w:type="spellStart"/>
            <w:r w:rsidRPr="00907D1D">
              <w:t>DataPlatform</w:t>
            </w:r>
            <w:proofErr w:type="spellEnd"/>
            <w:r w:rsidRPr="00907D1D">
              <w:t xml:space="preserve"> Notebooks</w:t>
            </w:r>
          </w:p>
        </w:tc>
        <w:tc>
          <w:tcPr>
            <w:tcW w:w="1084" w:type="pct"/>
          </w:tcPr>
          <w:p w14:paraId="08FC23BD" w14:textId="24433F4F" w:rsidR="001D1C52" w:rsidRDefault="00907D1D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IBM</w:t>
            </w:r>
          </w:p>
        </w:tc>
        <w:tc>
          <w:tcPr>
            <w:tcW w:w="975" w:type="pct"/>
          </w:tcPr>
          <w:p w14:paraId="6DB54C32" w14:textId="77777777" w:rsidR="001D1C52" w:rsidRDefault="006838E3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  <w:p w14:paraId="4BF3AF0D" w14:textId="6AE37226" w:rsidR="006838E3" w:rsidRDefault="006838E3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Paid $99 to $6000 per month</w:t>
            </w:r>
            <w:sdt>
              <w:sdtPr>
                <w:id w:val="2331794"/>
                <w:citation/>
              </w:sdtPr>
              <w:sdtContent>
                <w:r w:rsidR="00DD4051">
                  <w:fldChar w:fldCharType="begin"/>
                </w:r>
                <w:r w:rsidR="00DD4051">
                  <w:instrText xml:space="preserve"> CITATION IBM20 \l 1033 </w:instrText>
                </w:r>
                <w:r w:rsidR="00DD4051">
                  <w:fldChar w:fldCharType="separate"/>
                </w:r>
                <w:r w:rsidR="00DD4051">
                  <w:rPr>
                    <w:noProof/>
                  </w:rPr>
                  <w:t xml:space="preserve"> </w:t>
                </w:r>
                <w:r w:rsidR="00DD4051" w:rsidRPr="00DD4051">
                  <w:rPr>
                    <w:noProof/>
                  </w:rPr>
                  <w:t>[8]</w:t>
                </w:r>
                <w:r w:rsidR="00DD4051">
                  <w:fldChar w:fldCharType="end"/>
                </w:r>
              </w:sdtContent>
            </w:sdt>
          </w:p>
        </w:tc>
        <w:tc>
          <w:tcPr>
            <w:tcW w:w="987" w:type="pct"/>
          </w:tcPr>
          <w:p w14:paraId="5E8F51B3" w14:textId="24B31262" w:rsidR="001D1C52" w:rsidRDefault="00DD4051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4GB and 8GB RAM </w:t>
            </w:r>
            <w:sdt>
              <w:sdtPr>
                <w:id w:val="-31344253"/>
                <w:citation/>
              </w:sdtPr>
              <w:sdtContent>
                <w:r>
                  <w:fldChar w:fldCharType="begin"/>
                </w:r>
                <w:r>
                  <w:instrText xml:space="preserve"> CITATION IBM201 \l 1033 </w:instrText>
                </w:r>
                <w:r>
                  <w:fldChar w:fldCharType="separate"/>
                </w:r>
                <w:r w:rsidRPr="00DD4051">
                  <w:rPr>
                    <w:noProof/>
                  </w:rPr>
                  <w:t>[9]</w:t>
                </w:r>
                <w:r>
                  <w:fldChar w:fldCharType="end"/>
                </w:r>
              </w:sdtContent>
            </w:sdt>
          </w:p>
        </w:tc>
        <w:tc>
          <w:tcPr>
            <w:tcW w:w="978" w:type="pct"/>
          </w:tcPr>
          <w:p w14:paraId="3B3E20E9" w14:textId="62FB8342" w:rsidR="001D1C52" w:rsidRDefault="00DD4051" w:rsidP="0017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&amp; 4 Cores CPU </w:t>
            </w:r>
            <w:sdt>
              <w:sdtPr>
                <w:id w:val="1008561384"/>
                <w:citation/>
              </w:sdtPr>
              <w:sdtContent>
                <w:r>
                  <w:fldChar w:fldCharType="begin"/>
                </w:r>
                <w:r>
                  <w:instrText xml:space="preserve"> CITATION IBM201 \l 1033 </w:instrText>
                </w:r>
                <w:r>
                  <w:fldChar w:fldCharType="separate"/>
                </w:r>
                <w:r w:rsidRPr="00DD4051">
                  <w:rPr>
                    <w:noProof/>
                  </w:rPr>
                  <w:t>[9]</w:t>
                </w:r>
                <w:r>
                  <w:fldChar w:fldCharType="end"/>
                </w:r>
              </w:sdtContent>
            </w:sdt>
          </w:p>
        </w:tc>
      </w:tr>
    </w:tbl>
    <w:p w14:paraId="0B5E1800" w14:textId="305023EC" w:rsidR="0091410C" w:rsidRDefault="0091410C" w:rsidP="0017181E"/>
    <w:p w14:paraId="0D7ED2DA" w14:textId="77777777" w:rsidR="0091410C" w:rsidRDefault="0091410C">
      <w:r>
        <w:br w:type="page"/>
      </w:r>
    </w:p>
    <w:sdt>
      <w:sdtPr>
        <w:id w:val="187811740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2"/>
          <w:szCs w:val="22"/>
        </w:rPr>
      </w:sdtEndPr>
      <w:sdtContent>
        <w:p w14:paraId="381EB354" w14:textId="64A8BA1E" w:rsidR="0091410C" w:rsidRDefault="0091410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2EBCDF" w14:textId="77777777" w:rsidR="0091410C" w:rsidRDefault="0091410C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60"/>
                <w:gridCol w:w="8866"/>
              </w:tblGrid>
              <w:tr w:rsidR="0091410C" w14:paraId="7E7AE72E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AED501" w14:textId="5E3F3059" w:rsidR="0091410C" w:rsidRDefault="0091410C" w:rsidP="0091410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E90EE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"Colab Pro," 2020. [Online]. Available: https://colab.research.google.com/signup.</w:t>
                    </w:r>
                  </w:p>
                </w:tc>
              </w:tr>
              <w:tr w:rsidR="0091410C" w14:paraId="094EC5F7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03BF21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C832B9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"Pricing Calculator," 2020. [Online]. Available: https://azure.microsoft.com/en-us/pricing/calculator/?&amp;ef_id=Cj0KCQjwt4X8BRCPARIsABmcnOpDWhFAYjS2urqd2dUiT5_ymO77PsP1TtyhADJtDEooxSjmFrn7EJEaAgPYEALw_wcB:G:s&amp;OCID=AID2100090_SEM_Cj0KCQjwt4X8BRCPARIsABmcnOpDWhFAYjS2urqd2dUiT5_ymO77PsP1TtyhADJtDEooxSjmFrn7E.</w:t>
                    </w:r>
                  </w:p>
                </w:tc>
              </w:tr>
              <w:tr w:rsidR="0091410C" w14:paraId="71C594F6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0D57A5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81049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Azure, "Azure Notebooks," 2020. [Online]. Available: https://notebooks.azure.com/help/introduction.</w:t>
                    </w:r>
                  </w:p>
                </w:tc>
              </w:tr>
              <w:tr w:rsidR="0091410C" w14:paraId="0C04508B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F09668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6E320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Azure, "Introducing NVV4," 2020. [Online]. Available: https://azure.microsoft.com/en-us/blog/introducing-nvv4-azure-virtual-machines-for-gpu-visualization-workloads/.</w:t>
                    </w:r>
                  </w:p>
                </w:tc>
              </w:tr>
              <w:tr w:rsidR="0091410C" w14:paraId="234E52A1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92992C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0AFB0F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Kaggle, "Any Plans For Kaggle Pricing," Google, 2020. [Online]. Available: https://www.kaggle.com/product-feedback/95254.</w:t>
                    </w:r>
                  </w:p>
                </w:tc>
              </w:tr>
              <w:tr w:rsidR="0091410C" w14:paraId="034FB108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C4BEB6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D505E3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Kaggle, "Notebooks Documentation," Google, 2020. [Online]. Available: https://www.kaggle.com/docs/notebooks.</w:t>
                    </w:r>
                  </w:p>
                </w:tc>
              </w:tr>
              <w:tr w:rsidR="0091410C" w14:paraId="18D5E3CB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73209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574A9A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Amazon, "Amazon SageMaker Pricing," Amazon, 2020. [Online]. Available: https://aws.amazon.com/sagemaker/pricing/.</w:t>
                    </w:r>
                  </w:p>
                </w:tc>
              </w:tr>
              <w:tr w:rsidR="0091410C" w14:paraId="587ECC72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0A14F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89473E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"Offering Plans," IBM, 2020. [Online]. Available: https://dataplatform.cloud.ibm.com/docs/content/wsj/getting-started/plans.html.</w:t>
                    </w:r>
                  </w:p>
                </w:tc>
              </w:tr>
              <w:tr w:rsidR="0091410C" w14:paraId="606591ED" w14:textId="77777777">
                <w:trPr>
                  <w:divId w:val="218244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610BA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6C64D8" w14:textId="77777777" w:rsidR="0091410C" w:rsidRDefault="0091410C" w:rsidP="009141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"Notebook Environments," IBM, 2020. [Online]. Available: https://dataplatform.cloud.ibm.com/docs/content/wsj/analyze-data/notebook-environments.html.</w:t>
                    </w:r>
                  </w:p>
                </w:tc>
              </w:tr>
            </w:tbl>
            <w:p w14:paraId="339C1AAC" w14:textId="77777777" w:rsidR="0091410C" w:rsidRDefault="0091410C">
              <w:pPr>
                <w:divId w:val="218244859"/>
                <w:rPr>
                  <w:rFonts w:eastAsia="Times New Roman"/>
                  <w:noProof/>
                </w:rPr>
              </w:pPr>
            </w:p>
            <w:p w14:paraId="0CD281D9" w14:textId="7FDD378B" w:rsidR="0091410C" w:rsidRDefault="009141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8216A0" w14:textId="77777777" w:rsidR="0091410C" w:rsidRPr="0017181E" w:rsidRDefault="0091410C" w:rsidP="0017181E"/>
    <w:sectPr w:rsidR="0091410C" w:rsidRPr="0017181E" w:rsidSect="00FA014D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54F4F" w14:textId="77777777" w:rsidR="001B46F8" w:rsidRDefault="001B46F8" w:rsidP="00AB3E3A">
      <w:pPr>
        <w:spacing w:after="0" w:line="240" w:lineRule="auto"/>
      </w:pPr>
      <w:r>
        <w:separator/>
      </w:r>
    </w:p>
  </w:endnote>
  <w:endnote w:type="continuationSeparator" w:id="0">
    <w:p w14:paraId="28811554" w14:textId="77777777" w:rsidR="001B46F8" w:rsidRDefault="001B46F8" w:rsidP="00AB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A8203" w14:textId="77777777" w:rsidR="006929B1" w:rsidRDefault="006929B1" w:rsidP="006929B1">
    <w:pPr>
      <w:pStyle w:val="line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6929B1" w:rsidRPr="006929B1" w14:paraId="62133A51" w14:textId="77777777" w:rsidTr="006929B1">
      <w:sdt>
        <w:sdtPr>
          <w:rPr>
            <w:caps/>
            <w:color w:val="000000" w:themeColor="text1"/>
            <w:sz w:val="18"/>
            <w:szCs w:val="18"/>
          </w:rPr>
          <w:alias w:val="Subject"/>
          <w:tag w:val=""/>
          <w:id w:val="72251329"/>
          <w:placeholder>
            <w:docPart w:val="94E7DA02046042C88A0FF9CF6F7495F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401" w:type="pct"/>
            </w:tcPr>
            <w:p w14:paraId="15B91470" w14:textId="4CA35C39" w:rsidR="006929B1" w:rsidRDefault="00397A4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Quiz # 01</w:t>
              </w:r>
            </w:p>
          </w:tc>
        </w:sdtContent>
      </w:sdt>
      <w:tc>
        <w:tcPr>
          <w:tcW w:w="200" w:type="pct"/>
        </w:tcPr>
        <w:p w14:paraId="7851C136" w14:textId="77777777" w:rsidR="006929B1" w:rsidRDefault="006929B1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99" w:type="pct"/>
        </w:tcPr>
        <w:p w14:paraId="736E1B1E" w14:textId="608B88F6" w:rsidR="006929B1" w:rsidRPr="006929B1" w:rsidRDefault="006929B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6929B1">
            <w:rPr>
              <w:caps/>
              <w:color w:val="000000" w:themeColor="text1"/>
              <w:sz w:val="18"/>
              <w:szCs w:val="18"/>
            </w:rPr>
            <w:t xml:space="preserve">Page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PAGE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1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  <w:r w:rsidRPr="006929B1">
            <w:rPr>
              <w:caps/>
              <w:color w:val="000000" w:themeColor="text1"/>
              <w:sz w:val="18"/>
              <w:szCs w:val="18"/>
            </w:rPr>
            <w:t xml:space="preserve"> of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NUMPAGES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2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378252C6" w14:textId="6C8F0C52" w:rsidR="00AB3E3A" w:rsidRDefault="00AB3E3A" w:rsidP="00692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A545" w14:textId="77777777" w:rsidR="001B46F8" w:rsidRDefault="001B46F8" w:rsidP="00AB3E3A">
      <w:pPr>
        <w:spacing w:after="0" w:line="240" w:lineRule="auto"/>
      </w:pPr>
      <w:r>
        <w:separator/>
      </w:r>
    </w:p>
  </w:footnote>
  <w:footnote w:type="continuationSeparator" w:id="0">
    <w:p w14:paraId="5780780D" w14:textId="77777777" w:rsidR="001B46F8" w:rsidRDefault="001B46F8" w:rsidP="00AB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F52D" w14:textId="7D6731E9" w:rsidR="00AB3E3A" w:rsidRDefault="001B46F8" w:rsidP="006929B1">
    <w:pPr>
      <w:pStyle w:val="Header"/>
      <w:rPr>
        <w:rFonts w:asciiTheme="majorHAnsi" w:eastAsiaTheme="majorEastAsia" w:hAnsiTheme="majorHAnsi" w:cstheme="majorBidi"/>
        <w:color w:val="4472C4" w:themeColor="accent1"/>
        <w:szCs w:val="24"/>
      </w:rPr>
    </w:pPr>
    <w:sdt>
      <w:sdtPr>
        <w:rPr>
          <w:rFonts w:ascii="Times" w:eastAsiaTheme="majorEastAsia" w:hAnsi="Times" w:cs="Times"/>
          <w:sz w:val="24"/>
          <w:szCs w:val="24"/>
        </w:rPr>
        <w:alias w:val="Title"/>
        <w:id w:val="78404852"/>
        <w:placeholder>
          <w:docPart w:val="05FEBF9B463D4BFD84EF11CFD0C9C3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7A4B">
          <w:rPr>
            <w:rFonts w:ascii="Times" w:eastAsiaTheme="majorEastAsia" w:hAnsi="Times" w:cs="Times"/>
            <w:sz w:val="24"/>
            <w:szCs w:val="24"/>
          </w:rPr>
          <w:t>Distributed Computing Platforms</w:t>
        </w:r>
      </w:sdtContent>
    </w:sdt>
    <w:r w:rsidR="00C01BE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ajorEastAsia" w:cstheme="majorBidi"/>
          <w:color w:val="000000" w:themeColor="text1"/>
          <w:sz w:val="24"/>
          <w:szCs w:val="24"/>
        </w:rPr>
        <w:alias w:val="Date"/>
        <w:id w:val="78404859"/>
        <w:placeholder>
          <w:docPart w:val="5E8CE896E17B45A4B006D8985896EC4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E1CAE">
          <w:rPr>
            <w:rFonts w:eastAsiaTheme="majorEastAsia" w:cstheme="majorBidi"/>
            <w:color w:val="000000" w:themeColor="text1"/>
            <w:sz w:val="24"/>
            <w:szCs w:val="24"/>
          </w:rPr>
          <w:t>October 11, 2020</w:t>
        </w:r>
      </w:sdtContent>
    </w:sdt>
  </w:p>
  <w:p w14:paraId="7B2C10CD" w14:textId="77777777" w:rsidR="006929B1" w:rsidRPr="006929B1" w:rsidRDefault="006929B1" w:rsidP="006929B1">
    <w:pPr>
      <w:pStyle w:val="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91C2A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3E5D5B"/>
    <w:multiLevelType w:val="multilevel"/>
    <w:tmpl w:val="1E3E5D5B"/>
    <w:lvl w:ilvl="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0607"/>
    <w:multiLevelType w:val="multilevel"/>
    <w:tmpl w:val="3E30060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F24CD4"/>
    <w:multiLevelType w:val="hybridMultilevel"/>
    <w:tmpl w:val="4B3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15FF0"/>
    <w:multiLevelType w:val="hybridMultilevel"/>
    <w:tmpl w:val="70D4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AA"/>
    <w:rsid w:val="00024812"/>
    <w:rsid w:val="00144799"/>
    <w:rsid w:val="0017181E"/>
    <w:rsid w:val="001A07E9"/>
    <w:rsid w:val="001B46F8"/>
    <w:rsid w:val="001D1C52"/>
    <w:rsid w:val="001E696F"/>
    <w:rsid w:val="002E69D5"/>
    <w:rsid w:val="002F4BFF"/>
    <w:rsid w:val="003073F6"/>
    <w:rsid w:val="0039136A"/>
    <w:rsid w:val="00397A4B"/>
    <w:rsid w:val="003C78CF"/>
    <w:rsid w:val="003F6FF8"/>
    <w:rsid w:val="005643B3"/>
    <w:rsid w:val="00566AAA"/>
    <w:rsid w:val="005B7963"/>
    <w:rsid w:val="005D7791"/>
    <w:rsid w:val="006838E3"/>
    <w:rsid w:val="006929B1"/>
    <w:rsid w:val="006A31A0"/>
    <w:rsid w:val="007130D2"/>
    <w:rsid w:val="00775577"/>
    <w:rsid w:val="007B7D9B"/>
    <w:rsid w:val="007E4718"/>
    <w:rsid w:val="007E4A06"/>
    <w:rsid w:val="00875859"/>
    <w:rsid w:val="00895E89"/>
    <w:rsid w:val="00900D4B"/>
    <w:rsid w:val="00907D1D"/>
    <w:rsid w:val="0091410C"/>
    <w:rsid w:val="00985DAE"/>
    <w:rsid w:val="009C7C6E"/>
    <w:rsid w:val="00A045A0"/>
    <w:rsid w:val="00A6186A"/>
    <w:rsid w:val="00A957FD"/>
    <w:rsid w:val="00AB3E3A"/>
    <w:rsid w:val="00AE503A"/>
    <w:rsid w:val="00B436E5"/>
    <w:rsid w:val="00B63FF0"/>
    <w:rsid w:val="00C01BE8"/>
    <w:rsid w:val="00C63FE4"/>
    <w:rsid w:val="00CA30F0"/>
    <w:rsid w:val="00D3700C"/>
    <w:rsid w:val="00DB08B6"/>
    <w:rsid w:val="00DB493A"/>
    <w:rsid w:val="00DB6000"/>
    <w:rsid w:val="00DC2E56"/>
    <w:rsid w:val="00DD4051"/>
    <w:rsid w:val="00DE1CAE"/>
    <w:rsid w:val="00E552AA"/>
    <w:rsid w:val="00E57A74"/>
    <w:rsid w:val="00F365CB"/>
    <w:rsid w:val="00F71CB3"/>
    <w:rsid w:val="00F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402E"/>
  <w15:chartTrackingRefBased/>
  <w15:docId w15:val="{92DC9973-137C-47D8-AB2E-692B243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F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BFF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FF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FF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BF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BF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4BF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BF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4BF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4BF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39136A"/>
    <w:pPr>
      <w:pBdr>
        <w:top w:val="single" w:sz="36" w:space="1" w:color="auto"/>
      </w:pBdr>
    </w:pPr>
    <w:rPr>
      <w:sz w:val="40"/>
    </w:rPr>
  </w:style>
  <w:style w:type="paragraph" w:customStyle="1" w:styleId="Default">
    <w:name w:val="Default"/>
    <w:rsid w:val="002F4B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4BF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F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ChangeHistoryTitle">
    <w:name w:val="ChangeHistory Title"/>
    <w:basedOn w:val="Normal"/>
    <w:rsid w:val="0039136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styleId="PlaceholderText">
    <w:name w:val="Placeholder Text"/>
    <w:basedOn w:val="DefaultParagraphFont"/>
    <w:uiPriority w:val="99"/>
    <w:semiHidden/>
    <w:rsid w:val="005B7963"/>
    <w:rPr>
      <w:color w:val="808080"/>
    </w:rPr>
  </w:style>
  <w:style w:type="paragraph" w:styleId="Header">
    <w:name w:val="header"/>
    <w:basedOn w:val="Normal"/>
    <w:link w:val="HeaderChar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BFF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FF"/>
    <w:rPr>
      <w:rFonts w:asciiTheme="majorBidi" w:hAnsi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F4BFF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BF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4BF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F4BFF"/>
  </w:style>
  <w:style w:type="paragraph" w:styleId="BodyText">
    <w:name w:val="Body Text"/>
    <w:basedOn w:val="Normal"/>
    <w:link w:val="BodyTextChar"/>
    <w:uiPriority w:val="99"/>
    <w:unhideWhenUsed/>
    <w:rsid w:val="002F4B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4BFF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0">
    <w:name w:val="bullet"/>
    <w:basedOn w:val="Normal"/>
    <w:rsid w:val="0039136A"/>
    <w:rPr>
      <w:rFonts w:ascii="Arial" w:hAnsi="Arial"/>
      <w:sz w:val="20"/>
    </w:rPr>
  </w:style>
  <w:style w:type="paragraph" w:customStyle="1" w:styleId="Bullet">
    <w:name w:val="Bullet"/>
    <w:rsid w:val="0039136A"/>
    <w:pPr>
      <w:numPr>
        <w:numId w:val="1"/>
      </w:numPr>
      <w:tabs>
        <w:tab w:val="clear" w:pos="720"/>
      </w:tabs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ByLine">
    <w:name w:val="ByLine"/>
    <w:basedOn w:val="Title"/>
    <w:rsid w:val="002F4BFF"/>
    <w:pPr>
      <w:spacing w:before="240" w:after="720"/>
      <w:contextualSpacing w:val="0"/>
      <w:jc w:val="right"/>
    </w:pPr>
    <w:rPr>
      <w:rFonts w:ascii="Arial" w:eastAsia="Times New Roman" w:hAnsi="Arial" w:cs="Times New Roman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4BFF"/>
    <w:pPr>
      <w:spacing w:after="200" w:line="360" w:lineRule="auto"/>
      <w:jc w:val="center"/>
    </w:pPr>
    <w:rPr>
      <w:b/>
      <w:iCs/>
      <w:szCs w:val="18"/>
    </w:rPr>
  </w:style>
  <w:style w:type="character" w:styleId="FootnoteReference">
    <w:name w:val="footnote reference"/>
    <w:basedOn w:val="DefaultParagraphFont"/>
    <w:semiHidden/>
    <w:unhideWhenUsed/>
    <w:rsid w:val="0039136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9136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136A"/>
    <w:rPr>
      <w:rFonts w:ascii="Times" w:eastAsia="Times New Roman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F4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B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F4B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F4B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2F4BF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4BF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heading10">
    <w:name w:val="heading1"/>
    <w:basedOn w:val="Normal"/>
    <w:rsid w:val="0039136A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Hints">
    <w:name w:val="Hints"/>
    <w:basedOn w:val="Normal"/>
    <w:link w:val="HintsChar"/>
    <w:rsid w:val="002F4BFF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2F4BFF"/>
    <w:rPr>
      <w:rFonts w:ascii="Arial" w:eastAsia="Times New Roman" w:hAnsi="Arial" w:cs="Times New Roman"/>
      <w:color w:val="5F5F5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BF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rsid w:val="002F4BFF"/>
    <w:pPr>
      <w:widowControl w:val="0"/>
      <w:numPr>
        <w:numId w:val="20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3text">
    <w:name w:val="level 3 text"/>
    <w:basedOn w:val="Normal"/>
    <w:rsid w:val="0039136A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level4">
    <w:name w:val="level 4"/>
    <w:basedOn w:val="Normal"/>
    <w:rsid w:val="0039136A"/>
    <w:pPr>
      <w:spacing w:before="120" w:after="120"/>
      <w:ind w:left="634"/>
    </w:pPr>
  </w:style>
  <w:style w:type="paragraph" w:customStyle="1" w:styleId="level5">
    <w:name w:val="level 5"/>
    <w:basedOn w:val="Normal"/>
    <w:rsid w:val="0039136A"/>
    <w:pPr>
      <w:tabs>
        <w:tab w:val="left" w:pos="2520"/>
      </w:tabs>
      <w:ind w:left="1440"/>
    </w:pPr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39136A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118">
    <w:name w:val="Pa118"/>
    <w:basedOn w:val="Default"/>
    <w:next w:val="Default"/>
    <w:uiPriority w:val="99"/>
    <w:rsid w:val="0039136A"/>
    <w:pPr>
      <w:spacing w:line="181" w:lineRule="atLeast"/>
    </w:pPr>
    <w:rPr>
      <w:rFonts w:ascii="Segoe" w:hAnsi="Segoe"/>
      <w:color w:val="auto"/>
    </w:rPr>
  </w:style>
  <w:style w:type="paragraph" w:customStyle="1" w:styleId="Pa45">
    <w:name w:val="Pa45"/>
    <w:basedOn w:val="Normal"/>
    <w:next w:val="Normal"/>
    <w:uiPriority w:val="99"/>
    <w:rsid w:val="0039136A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39136A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Pa54">
    <w:name w:val="Pa54"/>
    <w:basedOn w:val="Normal"/>
    <w:next w:val="Normal"/>
    <w:uiPriority w:val="99"/>
    <w:rsid w:val="0039136A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character" w:styleId="PageNumber">
    <w:name w:val="page number"/>
    <w:basedOn w:val="DefaultParagraphFont"/>
    <w:rsid w:val="0039136A"/>
  </w:style>
  <w:style w:type="paragraph" w:customStyle="1" w:styleId="requirement">
    <w:name w:val="requirement"/>
    <w:basedOn w:val="level4"/>
    <w:rsid w:val="0039136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SuperTitle">
    <w:name w:val="SuperTitle"/>
    <w:basedOn w:val="Title"/>
    <w:next w:val="Normal"/>
    <w:rsid w:val="0039136A"/>
    <w:pPr>
      <w:pBdr>
        <w:top w:val="single" w:sz="48" w:space="1" w:color="auto"/>
      </w:pBdr>
      <w:spacing w:before="960"/>
    </w:pPr>
    <w:rPr>
      <w:sz w:val="28"/>
    </w:rPr>
  </w:style>
  <w:style w:type="table" w:styleId="TableGrid">
    <w:name w:val="Table Grid"/>
    <w:basedOn w:val="TableNormal"/>
    <w:uiPriority w:val="59"/>
    <w:rsid w:val="002F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913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mplate">
    <w:name w:val="template"/>
    <w:basedOn w:val="Normal"/>
    <w:rsid w:val="0039136A"/>
    <w:rPr>
      <w:rFonts w:ascii="Arial" w:hAnsi="Arial"/>
      <w:i/>
    </w:rPr>
  </w:style>
  <w:style w:type="paragraph" w:styleId="TOC1">
    <w:name w:val="toc 1"/>
    <w:basedOn w:val="Normal"/>
    <w:next w:val="Normal"/>
    <w:uiPriority w:val="39"/>
    <w:unhideWhenUsed/>
    <w:qFormat/>
    <w:rsid w:val="002F4BF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002F4B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2F4BFF"/>
    <w:pPr>
      <w:spacing w:after="100"/>
      <w:ind w:left="440"/>
    </w:pPr>
  </w:style>
  <w:style w:type="paragraph" w:styleId="TOC4">
    <w:name w:val="toc 4"/>
    <w:basedOn w:val="Normal"/>
    <w:next w:val="Normal"/>
    <w:semiHidden/>
    <w:rsid w:val="0039136A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39136A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39136A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39136A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39136A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39136A"/>
    <w:pPr>
      <w:tabs>
        <w:tab w:val="right" w:leader="dot" w:pos="9360"/>
      </w:tabs>
      <w:ind w:left="1920"/>
    </w:pPr>
  </w:style>
  <w:style w:type="paragraph" w:customStyle="1" w:styleId="TOCEntry">
    <w:name w:val="TOCEntry"/>
    <w:basedOn w:val="Normal"/>
    <w:rsid w:val="0039136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ibliography1">
    <w:name w:val="Bibliography1"/>
    <w:basedOn w:val="Normal"/>
    <w:next w:val="Normal"/>
    <w:uiPriority w:val="37"/>
    <w:unhideWhenUsed/>
    <w:rsid w:val="002F4BFF"/>
  </w:style>
  <w:style w:type="character" w:styleId="FollowedHyperlink">
    <w:name w:val="FollowedHyperlink"/>
    <w:basedOn w:val="DefaultParagraphFont"/>
    <w:uiPriority w:val="99"/>
    <w:semiHidden/>
    <w:unhideWhenUsed/>
    <w:rsid w:val="002F4B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FF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F4BFF"/>
    <w:rPr>
      <w:i/>
      <w:iCs/>
      <w:color w:val="000000" w:themeColor="text1"/>
    </w:rPr>
  </w:style>
  <w:style w:type="character" w:customStyle="1" w:styleId="IntenseEmphasis1">
    <w:name w:val="Intense Emphasis1"/>
    <w:basedOn w:val="DefaultParagraphFont"/>
    <w:uiPriority w:val="21"/>
    <w:qFormat/>
    <w:rsid w:val="002F4B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F4BFF"/>
    <w:rPr>
      <w:rFonts w:asciiTheme="majorBidi" w:hAnsiTheme="majorBidi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character" w:customStyle="1" w:styleId="IntenseReference1">
    <w:name w:val="Intense Reference1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paragraph" w:styleId="NoSpacing">
    <w:name w:val="No Spacing"/>
    <w:link w:val="NoSpacingChar"/>
    <w:uiPriority w:val="1"/>
    <w:qFormat/>
    <w:rsid w:val="002F4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2F4BFF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F4BFF"/>
    <w:pPr>
      <w:spacing w:after="0"/>
    </w:pPr>
  </w:style>
  <w:style w:type="table" w:styleId="GridTable4">
    <w:name w:val="Grid Table 4"/>
    <w:basedOn w:val="TableNormal"/>
    <w:uiPriority w:val="49"/>
    <w:rsid w:val="009C7C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1BBE279C44B7DA3703836F008D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44EF-8F13-42F7-A6FD-49DF3786CDE0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  <w:docPart>
      <w:docPartPr>
        <w:name w:val="9EBCA334A38049278BB26E6628E34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A049-8FE5-45FB-BB01-5C57B33F4F9E}"/>
      </w:docPartPr>
      <w:docPartBody>
        <w:p w:rsidR="00FB3333" w:rsidRDefault="00345023">
          <w:r w:rsidRPr="004671F1">
            <w:rPr>
              <w:rStyle w:val="PlaceholderText"/>
            </w:rPr>
            <w:t>[Title]</w:t>
          </w:r>
        </w:p>
      </w:docPartBody>
    </w:docPart>
    <w:docPart>
      <w:docPartPr>
        <w:name w:val="EDEC3522C981483189A78160A7B9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4DE8-AA1F-4F66-ADCF-7E18DBE060DD}"/>
      </w:docPartPr>
      <w:docPartBody>
        <w:p w:rsidR="00FB3333" w:rsidRDefault="00345023">
          <w:r w:rsidRPr="004671F1">
            <w:rPr>
              <w:rStyle w:val="PlaceholderText"/>
            </w:rPr>
            <w:t>[Author]</w:t>
          </w:r>
        </w:p>
      </w:docPartBody>
    </w:docPart>
    <w:docPart>
      <w:docPartPr>
        <w:name w:val="44139BB5D2404F7A89E27AA054BD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F9BE-3027-403C-AB01-E57F4E3FAFA2}"/>
      </w:docPartPr>
      <w:docPartBody>
        <w:p w:rsidR="00FB3333" w:rsidRDefault="00345023">
          <w:r w:rsidRPr="004671F1">
            <w:rPr>
              <w:rStyle w:val="PlaceholderText"/>
            </w:rPr>
            <w:t>[Company]</w:t>
          </w:r>
        </w:p>
      </w:docPartBody>
    </w:docPart>
    <w:docPart>
      <w:docPartPr>
        <w:name w:val="AE4443B969804AB2B9D207C9D2DE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FA3E-FD37-4B05-BA4D-2005F8FB00CE}"/>
      </w:docPartPr>
      <w:docPartBody>
        <w:p w:rsidR="00FB3333" w:rsidRDefault="00345023">
          <w:r w:rsidRPr="004671F1">
            <w:rPr>
              <w:rStyle w:val="PlaceholderText"/>
            </w:rPr>
            <w:t>[Company Address]</w:t>
          </w:r>
        </w:p>
      </w:docPartBody>
    </w:docPart>
    <w:docPart>
      <w:docPartPr>
        <w:name w:val="AC24E94408124D9CB2C5BFCC1D0E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29CC-0CFC-4E67-99F7-DE0CA7F577EF}"/>
      </w:docPartPr>
      <w:docPartBody>
        <w:p w:rsidR="00FB3333" w:rsidRDefault="00345023">
          <w:r w:rsidRPr="004671F1">
            <w:rPr>
              <w:rStyle w:val="PlaceholderText"/>
            </w:rPr>
            <w:t>[Manager]</w:t>
          </w:r>
        </w:p>
      </w:docPartBody>
    </w:docPart>
    <w:docPart>
      <w:docPartPr>
        <w:name w:val="4830C9AE79E140EDA9FF162E57C3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6D88-E78A-4C4B-A05C-54CE94EE9401}"/>
      </w:docPartPr>
      <w:docPartBody>
        <w:p w:rsidR="00FB3333" w:rsidRDefault="00345023">
          <w:r w:rsidRPr="004671F1">
            <w:rPr>
              <w:rStyle w:val="PlaceholderText"/>
            </w:rPr>
            <w:t>[Publish Date]</w:t>
          </w:r>
        </w:p>
      </w:docPartBody>
    </w:docPart>
    <w:docPart>
      <w:docPartPr>
        <w:name w:val="05FEBF9B463D4BFD84EF11CFD0C9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DDE7-E786-43D8-82AE-CD8F166B0FCB}"/>
      </w:docPartPr>
      <w:docPartBody>
        <w:p w:rsidR="00FB3333" w:rsidRDefault="00345023" w:rsidP="00345023">
          <w:pPr>
            <w:pStyle w:val="05FEBF9B463D4BFD84EF11CFD0C9C3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E8CE896E17B45A4B006D8985896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C066-0C36-4A3C-A245-F3B59FA81F18}"/>
      </w:docPartPr>
      <w:docPartBody>
        <w:p w:rsidR="00FB3333" w:rsidRDefault="00345023" w:rsidP="00345023">
          <w:pPr>
            <w:pStyle w:val="5E8CE896E17B45A4B006D8985896EC4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94E7DA02046042C88A0FF9CF6F74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6A64-056D-4237-AD2D-5E6E401CC0D2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3"/>
    <w:rsid w:val="00180864"/>
    <w:rsid w:val="001B7B06"/>
    <w:rsid w:val="00345023"/>
    <w:rsid w:val="00740925"/>
    <w:rsid w:val="00C06A2F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023"/>
    <w:rPr>
      <w:color w:val="808080"/>
    </w:rPr>
  </w:style>
  <w:style w:type="paragraph" w:customStyle="1" w:styleId="05FEBF9B463D4BFD84EF11CFD0C9C32E">
    <w:name w:val="05FEBF9B463D4BFD84EF11CFD0C9C32E"/>
    <w:rsid w:val="00345023"/>
  </w:style>
  <w:style w:type="paragraph" w:customStyle="1" w:styleId="5E8CE896E17B45A4B006D8985896EC44">
    <w:name w:val="5E8CE896E17B45A4B006D8985896EC44"/>
    <w:rsid w:val="00345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2020-10-11T00:00:00</PublishDate>
  <Abstract/>
  <CompanyAddress>Park Road, Chak Shahzad, Islamabad Pakistan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2F534939CA54A929C83307A10B975" ma:contentTypeVersion="2" ma:contentTypeDescription="Create a new document." ma:contentTypeScope="" ma:versionID="d8c4f1622a128b079d133255c064eb86">
  <xsd:schema xmlns:xsd="http://www.w3.org/2001/XMLSchema" xmlns:xs="http://www.w3.org/2001/XMLSchema" xmlns:p="http://schemas.microsoft.com/office/2006/metadata/properties" xmlns:ns3="402ef69b-b9eb-4995-8c60-34a9382080bb" targetNamespace="http://schemas.microsoft.com/office/2006/metadata/properties" ma:root="true" ma:fieldsID="b013b9ae152e024aacb89d91399ee645" ns3:_="">
    <xsd:import namespace="402ef69b-b9eb-4995-8c60-34a938208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f69b-b9eb-4995-8c60-34a938208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Goo20</b:Tag>
    <b:SourceType>InternetSite</b:SourceType>
    <b:Guid>{2E28B33F-A1BF-4425-9960-D519FD2F2358}</b:Guid>
    <b:Author>
      <b:Author>
        <b:NameList>
          <b:Person>
            <b:Last>Google</b:Last>
          </b:Person>
        </b:NameList>
      </b:Author>
    </b:Author>
    <b:Title>Colab Pro</b:Title>
    <b:InternetSiteTitle>colab.research.google.com</b:InternetSiteTitle>
    <b:Year>2020</b:Year>
    <b:URL>https://colab.research.google.com/signup</b:URL>
    <b:RefOrder>1</b:RefOrder>
  </b:Source>
  <b:Source>
    <b:Tag>Mic20</b:Tag>
    <b:SourceType>InternetSite</b:SourceType>
    <b:Guid>{FCC1D55B-4699-49B5-B96E-545484FA62EA}</b:Guid>
    <b:Author>
      <b:Author>
        <b:NameList>
          <b:Person>
            <b:Last>Microsoft</b:Last>
          </b:Person>
        </b:NameList>
      </b:Author>
    </b:Author>
    <b:Title>Pricing Calculator</b:Title>
    <b:InternetSiteTitle>azure.microsoft.com</b:InternetSiteTitle>
    <b:Year>2020</b:Year>
    <b:URL>https://azure.microsoft.com/en-us/pricing/calculator/?&amp;ef_id=Cj0KCQjwt4X8BRCPARIsABmcnOpDWhFAYjS2urqd2dUiT5_ymO77PsP1TtyhADJtDEooxSjmFrn7EJEaAgPYEALw_wcB:G:s&amp;OCID=AID2100090_SEM_Cj0KCQjwt4X8BRCPARIsABmcnOpDWhFAYjS2urqd2dUiT5_ymO77PsP1TtyhADJtDEooxSjmFrn7E</b:URL>
    <b:RefOrder>2</b:RefOrder>
  </b:Source>
  <b:Source>
    <b:Tag>Azu20</b:Tag>
    <b:SourceType>InternetSite</b:SourceType>
    <b:Guid>{3A9E8BA2-98ED-438C-A288-9D699D43B786}</b:Guid>
    <b:Author>
      <b:Author>
        <b:NameList>
          <b:Person>
            <b:Last>Azure</b:Last>
          </b:Person>
        </b:NameList>
      </b:Author>
    </b:Author>
    <b:Title>Azure Notebooks</b:Title>
    <b:InternetSiteTitle>notebooks.azure.com</b:InternetSiteTitle>
    <b:Year>2020</b:Year>
    <b:URL>https://notebooks.azure.com/help/introduction</b:URL>
    <b:RefOrder>3</b:RefOrder>
  </b:Source>
  <b:Source>
    <b:Tag>Azu201</b:Tag>
    <b:SourceType>InternetSite</b:SourceType>
    <b:Guid>{1872FF39-7358-465D-A5F5-B3ACD38C9988}</b:Guid>
    <b:Author>
      <b:Author>
        <b:NameList>
          <b:Person>
            <b:Last>Azure</b:Last>
          </b:Person>
        </b:NameList>
      </b:Author>
    </b:Author>
    <b:Title>Introducing NVV4</b:Title>
    <b:InternetSiteTitle>azure.microsoft.com</b:InternetSiteTitle>
    <b:Year>2020</b:Year>
    <b:URL>https://azure.microsoft.com/en-us/blog/introducing-nvv4-azure-virtual-machines-for-gpu-visualization-workloads/</b:URL>
    <b:RefOrder>4</b:RefOrder>
  </b:Source>
  <b:Source>
    <b:Tag>Kag20</b:Tag>
    <b:SourceType>InternetSite</b:SourceType>
    <b:Guid>{6E904800-C58A-4A2D-99CC-EA27C68A90B6}</b:Guid>
    <b:Author>
      <b:Author>
        <b:NameList>
          <b:Person>
            <b:Last>Kaggle</b:Last>
          </b:Person>
        </b:NameList>
      </b:Author>
    </b:Author>
    <b:Title>Any Plans For Kaggle Pricing</b:Title>
    <b:ProductionCompany>Google</b:ProductionCompany>
    <b:Year>2020</b:Year>
    <b:URL>https://www.kaggle.com/product-feedback/95254</b:URL>
    <b:RefOrder>5</b:RefOrder>
  </b:Source>
  <b:Source>
    <b:Tag>Kag201</b:Tag>
    <b:SourceType>InternetSite</b:SourceType>
    <b:Guid>{B05D939B-6D33-430A-913A-51DFC6CAE3FE}</b:Guid>
    <b:Author>
      <b:Author>
        <b:NameList>
          <b:Person>
            <b:Last>Kaggle</b:Last>
          </b:Person>
        </b:NameList>
      </b:Author>
    </b:Author>
    <b:Title>Notebooks Documentation</b:Title>
    <b:ProductionCompany>Google</b:ProductionCompany>
    <b:Year>2020</b:Year>
    <b:URL>https://www.kaggle.com/docs/notebooks</b:URL>
    <b:RefOrder>6</b:RefOrder>
  </b:Source>
  <b:Source>
    <b:Tag>Ama20</b:Tag>
    <b:SourceType>InternetSite</b:SourceType>
    <b:Guid>{30336116-AA39-4943-AF48-4C7A49E11118}</b:Guid>
    <b:Author>
      <b:Author>
        <b:NameList>
          <b:Person>
            <b:Last>Amazon</b:Last>
          </b:Person>
        </b:NameList>
      </b:Author>
    </b:Author>
    <b:Title>Amazon SageMaker Pricing</b:Title>
    <b:ProductionCompany>Amazon</b:ProductionCompany>
    <b:Year>2020</b:Year>
    <b:URL>https://aws.amazon.com/sagemaker/pricing/</b:URL>
    <b:RefOrder>7</b:RefOrder>
  </b:Source>
  <b:Source>
    <b:Tag>IBM20</b:Tag>
    <b:SourceType>InternetSite</b:SourceType>
    <b:Guid>{26992AE4-C124-4EC8-BAE0-1D57775F77D3}</b:Guid>
    <b:Author>
      <b:Author>
        <b:NameList>
          <b:Person>
            <b:Last>IBM</b:Last>
          </b:Person>
        </b:NameList>
      </b:Author>
    </b:Author>
    <b:Title>Offering Plans</b:Title>
    <b:ProductionCompany>IBM</b:ProductionCompany>
    <b:Year>2020</b:Year>
    <b:URL>https://dataplatform.cloud.ibm.com/docs/content/wsj/getting-started/plans.html</b:URL>
    <b:RefOrder>8</b:RefOrder>
  </b:Source>
  <b:Source>
    <b:Tag>IBM201</b:Tag>
    <b:SourceType>InternetSite</b:SourceType>
    <b:Guid>{CF3A8304-C0EF-4E76-A737-F4323AAD039D}</b:Guid>
    <b:Author>
      <b:Author>
        <b:NameList>
          <b:Person>
            <b:Last>IBM</b:Last>
          </b:Person>
        </b:NameList>
      </b:Author>
    </b:Author>
    <b:Title>Notebook Environments</b:Title>
    <b:ProductionCompany>IBM</b:ProductionCompany>
    <b:Year>2020</b:Year>
    <b:URL>https://dataplatform.cloud.ibm.com/docs/content/wsj/analyze-data/notebook-environments.html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37FAF-FB99-4DB5-A7EC-35684CFA1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0A670-915E-4A72-B661-4ACD3B2AA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2B1A5-C36E-49F3-A8D0-3F80CEDCB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ef69b-b9eb-4995-8c60-34a938208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7C1DC8-C97D-4FD6-BD43-46CA97AD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Computing Platforms</vt:lpstr>
    </vt:vector>
  </TitlesOfParts>
  <Manager>Mr. Usman Yaseen</Manager>
  <Company>COMSATS University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Computing Platforms</dc:title>
  <dc:subject>Quiz # 01</dc:subject>
  <dc:creator>Waleed Butt</dc:creator>
  <cp:keywords/>
  <dc:description/>
  <cp:lastModifiedBy>Waleed Butt</cp:lastModifiedBy>
  <cp:revision>25</cp:revision>
  <dcterms:created xsi:type="dcterms:W3CDTF">2020-02-22T07:10:00Z</dcterms:created>
  <dcterms:modified xsi:type="dcterms:W3CDTF">2020-10-11T09:30:00Z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0x0101001E32F534939CA54A929C83307A10B975</vt:lpwstr>
  </property>
</Properties>
</file>