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E25B0" w14:textId="6230964B" w:rsidR="00433FB0" w:rsidRDefault="002E743D" w:rsidP="002E743D">
      <w:pPr>
        <w:jc w:val="center"/>
        <w:rPr>
          <w:rFonts w:ascii="Times New Roman" w:hAnsi="Times New Roman" w:cs="Times New Roman"/>
          <w:sz w:val="24"/>
          <w:szCs w:val="24"/>
        </w:rPr>
      </w:pPr>
      <w:proofErr w:type="spellStart"/>
      <w:r>
        <w:rPr>
          <w:rFonts w:ascii="Times New Roman" w:hAnsi="Times New Roman" w:cs="Times New Roman"/>
          <w:sz w:val="24"/>
          <w:szCs w:val="24"/>
        </w:rPr>
        <w:t>Hammad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Tufail</w:t>
      </w:r>
      <w:proofErr w:type="spellEnd"/>
      <w:r>
        <w:rPr>
          <w:rFonts w:ascii="Times New Roman" w:hAnsi="Times New Roman" w:cs="Times New Roman"/>
          <w:sz w:val="24"/>
          <w:szCs w:val="24"/>
        </w:rPr>
        <w:t xml:space="preserve"> (SP20-BCS-028</w:t>
      </w:r>
      <w:r w:rsidR="00433FB0">
        <w:rPr>
          <w:rFonts w:ascii="Times New Roman" w:hAnsi="Times New Roman" w:cs="Times New Roman"/>
          <w:sz w:val="24"/>
          <w:szCs w:val="24"/>
        </w:rPr>
        <w:t>)</w:t>
      </w:r>
    </w:p>
    <w:p w14:paraId="7691E896" w14:textId="1E651B43" w:rsidR="00433FB0" w:rsidRDefault="002E743D" w:rsidP="002E743D">
      <w:pPr>
        <w:jc w:val="center"/>
        <w:rPr>
          <w:rFonts w:ascii="Times New Roman" w:hAnsi="Times New Roman" w:cs="Times New Roman"/>
          <w:sz w:val="24"/>
          <w:szCs w:val="24"/>
        </w:rPr>
      </w:pPr>
      <w:r>
        <w:rPr>
          <w:rFonts w:ascii="Times New Roman" w:hAnsi="Times New Roman" w:cs="Times New Roman"/>
          <w:sz w:val="24"/>
          <w:szCs w:val="24"/>
        </w:rPr>
        <w:t>Kulsoom Khurshid (SP20-BCS-044</w:t>
      </w:r>
      <w:r w:rsidR="00433FB0">
        <w:rPr>
          <w:rFonts w:ascii="Times New Roman" w:hAnsi="Times New Roman" w:cs="Times New Roman"/>
          <w:sz w:val="24"/>
          <w:szCs w:val="24"/>
        </w:rPr>
        <w:t>)</w:t>
      </w:r>
    </w:p>
    <w:p w14:paraId="2FAB3A11" w14:textId="77777777" w:rsidR="00433FB0" w:rsidRPr="00433FB0" w:rsidRDefault="00433FB0" w:rsidP="00433FB0">
      <w:pPr>
        <w:jc w:val="right"/>
        <w:rPr>
          <w:rFonts w:ascii="Times New Roman" w:hAnsi="Times New Roman" w:cs="Times New Roman"/>
          <w:sz w:val="24"/>
          <w:szCs w:val="24"/>
        </w:rPr>
      </w:pPr>
    </w:p>
    <w:p w14:paraId="56784252" w14:textId="7B2D4933" w:rsidR="00433FB0" w:rsidRDefault="00433FB0" w:rsidP="00433FB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HUMAN COMPUTER INTERACTION</w:t>
      </w:r>
    </w:p>
    <w:p w14:paraId="20E23A1C" w14:textId="71C3AF69" w:rsidR="00433FB0" w:rsidRPr="00433FB0" w:rsidRDefault="00433FB0" w:rsidP="00433FB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#4</w:t>
      </w:r>
    </w:p>
    <w:p w14:paraId="1CE5D566" w14:textId="77777777" w:rsidR="00433FB0" w:rsidRDefault="00433FB0" w:rsidP="00496400">
      <w:pPr>
        <w:rPr>
          <w:rFonts w:ascii="Times New Roman" w:hAnsi="Times New Roman" w:cs="Times New Roman"/>
          <w:b/>
          <w:bCs/>
          <w:sz w:val="28"/>
          <w:szCs w:val="28"/>
          <w:u w:val="single"/>
        </w:rPr>
      </w:pPr>
    </w:p>
    <w:p w14:paraId="7338291A" w14:textId="60CA930D" w:rsidR="00496400" w:rsidRPr="00433FB0" w:rsidRDefault="00433FB0" w:rsidP="00496400">
      <w:pPr>
        <w:rPr>
          <w:rFonts w:ascii="Times New Roman" w:hAnsi="Times New Roman" w:cs="Times New Roman"/>
          <w:b/>
          <w:bCs/>
          <w:sz w:val="28"/>
          <w:szCs w:val="28"/>
          <w:u w:val="single"/>
        </w:rPr>
      </w:pPr>
      <w:r>
        <w:rPr>
          <w:rFonts w:ascii="Times New Roman" w:hAnsi="Times New Roman" w:cs="Times New Roman"/>
          <w:b/>
          <w:bCs/>
          <w:sz w:val="28"/>
          <w:szCs w:val="28"/>
          <w:u w:val="single"/>
        </w:rPr>
        <w:t>Lab Task 1:</w:t>
      </w:r>
    </w:p>
    <w:p w14:paraId="4AA9FF95" w14:textId="4FFB354A" w:rsidR="00B42D4A" w:rsidRPr="00496400" w:rsidRDefault="00B42D4A" w:rsidP="00496400">
      <w:pPr>
        <w:rPr>
          <w:rFonts w:ascii="Times New Roman" w:hAnsi="Times New Roman" w:cs="Times New Roman"/>
          <w:b/>
          <w:bCs/>
          <w:sz w:val="24"/>
          <w:szCs w:val="24"/>
        </w:rPr>
      </w:pPr>
      <w:r w:rsidRPr="00496400">
        <w:rPr>
          <w:rFonts w:ascii="Times New Roman" w:hAnsi="Times New Roman" w:cs="Times New Roman"/>
          <w:b/>
          <w:bCs/>
          <w:sz w:val="24"/>
          <w:szCs w:val="24"/>
        </w:rPr>
        <w:t>Project Idea:</w:t>
      </w:r>
    </w:p>
    <w:p w14:paraId="3DB86334" w14:textId="4F9AD9ED" w:rsidR="00B42D4A" w:rsidRDefault="00915EC8" w:rsidP="00496400">
      <w:pPr>
        <w:rPr>
          <w:rFonts w:ascii="Times New Roman" w:hAnsi="Times New Roman" w:cs="Times New Roman"/>
          <w:sz w:val="24"/>
          <w:szCs w:val="24"/>
        </w:rPr>
      </w:pPr>
      <w:r>
        <w:rPr>
          <w:rFonts w:ascii="Times New Roman" w:hAnsi="Times New Roman" w:cs="Times New Roman"/>
          <w:sz w:val="24"/>
          <w:szCs w:val="24"/>
        </w:rPr>
        <w:t>Tuition Website</w:t>
      </w:r>
    </w:p>
    <w:p w14:paraId="5BA07FDF" w14:textId="77777777" w:rsidR="00496400" w:rsidRDefault="00496400" w:rsidP="00496400">
      <w:pPr>
        <w:rPr>
          <w:rFonts w:ascii="Times New Roman" w:hAnsi="Times New Roman" w:cs="Times New Roman"/>
          <w:sz w:val="24"/>
          <w:szCs w:val="24"/>
        </w:rPr>
      </w:pPr>
    </w:p>
    <w:p w14:paraId="48FC1A5C" w14:textId="253F926C" w:rsidR="00496400" w:rsidRPr="00496400" w:rsidRDefault="00496400" w:rsidP="00496400">
      <w:pPr>
        <w:rPr>
          <w:rFonts w:ascii="Times New Roman" w:hAnsi="Times New Roman" w:cs="Times New Roman"/>
          <w:b/>
          <w:bCs/>
          <w:sz w:val="24"/>
          <w:szCs w:val="24"/>
        </w:rPr>
      </w:pPr>
      <w:r>
        <w:rPr>
          <w:rFonts w:ascii="Times New Roman" w:hAnsi="Times New Roman" w:cs="Times New Roman"/>
          <w:b/>
          <w:bCs/>
          <w:sz w:val="24"/>
          <w:szCs w:val="24"/>
        </w:rPr>
        <w:t>Description:</w:t>
      </w:r>
    </w:p>
    <w:p w14:paraId="1CD1E42D" w14:textId="2508D0AF" w:rsidR="00356922" w:rsidRDefault="00356922" w:rsidP="00433FB0">
      <w:pPr>
        <w:jc w:val="both"/>
        <w:rPr>
          <w:rFonts w:ascii="Times New Roman" w:hAnsi="Times New Roman" w:cs="Times New Roman"/>
          <w:sz w:val="24"/>
          <w:szCs w:val="24"/>
        </w:rPr>
      </w:pPr>
      <w:r>
        <w:rPr>
          <w:rFonts w:ascii="Times New Roman" w:hAnsi="Times New Roman" w:cs="Times New Roman"/>
          <w:sz w:val="24"/>
          <w:szCs w:val="24"/>
        </w:rPr>
        <w:t>Many students need tuitions for help in their studies. So, this application is designed for the students to serve this purpose. This application will have few useful functionalities such as, to allow the students to enroll in a class or for an individual lecture, the student can decide from the list of tutors with whom they need to take the lesson, maintain student’s progress report online, parents can track their child progress as well. The students can also opt for physical lectures.</w:t>
      </w:r>
    </w:p>
    <w:p w14:paraId="7B9B9B7C" w14:textId="77777777" w:rsidR="00433FB0" w:rsidRDefault="00433FB0" w:rsidP="00433FB0">
      <w:pPr>
        <w:jc w:val="both"/>
        <w:rPr>
          <w:rFonts w:ascii="Times New Roman" w:hAnsi="Times New Roman" w:cs="Times New Roman"/>
          <w:sz w:val="24"/>
          <w:szCs w:val="24"/>
        </w:rPr>
      </w:pPr>
    </w:p>
    <w:p w14:paraId="35D3E4D5" w14:textId="58AA92B7" w:rsidR="00433FB0" w:rsidRDefault="00433FB0" w:rsidP="00433FB0">
      <w:p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E3A9939" w14:textId="436FDC15" w:rsidR="00356922" w:rsidRDefault="00356922" w:rsidP="00433FB0">
      <w:pPr>
        <w:jc w:val="both"/>
        <w:rPr>
          <w:rFonts w:ascii="Times New Roman" w:hAnsi="Times New Roman" w:cs="Times New Roman"/>
          <w:sz w:val="24"/>
          <w:szCs w:val="24"/>
        </w:rPr>
      </w:pPr>
      <w:r>
        <w:rPr>
          <w:rFonts w:ascii="Times New Roman" w:hAnsi="Times New Roman" w:cs="Times New Roman"/>
          <w:sz w:val="24"/>
          <w:szCs w:val="24"/>
        </w:rPr>
        <w:t>It’s not necessary that a child can understand everything in a 1-1.5 hour lecture. Many students need someone</w:t>
      </w:r>
      <w:r w:rsidR="00FA3DB4">
        <w:rPr>
          <w:rFonts w:ascii="Times New Roman" w:hAnsi="Times New Roman" w:cs="Times New Roman"/>
          <w:sz w:val="24"/>
          <w:szCs w:val="24"/>
        </w:rPr>
        <w:t xml:space="preserve"> to help them with their work. Many students prefer for in person lectures whereas, for some students it is not convenient to travel and take tuition. Hence, a platform is needed for such students where they are free to decide the tutor and take as many lectures they want. In physical tuitions, students have to face many issues such as travelling cost, wastage of time and these tuitions are somewhat similar to normal school/college classes which cannot be much affective. Apart from these issues, a life of a student is pretty much hectic</w:t>
      </w:r>
      <w:r w:rsidR="003D4ADE">
        <w:rPr>
          <w:rFonts w:ascii="Times New Roman" w:hAnsi="Times New Roman" w:cs="Times New Roman"/>
          <w:sz w:val="24"/>
          <w:szCs w:val="24"/>
        </w:rPr>
        <w:t xml:space="preserve">, travelling can make them tired and therefore unable to study properly with concentration. One of the major issue with normal tuition is that students are bound to a certain time having less access to the time they are </w:t>
      </w:r>
      <w:r w:rsidR="005C0A96">
        <w:rPr>
          <w:rFonts w:ascii="Times New Roman" w:hAnsi="Times New Roman" w:cs="Times New Roman"/>
          <w:sz w:val="24"/>
          <w:szCs w:val="24"/>
        </w:rPr>
        <w:t>comfortable with.</w:t>
      </w:r>
    </w:p>
    <w:p w14:paraId="24817BB4" w14:textId="2E98959E" w:rsidR="009079E8" w:rsidRDefault="009079E8" w:rsidP="003D4ADE">
      <w:pPr>
        <w:jc w:val="both"/>
        <w:rPr>
          <w:rFonts w:ascii="Times New Roman" w:hAnsi="Times New Roman" w:cs="Times New Roman"/>
          <w:sz w:val="24"/>
          <w:szCs w:val="24"/>
        </w:rPr>
      </w:pPr>
      <w:r>
        <w:rPr>
          <w:rFonts w:ascii="Times New Roman" w:hAnsi="Times New Roman" w:cs="Times New Roman"/>
          <w:sz w:val="24"/>
          <w:szCs w:val="24"/>
        </w:rPr>
        <w:t>Our application addresses these problems, by</w:t>
      </w:r>
      <w:r w:rsidR="003D4ADE">
        <w:rPr>
          <w:rFonts w:ascii="Times New Roman" w:hAnsi="Times New Roman" w:cs="Times New Roman"/>
          <w:sz w:val="24"/>
          <w:szCs w:val="24"/>
        </w:rPr>
        <w:t xml:space="preserve"> providing the students online tuition through zoom which reduces the travelling cost, saves student’s energy and time. The student can take combine tuition with other students as well as providing an opportunity for the students willing to take individual classes. The students can enroll in variety of subjects available on our app with qualified registered tutors in the slots that they are convenient for them.</w:t>
      </w:r>
    </w:p>
    <w:p w14:paraId="141C961A" w14:textId="77777777" w:rsidR="002B7305" w:rsidRDefault="002B7305" w:rsidP="00433FB0">
      <w:pPr>
        <w:jc w:val="both"/>
        <w:rPr>
          <w:rFonts w:ascii="Times New Roman" w:hAnsi="Times New Roman" w:cs="Times New Roman"/>
          <w:sz w:val="24"/>
          <w:szCs w:val="24"/>
        </w:rPr>
      </w:pPr>
    </w:p>
    <w:p w14:paraId="01D7CDD8" w14:textId="62458792" w:rsidR="00433FB0" w:rsidRPr="00433FB0" w:rsidRDefault="00433FB0" w:rsidP="00433FB0">
      <w:pPr>
        <w:rPr>
          <w:rFonts w:ascii="Times New Roman" w:hAnsi="Times New Roman" w:cs="Times New Roman"/>
          <w:b/>
          <w:bCs/>
          <w:sz w:val="28"/>
          <w:szCs w:val="28"/>
          <w:u w:val="single"/>
        </w:rPr>
      </w:pPr>
      <w:r>
        <w:rPr>
          <w:rFonts w:ascii="Times New Roman" w:hAnsi="Times New Roman" w:cs="Times New Roman"/>
          <w:b/>
          <w:bCs/>
          <w:sz w:val="28"/>
          <w:szCs w:val="28"/>
          <w:u w:val="single"/>
        </w:rPr>
        <w:t>Lab Task 2:</w:t>
      </w:r>
    </w:p>
    <w:p w14:paraId="7155585D" w14:textId="77777777" w:rsidR="002B7305" w:rsidRDefault="002B7305" w:rsidP="002B7305">
      <w:pPr>
        <w:rPr>
          <w:rFonts w:ascii="Times New Roman" w:hAnsi="Times New Roman" w:cs="Times New Roman"/>
          <w:sz w:val="24"/>
          <w:szCs w:val="24"/>
          <w:u w:val="single"/>
        </w:rPr>
      </w:pPr>
      <w:r w:rsidRPr="002B7305">
        <w:rPr>
          <w:rFonts w:ascii="Times New Roman" w:hAnsi="Times New Roman" w:cs="Times New Roman"/>
          <w:sz w:val="24"/>
          <w:szCs w:val="24"/>
          <w:u w:val="single"/>
        </w:rPr>
        <w:t>Assumptions:</w:t>
      </w:r>
    </w:p>
    <w:p w14:paraId="355AF309" w14:textId="4CC68BAD" w:rsidR="005C0A96" w:rsidRPr="005C0A96" w:rsidRDefault="005C0A96" w:rsidP="002B7305">
      <w:pPr>
        <w:rPr>
          <w:rFonts w:ascii="Times New Roman" w:hAnsi="Times New Roman" w:cs="Times New Roman"/>
          <w:sz w:val="24"/>
          <w:szCs w:val="24"/>
        </w:rPr>
      </w:pPr>
      <w:r>
        <w:rPr>
          <w:rFonts w:ascii="Times New Roman" w:hAnsi="Times New Roman" w:cs="Times New Roman"/>
          <w:sz w:val="24"/>
          <w:szCs w:val="24"/>
        </w:rPr>
        <w:t>Following are some of the assumptions for our website.</w:t>
      </w:r>
    </w:p>
    <w:p w14:paraId="33D6DA93" w14:textId="57A76165" w:rsidR="002B7305" w:rsidRDefault="002B7305" w:rsidP="005C0A96">
      <w:pPr>
        <w:pStyle w:val="ListParagraph"/>
        <w:numPr>
          <w:ilvl w:val="0"/>
          <w:numId w:val="5"/>
        </w:numPr>
        <w:spacing w:after="160" w:line="259" w:lineRule="auto"/>
        <w:rPr>
          <w:rFonts w:ascii="Times New Roman" w:hAnsi="Times New Roman" w:cs="Times New Roman"/>
          <w:sz w:val="24"/>
          <w:szCs w:val="24"/>
        </w:rPr>
      </w:pPr>
      <w:r w:rsidRPr="002B7305">
        <w:rPr>
          <w:rFonts w:ascii="Times New Roman" w:hAnsi="Times New Roman" w:cs="Times New Roman"/>
          <w:sz w:val="24"/>
          <w:szCs w:val="24"/>
        </w:rPr>
        <w:t>The</w:t>
      </w:r>
      <w:r w:rsidR="005C0A96">
        <w:rPr>
          <w:rFonts w:ascii="Times New Roman" w:hAnsi="Times New Roman" w:cs="Times New Roman"/>
          <w:sz w:val="24"/>
          <w:szCs w:val="24"/>
        </w:rPr>
        <w:t xml:space="preserve"> website will be designed keeping the needs and requirements of the students in mind. The interface will be easy to use and will provide a seamless user experience.</w:t>
      </w:r>
    </w:p>
    <w:p w14:paraId="176D501F" w14:textId="68768433" w:rsidR="005C0A96" w:rsidRDefault="005C0A96" w:rsidP="005C0A96">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The website will clearly mention the registration process, the available subjects, and the registered tutors for a specific subject, and the available time slots for each course. The instructions should be clear and concise.</w:t>
      </w:r>
    </w:p>
    <w:p w14:paraId="43608260" w14:textId="1BB55B45" w:rsidR="005C0A96" w:rsidRDefault="005C0A96" w:rsidP="005C0A96">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The website will provide the flexibility to the students to select the tutors and time slots according to their preferences. The students are allowed to unregister anytime they want.</w:t>
      </w:r>
    </w:p>
    <w:p w14:paraId="0D2D3E22" w14:textId="5E59B7CC" w:rsidR="005C0A96" w:rsidRDefault="005C0A96" w:rsidP="005C0A96">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The website will be secured and student’s personal information and academic record is only visible to students and guardians.</w:t>
      </w:r>
    </w:p>
    <w:p w14:paraId="6A65CC41" w14:textId="623F7765" w:rsidR="005C0A96" w:rsidRDefault="005C0A96" w:rsidP="005C0A96">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The system will be compatible with different devices and browsers. The overall website will be responsive.</w:t>
      </w:r>
    </w:p>
    <w:p w14:paraId="6431B6D2" w14:textId="07AEDA8F" w:rsidR="005C0A96" w:rsidRPr="005C0A96" w:rsidRDefault="005C0A96" w:rsidP="005C0A96">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website will handle large number of students and tutors </w:t>
      </w:r>
      <w:r w:rsidR="002E743D">
        <w:rPr>
          <w:rFonts w:ascii="Times New Roman" w:hAnsi="Times New Roman" w:cs="Times New Roman"/>
          <w:sz w:val="24"/>
          <w:szCs w:val="24"/>
        </w:rPr>
        <w:t>and will handle the increased traffic in the peak hours.</w:t>
      </w:r>
    </w:p>
    <w:p w14:paraId="548C18EF" w14:textId="77777777" w:rsidR="002B7305" w:rsidRDefault="002B7305" w:rsidP="002B7305">
      <w:pPr>
        <w:rPr>
          <w:rFonts w:ascii="Times New Roman" w:hAnsi="Times New Roman" w:cs="Times New Roman"/>
          <w:sz w:val="24"/>
          <w:szCs w:val="24"/>
          <w:u w:val="single"/>
        </w:rPr>
      </w:pPr>
      <w:r w:rsidRPr="002B7305">
        <w:rPr>
          <w:rFonts w:ascii="Times New Roman" w:hAnsi="Times New Roman" w:cs="Times New Roman"/>
          <w:sz w:val="24"/>
          <w:szCs w:val="24"/>
          <w:u w:val="single"/>
        </w:rPr>
        <w:t>Claims:</w:t>
      </w:r>
    </w:p>
    <w:p w14:paraId="5A035F6A" w14:textId="4E703994" w:rsidR="002E743D" w:rsidRPr="002E743D" w:rsidRDefault="002E743D" w:rsidP="002B7305">
      <w:pPr>
        <w:rPr>
          <w:rFonts w:ascii="Times New Roman" w:hAnsi="Times New Roman" w:cs="Times New Roman"/>
          <w:sz w:val="24"/>
          <w:szCs w:val="24"/>
        </w:rPr>
      </w:pPr>
      <w:r>
        <w:rPr>
          <w:rFonts w:ascii="Times New Roman" w:hAnsi="Times New Roman" w:cs="Times New Roman"/>
          <w:sz w:val="24"/>
          <w:szCs w:val="24"/>
        </w:rPr>
        <w:t>Following are few claims about our website.</w:t>
      </w:r>
    </w:p>
    <w:p w14:paraId="766E55A0" w14:textId="4A87D6C1" w:rsidR="00433FB0" w:rsidRDefault="002E743D" w:rsidP="002E743D">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The students can register in different time slots for different courses with any tutor according to wish.</w:t>
      </w:r>
    </w:p>
    <w:p w14:paraId="44B40DF2" w14:textId="1A23A400" w:rsidR="002E743D" w:rsidRDefault="002E743D" w:rsidP="002E743D">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The website offers wide range of subjects catering needs of students belonging to different background.</w:t>
      </w:r>
    </w:p>
    <w:p w14:paraId="63693161" w14:textId="3586B401" w:rsidR="00433FB0" w:rsidRPr="002E743D" w:rsidRDefault="002E743D" w:rsidP="002E743D">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The students can easily register without any hassle and can communicate effectively through zoom with their tutors.</w:t>
      </w:r>
    </w:p>
    <w:p w14:paraId="5B867A6A" w14:textId="5A0DDC55" w:rsidR="00433FB0" w:rsidRPr="00433FB0" w:rsidRDefault="00433FB0" w:rsidP="00433FB0">
      <w:pPr>
        <w:rPr>
          <w:rFonts w:ascii="Times New Roman" w:hAnsi="Times New Roman" w:cs="Times New Roman"/>
          <w:b/>
          <w:bCs/>
          <w:sz w:val="28"/>
          <w:szCs w:val="28"/>
          <w:u w:val="single"/>
        </w:rPr>
      </w:pPr>
      <w:r>
        <w:rPr>
          <w:rFonts w:ascii="Times New Roman" w:hAnsi="Times New Roman" w:cs="Times New Roman"/>
          <w:b/>
          <w:bCs/>
          <w:sz w:val="28"/>
          <w:szCs w:val="28"/>
          <w:u w:val="single"/>
        </w:rPr>
        <w:t>Lab Task 3:</w:t>
      </w:r>
    </w:p>
    <w:p w14:paraId="66C8FD2F" w14:textId="77777777" w:rsidR="002B7305" w:rsidRPr="002B7305" w:rsidRDefault="002B7305" w:rsidP="002B7305">
      <w:pPr>
        <w:rPr>
          <w:rFonts w:ascii="Times New Roman" w:hAnsi="Times New Roman" w:cs="Times New Roman"/>
          <w:sz w:val="24"/>
          <w:szCs w:val="24"/>
          <w:u w:val="single"/>
        </w:rPr>
      </w:pPr>
      <w:r w:rsidRPr="002B7305">
        <w:rPr>
          <w:rFonts w:ascii="Times New Roman" w:hAnsi="Times New Roman" w:cs="Times New Roman"/>
          <w:sz w:val="24"/>
          <w:szCs w:val="24"/>
          <w:u w:val="single"/>
        </w:rPr>
        <w:t>Interactions Gestures:</w:t>
      </w:r>
    </w:p>
    <w:p w14:paraId="47A5DA34" w14:textId="77777777" w:rsidR="002B7305" w:rsidRPr="002B7305" w:rsidRDefault="002B7305" w:rsidP="002B7305">
      <w:pPr>
        <w:pStyle w:val="ListParagraph"/>
        <w:numPr>
          <w:ilvl w:val="0"/>
          <w:numId w:val="7"/>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Tap</w:t>
      </w:r>
    </w:p>
    <w:p w14:paraId="40B0C678" w14:textId="77777777" w:rsidR="002B7305" w:rsidRPr="002B7305" w:rsidRDefault="002B7305" w:rsidP="002B7305">
      <w:pPr>
        <w:pStyle w:val="ListParagraph"/>
        <w:numPr>
          <w:ilvl w:val="0"/>
          <w:numId w:val="7"/>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Scroll and pan</w:t>
      </w:r>
    </w:p>
    <w:p w14:paraId="58BAD1AB" w14:textId="77777777" w:rsidR="002B7305" w:rsidRPr="002B7305" w:rsidRDefault="002B7305" w:rsidP="002B7305">
      <w:pPr>
        <w:pStyle w:val="ListParagraph"/>
        <w:numPr>
          <w:ilvl w:val="0"/>
          <w:numId w:val="7"/>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Swipe</w:t>
      </w:r>
    </w:p>
    <w:p w14:paraId="35A24B4B" w14:textId="33D768A1" w:rsidR="002B7305" w:rsidRPr="002E743D" w:rsidRDefault="002B7305" w:rsidP="002E743D">
      <w:pPr>
        <w:pStyle w:val="ListParagraph"/>
        <w:numPr>
          <w:ilvl w:val="0"/>
          <w:numId w:val="7"/>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Rotate</w:t>
      </w:r>
    </w:p>
    <w:p w14:paraId="2E2F5D6E" w14:textId="77777777" w:rsidR="002B7305" w:rsidRPr="002B7305" w:rsidRDefault="002B7305" w:rsidP="002B7305">
      <w:pPr>
        <w:rPr>
          <w:rFonts w:ascii="Times New Roman" w:hAnsi="Times New Roman" w:cs="Times New Roman"/>
          <w:sz w:val="24"/>
          <w:szCs w:val="24"/>
          <w:u w:val="single"/>
        </w:rPr>
      </w:pPr>
      <w:r w:rsidRPr="002B7305">
        <w:rPr>
          <w:rFonts w:ascii="Times New Roman" w:hAnsi="Times New Roman" w:cs="Times New Roman"/>
          <w:sz w:val="24"/>
          <w:szCs w:val="24"/>
          <w:u w:val="single"/>
        </w:rPr>
        <w:t>Interactions Patterns involved:</w:t>
      </w:r>
    </w:p>
    <w:p w14:paraId="6A200EFD" w14:textId="77777777" w:rsidR="002B7305" w:rsidRPr="002B7305" w:rsidRDefault="002B7305" w:rsidP="002B7305">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Graphic</w:t>
      </w:r>
    </w:p>
    <w:p w14:paraId="6AEBEB6E" w14:textId="77777777" w:rsidR="002B7305" w:rsidRPr="002B7305" w:rsidRDefault="002B7305" w:rsidP="002B7305">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Sliding elements</w:t>
      </w:r>
    </w:p>
    <w:p w14:paraId="77B3CDE6" w14:textId="77777777" w:rsidR="002B7305" w:rsidRPr="002B7305" w:rsidRDefault="002B7305" w:rsidP="002B7305">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Cards</w:t>
      </w:r>
    </w:p>
    <w:p w14:paraId="47EEE2F8" w14:textId="77777777" w:rsidR="002B7305" w:rsidRPr="002B7305" w:rsidRDefault="002B7305" w:rsidP="002B7305">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Images</w:t>
      </w:r>
    </w:p>
    <w:p w14:paraId="6053932E" w14:textId="69D5AE2B" w:rsidR="002B7305" w:rsidRPr="002B7305" w:rsidRDefault="002B7305" w:rsidP="002E743D">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Buttons</w:t>
      </w:r>
    </w:p>
    <w:p w14:paraId="014243FA" w14:textId="77777777" w:rsidR="002B7305" w:rsidRPr="002B7305" w:rsidRDefault="002B7305" w:rsidP="002B7305">
      <w:pPr>
        <w:pStyle w:val="ListParagraph"/>
        <w:numPr>
          <w:ilvl w:val="0"/>
          <w:numId w:val="8"/>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rPr>
        <w:t>Sound</w:t>
      </w:r>
    </w:p>
    <w:p w14:paraId="515C1131" w14:textId="41E9A719" w:rsidR="002B7305" w:rsidRPr="002E743D" w:rsidRDefault="002E743D" w:rsidP="002E743D">
      <w:pPr>
        <w:rPr>
          <w:rFonts w:ascii="Times New Roman" w:hAnsi="Times New Roman" w:cs="Times New Roman"/>
          <w:sz w:val="24"/>
          <w:szCs w:val="24"/>
          <w:u w:val="single"/>
        </w:rPr>
      </w:pPr>
      <w:r>
        <w:rPr>
          <w:rFonts w:ascii="Times New Roman" w:hAnsi="Times New Roman" w:cs="Times New Roman"/>
          <w:sz w:val="24"/>
          <w:szCs w:val="24"/>
          <w:u w:val="single"/>
        </w:rPr>
        <w:t>Metaphors Included:</w:t>
      </w:r>
    </w:p>
    <w:p w14:paraId="540C5D24" w14:textId="77F0270C" w:rsidR="002B7305" w:rsidRPr="002B7305" w:rsidRDefault="002B7305" w:rsidP="002B7305">
      <w:pPr>
        <w:pStyle w:val="ListParagraph"/>
        <w:numPr>
          <w:ilvl w:val="0"/>
          <w:numId w:val="9"/>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u w:val="single"/>
        </w:rPr>
        <w:t>Document Metaphor:</w:t>
      </w:r>
      <w:r w:rsidR="002E743D">
        <w:rPr>
          <w:rFonts w:ascii="Times New Roman" w:hAnsi="Times New Roman" w:cs="Times New Roman"/>
          <w:sz w:val="24"/>
          <w:szCs w:val="24"/>
        </w:rPr>
        <w:t xml:space="preserve"> The students</w:t>
      </w:r>
      <w:r w:rsidRPr="002B7305">
        <w:rPr>
          <w:rFonts w:ascii="Times New Roman" w:hAnsi="Times New Roman" w:cs="Times New Roman"/>
          <w:sz w:val="24"/>
          <w:szCs w:val="24"/>
        </w:rPr>
        <w:t xml:space="preserve"> can have collections of courses documents</w:t>
      </w:r>
      <w:r w:rsidR="002E743D">
        <w:rPr>
          <w:rFonts w:ascii="Times New Roman" w:hAnsi="Times New Roman" w:cs="Times New Roman"/>
          <w:sz w:val="24"/>
          <w:szCs w:val="24"/>
        </w:rPr>
        <w:t>.</w:t>
      </w:r>
      <w:bookmarkStart w:id="0" w:name="_GoBack"/>
      <w:bookmarkEnd w:id="0"/>
    </w:p>
    <w:p w14:paraId="795E0DD5" w14:textId="7FD0E03C" w:rsidR="002B7305" w:rsidRPr="002B7305" w:rsidRDefault="002B7305" w:rsidP="002B7305">
      <w:pPr>
        <w:pStyle w:val="ListParagraph"/>
        <w:numPr>
          <w:ilvl w:val="0"/>
          <w:numId w:val="9"/>
        </w:numPr>
        <w:spacing w:after="160" w:line="259" w:lineRule="auto"/>
        <w:rPr>
          <w:rFonts w:ascii="Times New Roman" w:hAnsi="Times New Roman" w:cs="Times New Roman"/>
          <w:sz w:val="24"/>
          <w:szCs w:val="24"/>
          <w:u w:val="single"/>
        </w:rPr>
      </w:pPr>
      <w:r w:rsidRPr="002B7305">
        <w:rPr>
          <w:rFonts w:ascii="Times New Roman" w:hAnsi="Times New Roman" w:cs="Times New Roman"/>
          <w:sz w:val="24"/>
          <w:szCs w:val="24"/>
          <w:u w:val="single"/>
        </w:rPr>
        <w:t>Animated Metaphor:</w:t>
      </w:r>
      <w:r w:rsidRPr="002B7305">
        <w:rPr>
          <w:rFonts w:ascii="Times New Roman" w:hAnsi="Times New Roman" w:cs="Times New Roman"/>
          <w:sz w:val="24"/>
          <w:szCs w:val="24"/>
        </w:rPr>
        <w:t xml:space="preserve"> The user can have</w:t>
      </w:r>
      <w:r w:rsidR="002E743D">
        <w:rPr>
          <w:rFonts w:ascii="Times New Roman" w:hAnsi="Times New Roman" w:cs="Times New Roman"/>
          <w:sz w:val="24"/>
          <w:szCs w:val="24"/>
        </w:rPr>
        <w:t xml:space="preserve"> this metaphor for guidance and </w:t>
      </w:r>
      <w:r w:rsidRPr="002B7305">
        <w:rPr>
          <w:rFonts w:ascii="Times New Roman" w:hAnsi="Times New Roman" w:cs="Times New Roman"/>
          <w:sz w:val="24"/>
          <w:szCs w:val="24"/>
        </w:rPr>
        <w:t>recommendations.</w:t>
      </w:r>
    </w:p>
    <w:p w14:paraId="2845A9D4" w14:textId="77777777" w:rsidR="002B7305" w:rsidRPr="008C0EBF" w:rsidRDefault="002B7305" w:rsidP="002B7305">
      <w:pPr>
        <w:pStyle w:val="ListParagraph"/>
        <w:rPr>
          <w:u w:val="single"/>
        </w:rPr>
      </w:pPr>
    </w:p>
    <w:p w14:paraId="4CF4845B" w14:textId="77777777" w:rsidR="00433FB0" w:rsidRPr="00433FB0" w:rsidRDefault="00433FB0" w:rsidP="00433FB0">
      <w:pPr>
        <w:jc w:val="both"/>
        <w:rPr>
          <w:rFonts w:ascii="Times New Roman" w:hAnsi="Times New Roman" w:cs="Times New Roman"/>
          <w:sz w:val="24"/>
          <w:szCs w:val="24"/>
        </w:rPr>
      </w:pPr>
    </w:p>
    <w:p w14:paraId="42B1E098" w14:textId="77777777" w:rsidR="00D41A72" w:rsidRDefault="00D41A72" w:rsidP="004D3982">
      <w:pPr>
        <w:spacing w:after="200"/>
        <w:rPr>
          <w:rFonts w:ascii="Times New Roman" w:hAnsi="Times New Roman" w:cs="Times New Roman"/>
          <w:bCs/>
          <w:sz w:val="24"/>
          <w:szCs w:val="28"/>
        </w:rPr>
      </w:pPr>
    </w:p>
    <w:sectPr w:rsidR="00D4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C73"/>
    <w:multiLevelType w:val="hybridMultilevel"/>
    <w:tmpl w:val="A0B0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B1C15"/>
    <w:multiLevelType w:val="hybridMultilevel"/>
    <w:tmpl w:val="EB3A9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95A76"/>
    <w:multiLevelType w:val="hybridMultilevel"/>
    <w:tmpl w:val="06E85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208F0"/>
    <w:multiLevelType w:val="hybridMultilevel"/>
    <w:tmpl w:val="0E4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470CC"/>
    <w:multiLevelType w:val="hybridMultilevel"/>
    <w:tmpl w:val="1C4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95F02"/>
    <w:multiLevelType w:val="hybridMultilevel"/>
    <w:tmpl w:val="2A347428"/>
    <w:lvl w:ilvl="0" w:tplc="8230DA44">
      <w:start w:val="1"/>
      <w:numFmt w:val="decimal"/>
      <w:lvlText w:val="%1)"/>
      <w:lvlJc w:val="left"/>
      <w:pPr>
        <w:ind w:left="990" w:hanging="360"/>
      </w:pPr>
      <w:rPr>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6E824137"/>
    <w:multiLevelType w:val="hybridMultilevel"/>
    <w:tmpl w:val="3738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F0F77"/>
    <w:multiLevelType w:val="hybridMultilevel"/>
    <w:tmpl w:val="D0EC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23463D"/>
    <w:multiLevelType w:val="hybridMultilevel"/>
    <w:tmpl w:val="BB985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7"/>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82"/>
    <w:rsid w:val="00047BCB"/>
    <w:rsid w:val="00057364"/>
    <w:rsid w:val="000B507A"/>
    <w:rsid w:val="0019305A"/>
    <w:rsid w:val="001B1342"/>
    <w:rsid w:val="002434B5"/>
    <w:rsid w:val="002642EF"/>
    <w:rsid w:val="002B7305"/>
    <w:rsid w:val="002E743D"/>
    <w:rsid w:val="00356922"/>
    <w:rsid w:val="003D4ADE"/>
    <w:rsid w:val="00433FB0"/>
    <w:rsid w:val="00436590"/>
    <w:rsid w:val="00495D3B"/>
    <w:rsid w:val="00496400"/>
    <w:rsid w:val="004D3982"/>
    <w:rsid w:val="00540997"/>
    <w:rsid w:val="00583638"/>
    <w:rsid w:val="005C0A96"/>
    <w:rsid w:val="005D0C99"/>
    <w:rsid w:val="005D1289"/>
    <w:rsid w:val="00640174"/>
    <w:rsid w:val="00660ECD"/>
    <w:rsid w:val="007D1FEB"/>
    <w:rsid w:val="007D3FF8"/>
    <w:rsid w:val="00823B42"/>
    <w:rsid w:val="00876DB8"/>
    <w:rsid w:val="009079E8"/>
    <w:rsid w:val="00915EC8"/>
    <w:rsid w:val="009A66F4"/>
    <w:rsid w:val="00A2149E"/>
    <w:rsid w:val="00A60AB2"/>
    <w:rsid w:val="00B42D4A"/>
    <w:rsid w:val="00B44F40"/>
    <w:rsid w:val="00C13D9F"/>
    <w:rsid w:val="00C63F0C"/>
    <w:rsid w:val="00C67D17"/>
    <w:rsid w:val="00C960AE"/>
    <w:rsid w:val="00CD4D0F"/>
    <w:rsid w:val="00CE769E"/>
    <w:rsid w:val="00CF2086"/>
    <w:rsid w:val="00D41A72"/>
    <w:rsid w:val="00D44FBB"/>
    <w:rsid w:val="00DA4F95"/>
    <w:rsid w:val="00DC3C6F"/>
    <w:rsid w:val="00E44128"/>
    <w:rsid w:val="00FA3DB4"/>
    <w:rsid w:val="00FB5D3F"/>
    <w:rsid w:val="00FD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B082"/>
  <w15:chartTrackingRefBased/>
  <w15:docId w15:val="{99C90D11-4DF4-4273-8800-E19047A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9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 Bullets"/>
    <w:basedOn w:val="Normal"/>
    <w:link w:val="ListParagraphChar"/>
    <w:uiPriority w:val="34"/>
    <w:qFormat/>
    <w:rsid w:val="004D3982"/>
    <w:pPr>
      <w:ind w:left="720"/>
      <w:contextualSpacing/>
    </w:pPr>
  </w:style>
  <w:style w:type="character" w:styleId="Hyperlink">
    <w:name w:val="Hyperlink"/>
    <w:basedOn w:val="DefaultParagraphFont"/>
    <w:uiPriority w:val="99"/>
    <w:unhideWhenUsed/>
    <w:rsid w:val="004D3982"/>
    <w:rPr>
      <w:color w:val="0000FF"/>
      <w:u w:val="single"/>
    </w:rPr>
  </w:style>
  <w:style w:type="character" w:styleId="Strong">
    <w:name w:val="Strong"/>
    <w:basedOn w:val="DefaultParagraphFont"/>
    <w:uiPriority w:val="22"/>
    <w:qFormat/>
    <w:rsid w:val="004D3982"/>
    <w:rPr>
      <w:b/>
      <w:bCs/>
    </w:rPr>
  </w:style>
  <w:style w:type="table" w:styleId="TableGrid">
    <w:name w:val="Table Grid"/>
    <w:basedOn w:val="TableNormal"/>
    <w:uiPriority w:val="39"/>
    <w:rsid w:val="004D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982"/>
    <w:pPr>
      <w:autoSpaceDE w:val="0"/>
      <w:autoSpaceDN w:val="0"/>
      <w:adjustRightInd w:val="0"/>
      <w:spacing w:after="0" w:line="240" w:lineRule="auto"/>
    </w:pPr>
    <w:rPr>
      <w:rFonts w:ascii="Britannic Bold" w:hAnsi="Britannic Bold" w:cs="Britannic Bold"/>
      <w:color w:val="000000"/>
      <w:sz w:val="24"/>
      <w:szCs w:val="24"/>
    </w:rPr>
  </w:style>
  <w:style w:type="paragraph" w:styleId="Caption">
    <w:name w:val="caption"/>
    <w:basedOn w:val="Normal"/>
    <w:next w:val="Normal"/>
    <w:uiPriority w:val="35"/>
    <w:unhideWhenUsed/>
    <w:qFormat/>
    <w:rsid w:val="004D3982"/>
    <w:pPr>
      <w:spacing w:after="200"/>
    </w:pPr>
    <w:rPr>
      <w:b/>
      <w:bCs/>
      <w:color w:val="5B9BD5" w:themeColor="accent1"/>
      <w:sz w:val="18"/>
      <w:szCs w:val="18"/>
    </w:rPr>
  </w:style>
  <w:style w:type="character" w:customStyle="1" w:styleId="ListParagraphChar">
    <w:name w:val="List Paragraph Char"/>
    <w:aliases w:val="Number Bullets Char"/>
    <w:link w:val="ListParagraph"/>
    <w:uiPriority w:val="34"/>
    <w:locked/>
    <w:rsid w:val="004D3982"/>
  </w:style>
  <w:style w:type="paragraph" w:styleId="HTMLPreformatted">
    <w:name w:val="HTML Preformatted"/>
    <w:basedOn w:val="Normal"/>
    <w:link w:val="HTMLPreformattedChar"/>
    <w:uiPriority w:val="99"/>
    <w:rsid w:val="004D3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3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FCB7C8B0D3EA429627B459A7851265" ma:contentTypeVersion="3" ma:contentTypeDescription="Create a new document." ma:contentTypeScope="" ma:versionID="1c56cd3993ab67116cf063fc87a4d557">
  <xsd:schema xmlns:xsd="http://www.w3.org/2001/XMLSchema" xmlns:xs="http://www.w3.org/2001/XMLSchema" xmlns:p="http://schemas.microsoft.com/office/2006/metadata/properties" xmlns:ns2="ce4d7939-026f-43da-9d7e-1fac2d556381" targetNamespace="http://schemas.microsoft.com/office/2006/metadata/properties" ma:root="true" ma:fieldsID="f599154e7ae541afb126fffa4493f34b" ns2:_="">
    <xsd:import namespace="ce4d7939-026f-43da-9d7e-1fac2d55638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d7939-026f-43da-9d7e-1fac2d5563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CAF7-6046-4D17-A429-E3C739F70A69}">
  <ds:schemaRefs>
    <ds:schemaRef ds:uri="http://schemas.microsoft.com/sharepoint/v3/contenttype/forms"/>
  </ds:schemaRefs>
</ds:datastoreItem>
</file>

<file path=customXml/itemProps2.xml><?xml version="1.0" encoding="utf-8"?>
<ds:datastoreItem xmlns:ds="http://schemas.openxmlformats.org/officeDocument/2006/customXml" ds:itemID="{4F25DF18-26A8-45CF-9AFC-3F201299F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d7939-026f-43da-9d7e-1fac2d556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Gulmina Rextina</dc:creator>
  <cp:keywords/>
  <dc:description/>
  <cp:lastModifiedBy>Microsoft account</cp:lastModifiedBy>
  <cp:revision>2</cp:revision>
  <dcterms:created xsi:type="dcterms:W3CDTF">2023-04-08T12:45:00Z</dcterms:created>
  <dcterms:modified xsi:type="dcterms:W3CDTF">2023-04-08T12:45:00Z</dcterms:modified>
</cp:coreProperties>
</file>