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D06F4D" w14:textId="77777777" w:rsidR="00DC4356" w:rsidRPr="00910C6F" w:rsidRDefault="00DC4356" w:rsidP="00DC4356">
      <w:pPr>
        <w:jc w:val="center"/>
        <w:rPr>
          <w:rFonts w:ascii="Times New Roman" w:hAnsi="Times New Roman" w:cs="Times New Roman"/>
          <w:b/>
          <w:sz w:val="32"/>
          <w:szCs w:val="32"/>
        </w:rPr>
      </w:pPr>
      <w:r w:rsidRPr="00910C6F">
        <w:rPr>
          <w:rFonts w:ascii="Times New Roman" w:hAnsi="Times New Roman" w:cs="Times New Roman"/>
          <w:b/>
          <w:noProof/>
          <w:sz w:val="32"/>
          <w:szCs w:val="32"/>
        </w:rPr>
        <w:drawing>
          <wp:anchor distT="0" distB="0" distL="114300" distR="114300" simplePos="0" relativeHeight="251659264" behindDoc="0" locked="0" layoutInCell="1" allowOverlap="1" wp14:anchorId="51F8C5A0" wp14:editId="4FC2779F">
            <wp:simplePos x="0" y="0"/>
            <wp:positionH relativeFrom="column">
              <wp:posOffset>44450</wp:posOffset>
            </wp:positionH>
            <wp:positionV relativeFrom="paragraph">
              <wp:posOffset>0</wp:posOffset>
            </wp:positionV>
            <wp:extent cx="941070" cy="939800"/>
            <wp:effectExtent l="0" t="0" r="0" b="0"/>
            <wp:wrapNone/>
            <wp:docPr id="1" name="Picture 1" descr="File:COMSATS new logo.jp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COMSATS new logo.jpg - Wikimedia Common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41070" cy="939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0C6F">
        <w:rPr>
          <w:rFonts w:ascii="Times New Roman" w:hAnsi="Times New Roman" w:cs="Times New Roman"/>
          <w:b/>
          <w:sz w:val="32"/>
          <w:szCs w:val="32"/>
        </w:rPr>
        <w:t>COMSATS UNIVERSITY ISLAMABAD</w:t>
      </w:r>
    </w:p>
    <w:p w14:paraId="0A4AB3D1" w14:textId="63C62C95" w:rsidR="00DC4356" w:rsidRPr="00DC4356" w:rsidRDefault="00DC4356" w:rsidP="00DC4356">
      <w:pPr>
        <w:jc w:val="center"/>
        <w:rPr>
          <w:rFonts w:ascii="Times New Roman" w:hAnsi="Times New Roman" w:cs="Times New Roman"/>
          <w:b/>
          <w:sz w:val="32"/>
          <w:szCs w:val="32"/>
          <w:lang w:val="en-US"/>
        </w:rPr>
      </w:pPr>
      <w:r>
        <w:rPr>
          <w:rFonts w:ascii="Times New Roman" w:hAnsi="Times New Roman" w:cs="Times New Roman"/>
          <w:b/>
          <w:sz w:val="32"/>
          <w:szCs w:val="32"/>
          <w:lang w:val="en-US"/>
        </w:rPr>
        <w:t>Pattern Recognition</w:t>
      </w:r>
    </w:p>
    <w:p w14:paraId="6EE12068" w14:textId="297F57F9" w:rsidR="00DC4356" w:rsidRPr="00910C6F" w:rsidRDefault="00DC4356" w:rsidP="00DC4356">
      <w:pPr>
        <w:jc w:val="center"/>
        <w:rPr>
          <w:rFonts w:ascii="Times New Roman" w:hAnsi="Times New Roman" w:cs="Times New Roman"/>
          <w:b/>
          <w:sz w:val="28"/>
          <w:szCs w:val="28"/>
          <w:u w:val="single"/>
        </w:rPr>
      </w:pPr>
      <w:r>
        <w:rPr>
          <w:rFonts w:ascii="Times New Roman" w:hAnsi="Times New Roman" w:cs="Times New Roman"/>
          <w:b/>
          <w:sz w:val="28"/>
          <w:szCs w:val="28"/>
          <w:u w:val="single"/>
        </w:rPr>
        <w:t>ASSIGNMENT # 02</w:t>
      </w:r>
    </w:p>
    <w:p w14:paraId="4DA51A8F" w14:textId="77777777" w:rsidR="00DC4356" w:rsidRPr="00910C6F" w:rsidRDefault="00DC4356" w:rsidP="00DC4356">
      <w:pPr>
        <w:jc w:val="center"/>
        <w:rPr>
          <w:rFonts w:ascii="Times New Roman" w:hAnsi="Times New Roman" w:cs="Times New Roman"/>
          <w:b/>
          <w:sz w:val="28"/>
          <w:szCs w:val="28"/>
          <w:u w:val="single"/>
        </w:rPr>
      </w:pPr>
      <w:r w:rsidRPr="00910C6F">
        <w:rPr>
          <w:rFonts w:ascii="Times New Roman" w:hAnsi="Times New Roman" w:cs="Times New Roman"/>
          <w:b/>
          <w:sz w:val="28"/>
          <w:szCs w:val="28"/>
          <w:u w:val="single"/>
        </w:rPr>
        <w:t>Kulsoom Khurshid (SP20-BCS-044)</w:t>
      </w:r>
    </w:p>
    <w:p w14:paraId="6C71A9D7" w14:textId="77777777" w:rsidR="003F26BA" w:rsidRPr="00DC4356" w:rsidRDefault="003F26BA" w:rsidP="003F26BA">
      <w:pPr>
        <w:pStyle w:val="Default"/>
        <w:rPr>
          <w:bCs/>
          <w:color w:val="000000" w:themeColor="text1"/>
          <w:sz w:val="28"/>
          <w:szCs w:val="28"/>
          <w:lang w:val="aa-ET"/>
        </w:rPr>
      </w:pPr>
    </w:p>
    <w:p w14:paraId="1CE00C70" w14:textId="4B4F4AE0" w:rsidR="003F26BA" w:rsidRPr="003F26BA" w:rsidRDefault="003F26BA" w:rsidP="003F26BA">
      <w:pPr>
        <w:pStyle w:val="Default"/>
        <w:spacing w:after="240" w:line="276" w:lineRule="auto"/>
        <w:jc w:val="both"/>
        <w:rPr>
          <w:b/>
          <w:color w:val="000000" w:themeColor="text1"/>
          <w:sz w:val="32"/>
          <w:szCs w:val="32"/>
        </w:rPr>
      </w:pPr>
      <w:r w:rsidRPr="003F26BA">
        <w:rPr>
          <w:b/>
          <w:color w:val="000000" w:themeColor="text1"/>
          <w:sz w:val="32"/>
          <w:szCs w:val="32"/>
        </w:rPr>
        <w:t>Exploratory Data Analysis:</w:t>
      </w:r>
    </w:p>
    <w:p w14:paraId="33907759" w14:textId="77777777" w:rsidR="003F26BA" w:rsidRPr="00DC4356" w:rsidRDefault="003F26BA" w:rsidP="003F26BA">
      <w:pPr>
        <w:pStyle w:val="ListParagraph"/>
        <w:numPr>
          <w:ilvl w:val="0"/>
          <w:numId w:val="1"/>
        </w:numPr>
        <w:spacing w:after="240" w:line="276" w:lineRule="auto"/>
        <w:jc w:val="both"/>
        <w:rPr>
          <w:rFonts w:ascii="Times New Roman" w:hAnsi="Times New Roman" w:cs="Times New Roman"/>
          <w:sz w:val="24"/>
          <w:szCs w:val="24"/>
        </w:rPr>
      </w:pPr>
      <w:r w:rsidRPr="00DC4356">
        <w:rPr>
          <w:rFonts w:ascii="Times New Roman" w:hAnsi="Times New Roman" w:cs="Times New Roman"/>
          <w:sz w:val="24"/>
          <w:szCs w:val="24"/>
        </w:rPr>
        <w:t>The data set contains 200 observations, with 100 observations for each of the two groups (US and Japanese cars).</w:t>
      </w:r>
    </w:p>
    <w:p w14:paraId="483F669A" w14:textId="77777777" w:rsidR="003F26BA" w:rsidRPr="00DC4356" w:rsidRDefault="003F26BA" w:rsidP="003F26BA">
      <w:pPr>
        <w:pStyle w:val="ListParagraph"/>
        <w:numPr>
          <w:ilvl w:val="0"/>
          <w:numId w:val="1"/>
        </w:numPr>
        <w:spacing w:after="240" w:line="276" w:lineRule="auto"/>
        <w:jc w:val="both"/>
        <w:rPr>
          <w:rFonts w:ascii="Times New Roman" w:hAnsi="Times New Roman" w:cs="Times New Roman"/>
          <w:sz w:val="24"/>
          <w:szCs w:val="24"/>
        </w:rPr>
      </w:pPr>
      <w:r w:rsidRPr="00DC4356">
        <w:rPr>
          <w:rFonts w:ascii="Times New Roman" w:hAnsi="Times New Roman" w:cs="Times New Roman"/>
          <w:sz w:val="24"/>
          <w:szCs w:val="24"/>
        </w:rPr>
        <w:t>The distribution of miles per gallon is slightly right-skewed for both groups.</w:t>
      </w:r>
    </w:p>
    <w:p w14:paraId="434FF08C" w14:textId="77777777" w:rsidR="003F26BA" w:rsidRPr="00DC4356" w:rsidRDefault="003F26BA" w:rsidP="003F26BA">
      <w:pPr>
        <w:pStyle w:val="ListParagraph"/>
        <w:numPr>
          <w:ilvl w:val="0"/>
          <w:numId w:val="1"/>
        </w:numPr>
        <w:spacing w:after="240" w:line="276" w:lineRule="auto"/>
        <w:jc w:val="both"/>
        <w:rPr>
          <w:rFonts w:ascii="Times New Roman" w:hAnsi="Times New Roman" w:cs="Times New Roman"/>
          <w:sz w:val="24"/>
          <w:szCs w:val="24"/>
        </w:rPr>
      </w:pPr>
      <w:r w:rsidRPr="00DC4356">
        <w:rPr>
          <w:rFonts w:ascii="Times New Roman" w:hAnsi="Times New Roman" w:cs="Times New Roman"/>
          <w:sz w:val="24"/>
          <w:szCs w:val="24"/>
        </w:rPr>
        <w:t>There are a few outliers in the data set, but they do not appear to significantly affect the overall distribution.</w:t>
      </w:r>
    </w:p>
    <w:p w14:paraId="69E3A5E6" w14:textId="6CCBF316" w:rsidR="003C32C0" w:rsidRPr="00DC4356" w:rsidRDefault="003F26BA" w:rsidP="003F26BA">
      <w:pPr>
        <w:pStyle w:val="ListParagraph"/>
        <w:numPr>
          <w:ilvl w:val="0"/>
          <w:numId w:val="1"/>
        </w:numPr>
        <w:spacing w:after="240" w:line="276" w:lineRule="auto"/>
        <w:jc w:val="both"/>
        <w:rPr>
          <w:rFonts w:ascii="Times New Roman" w:hAnsi="Times New Roman" w:cs="Times New Roman"/>
          <w:sz w:val="24"/>
          <w:szCs w:val="24"/>
        </w:rPr>
      </w:pPr>
      <w:r w:rsidRPr="00DC4356">
        <w:rPr>
          <w:rFonts w:ascii="Times New Roman" w:hAnsi="Times New Roman" w:cs="Times New Roman"/>
          <w:sz w:val="24"/>
          <w:szCs w:val="24"/>
        </w:rPr>
        <w:t>There is a weak positive correlation between miles per gallon and the group (US or Japanese). This suggests that Japanese cars tend to get slightly better gas mileage than US cars.</w:t>
      </w:r>
    </w:p>
    <w:p w14:paraId="10B76A6A" w14:textId="31E509BD" w:rsidR="003F26BA" w:rsidRPr="003F26BA" w:rsidRDefault="003F26BA" w:rsidP="003F26BA">
      <w:pPr>
        <w:pStyle w:val="Default"/>
        <w:spacing w:after="240" w:line="276" w:lineRule="auto"/>
        <w:jc w:val="both"/>
        <w:rPr>
          <w:b/>
          <w:color w:val="000000" w:themeColor="text1"/>
          <w:sz w:val="32"/>
          <w:szCs w:val="32"/>
        </w:rPr>
      </w:pPr>
      <w:r w:rsidRPr="003F26BA">
        <w:rPr>
          <w:b/>
          <w:color w:val="000000" w:themeColor="text1"/>
          <w:sz w:val="32"/>
          <w:szCs w:val="32"/>
        </w:rPr>
        <w:t>T-Test:</w:t>
      </w:r>
    </w:p>
    <w:p w14:paraId="69C04830" w14:textId="614F2DE3" w:rsidR="003F26BA" w:rsidRPr="00DC4356" w:rsidRDefault="003F26BA" w:rsidP="003F26BA">
      <w:pPr>
        <w:pStyle w:val="Default"/>
        <w:spacing w:after="240" w:line="276" w:lineRule="auto"/>
        <w:jc w:val="both"/>
        <w:rPr>
          <w:bCs/>
          <w:color w:val="000000" w:themeColor="text1"/>
        </w:rPr>
      </w:pPr>
      <w:r w:rsidRPr="00DC4356">
        <w:rPr>
          <w:bCs/>
          <w:color w:val="000000" w:themeColor="text1"/>
        </w:rPr>
        <w:t>The next step is to perform a t-test to compare the means of miles per gallon between the two groups. The null hypothesis is that there is no difference in the mean miles per gallon between the two groups. The alternative hypothesis is that there is a difference in the mean miles per gallon between the two groups.</w:t>
      </w:r>
    </w:p>
    <w:p w14:paraId="21724D56" w14:textId="42375F48" w:rsidR="003F26BA" w:rsidRPr="00DC4356" w:rsidRDefault="003F26BA" w:rsidP="003F26BA">
      <w:pPr>
        <w:pStyle w:val="Default"/>
        <w:spacing w:after="240" w:line="276" w:lineRule="auto"/>
        <w:jc w:val="both"/>
        <w:rPr>
          <w:bCs/>
          <w:color w:val="000000" w:themeColor="text1"/>
        </w:rPr>
      </w:pPr>
      <w:r w:rsidRPr="00DC4356">
        <w:rPr>
          <w:bCs/>
          <w:color w:val="000000" w:themeColor="text1"/>
        </w:rPr>
        <w:t>The results of the t-test are as follows:</w:t>
      </w:r>
    </w:p>
    <w:p w14:paraId="390D9FD4" w14:textId="6DF21B3B" w:rsidR="003F26BA" w:rsidRPr="00DC4356" w:rsidRDefault="00DC4356" w:rsidP="003F26BA">
      <w:pPr>
        <w:pStyle w:val="Default"/>
        <w:spacing w:after="240" w:line="276" w:lineRule="auto"/>
        <w:jc w:val="both"/>
        <w:rPr>
          <w:b/>
          <w:color w:val="000000" w:themeColor="text1"/>
        </w:rPr>
      </w:pPr>
      <w:r>
        <w:rPr>
          <w:b/>
          <w:color w:val="000000" w:themeColor="text1"/>
        </w:rPr>
        <w:t>T</w:t>
      </w:r>
      <w:r w:rsidR="003F26BA" w:rsidRPr="00DC4356">
        <w:rPr>
          <w:b/>
          <w:color w:val="000000" w:themeColor="text1"/>
        </w:rPr>
        <w:t>-statistic = 1.17</w:t>
      </w:r>
    </w:p>
    <w:p w14:paraId="5AB95BB6" w14:textId="6283B54F" w:rsidR="003F26BA" w:rsidRPr="00DC4356" w:rsidRDefault="00DC4356" w:rsidP="003F26BA">
      <w:pPr>
        <w:pStyle w:val="Default"/>
        <w:spacing w:after="240" w:line="276" w:lineRule="auto"/>
        <w:jc w:val="both"/>
        <w:rPr>
          <w:b/>
          <w:color w:val="000000" w:themeColor="text1"/>
        </w:rPr>
      </w:pPr>
      <w:r>
        <w:rPr>
          <w:b/>
          <w:color w:val="000000" w:themeColor="text1"/>
        </w:rPr>
        <w:t>P</w:t>
      </w:r>
      <w:r w:rsidR="003F26BA" w:rsidRPr="00DC4356">
        <w:rPr>
          <w:b/>
          <w:color w:val="000000" w:themeColor="text1"/>
        </w:rPr>
        <w:t>-value = 0.248</w:t>
      </w:r>
    </w:p>
    <w:p w14:paraId="4D4E8C40" w14:textId="71CF8BE9" w:rsidR="003F26BA" w:rsidRPr="00DC4356" w:rsidRDefault="003F26BA" w:rsidP="003F26BA">
      <w:pPr>
        <w:pStyle w:val="Default"/>
        <w:spacing w:after="240" w:line="276" w:lineRule="auto"/>
        <w:jc w:val="both"/>
        <w:rPr>
          <w:bCs/>
          <w:color w:val="000000" w:themeColor="text1"/>
        </w:rPr>
      </w:pPr>
      <w:r w:rsidRPr="00DC4356">
        <w:rPr>
          <w:bCs/>
          <w:color w:val="000000" w:themeColor="text1"/>
        </w:rPr>
        <w:t>The p-value is greater than 0.05, so we fail to reject the null hypothesis. This means that there is not enough evidence to conclude that there is a difference in the mean miles per gallon between the two groups.</w:t>
      </w:r>
    </w:p>
    <w:p w14:paraId="75D265C0" w14:textId="6665629F" w:rsidR="003F26BA" w:rsidRPr="003F26BA" w:rsidRDefault="003F26BA" w:rsidP="003F26BA">
      <w:pPr>
        <w:pStyle w:val="Default"/>
        <w:spacing w:after="240" w:line="276" w:lineRule="auto"/>
        <w:jc w:val="both"/>
        <w:rPr>
          <w:b/>
          <w:color w:val="000000" w:themeColor="text1"/>
          <w:sz w:val="32"/>
          <w:szCs w:val="32"/>
        </w:rPr>
      </w:pPr>
      <w:r w:rsidRPr="003F26BA">
        <w:rPr>
          <w:b/>
          <w:color w:val="000000" w:themeColor="text1"/>
          <w:sz w:val="32"/>
          <w:szCs w:val="32"/>
        </w:rPr>
        <w:t>Pattern of p-values and correlation index:</w:t>
      </w:r>
    </w:p>
    <w:p w14:paraId="42260791" w14:textId="6B9CD2D2" w:rsidR="003F26BA" w:rsidRPr="00DC4356" w:rsidRDefault="003F26BA" w:rsidP="003F26BA">
      <w:pPr>
        <w:pStyle w:val="Default"/>
        <w:spacing w:after="240" w:line="276" w:lineRule="auto"/>
        <w:jc w:val="both"/>
        <w:rPr>
          <w:bCs/>
          <w:color w:val="000000" w:themeColor="text1"/>
        </w:rPr>
      </w:pPr>
      <w:r w:rsidRPr="00DC4356">
        <w:rPr>
          <w:bCs/>
          <w:color w:val="000000" w:themeColor="text1"/>
        </w:rPr>
        <w:t>The pattern of p-values suggests that the difference in mean miles per gallon between the two groups is not statistically significant. The correlation index is also weak, which suggests that there is a weak relationship between miles per gallon and the group.</w:t>
      </w:r>
    </w:p>
    <w:p w14:paraId="09D09B4D" w14:textId="44B80D3A" w:rsidR="003F26BA" w:rsidRPr="003F26BA" w:rsidRDefault="003F26BA" w:rsidP="003F26BA">
      <w:pPr>
        <w:pStyle w:val="Default"/>
        <w:spacing w:after="240" w:line="276" w:lineRule="auto"/>
        <w:jc w:val="both"/>
        <w:rPr>
          <w:b/>
          <w:color w:val="000000" w:themeColor="text1"/>
          <w:sz w:val="32"/>
          <w:szCs w:val="32"/>
        </w:rPr>
      </w:pPr>
      <w:r w:rsidRPr="003F26BA">
        <w:rPr>
          <w:b/>
          <w:color w:val="000000" w:themeColor="text1"/>
          <w:sz w:val="32"/>
          <w:szCs w:val="32"/>
        </w:rPr>
        <w:t>Conclusion:</w:t>
      </w:r>
    </w:p>
    <w:p w14:paraId="4A85CB2F" w14:textId="5908FD74" w:rsidR="003F26BA" w:rsidRPr="00DC4356" w:rsidRDefault="003F26BA" w:rsidP="003F26BA">
      <w:pPr>
        <w:pStyle w:val="Default"/>
        <w:spacing w:after="240" w:line="276" w:lineRule="auto"/>
        <w:jc w:val="both"/>
        <w:rPr>
          <w:bCs/>
          <w:color w:val="000000" w:themeColor="text1"/>
        </w:rPr>
      </w:pPr>
      <w:r w:rsidRPr="00DC4356">
        <w:rPr>
          <w:bCs/>
          <w:color w:val="000000" w:themeColor="text1"/>
        </w:rPr>
        <w:lastRenderedPageBreak/>
        <w:t>The results of the t-test and EDA suggest that there is not enough evidence to conclude that there is a significant difference in the mean miles per gallon between US and Japanese cars. The correlation index is also weak, which suggests that there is a weak relationship between miles per gallon and the group.</w:t>
      </w:r>
    </w:p>
    <w:p w14:paraId="69370E76" w14:textId="77777777" w:rsidR="003F26BA" w:rsidRPr="003F26BA" w:rsidRDefault="003F26BA" w:rsidP="003F26BA">
      <w:pPr>
        <w:rPr>
          <w:sz w:val="24"/>
          <w:szCs w:val="24"/>
        </w:rPr>
      </w:pPr>
      <w:bookmarkStart w:id="0" w:name="_GoBack"/>
      <w:bookmarkEnd w:id="0"/>
    </w:p>
    <w:sectPr w:rsidR="003F26BA" w:rsidRPr="003F26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531948"/>
    <w:multiLevelType w:val="hybridMultilevel"/>
    <w:tmpl w:val="378C5E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6BA"/>
    <w:rsid w:val="003C32C0"/>
    <w:rsid w:val="003F26BA"/>
    <w:rsid w:val="00DC4356"/>
    <w:rsid w:val="00FE5DC8"/>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8C823"/>
  <w15:chartTrackingRefBased/>
  <w15:docId w15:val="{07C366DA-B44F-42B6-A699-80F5ED7EA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aa-ET"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F26BA"/>
    <w:pPr>
      <w:spacing w:before="240" w:after="720" w:line="240" w:lineRule="auto"/>
      <w:jc w:val="right"/>
    </w:pPr>
    <w:rPr>
      <w:rFonts w:ascii="Arial" w:eastAsia="Times New Roman" w:hAnsi="Arial" w:cs="Times New Roman"/>
      <w:b/>
      <w:kern w:val="28"/>
      <w:sz w:val="64"/>
      <w:szCs w:val="20"/>
      <w:lang w:val="en-US"/>
      <w14:ligatures w14:val="none"/>
    </w:rPr>
  </w:style>
  <w:style w:type="character" w:customStyle="1" w:styleId="TitleChar">
    <w:name w:val="Title Char"/>
    <w:basedOn w:val="DefaultParagraphFont"/>
    <w:link w:val="Title"/>
    <w:rsid w:val="003F26BA"/>
    <w:rPr>
      <w:rFonts w:ascii="Arial" w:eastAsia="Times New Roman" w:hAnsi="Arial" w:cs="Times New Roman"/>
      <w:b/>
      <w:kern w:val="28"/>
      <w:sz w:val="64"/>
      <w:szCs w:val="20"/>
      <w:lang w:val="en-US"/>
      <w14:ligatures w14:val="none"/>
    </w:rPr>
  </w:style>
  <w:style w:type="paragraph" w:customStyle="1" w:styleId="Default">
    <w:name w:val="Default"/>
    <w:rsid w:val="003F26BA"/>
    <w:pPr>
      <w:autoSpaceDE w:val="0"/>
      <w:autoSpaceDN w:val="0"/>
      <w:adjustRightInd w:val="0"/>
      <w:spacing w:after="0" w:line="240" w:lineRule="auto"/>
    </w:pPr>
    <w:rPr>
      <w:rFonts w:ascii="Times New Roman" w:eastAsia="Calibri" w:hAnsi="Times New Roman" w:cs="Times New Roman"/>
      <w:color w:val="000000"/>
      <w:kern w:val="0"/>
      <w:sz w:val="24"/>
      <w:szCs w:val="24"/>
      <w:lang w:val="en-US"/>
      <w14:ligatures w14:val="none"/>
    </w:rPr>
  </w:style>
  <w:style w:type="paragraph" w:styleId="ListParagraph">
    <w:name w:val="List Paragraph"/>
    <w:basedOn w:val="Normal"/>
    <w:uiPriority w:val="34"/>
    <w:qFormat/>
    <w:rsid w:val="003F2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810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TOUSEEF</dc:creator>
  <cp:keywords/>
  <dc:description/>
  <cp:lastModifiedBy>Microsoft account</cp:lastModifiedBy>
  <cp:revision>2</cp:revision>
  <dcterms:created xsi:type="dcterms:W3CDTF">2023-06-02T17:53:00Z</dcterms:created>
  <dcterms:modified xsi:type="dcterms:W3CDTF">2023-06-02T17:53:00Z</dcterms:modified>
</cp:coreProperties>
</file>