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440A" w:rsidRPr="00C138C0" w:rsidRDefault="00C7440A" w:rsidP="008745D0">
      <w:pPr>
        <w:keepNext/>
        <w:keepLines/>
        <w:widowControl/>
        <w:jc w:val="center"/>
        <w:rPr>
          <w:rFonts w:ascii="宋体" w:hAnsi="宋体" w:cs="宋体"/>
          <w:b/>
          <w:bCs/>
          <w:color w:val="000000"/>
          <w:kern w:val="0"/>
          <w:sz w:val="28"/>
          <w:szCs w:val="28"/>
        </w:rPr>
      </w:pPr>
    </w:p>
    <w:p w:rsidR="00C7440A" w:rsidRDefault="00C7440A" w:rsidP="008745D0">
      <w:pPr>
        <w:keepNext/>
        <w:keepLines/>
        <w:widowControl/>
        <w:jc w:val="center"/>
        <w:rPr>
          <w:rFonts w:ascii="宋体" w:hAnsi="宋体" w:cs="宋体"/>
          <w:b/>
          <w:bCs/>
          <w:color w:val="000000"/>
          <w:kern w:val="0"/>
          <w:sz w:val="52"/>
          <w:szCs w:val="52"/>
        </w:rPr>
      </w:pPr>
      <w:r>
        <w:rPr>
          <w:color w:val="8E8E8E"/>
          <w:sz w:val="28"/>
          <w:szCs w:val="28"/>
        </w:rPr>
        <w:fldChar w:fldCharType="begin"/>
      </w:r>
      <w:r>
        <w:rPr>
          <w:color w:val="8E8E8E"/>
          <w:sz w:val="28"/>
          <w:szCs w:val="28"/>
        </w:rPr>
        <w:instrText xml:space="preserve"> INCLUDEPICTURE "http://www.jxufe.edu.cn/Files/2013626/273217691996.jpg" \* MERGEFORMATINET </w:instrText>
      </w:r>
      <w:r>
        <w:rPr>
          <w:color w:val="8E8E8E"/>
          <w:sz w:val="28"/>
          <w:szCs w:val="28"/>
        </w:rPr>
        <w:fldChar w:fldCharType="separate"/>
      </w:r>
      <w:r w:rsidR="00622D7C">
        <w:rPr>
          <w:color w:val="8E8E8E"/>
          <w:sz w:val="28"/>
          <w:szCs w:val="28"/>
        </w:rPr>
        <w:fldChar w:fldCharType="begin"/>
      </w:r>
      <w:r w:rsidR="00622D7C">
        <w:rPr>
          <w:color w:val="8E8E8E"/>
          <w:sz w:val="28"/>
          <w:szCs w:val="28"/>
        </w:rPr>
        <w:instrText xml:space="preserve"> </w:instrText>
      </w:r>
      <w:r w:rsidR="00622D7C">
        <w:rPr>
          <w:color w:val="8E8E8E"/>
          <w:sz w:val="28"/>
          <w:szCs w:val="28"/>
        </w:rPr>
        <w:instrText>INCLUDEPICTURE  "http://www.jxufe.edu.cn/Files/2013626/273217691996.jpg" \* MERGEFORMATINET</w:instrText>
      </w:r>
      <w:r w:rsidR="00622D7C">
        <w:rPr>
          <w:color w:val="8E8E8E"/>
          <w:sz w:val="28"/>
          <w:szCs w:val="28"/>
        </w:rPr>
        <w:instrText xml:space="preserve"> </w:instrText>
      </w:r>
      <w:r w:rsidR="00622D7C">
        <w:rPr>
          <w:color w:val="8E8E8E"/>
          <w:sz w:val="28"/>
          <w:szCs w:val="28"/>
        </w:rPr>
        <w:fldChar w:fldCharType="separate"/>
      </w:r>
      <w:r w:rsidR="00D63E83">
        <w:rPr>
          <w:color w:val="8E8E8E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i1025" type="#_x0000_t75" style="width:225pt;height:50.4pt">
            <v:imagedata r:id="rId6" r:href="rId7"/>
          </v:shape>
        </w:pict>
      </w:r>
      <w:r w:rsidR="00622D7C">
        <w:rPr>
          <w:color w:val="8E8E8E"/>
          <w:sz w:val="28"/>
          <w:szCs w:val="28"/>
        </w:rPr>
        <w:fldChar w:fldCharType="end"/>
      </w:r>
      <w:r>
        <w:rPr>
          <w:color w:val="8E8E8E"/>
          <w:sz w:val="28"/>
          <w:szCs w:val="28"/>
        </w:rPr>
        <w:fldChar w:fldCharType="end"/>
      </w:r>
    </w:p>
    <w:p w:rsidR="00C7440A" w:rsidRDefault="00C7440A" w:rsidP="008745D0">
      <w:pPr>
        <w:keepNext/>
        <w:keepLines/>
        <w:widowControl/>
        <w:jc w:val="center"/>
        <w:rPr>
          <w:rFonts w:ascii="宋体" w:hAnsi="宋体" w:cs="宋体"/>
          <w:b/>
          <w:bCs/>
          <w:color w:val="000000"/>
          <w:kern w:val="0"/>
          <w:sz w:val="52"/>
          <w:szCs w:val="52"/>
        </w:rPr>
      </w:pPr>
    </w:p>
    <w:p w:rsidR="00C138C0" w:rsidRDefault="00C138C0" w:rsidP="008745D0">
      <w:pPr>
        <w:keepNext/>
        <w:keepLines/>
        <w:widowControl/>
        <w:jc w:val="center"/>
        <w:rPr>
          <w:rFonts w:ascii="宋体" w:hAnsi="宋体" w:cs="宋体"/>
          <w:b/>
          <w:bCs/>
          <w:color w:val="000000"/>
          <w:kern w:val="0"/>
          <w:sz w:val="52"/>
          <w:szCs w:val="52"/>
        </w:rPr>
      </w:pPr>
    </w:p>
    <w:p w:rsidR="00C7440A" w:rsidRPr="009E25B7" w:rsidRDefault="00C7440A" w:rsidP="008745D0">
      <w:pPr>
        <w:keepNext/>
        <w:keepLines/>
        <w:widowControl/>
        <w:jc w:val="center"/>
        <w:rPr>
          <w:rFonts w:ascii="宋体" w:hAnsi="宋体" w:cs="宋体"/>
          <w:color w:val="000000"/>
          <w:kern w:val="0"/>
          <w:sz w:val="84"/>
          <w:szCs w:val="84"/>
        </w:rPr>
      </w:pPr>
      <w:r>
        <w:rPr>
          <w:rFonts w:ascii="黑体" w:hAnsi="黑体" w:eastAsia="黑体"/>
          <w:b/>
          <w:sz w:val="36"/>
        </w:rPr>
        <w:t>综合测试实践 — 测试计划</w:t>
      </w: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24"/>
        </w:rPr>
        <w:t> </w:t>
      </w: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24"/>
        </w:rPr>
        <w:t> </w:t>
      </w: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24"/>
        </w:rPr>
        <w:t> </w:t>
      </w:r>
    </w:p>
    <w:p w:rsidR="00C7440A" w:rsidRPr="009E25B7" w:rsidRDefault="00C7440A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>
        <w:rPr>
          <w:rFonts w:ascii="宋体" w:hAnsi="宋体" w:eastAsia="宋体"/>
          <w:b w:val="0"/>
          <w:sz w:val="24"/>
        </w:rPr>
        <w:t>课程名称：综合测试实践（实训04）</w:t>
      </w:r>
    </w:p>
    <w:p w:rsidR="00C7440A" w:rsidRPr="009E25B7" w:rsidRDefault="00C7440A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>
        <w:rPr>
          <w:rFonts w:ascii="宋体" w:hAnsi="宋体" w:eastAsia="宋体"/>
          <w:b w:val="0"/>
          <w:sz w:val="24"/>
        </w:rPr>
        <w:t>学    院：【请填写学院】</w:t>
      </w:r>
    </w:p>
    <w:p w:rsidR="00C7440A" w:rsidRPr="009E25B7" w:rsidRDefault="00C7440A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>
        <w:rPr>
          <w:rFonts w:ascii="宋体" w:hAnsi="宋体" w:eastAsia="宋体"/>
          <w:b w:val="0"/>
          <w:sz w:val="24"/>
        </w:rPr>
        <w:t>专业/班级：【请填写专业/班级】</w:t>
      </w:r>
    </w:p>
    <w:p w:rsidR="00C7440A" w:rsidRPr="009E25B7" w:rsidRDefault="006D2ED2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>
        <w:rPr>
          <w:rFonts w:ascii="宋体" w:hAnsi="宋体" w:eastAsia="宋体"/>
          <w:b w:val="0"/>
          <w:sz w:val="24"/>
        </w:rPr>
        <w:t>任课教师：【请填写教师姓名】</w:t>
      </w:r>
    </w:p>
    <w:p w:rsidR="00C7440A" w:rsidRPr="009E25B7" w:rsidRDefault="00C7440A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>
        <w:rPr>
          <w:rFonts w:ascii="宋体" w:hAnsi="宋体" w:eastAsia="宋体"/>
          <w:b w:val="0"/>
          <w:sz w:val="24"/>
        </w:rPr>
        <w:t>学生姓名：曾露</w:t>
      </w:r>
    </w:p>
    <w:p w:rsidR="00C7440A" w:rsidRPr="009E25B7" w:rsidRDefault="00C7440A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>
        <w:rPr>
          <w:rFonts w:ascii="宋体" w:hAnsi="宋体" w:eastAsia="宋体"/>
          <w:b w:val="0"/>
          <w:sz w:val="24"/>
        </w:rPr>
        <w:t>学    号：【请填写学号】</w:t>
      </w:r>
    </w:p>
    <w:p w:rsidR="00C7440A" w:rsidRDefault="00C7440A" w:rsidP="008745D0">
      <w:pPr>
        <w:keepNext/>
        <w:keepLines/>
        <w:widowControl/>
        <w:ind w:leftChars="100" w:left="320"/>
        <w:jc w:val="left"/>
        <w:rPr>
          <w:rFonts w:ascii="宋体" w:hAnsi="宋体" w:cs="宋体"/>
          <w:color w:val="000000"/>
          <w:kern w:val="0"/>
          <w:sz w:val="30"/>
          <w:szCs w:val="30"/>
        </w:rPr>
      </w:pPr>
      <w:r w:rsidRPr="006D2ED2">
        <w:rPr>
          <w:rFonts w:ascii="宋体" w:hAnsi="宋体" w:cs="宋体"/>
          <w:color w:val="000000"/>
          <w:kern w:val="0"/>
          <w:sz w:val="30"/>
          <w:szCs w:val="30"/>
        </w:rPr>
        <w:t> </w:t>
      </w:r>
    </w:p>
    <w:p w:rsidR="009E25B7" w:rsidRPr="006D2ED2" w:rsidRDefault="009E25B7" w:rsidP="008745D0">
      <w:pPr>
        <w:keepNext/>
        <w:keepLines/>
        <w:widowControl/>
        <w:ind w:leftChars="100" w:left="320"/>
        <w:jc w:val="left"/>
        <w:rPr>
          <w:rFonts w:ascii="宋体" w:hAnsi="宋体" w:cs="宋体"/>
          <w:color w:val="000000"/>
          <w:kern w:val="0"/>
          <w:sz w:val="30"/>
          <w:szCs w:val="30"/>
        </w:rPr>
      </w:pPr>
    </w:p>
    <w:p w:rsidR="00C7440A" w:rsidRPr="009E25B7" w:rsidRDefault="00C7440A" w:rsidP="008745D0">
      <w:pPr>
        <w:keepNext/>
        <w:keepLines/>
        <w:widowControl/>
        <w:jc w:val="center"/>
        <w:rPr>
          <w:rFonts w:ascii="宋体" w:hAnsi="宋体" w:cs="宋体"/>
          <w:b/>
          <w:color w:val="000000"/>
          <w:kern w:val="0"/>
          <w:szCs w:val="32"/>
        </w:rPr>
      </w:pPr>
      <w:r>
        <w:rPr>
          <w:rFonts w:ascii="宋体" w:hAnsi="宋体" w:eastAsia="宋体"/>
          <w:b w:val="0"/>
          <w:sz w:val="24"/>
        </w:rPr>
        <w:t>2026 年 6 月</w:t>
      </w:r>
    </w:p>
    <w:p w:rsidR="00C7440A" w:rsidRPr="009E25B7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Cs w:val="32"/>
        </w:rPr>
      </w:pPr>
    </w:p>
    <w:p w:rsidR="00054A44" w:rsidRDefault="00C7440A" w:rsidP="008745D0">
      <w:pPr>
        <w:keepNext/>
        <w:keepLines/>
        <w:widowControl/>
        <w:jc w:val="left"/>
        <w:rPr>
          <w:rFonts w:ascii="Calibri" w:eastAsia="仿宋" w:hAnsi="Calibri" w:cs="Calibri"/>
          <w:i/>
          <w:color w:val="000000"/>
          <w:sz w:val="28"/>
          <w:szCs w:val="28"/>
        </w:rPr>
      </w:pPr>
      <w:r w:rsidRPr="006419E5">
        <w:rPr>
          <w:rFonts w:ascii="Calibri" w:eastAsia="仿宋" w:hAnsi="Calibri" w:cs="Calibri"/>
          <w:color w:val="000000"/>
          <w:kern w:val="0"/>
          <w:szCs w:val="32"/>
        </w:rPr>
        <w:lastRenderedPageBreak/>
        <w:t> </w:t>
      </w:r>
      <w:r w:rsidRPr="006419E5">
        <w:rPr>
          <w:rFonts w:ascii="仿宋" w:eastAsia="仿宋" w:hAnsi="仿宋" w:hint="eastAsia"/>
          <w:b/>
          <w:color w:val="000000"/>
          <w:szCs w:val="32"/>
        </w:rPr>
        <w:t>一、</w:t>
      </w:r>
      <w:r w:rsidR="009558FB" w:rsidRPr="006419E5">
        <w:rPr>
          <w:rFonts w:ascii="仿宋" w:eastAsia="仿宋" w:hAnsi="仿宋" w:hint="eastAsia"/>
          <w:b/>
          <w:color w:val="000000"/>
          <w:szCs w:val="32"/>
        </w:rPr>
        <w:t>课程</w:t>
      </w:r>
      <w:r w:rsidRPr="006419E5">
        <w:rPr>
          <w:rFonts w:ascii="仿宋" w:eastAsia="仿宋" w:hAnsi="仿宋"/>
          <w:b/>
          <w:color w:val="000000"/>
          <w:szCs w:val="32"/>
        </w:rPr>
        <w:t>实</w:t>
      </w:r>
      <w:r w:rsidR="009558FB" w:rsidRPr="006419E5">
        <w:rPr>
          <w:rFonts w:ascii="仿宋" w:eastAsia="仿宋" w:hAnsi="仿宋" w:hint="eastAsia"/>
          <w:b/>
          <w:color w:val="000000"/>
          <w:szCs w:val="32"/>
        </w:rPr>
        <w:t>践</w:t>
      </w:r>
      <w:r w:rsidRPr="006419E5">
        <w:rPr>
          <w:rFonts w:ascii="仿宋" w:eastAsia="仿宋" w:hAnsi="仿宋"/>
          <w:b/>
          <w:color w:val="000000"/>
          <w:szCs w:val="32"/>
        </w:rPr>
        <w:t>目的</w:t>
      </w:r>
      <w:r w:rsidRPr="006419E5">
        <w:rPr>
          <w:rFonts w:ascii="Calibri" w:eastAsia="仿宋" w:hAnsi="Calibri" w:cs="Calibri"/>
          <w:b/>
          <w:color w:val="000000"/>
          <w:szCs w:val="32"/>
        </w:rPr>
        <w:t> </w:t>
      </w:r>
      <w:r w:rsidRPr="006419E5">
        <w:rPr>
          <w:rFonts w:ascii="Calibri" w:eastAsia="仿宋" w:hAnsi="Calibri" w:cs="Calibri"/>
          <w:i/>
          <w:color w:val="000000"/>
          <w:szCs w:val="32"/>
        </w:rPr>
        <w:t>  </w:t>
      </w:r>
      <w:r w:rsidRPr="0044045E">
        <w:rPr>
          <w:rFonts w:ascii="仿宋" w:eastAsia="仿宋" w:hAnsi="仿宋"/>
          <w:i/>
          <w:color w:val="000000"/>
          <w:sz w:val="28"/>
          <w:szCs w:val="28"/>
        </w:rPr>
        <w:t>(介绍</w:t>
      </w:r>
      <w:r w:rsidR="009558FB" w:rsidRPr="0044045E">
        <w:rPr>
          <w:rFonts w:ascii="仿宋" w:eastAsia="仿宋" w:hAnsi="仿宋" w:hint="eastAsia"/>
          <w:i/>
          <w:color w:val="000000"/>
          <w:sz w:val="28"/>
          <w:szCs w:val="28"/>
        </w:rPr>
        <w:t>课程</w:t>
      </w:r>
      <w:r w:rsidRPr="0044045E">
        <w:rPr>
          <w:rFonts w:ascii="仿宋" w:eastAsia="仿宋" w:hAnsi="仿宋"/>
          <w:i/>
          <w:color w:val="000000"/>
          <w:sz w:val="28"/>
          <w:szCs w:val="28"/>
        </w:rPr>
        <w:t>实</w:t>
      </w:r>
      <w:r w:rsidR="009558FB" w:rsidRPr="0044045E">
        <w:rPr>
          <w:rFonts w:ascii="仿宋" w:eastAsia="仿宋" w:hAnsi="仿宋"/>
          <w:i/>
          <w:color w:val="000000"/>
          <w:sz w:val="28"/>
          <w:szCs w:val="28"/>
        </w:rPr>
        <w:t>践</w:t>
      </w:r>
      <w:r w:rsidRPr="0044045E">
        <w:rPr>
          <w:rFonts w:ascii="仿宋" w:eastAsia="仿宋" w:hAnsi="仿宋"/>
          <w:i/>
          <w:color w:val="000000"/>
          <w:sz w:val="28"/>
          <w:szCs w:val="28"/>
        </w:rPr>
        <w:t>目的和意义及实</w:t>
      </w:r>
      <w:r w:rsidR="009558FB" w:rsidRPr="0044045E">
        <w:rPr>
          <w:rFonts w:ascii="仿宋" w:eastAsia="仿宋" w:hAnsi="仿宋"/>
          <w:i/>
          <w:color w:val="000000"/>
          <w:sz w:val="28"/>
          <w:szCs w:val="28"/>
        </w:rPr>
        <w:t>践</w:t>
      </w:r>
      <w:r w:rsidRPr="0044045E">
        <w:rPr>
          <w:rFonts w:ascii="仿宋" w:eastAsia="仿宋" w:hAnsi="仿宋"/>
          <w:i/>
          <w:color w:val="000000"/>
          <w:sz w:val="28"/>
          <w:szCs w:val="28"/>
        </w:rPr>
        <w:t>要求等)</w:t>
      </w:r>
      <w:r w:rsidRPr="0044045E">
        <w:rPr>
          <w:rFonts w:ascii="Calibri" w:eastAsia="仿宋" w:hAnsi="Calibri" w:cs="Calibri"/>
          <w:i/>
          <w:color w:val="000000"/>
          <w:sz w:val="28"/>
          <w:szCs w:val="28"/>
        </w:rPr>
        <w:t>  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「综合测试实践」是软件测试方向核心实训课程。本测试计划针对三人小组自研项目「AI 提示词优化助手」编制，旨在明确测试范围与目标、测试策略、测试环境、工具版本、人员分工与进度、缺陷管理流程及发布门禁，为后续测试执行与报告撰写提供依据。编制依据：实训说明书04《综合测试实践》Step 2「制定测试计划」。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1.1 功能测试范围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>
              <w:t>模块</w:t>
            </w:r>
          </w:p>
        </w:tc>
        <w:tc>
          <w:tcPr>
            <w:tcW w:type="dxa" w:w="4592"/>
          </w:tcPr>
          <w:p>
            <w:r>
              <w:t>覆盖功能点</w:t>
            </w:r>
          </w:p>
        </w:tc>
      </w:tr>
      <w:tr>
        <w:tc>
          <w:tcPr>
            <w:tcW w:type="dxa" w:w="4592"/>
          </w:tcPr>
          <w:p>
            <w:r>
              <w:t>用户认证</w:t>
            </w:r>
          </w:p>
        </w:tc>
        <w:tc>
          <w:tcPr>
            <w:tcW w:type="dxa" w:w="4592"/>
          </w:tcPr>
          <w:p>
            <w:r>
              <w:t>注册、登录、登出、忘记密码、/api/me会话恢复</w:t>
            </w:r>
          </w:p>
        </w:tc>
      </w:tr>
      <w:tr>
        <w:tc>
          <w:tcPr>
            <w:tcW w:type="dxa" w:w="4592"/>
          </w:tcPr>
          <w:p>
            <w:r>
              <w:t>提示词优化</w:t>
            </w:r>
          </w:p>
        </w:tc>
        <w:tc>
          <w:tcPr>
            <w:tcW w:type="dxa" w:w="4592"/>
          </w:tcPr>
          <w:p>
            <w:r>
              <w:t>四种模式、同步/流式SSE、文本长度校验</w:t>
            </w:r>
          </w:p>
        </w:tc>
      </w:tr>
      <w:tr>
        <w:tc>
          <w:tcPr>
            <w:tcW w:type="dxa" w:w="4592"/>
          </w:tcPr>
          <w:p>
            <w:r>
              <w:t>继续优化</w:t>
            </w:r>
          </w:p>
        </w:tc>
        <w:tc>
          <w:tcPr>
            <w:tcW w:type="dxa" w:w="4592"/>
          </w:tcPr>
          <w:p>
            <w:r>
              <w:t>refine接口、方向合并、思考过程拦截与重试</w:t>
            </w:r>
          </w:p>
        </w:tc>
      </w:tr>
      <w:tr>
        <w:tc>
          <w:tcPr>
            <w:tcW w:type="dxa" w:w="4592"/>
          </w:tcPr>
          <w:p>
            <w:r>
              <w:t>历史记录</w:t>
            </w:r>
          </w:p>
        </w:tc>
        <w:tc>
          <w:tcPr>
            <w:tcW w:type="dxa" w:w="4592"/>
          </w:tcPr>
          <w:p>
            <w:r>
              <w:t>分页查询、删除、仅本人可见</w:t>
            </w:r>
          </w:p>
        </w:tc>
      </w:tr>
      <w:tr>
        <w:tc>
          <w:tcPr>
            <w:tcW w:type="dxa" w:w="4592"/>
          </w:tcPr>
          <w:p>
            <w:r>
              <w:t>评分</w:t>
            </w:r>
          </w:p>
        </w:tc>
        <w:tc>
          <w:tcPr>
            <w:tcW w:type="dxa" w:w="4592"/>
          </w:tcPr>
          <w:p>
            <w:r>
              <w:t>1-5星评价、覆盖更新、权限校验</w:t>
            </w:r>
          </w:p>
        </w:tc>
      </w:tr>
      <w:tr>
        <w:tc>
          <w:tcPr>
            <w:tcW w:type="dxa" w:w="4592"/>
          </w:tcPr>
          <w:p>
            <w:r>
              <w:t>前端交互</w:t>
            </w:r>
          </w:p>
        </w:tc>
        <w:tc>
          <w:tcPr>
            <w:tcW w:type="dxa" w:w="4592"/>
          </w:tcPr>
          <w:p>
            <w:r>
              <w:t>对话式UI、Markdown、对比视图、收藏、refine弹窗</w:t>
            </w:r>
          </w:p>
        </w:tc>
      </w:tr>
      <w:tr>
        <w:tc>
          <w:tcPr>
            <w:tcW w:type="dxa" w:w="4592"/>
          </w:tcPr>
          <w:p>
            <w:r>
              <w:t>数据运维</w:t>
            </w:r>
          </w:p>
        </w:tc>
        <w:tc>
          <w:tcPr>
            <w:tcW w:type="dxa" w:w="4592"/>
          </w:tcPr>
          <w:p>
            <w:r>
              <w:t>SQLite持久化、启动备份、failed状态、登录限流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1.2 非功能测试范围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>
              <w:t>类型</w:t>
            </w:r>
          </w:p>
        </w:tc>
        <w:tc>
          <w:tcPr>
            <w:tcW w:type="dxa" w:w="4592"/>
          </w:tcPr>
          <w:p>
            <w:r>
              <w:t>关注点</w:t>
            </w:r>
          </w:p>
        </w:tc>
      </w:tr>
      <w:tr>
        <w:tc>
          <w:tcPr>
            <w:tcW w:type="dxa" w:w="4592"/>
          </w:tcPr>
          <w:p>
            <w:r>
              <w:t>性能</w:t>
            </w:r>
          </w:p>
        </w:tc>
        <w:tc>
          <w:tcPr>
            <w:tcW w:type="dxa" w:w="4592"/>
          </w:tcPr>
          <w:p>
            <w:r>
              <w:t>优化响应时间、SSE首包、历史分页、Locust并发</w:t>
            </w:r>
          </w:p>
        </w:tc>
      </w:tr>
      <w:tr>
        <w:tc>
          <w:tcPr>
            <w:tcW w:type="dxa" w:w="4592"/>
          </w:tcPr>
          <w:p>
            <w:r>
              <w:t>安全</w:t>
            </w:r>
          </w:p>
        </w:tc>
        <w:tc>
          <w:tcPr>
            <w:tcW w:type="dxa" w:w="4592"/>
          </w:tcPr>
          <w:p>
            <w:r>
              <w:t>未登录拦截、越权删除/评分、登录限流、Session</w:t>
            </w:r>
          </w:p>
        </w:tc>
      </w:tr>
      <w:tr>
        <w:tc>
          <w:tcPr>
            <w:tcW w:type="dxa" w:w="4592"/>
          </w:tcPr>
          <w:p>
            <w:r>
              <w:t>兼容性</w:t>
            </w:r>
          </w:p>
        </w:tc>
        <w:tc>
          <w:tcPr>
            <w:tcW w:type="dxa" w:w="4592"/>
          </w:tcPr>
          <w:p>
            <w:r>
              <w:t>Chrome/Edge/Firefox；分辨率1280×720+</w:t>
            </w:r>
          </w:p>
        </w:tc>
      </w:tr>
      <w:tr>
        <w:tc>
          <w:tcPr>
            <w:tcW w:type="dxa" w:w="4592"/>
          </w:tcPr>
          <w:p>
            <w:r>
              <w:t>可靠性</w:t>
            </w:r>
          </w:p>
        </w:tc>
        <w:tc>
          <w:tcPr>
            <w:tcW w:type="dxa" w:w="4592"/>
          </w:tcPr>
          <w:p>
            <w:r>
              <w:t>AI超时异常记录、DB路径固定、重启数据不丢</w:t>
            </w:r>
          </w:p>
        </w:tc>
      </w:tr>
      <w:tr>
        <w:tc>
          <w:tcPr>
            <w:tcW w:type="dxa" w:w="4592"/>
          </w:tcPr>
          <w:p>
            <w:r>
              <w:t>易用性</w:t>
            </w:r>
          </w:p>
        </w:tc>
        <w:tc>
          <w:tcPr>
            <w:tcW w:type="dxa" w:w="4592"/>
          </w:tcPr>
          <w:p>
            <w:r>
              <w:t>操作流程、Toast错误提示、空状态展示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1.3 不在测试范围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第三方 AI 模型内容质量的主观评审（仅测接口契约与异常处理）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生产级邮件验证码找回密码（实训简化版）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收藏云端同步（当前仅 localStorage）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多租户、水平扩展与 K8s 部署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1.4 核心测试目标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验证核心业务路径（注册→登录→优化→历史/评分→继续优化）可稳定完成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接口与前端行为符合 API 约定，异常场景有明确错误码与提示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自动化回归满足 CI 门禁（单元+API 100%通过，覆盖率≥70%）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识别 P0/P1 缺陷并在发布前清零或制定规避方案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1.5 文档属性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>
              <w:t>属性</w:t>
            </w:r>
          </w:p>
        </w:tc>
        <w:tc>
          <w:tcPr>
            <w:tcW w:type="dxa" w:w="4592"/>
          </w:tcPr>
          <w:p>
            <w:r>
              <w:t>内容</w:t>
            </w:r>
          </w:p>
        </w:tc>
      </w:tr>
      <w:tr>
        <w:tc>
          <w:tcPr>
            <w:tcW w:type="dxa" w:w="4592"/>
          </w:tcPr>
          <w:p>
            <w:r>
              <w:t>文档版本</w:t>
            </w:r>
          </w:p>
        </w:tc>
        <w:tc>
          <w:tcPr>
            <w:tcW w:type="dxa" w:w="4592"/>
          </w:tcPr>
          <w:p>
            <w:r>
              <w:t>V1.0</w:t>
            </w:r>
          </w:p>
        </w:tc>
      </w:tr>
      <w:tr>
        <w:tc>
          <w:tcPr>
            <w:tcW w:type="dxa" w:w="4592"/>
          </w:tcPr>
          <w:p>
            <w:r>
              <w:t>项目名称</w:t>
            </w:r>
          </w:p>
        </w:tc>
        <w:tc>
          <w:tcPr>
            <w:tcW w:type="dxa" w:w="4592"/>
          </w:tcPr>
          <w:p>
            <w:r>
              <w:t>AI 提示词优化助手</w:t>
            </w:r>
          </w:p>
        </w:tc>
      </w:tr>
      <w:tr>
        <w:tc>
          <w:tcPr>
            <w:tcW w:type="dxa" w:w="4592"/>
          </w:tcPr>
          <w:p>
            <w:r>
              <w:t>项目版本</w:t>
            </w:r>
          </w:p>
        </w:tc>
        <w:tc>
          <w:tcPr>
            <w:tcW w:type="dxa" w:w="4592"/>
          </w:tcPr>
          <w:p>
            <w:r>
              <w:t>实训版（Flask 单体 Web）</w:t>
            </w:r>
          </w:p>
        </w:tc>
      </w:tr>
      <w:tr>
        <w:tc>
          <w:tcPr>
            <w:tcW w:type="dxa" w:w="4592"/>
          </w:tcPr>
          <w:p>
            <w:r>
              <w:t>技术栈</w:t>
            </w:r>
          </w:p>
        </w:tc>
        <w:tc>
          <w:tcPr>
            <w:tcW w:type="dxa" w:w="4592"/>
          </w:tcPr>
          <w:p>
            <w:r>
              <w:t>Flask 2.x、SQLite、DeepSeek API、HTML/JS</w:t>
            </w:r>
          </w:p>
        </w:tc>
      </w:tr>
      <w:tr>
        <w:tc>
          <w:tcPr>
            <w:tcW w:type="dxa" w:w="4592"/>
          </w:tcPr>
          <w:p>
            <w:r>
              <w:t>编写角色</w:t>
            </w:r>
          </w:p>
        </w:tc>
        <w:tc>
          <w:tcPr>
            <w:tcW w:type="dxa" w:w="4592"/>
          </w:tcPr>
          <w:p>
            <w:r>
              <w:t>测试工程师（曾露，组长）</w:t>
            </w:r>
          </w:p>
        </w:tc>
      </w:tr>
      <w:tr>
        <w:tc>
          <w:tcPr>
            <w:tcW w:type="dxa" w:w="4592"/>
          </w:tcPr>
          <w:p>
            <w:r>
              <w:t>编写日期</w:t>
            </w:r>
          </w:p>
        </w:tc>
        <w:tc>
          <w:tcPr>
            <w:tcW w:type="dxa" w:w="4592"/>
          </w:tcPr>
          <w:p>
            <w:r>
              <w:t>2026年6月</w:t>
            </w:r>
          </w:p>
        </w:tc>
      </w:tr>
    </w:tbl>
    <w:p/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i/>
          <w:color w:val="000000"/>
          <w:sz w:val="28"/>
          <w:szCs w:val="28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F570F6" w:rsidRP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44045E" w:rsidRDefault="00C7440A" w:rsidP="008745D0">
      <w:pPr>
        <w:keepNext/>
        <w:keepLines/>
        <w:widowControl/>
        <w:jc w:val="left"/>
        <w:rPr>
          <w:rFonts w:ascii="仿宋" w:eastAsia="仿宋" w:hAnsi="仿宋"/>
          <w:i/>
          <w:color w:val="000000"/>
          <w:sz w:val="28"/>
          <w:szCs w:val="28"/>
        </w:rPr>
      </w:pPr>
      <w:r w:rsidRPr="0044045E">
        <w:rPr>
          <w:rFonts w:ascii="仿宋" w:eastAsia="仿宋" w:hAnsi="仿宋"/>
          <w:i/>
          <w:color w:val="000000"/>
          <w:sz w:val="28"/>
          <w:szCs w:val="28"/>
        </w:rPr>
        <w:t xml:space="preserve"> </w:t>
      </w:r>
    </w:p>
    <w:p w:rsidR="00054A44" w:rsidRPr="00F570F6" w:rsidRDefault="00C7440A" w:rsidP="008745D0">
      <w:pPr>
        <w:keepNext/>
        <w:keepLines/>
        <w:widowControl/>
        <w:jc w:val="left"/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</w:pPr>
      <w:r w:rsidRPr="0044045E">
        <w:rPr>
          <w:rFonts w:ascii="Calibri" w:eastAsia="仿宋" w:hAnsi="Calibri" w:cs="Calibri" w:hint="eastAsia"/>
          <w:b/>
          <w:bCs/>
          <w:color w:val="000000"/>
          <w:kern w:val="0"/>
          <w:szCs w:val="32"/>
        </w:rPr>
        <w:t>二、</w:t>
      </w:r>
      <w:r w:rsidR="009558FB" w:rsidRPr="0044045E">
        <w:rPr>
          <w:rFonts w:ascii="Calibri" w:eastAsia="仿宋" w:hAnsi="Calibri" w:cs="Calibri" w:hint="eastAsia"/>
          <w:b/>
          <w:bCs/>
          <w:color w:val="000000"/>
          <w:kern w:val="0"/>
          <w:szCs w:val="32"/>
        </w:rPr>
        <w:t>课程</w:t>
      </w:r>
      <w:r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实</w:t>
      </w:r>
      <w:r w:rsidR="009558FB"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践</w:t>
      </w:r>
      <w:r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内容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（实</w:t>
      </w:r>
      <w:r w:rsidR="009558FB"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践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内容</w:t>
      </w:r>
      <w:r w:rsidR="00862EAD"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以具体</w:t>
      </w:r>
      <w:r w:rsidR="00862EAD"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场景</w:t>
      </w:r>
      <w:r w:rsidR="00862EAD"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为背景</w:t>
      </w:r>
      <w:r w:rsidR="00862EAD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，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力求结合</w:t>
      </w:r>
      <w:r w:rsidR="00F570F6"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社会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实际；</w:t>
      </w:r>
      <w:r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或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按</w:t>
      </w:r>
      <w:r w:rsidR="008745D0"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任课</w:t>
      </w:r>
      <w:r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教师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指定</w:t>
      </w:r>
      <w:r w:rsidR="008745D0"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主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题</w:t>
      </w:r>
      <w:r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开展的内容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被测系统为「AI 提示词优化助手」——基于 Flask + SQLite + DeepSeek API 的 Web 应用，实现用户认证、多模式提示词优化（含 SSE 流式）、继续优化（refine）、历史记录、评分、收藏（localStorage）及 Markdown 渲染等功能。本节按实训要求阐述测试环境、策略、用例、数据、缺陷管理与人员进度安排。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2.1 测试环境（操作系统 / 浏览器 / 数据库）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>
              <w:t>类别</w:t>
            </w:r>
          </w:p>
        </w:tc>
        <w:tc>
          <w:tcPr>
            <w:tcW w:type="dxa" w:w="3061"/>
          </w:tcPr>
          <w:p>
            <w:r>
              <w:t>配置项</w:t>
            </w:r>
          </w:p>
        </w:tc>
        <w:tc>
          <w:tcPr>
            <w:tcW w:type="dxa" w:w="3061"/>
          </w:tcPr>
          <w:p>
            <w:r>
              <w:t>规格/版本</w:t>
            </w:r>
          </w:p>
        </w:tc>
      </w:tr>
      <w:tr>
        <w:tc>
          <w:tcPr>
            <w:tcW w:type="dxa" w:w="3061"/>
          </w:tcPr>
          <w:p>
            <w:r>
              <w:t>硬件</w:t>
            </w:r>
          </w:p>
        </w:tc>
        <w:tc>
          <w:tcPr>
            <w:tcW w:type="dxa" w:w="3061"/>
          </w:tcPr>
          <w:p>
            <w:r>
              <w:t>开发测试机</w:t>
            </w:r>
          </w:p>
        </w:tc>
        <w:tc>
          <w:tcPr>
            <w:tcW w:type="dxa" w:w="3061"/>
          </w:tcPr>
          <w:p>
            <w:r>
              <w:t>CPU 4核+，内存 8GB+，磁盘 ≥ 2GB</w:t>
            </w:r>
          </w:p>
        </w:tc>
      </w:tr>
      <w:tr>
        <w:tc>
          <w:tcPr>
            <w:tcW w:type="dxa" w:w="3061"/>
          </w:tcPr>
          <w:p>
            <w:r>
              <w:t>操作系统</w:t>
            </w:r>
          </w:p>
        </w:tc>
        <w:tc>
          <w:tcPr>
            <w:tcW w:type="dxa" w:w="3061"/>
          </w:tcPr>
          <w:p>
            <w:r>
              <w:t>主环境</w:t>
            </w:r>
          </w:p>
        </w:tc>
        <w:tc>
          <w:tcPr>
            <w:tcW w:type="dxa" w:w="3061"/>
          </w:tcPr>
          <w:p>
            <w:r>
              <w:t>Windows 10/11</w:t>
            </w:r>
          </w:p>
        </w:tc>
      </w:tr>
      <w:tr>
        <w:tc>
          <w:tcPr>
            <w:tcW w:type="dxa" w:w="3061"/>
          </w:tcPr>
          <w:p>
            <w:r>
              <w:t>操作系统</w:t>
            </w:r>
          </w:p>
        </w:tc>
        <w:tc>
          <w:tcPr>
            <w:tcW w:type="dxa" w:w="3061"/>
          </w:tcPr>
          <w:p>
            <w:r>
              <w:t>CI 环境</w:t>
            </w:r>
          </w:p>
        </w:tc>
        <w:tc>
          <w:tcPr>
            <w:tcW w:type="dxa" w:w="3061"/>
          </w:tcPr>
          <w:p>
            <w:r>
              <w:t>Ubuntu 22.04（GitHub Actions）</w:t>
            </w:r>
          </w:p>
        </w:tc>
      </w:tr>
      <w:tr>
        <w:tc>
          <w:tcPr>
            <w:tcW w:type="dxa" w:w="3061"/>
          </w:tcPr>
          <w:p>
            <w:r>
              <w:t>运行时</w:t>
            </w:r>
          </w:p>
        </w:tc>
        <w:tc>
          <w:tcPr>
            <w:tcW w:type="dxa" w:w="3061"/>
          </w:tcPr>
          <w:p>
            <w:r>
              <w:t>Python</w:t>
            </w:r>
          </w:p>
        </w:tc>
        <w:tc>
          <w:tcPr>
            <w:tcW w:type="dxa" w:w="3061"/>
          </w:tcPr>
          <w:p>
            <w:r>
              <w:t>3.13（要求 3.11+）</w:t>
            </w:r>
          </w:p>
        </w:tc>
      </w:tr>
      <w:tr>
        <w:tc>
          <w:tcPr>
            <w:tcW w:type="dxa" w:w="3061"/>
          </w:tcPr>
          <w:p>
            <w:r>
              <w:t>框架</w:t>
            </w:r>
          </w:p>
        </w:tc>
        <w:tc>
          <w:tcPr>
            <w:tcW w:type="dxa" w:w="3061"/>
          </w:tcPr>
          <w:p>
            <w:r>
              <w:t>Flask</w:t>
            </w:r>
          </w:p>
        </w:tc>
        <w:tc>
          <w:tcPr>
            <w:tcW w:type="dxa" w:w="3061"/>
          </w:tcPr>
          <w:p>
            <w:r>
              <w:t>≥ 2.0</w:t>
            </w:r>
          </w:p>
        </w:tc>
      </w:tr>
      <w:tr>
        <w:tc>
          <w:tcPr>
            <w:tcW w:type="dxa" w:w="3061"/>
          </w:tcPr>
          <w:p>
            <w:r>
              <w:t>数据库</w:t>
            </w:r>
          </w:p>
        </w:tc>
        <w:tc>
          <w:tcPr>
            <w:tcW w:type="dxa" w:w="3061"/>
          </w:tcPr>
          <w:p>
            <w:r>
              <w:t>SQLite</w:t>
            </w:r>
          </w:p>
        </w:tc>
        <w:tc>
          <w:tcPr>
            <w:tcW w:type="dxa" w:w="3061"/>
          </w:tcPr>
          <w:p>
            <w:r>
              <w:t>instance/grammar_assistant.db</w:t>
            </w:r>
          </w:p>
        </w:tc>
      </w:tr>
      <w:tr>
        <w:tc>
          <w:tcPr>
            <w:tcW w:type="dxa" w:w="3061"/>
          </w:tcPr>
          <w:p>
            <w:r>
              <w:t>浏览器</w:t>
            </w:r>
          </w:p>
        </w:tc>
        <w:tc>
          <w:tcPr>
            <w:tcW w:type="dxa" w:w="3061"/>
          </w:tcPr>
          <w:p>
            <w:r>
              <w:t>功能/E2E</w:t>
            </w:r>
          </w:p>
        </w:tc>
        <w:tc>
          <w:tcPr>
            <w:tcW w:type="dxa" w:w="3061"/>
          </w:tcPr>
          <w:p>
            <w:r>
              <w:t>Chrome/Edge/Firefox 120+</w:t>
            </w:r>
          </w:p>
        </w:tc>
      </w:tr>
      <w:tr>
        <w:tc>
          <w:tcPr>
            <w:tcW w:type="dxa" w:w="3061"/>
          </w:tcPr>
          <w:p>
            <w:r>
              <w:t>WebDriver</w:t>
            </w:r>
          </w:p>
        </w:tc>
        <w:tc>
          <w:tcPr>
            <w:tcW w:type="dxa" w:w="3061"/>
          </w:tcPr>
          <w:p>
            <w:r>
              <w:t>Selenium</w:t>
            </w:r>
          </w:p>
        </w:tc>
        <w:tc>
          <w:tcPr>
            <w:tcW w:type="dxa" w:w="3061"/>
          </w:tcPr>
          <w:p>
            <w:r>
              <w:t>Chrome + webdriver-manager 4.x</w:t>
            </w:r>
          </w:p>
        </w:tc>
      </w:tr>
      <w:tr>
        <w:tc>
          <w:tcPr>
            <w:tcW w:type="dxa" w:w="3061"/>
          </w:tcPr>
          <w:p>
            <w:r>
              <w:t>应用地址</w:t>
            </w:r>
          </w:p>
        </w:tc>
        <w:tc>
          <w:tcPr>
            <w:tcW w:type="dxa" w:w="3061"/>
          </w:tcPr>
          <w:p>
            <w:r>
              <w:t>本地</w:t>
            </w:r>
          </w:p>
        </w:tc>
        <w:tc>
          <w:tcPr>
            <w:tcW w:type="dxa" w:w="3061"/>
          </w:tcPr>
          <w:p>
            <w:r>
              <w:t>http://127.0.0.1:5000</w:t>
            </w:r>
          </w:p>
        </w:tc>
      </w:tr>
      <w:tr>
        <w:tc>
          <w:tcPr>
            <w:tcW w:type="dxa" w:w="3061"/>
          </w:tcPr>
          <w:p>
            <w:r>
              <w:t>第三方</w:t>
            </w:r>
          </w:p>
        </w:tc>
        <w:tc>
          <w:tcPr>
            <w:tcW w:type="dxa" w:w="3061"/>
          </w:tcPr>
          <w:p>
            <w:r>
              <w:t>DeepSeek API</w:t>
            </w:r>
          </w:p>
        </w:tc>
        <w:tc>
          <w:tcPr>
            <w:tcW w:type="dxa" w:w="3061"/>
          </w:tcPr>
          <w:p>
            <w:r>
              <w:t>DEEPSEEK_API_KEY / BASE_URL / MODEL</w:t>
            </w:r>
          </w:p>
        </w:tc>
      </w:tr>
      <w:tr>
        <w:tc>
          <w:tcPr>
            <w:tcW w:type="dxa" w:w="3061"/>
          </w:tcPr>
          <w:p>
            <w:r>
              <w:t>Mock</w:t>
            </w:r>
          </w:p>
        </w:tc>
        <w:tc>
          <w:tcPr>
            <w:tcW w:type="dxa" w:w="3061"/>
          </w:tcPr>
          <w:p>
            <w:r>
              <w:t>日常回归</w:t>
            </w:r>
          </w:p>
        </w:tc>
        <w:tc>
          <w:tcPr>
            <w:tcW w:type="dxa" w:w="3061"/>
          </w:tcPr>
          <w:p>
            <w:r>
              <w:t>MOCK_AI=1 不调用真实 API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2.2 环境矩阵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t>环境</w:t>
            </w:r>
          </w:p>
        </w:tc>
        <w:tc>
          <w:tcPr>
            <w:tcW w:type="dxa" w:w="2296"/>
          </w:tcPr>
          <w:p>
            <w:r>
              <w:t>用途</w:t>
            </w:r>
          </w:p>
        </w:tc>
        <w:tc>
          <w:tcPr>
            <w:tcW w:type="dxa" w:w="2296"/>
          </w:tcPr>
          <w:p>
            <w:r>
              <w:t>数据库</w:t>
            </w:r>
          </w:p>
        </w:tc>
        <w:tc>
          <w:tcPr>
            <w:tcW w:type="dxa" w:w="2296"/>
          </w:tcPr>
          <w:p>
            <w:r>
              <w:t>AI 模式</w:t>
            </w:r>
          </w:p>
        </w:tc>
      </w:tr>
      <w:tr>
        <w:tc>
          <w:tcPr>
            <w:tcW w:type="dxa" w:w="2296"/>
          </w:tcPr>
          <w:p>
            <w:r>
              <w:t>DEV</w:t>
            </w:r>
          </w:p>
        </w:tc>
        <w:tc>
          <w:tcPr>
            <w:tcW w:type="dxa" w:w="2296"/>
          </w:tcPr>
          <w:p>
            <w:r>
              <w:t>开发自测</w:t>
            </w:r>
          </w:p>
        </w:tc>
        <w:tc>
          <w:tcPr>
            <w:tcW w:type="dxa" w:w="2296"/>
          </w:tcPr>
          <w:p>
            <w:r>
              <w:t>本地 SQLite</w:t>
            </w:r>
          </w:p>
        </w:tc>
        <w:tc>
          <w:tcPr>
            <w:tcW w:type="dxa" w:w="2296"/>
          </w:tcPr>
          <w:p>
            <w:r>
              <w:t>Mock 或真实 Key</w:t>
            </w:r>
          </w:p>
        </w:tc>
      </w:tr>
      <w:tr>
        <w:tc>
          <w:tcPr>
            <w:tcW w:type="dxa" w:w="2296"/>
          </w:tcPr>
          <w:p>
            <w:r>
              <w:t>TEST</w:t>
            </w:r>
          </w:p>
        </w:tc>
        <w:tc>
          <w:tcPr>
            <w:tcW w:type="dxa" w:w="2296"/>
          </w:tcPr>
          <w:p>
            <w:r>
              <w:t>自动化执行</w:t>
            </w:r>
          </w:p>
        </w:tc>
        <w:tc>
          <w:tcPr>
            <w:tcW w:type="dxa" w:w="2296"/>
          </w:tcPr>
          <w:p>
            <w:r>
              <w:t>sqlite:///:memory:</w:t>
            </w:r>
          </w:p>
        </w:tc>
        <w:tc>
          <w:tcPr>
            <w:tcW w:type="dxa" w:w="2296"/>
          </w:tcPr>
          <w:p>
            <w:r>
              <w:t>Mock 为主</w:t>
            </w:r>
          </w:p>
        </w:tc>
      </w:tr>
      <w:tr>
        <w:tc>
          <w:tcPr>
            <w:tcW w:type="dxa" w:w="2296"/>
          </w:tcPr>
          <w:p>
            <w:r>
              <w:t>STAGING</w:t>
            </w:r>
          </w:p>
        </w:tc>
        <w:tc>
          <w:tcPr>
            <w:tcW w:type="dxa" w:w="2296"/>
          </w:tcPr>
          <w:p>
            <w:r>
              <w:t>预发布联调</w:t>
            </w:r>
          </w:p>
        </w:tc>
        <w:tc>
          <w:tcPr>
            <w:tcW w:type="dxa" w:w="2296"/>
          </w:tcPr>
          <w:p>
            <w:r>
              <w:t>独立库+备份</w:t>
            </w:r>
          </w:p>
        </w:tc>
        <w:tc>
          <w:tcPr>
            <w:tcW w:type="dxa" w:w="2296"/>
          </w:tcPr>
          <w:p>
            <w:r>
              <w:t>真实 API（限额）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2.3 测试策略（单元 / 集成 / 系统 / 性能）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按实训说明书要求，测试策略覆盖四个层级，并与测试类型、工具对应如下：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t>测试层级</w:t>
            </w:r>
          </w:p>
        </w:tc>
        <w:tc>
          <w:tcPr>
            <w:tcW w:type="dxa" w:w="2296"/>
          </w:tcPr>
          <w:p>
            <w:r>
              <w:t>覆盖范围</w:t>
            </w:r>
          </w:p>
        </w:tc>
        <w:tc>
          <w:tcPr>
            <w:tcW w:type="dxa" w:w="2296"/>
          </w:tcPr>
          <w:p>
            <w:r>
              <w:t>本项目落点</w:t>
            </w:r>
          </w:p>
        </w:tc>
        <w:tc>
          <w:tcPr>
            <w:tcW w:type="dxa" w:w="2296"/>
          </w:tcPr>
          <w:p>
            <w:r>
              <w:t>工具</w:t>
            </w:r>
          </w:p>
        </w:tc>
      </w:tr>
      <w:tr>
        <w:tc>
          <w:tcPr>
            <w:tcW w:type="dxa" w:w="2296"/>
          </w:tcPr>
          <w:p>
            <w:r>
              <w:t>单元测试</w:t>
            </w:r>
          </w:p>
        </w:tc>
        <w:tc>
          <w:tcPr>
            <w:tcW w:type="dxa" w:w="2296"/>
          </w:tcPr>
          <w:p>
            <w:r>
              <w:t>纯函数、服务层、校验逻辑</w:t>
            </w:r>
          </w:p>
        </w:tc>
        <w:tc>
          <w:tcPr>
            <w:tcW w:type="dxa" w:w="2296"/>
          </w:tcPr>
          <w:p>
            <w:r>
              <w:t>ai_client、pagination、rating、prompt_modes</w:t>
            </w:r>
          </w:p>
        </w:tc>
        <w:tc>
          <w:tcPr>
            <w:tcW w:type="dxa" w:w="2296"/>
          </w:tcPr>
          <w:p>
            <w:r>
              <w:t>pytest</w:t>
            </w:r>
          </w:p>
        </w:tc>
      </w:tr>
      <w:tr>
        <w:tc>
          <w:tcPr>
            <w:tcW w:type="dxa" w:w="2296"/>
          </w:tcPr>
          <w:p>
            <w:r>
              <w:t>集成/API测试</w:t>
            </w:r>
          </w:p>
        </w:tc>
        <w:tc>
          <w:tcPr>
            <w:tcW w:type="dxa" w:w="2296"/>
          </w:tcPr>
          <w:p>
            <w:r>
              <w:t>路由+DB+Session</w:t>
            </w:r>
          </w:p>
        </w:tc>
        <w:tc>
          <w:tcPr>
            <w:tcW w:type="dxa" w:w="2296"/>
          </w:tcPr>
          <w:p>
            <w:r>
              <w:t>auth、polish、history、rating</w:t>
            </w:r>
          </w:p>
        </w:tc>
        <w:tc>
          <w:tcPr>
            <w:tcW w:type="dxa" w:w="2296"/>
          </w:tcPr>
          <w:p>
            <w:r>
              <w:t>pytest+Flask client</w:t>
            </w:r>
          </w:p>
        </w:tc>
      </w:tr>
      <w:tr>
        <w:tc>
          <w:tcPr>
            <w:tcW w:type="dxa" w:w="2296"/>
          </w:tcPr>
          <w:p>
            <w:r>
              <w:t>系统测试</w:t>
            </w:r>
          </w:p>
        </w:tc>
        <w:tc>
          <w:tcPr>
            <w:tcW w:type="dxa" w:w="2296"/>
          </w:tcPr>
          <w:p>
            <w:r>
              <w:t>端到端业务流程</w:t>
            </w:r>
          </w:p>
        </w:tc>
        <w:tc>
          <w:tcPr>
            <w:tcW w:type="dxa" w:w="2296"/>
          </w:tcPr>
          <w:p>
            <w:r>
              <w:t>Selenium 主流程+手工探索</w:t>
            </w:r>
          </w:p>
        </w:tc>
        <w:tc>
          <w:tcPr>
            <w:tcW w:type="dxa" w:w="2296"/>
          </w:tcPr>
          <w:p>
            <w:r>
              <w:t>Selenium 4</w:t>
            </w:r>
          </w:p>
        </w:tc>
      </w:tr>
      <w:tr>
        <w:tc>
          <w:tcPr>
            <w:tcW w:type="dxa" w:w="2296"/>
          </w:tcPr>
          <w:p>
            <w:r>
              <w:t>性能测试</w:t>
            </w:r>
          </w:p>
        </w:tc>
        <w:tc>
          <w:tcPr>
            <w:tcW w:type="dxa" w:w="2296"/>
          </w:tcPr>
          <w:p>
            <w:r>
              <w:t>高频接口并发</w:t>
            </w:r>
          </w:p>
        </w:tc>
        <w:tc>
          <w:tcPr>
            <w:tcW w:type="dxa" w:w="2296"/>
          </w:tcPr>
          <w:p>
            <w:r>
              <w:t>/api/history、/api/polish</w:t>
            </w:r>
          </w:p>
        </w:tc>
        <w:tc>
          <w:tcPr>
            <w:tcW w:type="dxa" w:w="2296"/>
          </w:tcPr>
          <w:p>
            <w:r>
              <w:t>Locust 2.x</w:t>
            </w:r>
          </w:p>
        </w:tc>
      </w:tr>
      <w:tr>
        <w:tc>
          <w:tcPr>
            <w:tcW w:type="dxa" w:w="2296"/>
          </w:tcPr>
          <w:p>
            <w:r>
              <w:t>验收测试UAT</w:t>
            </w:r>
          </w:p>
        </w:tc>
        <w:tc>
          <w:tcPr>
            <w:tcW w:type="dxa" w:w="2296"/>
          </w:tcPr>
          <w:p>
            <w:r>
              <w:t>业务场景与易用性</w:t>
            </w:r>
          </w:p>
        </w:tc>
        <w:tc>
          <w:tcPr>
            <w:tcW w:type="dxa" w:w="2296"/>
          </w:tcPr>
          <w:p>
            <w:r>
              <w:t>优化、refine、收藏、历史走查</w:t>
            </w:r>
          </w:p>
        </w:tc>
        <w:tc>
          <w:tcPr>
            <w:tcW w:type="dxa" w:w="2296"/>
          </w:tcPr>
          <w:p>
            <w:r>
              <w:t>手工清单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>
              <w:t>测试类型</w:t>
            </w:r>
          </w:p>
        </w:tc>
        <w:tc>
          <w:tcPr>
            <w:tcW w:type="dxa" w:w="3061"/>
          </w:tcPr>
          <w:p>
            <w:r>
              <w:t>方法</w:t>
            </w:r>
          </w:p>
        </w:tc>
        <w:tc>
          <w:tcPr>
            <w:tcW w:type="dxa" w:w="3061"/>
          </w:tcPr>
          <w:p>
            <w:r>
              <w:t>工具/手段</w:t>
            </w:r>
          </w:p>
        </w:tc>
      </w:tr>
      <w:tr>
        <w:tc>
          <w:tcPr>
            <w:tcW w:type="dxa" w:w="3061"/>
          </w:tcPr>
          <w:p>
            <w:r>
              <w:t>功能</w:t>
            </w:r>
          </w:p>
        </w:tc>
        <w:tc>
          <w:tcPr>
            <w:tcW w:type="dxa" w:w="3061"/>
          </w:tcPr>
          <w:p>
            <w:r>
              <w:t>用例驱动+场景法</w:t>
            </w:r>
          </w:p>
        </w:tc>
        <w:tc>
          <w:tcPr>
            <w:tcW w:type="dxa" w:w="3061"/>
          </w:tcPr>
          <w:p>
            <w:r>
              <w:t>pytest、手工</w:t>
            </w:r>
          </w:p>
        </w:tc>
      </w:tr>
      <w:tr>
        <w:tc>
          <w:tcPr>
            <w:tcW w:type="dxa" w:w="3061"/>
          </w:tcPr>
          <w:p>
            <w:r>
              <w:t>接口</w:t>
            </w:r>
          </w:p>
        </w:tc>
        <w:tc>
          <w:tcPr>
            <w:tcW w:type="dxa" w:w="3061"/>
          </w:tcPr>
          <w:p>
            <w:r>
              <w:t>契约与状态码断言</w:t>
            </w:r>
          </w:p>
        </w:tc>
        <w:tc>
          <w:tcPr>
            <w:tcW w:type="dxa" w:w="3061"/>
          </w:tcPr>
          <w:p>
            <w:r>
              <w:t>pytest + Flask test client</w:t>
            </w:r>
          </w:p>
        </w:tc>
      </w:tr>
      <w:tr>
        <w:tc>
          <w:tcPr>
            <w:tcW w:type="dxa" w:w="3061"/>
          </w:tcPr>
          <w:p>
            <w:r>
              <w:t>性能</w:t>
            </w:r>
          </w:p>
        </w:tc>
        <w:tc>
          <w:tcPr>
            <w:tcW w:type="dxa" w:w="3061"/>
          </w:tcPr>
          <w:p>
            <w:r>
              <w:t>负载与并发</w:t>
            </w:r>
          </w:p>
        </w:tc>
        <w:tc>
          <w:tcPr>
            <w:tcW w:type="dxa" w:w="3061"/>
          </w:tcPr>
          <w:p>
            <w:r>
              <w:t>Locust</w:t>
            </w:r>
          </w:p>
        </w:tc>
      </w:tr>
      <w:tr>
        <w:tc>
          <w:tcPr>
            <w:tcW w:type="dxa" w:w="3061"/>
          </w:tcPr>
          <w:p>
            <w:r>
              <w:t>安全</w:t>
            </w:r>
          </w:p>
        </w:tc>
        <w:tc>
          <w:tcPr>
            <w:tcW w:type="dxa" w:w="3061"/>
          </w:tcPr>
          <w:p>
            <w:r>
              <w:t>越权、限流、未授权</w:t>
            </w:r>
          </w:p>
        </w:tc>
        <w:tc>
          <w:tcPr>
            <w:tcW w:type="dxa" w:w="3061"/>
          </w:tcPr>
          <w:p>
            <w:r>
              <w:t>pytest + 手工</w:t>
            </w:r>
          </w:p>
        </w:tc>
      </w:tr>
      <w:tr>
        <w:tc>
          <w:tcPr>
            <w:tcW w:type="dxa" w:w="3061"/>
          </w:tcPr>
          <w:p>
            <w:r>
              <w:t>兼容性</w:t>
            </w:r>
          </w:p>
        </w:tc>
        <w:tc>
          <w:tcPr>
            <w:tcW w:type="dxa" w:w="3061"/>
          </w:tcPr>
          <w:p>
            <w:r>
              <w:t>多浏览器冒烟</w:t>
            </w:r>
          </w:p>
        </w:tc>
        <w:tc>
          <w:tcPr>
            <w:tcW w:type="dxa" w:w="3061"/>
          </w:tcPr>
          <w:p>
            <w:r>
              <w:t>手工 + Selenium headless</w:t>
            </w:r>
          </w:p>
        </w:tc>
      </w:tr>
      <w:tr>
        <w:tc>
          <w:tcPr>
            <w:tcW w:type="dxa" w:w="3061"/>
          </w:tcPr>
          <w:p>
            <w:r>
              <w:t>易用性</w:t>
            </w:r>
          </w:p>
        </w:tc>
        <w:tc>
          <w:tcPr>
            <w:tcW w:type="dxa" w:w="3061"/>
          </w:tcPr>
          <w:p>
            <w:r>
              <w:t>走查清单</w:t>
            </w:r>
          </w:p>
        </w:tc>
        <w:tc>
          <w:tcPr>
            <w:tcW w:type="dxa" w:w="3061"/>
          </w:tcPr>
          <w:p>
            <w:r>
              <w:t>手工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2.4 工具与版本汇总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>
              <w:t>用途</w:t>
            </w:r>
          </w:p>
        </w:tc>
        <w:tc>
          <w:tcPr>
            <w:tcW w:type="dxa" w:w="3061"/>
          </w:tcPr>
          <w:p>
            <w:r>
              <w:t>工具</w:t>
            </w:r>
          </w:p>
        </w:tc>
        <w:tc>
          <w:tcPr>
            <w:tcW w:type="dxa" w:w="3061"/>
          </w:tcPr>
          <w:p>
            <w:r>
              <w:t>版本</w:t>
            </w:r>
          </w:p>
        </w:tc>
      </w:tr>
      <w:tr>
        <w:tc>
          <w:tcPr>
            <w:tcW w:type="dxa" w:w="3061"/>
          </w:tcPr>
          <w:p>
            <w:r>
              <w:t>单元/API</w:t>
            </w:r>
          </w:p>
        </w:tc>
        <w:tc>
          <w:tcPr>
            <w:tcW w:type="dxa" w:w="3061"/>
          </w:tcPr>
          <w:p>
            <w:r>
              <w:t>pytest、pytest-cov、pytest-mock</w:t>
            </w:r>
          </w:p>
        </w:tc>
        <w:tc>
          <w:tcPr>
            <w:tcW w:type="dxa" w:w="3061"/>
          </w:tcPr>
          <w:p>
            <w:r>
              <w:t>9.x</w:t>
            </w:r>
          </w:p>
        </w:tc>
      </w:tr>
      <w:tr>
        <w:tc>
          <w:tcPr>
            <w:tcW w:type="dxa" w:w="3061"/>
          </w:tcPr>
          <w:p>
            <w:r>
              <w:t>E2E</w:t>
            </w:r>
          </w:p>
        </w:tc>
        <w:tc>
          <w:tcPr>
            <w:tcW w:type="dxa" w:w="3061"/>
          </w:tcPr>
          <w:p>
            <w:r>
              <w:t>Selenium、webdriver-manager</w:t>
            </w:r>
          </w:p>
        </w:tc>
        <w:tc>
          <w:tcPr>
            <w:tcW w:type="dxa" w:w="3061"/>
          </w:tcPr>
          <w:p>
            <w:r>
              <w:t>4.x / 4.x</w:t>
            </w:r>
          </w:p>
        </w:tc>
      </w:tr>
      <w:tr>
        <w:tc>
          <w:tcPr>
            <w:tcW w:type="dxa" w:w="3061"/>
          </w:tcPr>
          <w:p>
            <w:r>
              <w:t>性能</w:t>
            </w:r>
          </w:p>
        </w:tc>
        <w:tc>
          <w:tcPr>
            <w:tcW w:type="dxa" w:w="3061"/>
          </w:tcPr>
          <w:p>
            <w:r>
              <w:t>Locust</w:t>
            </w:r>
          </w:p>
        </w:tc>
        <w:tc>
          <w:tcPr>
            <w:tcW w:type="dxa" w:w="3061"/>
          </w:tcPr>
          <w:p>
            <w:r>
              <w:t>2.44.0</w:t>
            </w:r>
          </w:p>
        </w:tc>
      </w:tr>
      <w:tr>
        <w:tc>
          <w:tcPr>
            <w:tcW w:type="dxa" w:w="3061"/>
          </w:tcPr>
          <w:p>
            <w:r>
              <w:t>缺陷跟踪</w:t>
            </w:r>
          </w:p>
        </w:tc>
        <w:tc>
          <w:tcPr>
            <w:tcW w:type="dxa" w:w="3061"/>
          </w:tcPr>
          <w:p>
            <w:r>
              <w:t>GitHub Issues / Excel</w:t>
            </w:r>
          </w:p>
        </w:tc>
        <w:tc>
          <w:tcPr>
            <w:tcW w:type="dxa" w:w="3061"/>
          </w:tcPr>
          <w:p>
            <w:r>
              <w:t>实训简化</w:t>
            </w:r>
          </w:p>
        </w:tc>
      </w:tr>
      <w:tr>
        <w:tc>
          <w:tcPr>
            <w:tcW w:type="dxa" w:w="3061"/>
          </w:tcPr>
          <w:p>
            <w:r>
              <w:t>API 调试</w:t>
            </w:r>
          </w:p>
        </w:tc>
        <w:tc>
          <w:tcPr>
            <w:tcW w:type="dxa" w:w="3061"/>
          </w:tcPr>
          <w:p>
            <w:r>
              <w:t>curl、Postman</w:t>
            </w:r>
          </w:p>
        </w:tc>
        <w:tc>
          <w:tcPr>
            <w:tcW w:type="dxa" w:w="3061"/>
          </w:tcPr>
          <w:p>
            <w:r>
              <w:t>—</w:t>
            </w:r>
          </w:p>
        </w:tc>
      </w:tr>
      <w:tr>
        <w:tc>
          <w:tcPr>
            <w:tcW w:type="dxa" w:w="3061"/>
          </w:tcPr>
          <w:p>
            <w:r>
              <w:t>CI</w:t>
            </w:r>
          </w:p>
        </w:tc>
        <w:tc>
          <w:tcPr>
            <w:tcW w:type="dxa" w:w="3061"/>
          </w:tcPr>
          <w:p>
            <w:r>
              <w:t>GitHub Actions</w:t>
            </w:r>
          </w:p>
        </w:tc>
        <w:tc>
          <w:tcPr>
            <w:tcW w:type="dxa" w:w="3061"/>
          </w:tcPr>
          <w:p>
            <w:r>
              <w:t>ubuntu-latest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2.5 自动化与手工划分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>
              <w:t>类别</w:t>
            </w:r>
          </w:p>
        </w:tc>
        <w:tc>
          <w:tcPr>
            <w:tcW w:type="dxa" w:w="3061"/>
          </w:tcPr>
          <w:p>
            <w:r>
              <w:t>自动化</w:t>
            </w:r>
          </w:p>
        </w:tc>
        <w:tc>
          <w:tcPr>
            <w:tcW w:type="dxa" w:w="3061"/>
          </w:tcPr>
          <w:p>
            <w:r>
              <w:t>手工补充</w:t>
            </w:r>
          </w:p>
        </w:tc>
      </w:tr>
      <w:tr>
        <w:tc>
          <w:tcPr>
            <w:tcW w:type="dxa" w:w="3061"/>
          </w:tcPr>
          <w:p>
            <w:r>
              <w:t>单元/API回归</w:t>
            </w:r>
          </w:p>
        </w:tc>
        <w:tc>
          <w:tcPr>
            <w:tcW w:type="dxa" w:w="3061"/>
          </w:tcPr>
          <w:p>
            <w:r>
              <w:t>✅ pytest 约63条</w:t>
            </w:r>
          </w:p>
        </w:tc>
        <w:tc>
          <w:tcPr>
            <w:tcW w:type="dxa" w:w="3061"/>
          </w:tcPr>
          <w:p>
            <w:r>
              <w:t>边界与新需求</w:t>
            </w:r>
          </w:p>
        </w:tc>
      </w:tr>
      <w:tr>
        <w:tc>
          <w:tcPr>
            <w:tcW w:type="dxa" w:w="3061"/>
          </w:tcPr>
          <w:p>
            <w:r>
              <w:t>CI门禁</w:t>
            </w:r>
          </w:p>
        </w:tc>
        <w:tc>
          <w:tcPr>
            <w:tcW w:type="dxa" w:w="3061"/>
          </w:tcPr>
          <w:p>
            <w:r>
              <w:t>✅ GitHub Actions</w:t>
            </w:r>
          </w:p>
        </w:tc>
        <w:tc>
          <w:tcPr>
            <w:tcW w:type="dxa" w:w="3061"/>
          </w:tcPr>
          <w:p>
            <w:r>
              <w:t>—</w:t>
            </w:r>
          </w:p>
        </w:tc>
      </w:tr>
      <w:tr>
        <w:tc>
          <w:tcPr>
            <w:tcW w:type="dxa" w:w="3061"/>
          </w:tcPr>
          <w:p>
            <w:r>
              <w:t>E2E</w:t>
            </w:r>
          </w:p>
        </w:tc>
        <w:tc>
          <w:tcPr>
            <w:tcW w:type="dxa" w:w="3061"/>
          </w:tcPr>
          <w:p>
            <w:r>
              <w:t>✅ Selenium 1条主流程</w:t>
            </w:r>
          </w:p>
        </w:tc>
        <w:tc>
          <w:tcPr>
            <w:tcW w:type="dxa" w:w="3061"/>
          </w:tcPr>
          <w:p>
            <w:r>
              <w:t>refine弹窗、收藏、Markdown</w:t>
            </w:r>
          </w:p>
        </w:tc>
      </w:tr>
      <w:tr>
        <w:tc>
          <w:tcPr>
            <w:tcW w:type="dxa" w:w="3061"/>
          </w:tcPr>
          <w:p>
            <w:r>
              <w:t>性能</w:t>
            </w:r>
          </w:p>
        </w:tc>
        <w:tc>
          <w:tcPr>
            <w:tcW w:type="dxa" w:w="3061"/>
          </w:tcPr>
          <w:p>
            <w:r>
              <w:t>✅ Locust脚本</w:t>
            </w:r>
          </w:p>
        </w:tc>
        <w:tc>
          <w:tcPr>
            <w:tcW w:type="dxa" w:w="3061"/>
          </w:tcPr>
          <w:p>
            <w:r>
              <w:t>分析报告、瓶颈定位</w:t>
            </w:r>
          </w:p>
        </w:tc>
      </w:tr>
      <w:tr>
        <w:tc>
          <w:tcPr>
            <w:tcW w:type="dxa" w:w="3061"/>
          </w:tcPr>
          <w:p>
            <w:r>
              <w:t>AI输出质量</w:t>
            </w:r>
          </w:p>
        </w:tc>
        <w:tc>
          <w:tcPr>
            <w:tcW w:type="dxa" w:w="3061"/>
          </w:tcPr>
          <w:p>
            <w:r>
              <w:t>❌</w:t>
            </w:r>
          </w:p>
        </w:tc>
        <w:tc>
          <w:tcPr>
            <w:tcW w:type="dxa" w:w="3061"/>
          </w:tcPr>
          <w:p>
            <w:r>
              <w:t>抽样评审</w:t>
            </w:r>
          </w:p>
        </w:tc>
      </w:tr>
      <w:tr>
        <w:tc>
          <w:tcPr>
            <w:tcW w:type="dxa" w:w="3061"/>
          </w:tcPr>
          <w:p>
            <w:r>
              <w:t>易用性/视觉</w:t>
            </w:r>
          </w:p>
        </w:tc>
        <w:tc>
          <w:tcPr>
            <w:tcW w:type="dxa" w:w="3061"/>
          </w:tcPr>
          <w:p>
            <w:r>
              <w:t>❌</w:t>
            </w:r>
          </w:p>
        </w:tc>
        <w:tc>
          <w:tcPr>
            <w:tcW w:type="dxa" w:w="3061"/>
          </w:tcPr>
          <w:p>
            <w:r>
              <w:t>走查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2.6 测试用例设计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采用等价类划分、边界值分析、场景法、错误推测、状态迁移等技术。关键模块用例示例如下：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模块A：提示词优化 POST /api/polish/stream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t>用例ID</w:t>
            </w:r>
          </w:p>
        </w:tc>
        <w:tc>
          <w:tcPr>
            <w:tcW w:type="dxa" w:w="2296"/>
          </w:tcPr>
          <w:p>
            <w:r>
              <w:t>标题</w:t>
            </w:r>
          </w:p>
        </w:tc>
        <w:tc>
          <w:tcPr>
            <w:tcW w:type="dxa" w:w="2296"/>
          </w:tcPr>
          <w:p>
            <w:r>
              <w:t>前置条件</w:t>
            </w:r>
          </w:p>
        </w:tc>
        <w:tc>
          <w:tcPr>
            <w:tcW w:type="dxa" w:w="2296"/>
          </w:tcPr>
          <w:p>
            <w:r>
              <w:t>预期结果</w:t>
            </w:r>
          </w:p>
        </w:tc>
      </w:tr>
      <w:tr>
        <w:tc>
          <w:tcPr>
            <w:tcW w:type="dxa" w:w="2296"/>
          </w:tcPr>
          <w:p>
            <w:r>
              <w:t>POL-01</w:t>
            </w:r>
          </w:p>
        </w:tc>
        <w:tc>
          <w:tcPr>
            <w:tcW w:type="dxa" w:w="2296"/>
          </w:tcPr>
          <w:p>
            <w:r>
              <w:t>合法文本流式优化</w:t>
            </w:r>
          </w:p>
        </w:tc>
        <w:tc>
          <w:tcPr>
            <w:tcW w:type="dxa" w:w="2296"/>
          </w:tcPr>
          <w:p>
            <w:r>
              <w:t>已登录</w:t>
            </w:r>
          </w:p>
        </w:tc>
        <w:tc>
          <w:tcPr>
            <w:tcW w:type="dxa" w:w="2296"/>
          </w:tcPr>
          <w:p>
            <w:r>
              <w:t>200，SSE有chunk，status=success</w:t>
            </w:r>
          </w:p>
        </w:tc>
      </w:tr>
      <w:tr>
        <w:tc>
          <w:tcPr>
            <w:tcW w:type="dxa" w:w="2296"/>
          </w:tcPr>
          <w:p>
            <w:r>
              <w:t>POL-02</w:t>
            </w:r>
          </w:p>
        </w:tc>
        <w:tc>
          <w:tcPr>
            <w:tcW w:type="dxa" w:w="2296"/>
          </w:tcPr>
          <w:p>
            <w:r>
              <w:t>空文本</w:t>
            </w:r>
          </w:p>
        </w:tc>
        <w:tc>
          <w:tcPr>
            <w:tcW w:type="dxa" w:w="2296"/>
          </w:tcPr>
          <w:p>
            <w:r>
              <w:t>已登录</w:t>
            </w:r>
          </w:p>
        </w:tc>
        <w:tc>
          <w:tcPr>
            <w:tcW w:type="dxa" w:w="2296"/>
          </w:tcPr>
          <w:p>
            <w:r>
              <w:t>400，文本不能为空</w:t>
            </w:r>
          </w:p>
        </w:tc>
      </w:tr>
      <w:tr>
        <w:tc>
          <w:tcPr>
            <w:tcW w:type="dxa" w:w="2296"/>
          </w:tcPr>
          <w:p>
            <w:r>
              <w:t>POL-03</w:t>
            </w:r>
          </w:p>
        </w:tc>
        <w:tc>
          <w:tcPr>
            <w:tcW w:type="dxa" w:w="2296"/>
          </w:tcPr>
          <w:p>
            <w:r>
              <w:t>超长文本2001字</w:t>
            </w:r>
          </w:p>
        </w:tc>
        <w:tc>
          <w:tcPr>
            <w:tcW w:type="dxa" w:w="2296"/>
          </w:tcPr>
          <w:p>
            <w:r>
              <w:t>已登录</w:t>
            </w:r>
          </w:p>
        </w:tc>
        <w:tc>
          <w:tcPr>
            <w:tcW w:type="dxa" w:w="2296"/>
          </w:tcPr>
          <w:p>
            <w:r>
              <w:t>400，文本过长</w:t>
            </w:r>
          </w:p>
        </w:tc>
      </w:tr>
      <w:tr>
        <w:tc>
          <w:tcPr>
            <w:tcW w:type="dxa" w:w="2296"/>
          </w:tcPr>
          <w:p>
            <w:r>
              <w:t>POL-04</w:t>
            </w:r>
          </w:p>
        </w:tc>
        <w:tc>
          <w:tcPr>
            <w:tcW w:type="dxa" w:w="2296"/>
          </w:tcPr>
          <w:p>
            <w:r>
              <w:t>未登录</w:t>
            </w:r>
          </w:p>
        </w:tc>
        <w:tc>
          <w:tcPr>
            <w:tcW w:type="dxa" w:w="2296"/>
          </w:tcPr>
          <w:p>
            <w:r>
              <w:t>无Session</w:t>
            </w:r>
          </w:p>
        </w:tc>
        <w:tc>
          <w:tcPr>
            <w:tcW w:type="dxa" w:w="2296"/>
          </w:tcPr>
          <w:p>
            <w:r>
              <w:t>401</w:t>
            </w:r>
          </w:p>
        </w:tc>
      </w:tr>
      <w:tr>
        <w:tc>
          <w:tcPr>
            <w:tcW w:type="dxa" w:w="2296"/>
          </w:tcPr>
          <w:p>
            <w:r>
              <w:t>POL-05</w:t>
            </w:r>
          </w:p>
        </w:tc>
        <w:tc>
          <w:tcPr>
            <w:tcW w:type="dxa" w:w="2296"/>
          </w:tcPr>
          <w:p>
            <w:r>
              <w:t>AI超时</w:t>
            </w:r>
          </w:p>
        </w:tc>
        <w:tc>
          <w:tcPr>
            <w:tcW w:type="dxa" w:w="2296"/>
          </w:tcPr>
          <w:p>
            <w:r>
              <w:t>Mock抛超时</w:t>
            </w:r>
          </w:p>
        </w:tc>
        <w:tc>
          <w:tcPr>
            <w:tcW w:type="dxa" w:w="2296"/>
          </w:tcPr>
          <w:p>
            <w:r>
              <w:t>503，DB记录failed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模块B：继续优化 refine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t>用例ID</w:t>
            </w:r>
          </w:p>
        </w:tc>
        <w:tc>
          <w:tcPr>
            <w:tcW w:type="dxa" w:w="2296"/>
          </w:tcPr>
          <w:p>
            <w:r>
              <w:t>标题</w:t>
            </w:r>
          </w:p>
        </w:tc>
        <w:tc>
          <w:tcPr>
            <w:tcW w:type="dxa" w:w="2296"/>
          </w:tcPr>
          <w:p>
            <w:r>
              <w:t>步骤</w:t>
            </w:r>
          </w:p>
        </w:tc>
        <w:tc>
          <w:tcPr>
            <w:tcW w:type="dxa" w:w="2296"/>
          </w:tcPr>
          <w:p>
            <w:r>
              <w:t>预期结果</w:t>
            </w:r>
          </w:p>
        </w:tc>
      </w:tr>
      <w:tr>
        <w:tc>
          <w:tcPr>
            <w:tcW w:type="dxa" w:w="2296"/>
          </w:tcPr>
          <w:p>
            <w:r>
              <w:t>REF-01</w:t>
            </w:r>
          </w:p>
        </w:tc>
        <w:tc>
          <w:tcPr>
            <w:tcW w:type="dxa" w:w="2296"/>
          </w:tcPr>
          <w:p>
            <w:r>
              <w:t>正常继续优化</w:t>
            </w:r>
          </w:p>
        </w:tc>
        <w:tc>
          <w:tcPr>
            <w:tcW w:type="dxa" w:w="2296"/>
          </w:tcPr>
          <w:p>
            <w:r>
              <w:t>polished+direction合法</w:t>
            </w:r>
          </w:p>
        </w:tc>
        <w:tc>
          <w:tcPr>
            <w:tcW w:type="dxa" w:w="2296"/>
          </w:tcPr>
          <w:p>
            <w:r>
              <w:t>200，返回新提示词</w:t>
            </w:r>
          </w:p>
        </w:tc>
      </w:tr>
      <w:tr>
        <w:tc>
          <w:tcPr>
            <w:tcW w:type="dxa" w:w="2296"/>
          </w:tcPr>
          <w:p>
            <w:r>
              <w:t>REF-02</w:t>
            </w:r>
          </w:p>
        </w:tc>
        <w:tc>
          <w:tcPr>
            <w:tcW w:type="dxa" w:w="2296"/>
          </w:tcPr>
          <w:p>
            <w:r>
              <w:t>空优化方向</w:t>
            </w:r>
          </w:p>
        </w:tc>
        <w:tc>
          <w:tcPr>
            <w:tcW w:type="dxa" w:w="2296"/>
          </w:tcPr>
          <w:p>
            <w:r>
              <w:t>direction为空</w:t>
            </w:r>
          </w:p>
        </w:tc>
        <w:tc>
          <w:tcPr>
            <w:tcW w:type="dxa" w:w="2296"/>
          </w:tcPr>
          <w:p>
            <w:r>
              <w:t>400</w:t>
            </w:r>
          </w:p>
        </w:tc>
      </w:tr>
      <w:tr>
        <w:tc>
          <w:tcPr>
            <w:tcW w:type="dxa" w:w="2296"/>
          </w:tcPr>
          <w:p>
            <w:r>
              <w:t>REF-03</w:t>
            </w:r>
          </w:p>
        </w:tc>
        <w:tc>
          <w:tcPr>
            <w:tcW w:type="dxa" w:w="2296"/>
          </w:tcPr>
          <w:p>
            <w:r>
              <w:t>思考过程拦截</w:t>
            </w:r>
          </w:p>
        </w:tc>
        <w:tc>
          <w:tcPr>
            <w:tcW w:type="dxa" w:w="2296"/>
          </w:tcPr>
          <w:p>
            <w:r>
              <w:t>模型返回推理文本</w:t>
            </w:r>
          </w:p>
        </w:tc>
        <w:tc>
          <w:tcPr>
            <w:tcW w:type="dxa" w:w="2296"/>
          </w:tcPr>
          <w:p>
            <w:r>
              <w:t>重试或400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模块C：认证与限流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t>用例ID</w:t>
            </w:r>
          </w:p>
        </w:tc>
        <w:tc>
          <w:tcPr>
            <w:tcW w:type="dxa" w:w="2296"/>
          </w:tcPr>
          <w:p>
            <w:r>
              <w:t>标题</w:t>
            </w:r>
          </w:p>
        </w:tc>
        <w:tc>
          <w:tcPr>
            <w:tcW w:type="dxa" w:w="2296"/>
          </w:tcPr>
          <w:p>
            <w:r>
              <w:t>步骤</w:t>
            </w:r>
          </w:p>
        </w:tc>
        <w:tc>
          <w:tcPr>
            <w:tcW w:type="dxa" w:w="2296"/>
          </w:tcPr>
          <w:p>
            <w:r>
              <w:t>预期结果</w:t>
            </w:r>
          </w:p>
        </w:tc>
      </w:tr>
      <w:tr>
        <w:tc>
          <w:tcPr>
            <w:tcW w:type="dxa" w:w="2296"/>
          </w:tcPr>
          <w:p>
            <w:r>
              <w:t>AUTH-01</w:t>
            </w:r>
          </w:p>
        </w:tc>
        <w:tc>
          <w:tcPr>
            <w:tcW w:type="dxa" w:w="2296"/>
          </w:tcPr>
          <w:p>
            <w:r>
              <w:t>注册成功</w:t>
            </w:r>
          </w:p>
        </w:tc>
        <w:tc>
          <w:tcPr>
            <w:tcW w:type="dxa" w:w="2296"/>
          </w:tcPr>
          <w:p>
            <w:r>
              <w:t>合法用户名密码邮箱</w:t>
            </w:r>
          </w:p>
        </w:tc>
        <w:tc>
          <w:tcPr>
            <w:tcW w:type="dxa" w:w="2296"/>
          </w:tcPr>
          <w:p>
            <w:r>
              <w:t>201</w:t>
            </w:r>
          </w:p>
        </w:tc>
      </w:tr>
      <w:tr>
        <w:tc>
          <w:tcPr>
            <w:tcW w:type="dxa" w:w="2296"/>
          </w:tcPr>
          <w:p>
            <w:r>
              <w:t>AUTH-02</w:t>
            </w:r>
          </w:p>
        </w:tc>
        <w:tc>
          <w:tcPr>
            <w:tcW w:type="dxa" w:w="2296"/>
          </w:tcPr>
          <w:p>
            <w:r>
              <w:t>登录成功</w:t>
            </w:r>
          </w:p>
        </w:tc>
        <w:tc>
          <w:tcPr>
            <w:tcW w:type="dxa" w:w="2296"/>
          </w:tcPr>
          <w:p>
            <w:r>
              <w:t>正确凭据</w:t>
            </w:r>
          </w:p>
        </w:tc>
        <w:tc>
          <w:tcPr>
            <w:tcW w:type="dxa" w:w="2296"/>
          </w:tcPr>
          <w:p>
            <w:r>
              <w:t>200，建立Session</w:t>
            </w:r>
          </w:p>
        </w:tc>
      </w:tr>
      <w:tr>
        <w:tc>
          <w:tcPr>
            <w:tcW w:type="dxa" w:w="2296"/>
          </w:tcPr>
          <w:p>
            <w:r>
              <w:t>AUTH-RL-01</w:t>
            </w:r>
          </w:p>
        </w:tc>
        <w:tc>
          <w:tcPr>
            <w:tcW w:type="dxa" w:w="2296"/>
          </w:tcPr>
          <w:p>
            <w:r>
              <w:t>连续错误登录</w:t>
            </w:r>
          </w:p>
        </w:tc>
        <w:tc>
          <w:tcPr>
            <w:tcW w:type="dxa" w:w="2296"/>
          </w:tcPr>
          <w:p>
            <w:r>
              <w:t>超LOGIN_RATE_LIMIT</w:t>
            </w:r>
          </w:p>
        </w:tc>
        <w:tc>
          <w:tcPr>
            <w:tcW w:type="dxa" w:w="2296"/>
          </w:tcPr>
          <w:p>
            <w:r>
              <w:t>429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模块D：前端收藏（手工）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>
              <w:t>用例ID</w:t>
            </w:r>
          </w:p>
        </w:tc>
        <w:tc>
          <w:tcPr>
            <w:tcW w:type="dxa" w:w="3061"/>
          </w:tcPr>
          <w:p>
            <w:r>
              <w:t>标题</w:t>
            </w:r>
          </w:p>
        </w:tc>
        <w:tc>
          <w:tcPr>
            <w:tcW w:type="dxa" w:w="3061"/>
          </w:tcPr>
          <w:p>
            <w:r>
              <w:t>预期结果</w:t>
            </w:r>
          </w:p>
        </w:tc>
      </w:tr>
      <w:tr>
        <w:tc>
          <w:tcPr>
            <w:tcW w:type="dxa" w:w="3061"/>
          </w:tcPr>
          <w:p>
            <w:r>
              <w:t>FAV-01</w:t>
            </w:r>
          </w:p>
        </w:tc>
        <w:tc>
          <w:tcPr>
            <w:tcW w:type="dxa" w:w="3061"/>
          </w:tcPr>
          <w:p>
            <w:r>
              <w:t>收藏后进入我的收藏</w:t>
            </w:r>
          </w:p>
        </w:tc>
        <w:tc>
          <w:tcPr>
            <w:tcW w:type="dxa" w:w="3061"/>
          </w:tcPr>
          <w:p>
            <w:r>
              <w:t>列表展示原文/优化文，可继续优化</w:t>
            </w:r>
          </w:p>
        </w:tc>
      </w:tr>
      <w:tr>
        <w:tc>
          <w:tcPr>
            <w:tcW w:type="dxa" w:w="3061"/>
          </w:tcPr>
          <w:p>
            <w:r>
              <w:t>FAV-02</w:t>
            </w:r>
          </w:p>
        </w:tc>
        <w:tc>
          <w:tcPr>
            <w:tcW w:type="dxa" w:w="3061"/>
          </w:tcPr>
          <w:p>
            <w:r>
              <w:t>取消收藏</w:t>
            </w:r>
          </w:p>
        </w:tc>
        <w:tc>
          <w:tcPr>
            <w:tcW w:type="dxa" w:w="3061"/>
          </w:tcPr>
          <w:p>
            <w:r>
              <w:t>列表移除，按钮恢复收藏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2.7 测试数据与隔离策略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>
              <w:t>数据类型</w:t>
            </w:r>
          </w:p>
        </w:tc>
        <w:tc>
          <w:tcPr>
            <w:tcW w:type="dxa" w:w="4592"/>
          </w:tcPr>
          <w:p>
            <w:r>
              <w:t>准备方式</w:t>
            </w:r>
          </w:p>
        </w:tc>
      </w:tr>
      <w:tr>
        <w:tc>
          <w:tcPr>
            <w:tcW w:type="dxa" w:w="4592"/>
          </w:tcPr>
          <w:p>
            <w:r>
              <w:t>用户账号</w:t>
            </w:r>
          </w:p>
        </w:tc>
        <w:tc>
          <w:tcPr>
            <w:tcW w:type="dxa" w:w="4592"/>
          </w:tcPr>
          <w:p>
            <w:r>
              <w:t>pytest fixture 动态创建；Locust 用 perfuser_*</w:t>
            </w:r>
          </w:p>
        </w:tc>
      </w:tr>
      <w:tr>
        <w:tc>
          <w:tcPr>
            <w:tcW w:type="dxa" w:w="4592"/>
          </w:tcPr>
          <w:p>
            <w:r>
              <w:t>优化记录</w:t>
            </w:r>
          </w:p>
        </w:tc>
        <w:tc>
          <w:tcPr>
            <w:tcW w:type="dxa" w:w="4592"/>
          </w:tcPr>
          <w:p>
            <w:r>
              <w:t>API调用或db_session插入PolishRecord</w:t>
            </w:r>
          </w:p>
        </w:tc>
      </w:tr>
      <w:tr>
        <w:tc>
          <w:tcPr>
            <w:tcW w:type="dxa" w:w="4592"/>
          </w:tcPr>
          <w:p>
            <w:r>
              <w:t>AI响应</w:t>
            </w:r>
          </w:p>
        </w:tc>
        <w:tc>
          <w:tcPr>
            <w:tcW w:type="dxa" w:w="4592"/>
          </w:tcPr>
          <w:p>
            <w:r>
              <w:t>MOCK_AI=1 或 mock_openai 固定文本</w:t>
            </w:r>
          </w:p>
        </w:tc>
      </w:tr>
      <w:tr>
        <w:tc>
          <w:tcPr>
            <w:tcW w:type="dxa" w:w="4592"/>
          </w:tcPr>
          <w:p>
            <w:r>
              <w:t>继续优化</w:t>
            </w:r>
          </w:p>
        </w:tc>
        <w:tc>
          <w:tcPr>
            <w:tcW w:type="dxa" w:w="4592"/>
          </w:tcPr>
          <w:p>
            <w:r>
              <w:t>预制polished长文本+短direction样本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自动化：测试库统一使用 sqlite:///:memory:，每用例/模块隔离，防止污染生产库。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手工：使用专用测试账号，不与演示/生产账号混用。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性能：Locust 虚拟用户独立注册，用户名加随机后缀。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敏感数据：DEEPSEEK_API_KEY 仅存 .env；报告摘录打码 sk-****；优化内容截断至200字。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2.8 缺陷管理流程与回归策略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缺陷严重级别与优先级定义：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>
              <w:t>Severity</w:t>
            </w:r>
          </w:p>
        </w:tc>
        <w:tc>
          <w:tcPr>
            <w:tcW w:type="dxa" w:w="3061"/>
          </w:tcPr>
          <w:p>
            <w:r>
              <w:t>定义</w:t>
            </w:r>
          </w:p>
        </w:tc>
        <w:tc>
          <w:tcPr>
            <w:tcW w:type="dxa" w:w="3061"/>
          </w:tcPr>
          <w:p>
            <w:r>
              <w:t>示例</w:t>
            </w:r>
          </w:p>
        </w:tc>
      </w:tr>
      <w:tr>
        <w:tc>
          <w:tcPr>
            <w:tcW w:type="dxa" w:w="3061"/>
          </w:tcPr>
          <w:p>
            <w:r>
              <w:t>S1致命</w:t>
            </w:r>
          </w:p>
        </w:tc>
        <w:tc>
          <w:tcPr>
            <w:tcW w:type="dxa" w:w="3061"/>
          </w:tcPr>
          <w:p>
            <w:r>
              <w:t>系统不可用或数据丢失</w:t>
            </w:r>
          </w:p>
        </w:tc>
        <w:tc>
          <w:tcPr>
            <w:tcW w:type="dxa" w:w="3061"/>
          </w:tcPr>
          <w:p>
            <w:r>
              <w:t>无法登录、数据误删</w:t>
            </w:r>
          </w:p>
        </w:tc>
      </w:tr>
      <w:tr>
        <w:tc>
          <w:tcPr>
            <w:tcW w:type="dxa" w:w="3061"/>
          </w:tcPr>
          <w:p>
            <w:r>
              <w:t>S2严重</w:t>
            </w:r>
          </w:p>
        </w:tc>
        <w:tc>
          <w:tcPr>
            <w:tcW w:type="dxa" w:w="3061"/>
          </w:tcPr>
          <w:p>
            <w:r>
              <w:t>核心功能不可用</w:t>
            </w:r>
          </w:p>
        </w:tc>
        <w:tc>
          <w:tcPr>
            <w:tcW w:type="dxa" w:w="3061"/>
          </w:tcPr>
          <w:p>
            <w:r>
              <w:t>流式中断、refine始终失败</w:t>
            </w:r>
          </w:p>
        </w:tc>
      </w:tr>
      <w:tr>
        <w:tc>
          <w:tcPr>
            <w:tcW w:type="dxa" w:w="3061"/>
          </w:tcPr>
          <w:p>
            <w:r>
              <w:t>S3一般</w:t>
            </w:r>
          </w:p>
        </w:tc>
        <w:tc>
          <w:tcPr>
            <w:tcW w:type="dxa" w:w="3061"/>
          </w:tcPr>
          <w:p>
            <w:r>
              <w:t>功能受损可绕行</w:t>
            </w:r>
          </w:p>
        </w:tc>
        <w:tc>
          <w:tcPr>
            <w:tcW w:type="dxa" w:w="3061"/>
          </w:tcPr>
          <w:p>
            <w:r>
              <w:t>收藏迁移提示不友好</w:t>
            </w:r>
          </w:p>
        </w:tc>
      </w:tr>
      <w:tr>
        <w:tc>
          <w:tcPr>
            <w:tcW w:type="dxa" w:w="3061"/>
          </w:tcPr>
          <w:p>
            <w:r>
              <w:t>S4轻微</w:t>
            </w:r>
          </w:p>
        </w:tc>
        <w:tc>
          <w:tcPr>
            <w:tcW w:type="dxa" w:w="3061"/>
          </w:tcPr>
          <w:p>
            <w:r>
              <w:t>体验/文案</w:t>
            </w:r>
          </w:p>
        </w:tc>
        <w:tc>
          <w:tcPr>
            <w:tcW w:type="dxa" w:w="3061"/>
          </w:tcPr>
          <w:p>
            <w:r>
              <w:t>Toast文案、对齐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>
              <w:t>Priority</w:t>
            </w:r>
          </w:p>
        </w:tc>
        <w:tc>
          <w:tcPr>
            <w:tcW w:type="dxa" w:w="4592"/>
          </w:tcPr>
          <w:p>
            <w:r>
              <w:t>说明</w:t>
            </w:r>
          </w:p>
        </w:tc>
      </w:tr>
      <w:tr>
        <w:tc>
          <w:tcPr>
            <w:tcW w:type="dxa" w:w="4592"/>
          </w:tcPr>
          <w:p>
            <w:r>
              <w:t>P0</w:t>
            </w:r>
          </w:p>
        </w:tc>
        <w:tc>
          <w:tcPr>
            <w:tcW w:type="dxa" w:w="4592"/>
          </w:tcPr>
          <w:p>
            <w:r>
              <w:t>发布阻塞，24h内修复</w:t>
            </w:r>
          </w:p>
        </w:tc>
      </w:tr>
      <w:tr>
        <w:tc>
          <w:tcPr>
            <w:tcW w:type="dxa" w:w="4592"/>
          </w:tcPr>
          <w:p>
            <w:r>
              <w:t>P1</w:t>
            </w:r>
          </w:p>
        </w:tc>
        <w:tc>
          <w:tcPr>
            <w:tcW w:type="dxa" w:w="4592"/>
          </w:tcPr>
          <w:p>
            <w:r>
              <w:t>当前迭代必须修复</w:t>
            </w:r>
          </w:p>
        </w:tc>
      </w:tr>
      <w:tr>
        <w:tc>
          <w:tcPr>
            <w:tcW w:type="dxa" w:w="4592"/>
          </w:tcPr>
          <w:p>
            <w:r>
              <w:t>P2</w:t>
            </w:r>
          </w:p>
        </w:tc>
        <w:tc>
          <w:tcPr>
            <w:tcW w:type="dxa" w:w="4592"/>
          </w:tcPr>
          <w:p>
            <w:r>
              <w:t>可延后</w:t>
            </w:r>
          </w:p>
        </w:tc>
      </w:tr>
      <w:tr>
        <w:tc>
          <w:tcPr>
            <w:tcW w:type="dxa" w:w="4592"/>
          </w:tcPr>
          <w:p>
            <w:r>
              <w:t>P3</w:t>
            </w:r>
          </w:p>
        </w:tc>
        <w:tc>
          <w:tcPr>
            <w:tcW w:type="dxa" w:w="4592"/>
          </w:tcPr>
          <w:p>
            <w:r>
              <w:t>建议改进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缺陷生命周期：新建 → 确认 → 指派开发 → 修复 → 待验证 → 关闭（或延期/拒绝需说明原因）。每条缺陷至少包含：标题、环境、复现步骤、实际/预期、截图/日志、关联用例ID、Severity、Priority。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回归策略：P0/P1 缺陷修复后须执行关联用例 + 全量 pytest tests/unit tests/api；S2 及以上缺陷修复后须追加 Selenium E2E 主流程回归；发布前执行全量自动化 + UAT 清单走查。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2.9 测试进度与人员分工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t>阶段</w:t>
            </w:r>
          </w:p>
        </w:tc>
        <w:tc>
          <w:tcPr>
            <w:tcW w:type="dxa" w:w="2296"/>
          </w:tcPr>
          <w:p>
            <w:r>
              <w:t>时间</w:t>
            </w:r>
          </w:p>
        </w:tc>
        <w:tc>
          <w:tcPr>
            <w:tcW w:type="dxa" w:w="2296"/>
          </w:tcPr>
          <w:p>
            <w:r>
              <w:t>活动</w:t>
            </w:r>
          </w:p>
        </w:tc>
        <w:tc>
          <w:tcPr>
            <w:tcW w:type="dxa" w:w="2296"/>
          </w:tcPr>
          <w:p>
            <w:r>
              <w:t>产出</w:t>
            </w:r>
          </w:p>
        </w:tc>
      </w:tr>
      <w:tr>
        <w:tc>
          <w:tcPr>
            <w:tcW w:type="dxa" w:w="2296"/>
          </w:tcPr>
          <w:p>
            <w:r>
              <w:t>M1 计划与评审</w:t>
            </w:r>
          </w:p>
        </w:tc>
        <w:tc>
          <w:tcPr>
            <w:tcW w:type="dxa" w:w="2296"/>
          </w:tcPr>
          <w:p>
            <w:r>
              <w:t>第1天</w:t>
            </w:r>
          </w:p>
        </w:tc>
        <w:tc>
          <w:tcPr>
            <w:tcW w:type="dxa" w:w="2296"/>
          </w:tcPr>
          <w:p>
            <w:r>
              <w:t>评审测试计划、确认范围</w:t>
            </w:r>
          </w:p>
        </w:tc>
        <w:tc>
          <w:tcPr>
            <w:tcW w:type="dxa" w:w="2296"/>
          </w:tcPr>
          <w:p>
            <w:r>
              <w:t>计划定稿</w:t>
            </w:r>
          </w:p>
        </w:tc>
      </w:tr>
      <w:tr>
        <w:tc>
          <w:tcPr>
            <w:tcW w:type="dxa" w:w="2296"/>
          </w:tcPr>
          <w:p>
            <w:r>
              <w:t>M2 用例设计</w:t>
            </w:r>
          </w:p>
        </w:tc>
        <w:tc>
          <w:tcPr>
            <w:tcW w:type="dxa" w:w="2296"/>
          </w:tcPr>
          <w:p>
            <w:r>
              <w:t>第2-3天</w:t>
            </w:r>
          </w:p>
        </w:tc>
        <w:tc>
          <w:tcPr>
            <w:tcW w:type="dxa" w:w="2296"/>
          </w:tcPr>
          <w:p>
            <w:r>
              <w:t>编写用例、准备数据</w:t>
            </w:r>
          </w:p>
        </w:tc>
        <w:tc>
          <w:tcPr>
            <w:tcW w:type="dxa" w:w="2296"/>
          </w:tcPr>
          <w:p>
            <w:r>
              <w:t>用例集</w:t>
            </w:r>
          </w:p>
        </w:tc>
      </w:tr>
      <w:tr>
        <w:tc>
          <w:tcPr>
            <w:tcW w:type="dxa" w:w="2296"/>
          </w:tcPr>
          <w:p>
            <w:r>
              <w:t>M3 单元/API</w:t>
            </w:r>
          </w:p>
        </w:tc>
        <w:tc>
          <w:tcPr>
            <w:tcW w:type="dxa" w:w="2296"/>
          </w:tcPr>
          <w:p>
            <w:r>
              <w:t>第4-6天</w:t>
            </w:r>
          </w:p>
        </w:tc>
        <w:tc>
          <w:tcPr>
            <w:tcW w:type="dxa" w:w="2296"/>
          </w:tcPr>
          <w:p>
            <w:r>
              <w:t>pytest、修CI</w:t>
            </w:r>
          </w:p>
        </w:tc>
        <w:tc>
          <w:tcPr>
            <w:tcW w:type="dxa" w:w="2296"/>
          </w:tcPr>
          <w:p>
            <w:r>
              <w:t>自动化报告、覆盖率</w:t>
            </w:r>
          </w:p>
        </w:tc>
      </w:tr>
      <w:tr>
        <w:tc>
          <w:tcPr>
            <w:tcW w:type="dxa" w:w="2296"/>
          </w:tcPr>
          <w:p>
            <w:r>
              <w:t>M4 系统/E2E</w:t>
            </w:r>
          </w:p>
        </w:tc>
        <w:tc>
          <w:tcPr>
            <w:tcW w:type="dxa" w:w="2296"/>
          </w:tcPr>
          <w:p>
            <w:r>
              <w:t>第7-8天</w:t>
            </w:r>
          </w:p>
        </w:tc>
        <w:tc>
          <w:tcPr>
            <w:tcW w:type="dxa" w:w="2296"/>
          </w:tcPr>
          <w:p>
            <w:r>
              <w:t>Selenium+手工</w:t>
            </w:r>
          </w:p>
        </w:tc>
        <w:tc>
          <w:tcPr>
            <w:tcW w:type="dxa" w:w="2296"/>
          </w:tcPr>
          <w:p>
            <w:r>
              <w:t>E2E记录</w:t>
            </w:r>
          </w:p>
        </w:tc>
      </w:tr>
      <w:tr>
        <w:tc>
          <w:tcPr>
            <w:tcW w:type="dxa" w:w="2296"/>
          </w:tcPr>
          <w:p>
            <w:r>
              <w:t>M5 性能安全</w:t>
            </w:r>
          </w:p>
        </w:tc>
        <w:tc>
          <w:tcPr>
            <w:tcW w:type="dxa" w:w="2296"/>
          </w:tcPr>
          <w:p>
            <w:r>
              <w:t>第9天</w:t>
            </w:r>
          </w:p>
        </w:tc>
        <w:tc>
          <w:tcPr>
            <w:tcW w:type="dxa" w:w="2296"/>
          </w:tcPr>
          <w:p>
            <w:r>
              <w:t>Locust、安全抽查</w:t>
            </w:r>
          </w:p>
        </w:tc>
        <w:tc>
          <w:tcPr>
            <w:tcW w:type="dxa" w:w="2296"/>
          </w:tcPr>
          <w:p>
            <w:r>
              <w:t>性能简报</w:t>
            </w:r>
          </w:p>
        </w:tc>
      </w:tr>
      <w:tr>
        <w:tc>
          <w:tcPr>
            <w:tcW w:type="dxa" w:w="2296"/>
          </w:tcPr>
          <w:p>
            <w:r>
              <w:t>M6 回归UAT</w:t>
            </w:r>
          </w:p>
        </w:tc>
        <w:tc>
          <w:tcPr>
            <w:tcW w:type="dxa" w:w="2296"/>
          </w:tcPr>
          <w:p>
            <w:r>
              <w:t>第10-11天</w:t>
            </w:r>
          </w:p>
        </w:tc>
        <w:tc>
          <w:tcPr>
            <w:tcW w:type="dxa" w:w="2296"/>
          </w:tcPr>
          <w:p>
            <w:r>
              <w:t>全量回归、验收走查</w:t>
            </w:r>
          </w:p>
        </w:tc>
        <w:tc>
          <w:tcPr>
            <w:tcW w:type="dxa" w:w="2296"/>
          </w:tcPr>
          <w:p>
            <w:r>
              <w:t>回归清单</w:t>
            </w:r>
          </w:p>
        </w:tc>
      </w:tr>
      <w:tr>
        <w:tc>
          <w:tcPr>
            <w:tcW w:type="dxa" w:w="2296"/>
          </w:tcPr>
          <w:p>
            <w:r>
              <w:t>M7 总结</w:t>
            </w:r>
          </w:p>
        </w:tc>
        <w:tc>
          <w:tcPr>
            <w:tcW w:type="dxa" w:w="2296"/>
          </w:tcPr>
          <w:p>
            <w:r>
              <w:t>第12天</w:t>
            </w:r>
          </w:p>
        </w:tc>
        <w:tc>
          <w:tcPr>
            <w:tcW w:type="dxa" w:w="2296"/>
          </w:tcPr>
          <w:p>
            <w:r>
              <w:t>测试报告、缺陷分析</w:t>
            </w:r>
          </w:p>
        </w:tc>
        <w:tc>
          <w:tcPr>
            <w:tcW w:type="dxa" w:w="2296"/>
          </w:tcPr>
          <w:p>
            <w:r>
              <w:t>测试总结报告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>
              <w:t>成员</w:t>
            </w:r>
          </w:p>
        </w:tc>
        <w:tc>
          <w:tcPr>
            <w:tcW w:type="dxa" w:w="3061"/>
          </w:tcPr>
          <w:p>
            <w:r>
              <w:t>原定职责</w:t>
            </w:r>
          </w:p>
        </w:tc>
        <w:tc>
          <w:tcPr>
            <w:tcW w:type="dxa" w:w="3061"/>
          </w:tcPr>
          <w:p>
            <w:r>
              <w:t>实际完成情况</w:t>
            </w:r>
          </w:p>
        </w:tc>
      </w:tr>
      <w:tr>
        <w:tc>
          <w:tcPr>
            <w:tcW w:type="dxa" w:w="3061"/>
          </w:tcPr>
          <w:p>
            <w:r>
              <w:t>曾露（组长）</w:t>
            </w:r>
          </w:p>
        </w:tc>
        <w:tc>
          <w:tcPr>
            <w:tcW w:type="dxa" w:w="3061"/>
          </w:tcPr>
          <w:p>
            <w:r>
              <w:t>项目统筹、后端、单元/性能/Selenium、测试计划</w:t>
            </w:r>
          </w:p>
        </w:tc>
        <w:tc>
          <w:tcPr>
            <w:tcW w:type="dxa" w:w="3061"/>
          </w:tcPr>
          <w:p>
            <w:r>
              <w:t>后端全部模块、24条单元测试、E2E、Locust、计划牵头撰写</w:t>
            </w:r>
          </w:p>
        </w:tc>
      </w:tr>
      <w:tr>
        <w:tc>
          <w:tcPr>
            <w:tcW w:type="dxa" w:w="3061"/>
          </w:tcPr>
          <w:p>
            <w:r>
              <w:t>伍灵晰</w:t>
            </w:r>
          </w:p>
        </w:tc>
        <w:tc>
          <w:tcPr>
            <w:tcW w:type="dxa" w:w="3061"/>
          </w:tcPr>
          <w:p>
            <w:r>
              <w:t>前端开发、API接口测试</w:t>
            </w:r>
          </w:p>
        </w:tc>
        <w:tc>
          <w:tcPr>
            <w:tcW w:type="dxa" w:w="3061"/>
          </w:tcPr>
          <w:p>
            <w:r>
              <w:t>index.html/script.js等前端页面、tests/api/下39条API测试</w:t>
            </w:r>
          </w:p>
        </w:tc>
      </w:tr>
      <w:tr>
        <w:tc>
          <w:tcPr>
            <w:tcW w:type="dxa" w:w="3061"/>
          </w:tcPr>
          <w:p>
            <w:r>
              <w:t>吴芝</w:t>
            </w:r>
          </w:p>
        </w:tc>
        <w:tc>
          <w:tcPr>
            <w:tcW w:type="dxa" w:w="3061"/>
          </w:tcPr>
          <w:p>
            <w:r>
              <w:t>测试文档、缺陷汇总、答辩材料</w:t>
            </w:r>
          </w:p>
        </w:tc>
        <w:tc>
          <w:tcPr>
            <w:tcW w:type="dxa" w:w="3061"/>
          </w:tcPr>
          <w:p>
            <w:r>
              <w:t>参与讨论，测试汇报等文档由曾露补位完成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2.10 测试资产目录对照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t>目录</w:t>
            </w:r>
          </w:p>
        </w:tc>
        <w:tc>
          <w:tcPr>
            <w:tcW w:type="dxa" w:w="2296"/>
          </w:tcPr>
          <w:p>
            <w:r>
              <w:t>内容</w:t>
            </w:r>
          </w:p>
        </w:tc>
        <w:tc>
          <w:tcPr>
            <w:tcW w:type="dxa" w:w="2296"/>
          </w:tcPr>
          <w:p>
            <w:r>
              <w:t>用例规模</w:t>
            </w:r>
          </w:p>
        </w:tc>
        <w:tc>
          <w:tcPr>
            <w:tcW w:type="dxa" w:w="2296"/>
          </w:tcPr>
          <w:p>
            <w:r>
              <w:t>建议</w:t>
            </w:r>
          </w:p>
        </w:tc>
      </w:tr>
      <w:tr>
        <w:tc>
          <w:tcPr>
            <w:tcW w:type="dxa" w:w="2296"/>
          </w:tcPr>
          <w:p>
            <w:r>
              <w:t>tests/unit/</w:t>
            </w:r>
          </w:p>
        </w:tc>
        <w:tc>
          <w:tcPr>
            <w:tcW w:type="dxa" w:w="2296"/>
          </w:tcPr>
          <w:p>
            <w:r>
              <w:t>ai_client、pagination、rating</w:t>
            </w:r>
          </w:p>
        </w:tc>
        <w:tc>
          <w:tcPr>
            <w:tcW w:type="dxa" w:w="2296"/>
          </w:tcPr>
          <w:p>
            <w:r>
              <w:t>24条</w:t>
            </w:r>
          </w:p>
        </w:tc>
        <w:tc>
          <w:tcPr>
            <w:tcW w:type="dxa" w:w="2296"/>
          </w:tcPr>
          <w:p>
            <w:r>
              <w:t>补充validators、rate_limit</w:t>
            </w:r>
          </w:p>
        </w:tc>
      </w:tr>
      <w:tr>
        <w:tc>
          <w:tcPr>
            <w:tcW w:type="dxa" w:w="2296"/>
          </w:tcPr>
          <w:p>
            <w:r>
              <w:t>tests/api/</w:t>
            </w:r>
          </w:p>
        </w:tc>
        <w:tc>
          <w:tcPr>
            <w:tcW w:type="dxa" w:w="2296"/>
          </w:tcPr>
          <w:p>
            <w:r>
              <w:t>auth、polish、history、rating</w:t>
            </w:r>
          </w:p>
        </w:tc>
        <w:tc>
          <w:tcPr>
            <w:tcW w:type="dxa" w:w="2296"/>
          </w:tcPr>
          <w:p>
            <w:r>
              <w:t>39条</w:t>
            </w:r>
          </w:p>
        </w:tc>
        <w:tc>
          <w:tcPr>
            <w:tcW w:type="dxa" w:w="2296"/>
          </w:tcPr>
          <w:p>
            <w:r>
              <w:t>补充refine非法参数</w:t>
            </w:r>
          </w:p>
        </w:tc>
      </w:tr>
      <w:tr>
        <w:tc>
          <w:tcPr>
            <w:tcW w:type="dxa" w:w="2296"/>
          </w:tcPr>
          <w:p>
            <w:r>
              <w:t>tests/auto/</w:t>
            </w:r>
          </w:p>
        </w:tc>
        <w:tc>
          <w:tcPr>
            <w:tcW w:type="dxa" w:w="2296"/>
          </w:tcPr>
          <w:p>
            <w:r>
              <w:t>Selenium主流程</w:t>
            </w:r>
          </w:p>
        </w:tc>
        <w:tc>
          <w:tcPr>
            <w:tcW w:type="dxa" w:w="2296"/>
          </w:tcPr>
          <w:p>
            <w:r>
              <w:t>1条</w:t>
            </w:r>
          </w:p>
        </w:tc>
        <w:tc>
          <w:tcPr>
            <w:tcW w:type="dxa" w:w="2296"/>
          </w:tcPr>
          <w:p>
            <w:r>
              <w:t>扩展收藏、refine弹窗</w:t>
            </w:r>
          </w:p>
        </w:tc>
      </w:tr>
      <w:tr>
        <w:tc>
          <w:tcPr>
            <w:tcW w:type="dxa" w:w="2296"/>
          </w:tcPr>
          <w:p>
            <w:r>
              <w:t>tests/performance/</w:t>
            </w:r>
          </w:p>
        </w:tc>
        <w:tc>
          <w:tcPr>
            <w:tcW w:type="dxa" w:w="2296"/>
          </w:tcPr>
          <w:p>
            <w:r>
              <w:t>Locust历史+优化</w:t>
            </w:r>
          </w:p>
        </w:tc>
        <w:tc>
          <w:tcPr>
            <w:tcW w:type="dxa" w:w="2296"/>
          </w:tcPr>
          <w:p>
            <w:r>
              <w:t>2场景</w:t>
            </w:r>
          </w:p>
        </w:tc>
        <w:tc>
          <w:tcPr>
            <w:tcW w:type="dxa" w:w="2296"/>
          </w:tcPr>
          <w:p>
            <w:r>
              <w:t>可增加stream压测</w:t>
            </w:r>
          </w:p>
        </w:tc>
      </w:tr>
    </w:tbl>
    <w:p/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44045E" w:rsidRDefault="00C7440A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  <w:r w:rsidRPr="006419E5">
        <w:rPr>
          <w:rFonts w:ascii="Calibri" w:eastAsia="仿宋" w:hAnsi="Calibri" w:cs="Calibri"/>
          <w:color w:val="000000"/>
          <w:kern w:val="0"/>
          <w:szCs w:val="32"/>
        </w:rPr>
        <w:t xml:space="preserve"> </w:t>
      </w:r>
    </w:p>
    <w:p w:rsid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b/>
          <w:bCs/>
          <w:color w:val="000000"/>
          <w:kern w:val="0"/>
          <w:szCs w:val="32"/>
        </w:rPr>
      </w:pPr>
    </w:p>
    <w:p w:rsid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b/>
          <w:bCs/>
          <w:color w:val="000000"/>
          <w:kern w:val="0"/>
          <w:szCs w:val="32"/>
        </w:rPr>
      </w:pPr>
    </w:p>
    <w:p w:rsid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b/>
          <w:bCs/>
          <w:color w:val="000000"/>
          <w:kern w:val="0"/>
          <w:szCs w:val="32"/>
        </w:rPr>
      </w:pPr>
    </w:p>
    <w:p w:rsidR="00C7440A" w:rsidRP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i/>
          <w:iCs/>
          <w:color w:val="000000"/>
          <w:kern w:val="0"/>
          <w:sz w:val="28"/>
          <w:szCs w:val="28"/>
        </w:rPr>
      </w:pPr>
      <w:r w:rsidRPr="0044045E">
        <w:rPr>
          <w:rFonts w:ascii="Calibri" w:eastAsia="仿宋" w:hAnsi="Calibri" w:cs="Calibri" w:hint="eastAsia"/>
          <w:b/>
          <w:bCs/>
          <w:color w:val="000000"/>
          <w:kern w:val="0"/>
          <w:szCs w:val="32"/>
        </w:rPr>
        <w:lastRenderedPageBreak/>
        <w:t>三、</w:t>
      </w:r>
      <w:r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 </w:t>
      </w:r>
      <w:r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实</w:t>
      </w:r>
      <w:r w:rsidR="009558FB"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践</w:t>
      </w:r>
      <w:r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总结或体会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 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(</w:t>
      </w:r>
      <w:r w:rsidRPr="00F570F6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①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专业知识在</w:t>
      </w:r>
      <w:r w:rsidR="00D63E83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课程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实</w:t>
      </w:r>
      <w:r w:rsidR="009558FB"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践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过程中的应用；</w:t>
      </w:r>
      <w:r w:rsidRPr="00F570F6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②</w:t>
      </w:r>
      <w:r w:rsidR="00D63E83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课程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实</w:t>
      </w:r>
      <w:r w:rsidR="009558FB"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践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的体会和总体结论，</w:t>
      </w:r>
      <w:r w:rsidR="00D63E83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但不能是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正文中各段小结的简单重复；</w:t>
      </w:r>
      <w:r w:rsidRPr="00F570F6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③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不足与</w:t>
      </w:r>
      <w:r w:rsidR="00021C85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改进措施</w:t>
      </w:r>
      <w:r w:rsidR="00177E3E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等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)</w:t>
      </w:r>
      <w:r w:rsidR="00F570F6" w:rsidRPr="00F570F6">
        <w:rPr>
          <w:rFonts w:ascii="仿宋" w:eastAsia="仿宋" w:hAnsi="仿宋" w:cs="宋体" w:hint="eastAsia"/>
          <w:i/>
          <w:iCs/>
          <w:color w:val="000000"/>
          <w:kern w:val="0"/>
          <w:sz w:val="28"/>
          <w:szCs w:val="28"/>
        </w:rPr>
        <w:t xml:space="preserve"> 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3.1 发布门禁与验收标准（实训要求）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依据实训说明书及本测试计划，发布前须满足以下量化门禁。核心功能用例通过率不低于 95%，不得存在 S1 致命缺陷，S2 严重缺陷须全部关闭或经评审接受并文档化。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>
              <w:t>验收指标</w:t>
            </w:r>
          </w:p>
        </w:tc>
        <w:tc>
          <w:tcPr>
            <w:tcW w:type="dxa" w:w="3061"/>
          </w:tcPr>
          <w:p>
            <w:r>
              <w:t>通过标准</w:t>
            </w:r>
          </w:p>
        </w:tc>
        <w:tc>
          <w:tcPr>
            <w:tcW w:type="dxa" w:w="3061"/>
          </w:tcPr>
          <w:p>
            <w:r>
              <w:t>验证方式</w:t>
            </w:r>
          </w:p>
        </w:tc>
      </w:tr>
      <w:tr>
        <w:tc>
          <w:tcPr>
            <w:tcW w:type="dxa" w:w="3061"/>
          </w:tcPr>
          <w:p>
            <w:r>
              <w:t>计划内用例通过率</w:t>
            </w:r>
          </w:p>
        </w:tc>
        <w:tc>
          <w:tcPr>
            <w:tcW w:type="dxa" w:w="3061"/>
          </w:tcPr>
          <w:p>
            <w:r>
              <w:t>≥ 95%</w:t>
            </w:r>
          </w:p>
        </w:tc>
        <w:tc>
          <w:tcPr>
            <w:tcW w:type="dxa" w:w="3061"/>
          </w:tcPr>
          <w:p>
            <w:r>
              <w:t>执行记录统计</w:t>
            </w:r>
          </w:p>
        </w:tc>
      </w:tr>
      <w:tr>
        <w:tc>
          <w:tcPr>
            <w:tcW w:type="dxa" w:w="3061"/>
          </w:tcPr>
          <w:p>
            <w:r>
              <w:t>自动化通过率</w:t>
            </w:r>
          </w:p>
        </w:tc>
        <w:tc>
          <w:tcPr>
            <w:tcW w:type="dxa" w:w="3061"/>
          </w:tcPr>
          <w:p>
            <w:r>
              <w:t>pytest 100% 通过</w:t>
            </w:r>
          </w:p>
        </w:tc>
        <w:tc>
          <w:tcPr>
            <w:tcW w:type="dxa" w:w="3061"/>
          </w:tcPr>
          <w:p>
            <w:r>
              <w:t>CI / 本地回归</w:t>
            </w:r>
          </w:p>
        </w:tc>
      </w:tr>
      <w:tr>
        <w:tc>
          <w:tcPr>
            <w:tcW w:type="dxa" w:w="3061"/>
          </w:tcPr>
          <w:p>
            <w:r>
              <w:t>后端代码覆盖率</w:t>
            </w:r>
          </w:p>
        </w:tc>
        <w:tc>
          <w:tcPr>
            <w:tcW w:type="dxa" w:w="3061"/>
          </w:tcPr>
          <w:p>
            <w:r>
              <w:t>backend/ ≥ 70%</w:t>
            </w:r>
          </w:p>
        </w:tc>
        <w:tc>
          <w:tcPr>
            <w:tcW w:type="dxa" w:w="3061"/>
          </w:tcPr>
          <w:p>
            <w:r>
              <w:t>pytest-cov HTML</w:t>
            </w:r>
          </w:p>
        </w:tc>
      </w:tr>
      <w:tr>
        <w:tc>
          <w:tcPr>
            <w:tcW w:type="dxa" w:w="3061"/>
          </w:tcPr>
          <w:p>
            <w:r>
              <w:t>S1 缺陷</w:t>
            </w:r>
          </w:p>
        </w:tc>
        <w:tc>
          <w:tcPr>
            <w:tcW w:type="dxa" w:w="3061"/>
          </w:tcPr>
          <w:p>
            <w:r>
              <w:t>= 0</w:t>
            </w:r>
          </w:p>
        </w:tc>
        <w:tc>
          <w:tcPr>
            <w:tcW w:type="dxa" w:w="3061"/>
          </w:tcPr>
          <w:p>
            <w:r>
              <w:t>缺陷台账</w:t>
            </w:r>
          </w:p>
        </w:tc>
      </w:tr>
      <w:tr>
        <w:tc>
          <w:tcPr>
            <w:tcW w:type="dxa" w:w="3061"/>
          </w:tcPr>
          <w:p>
            <w:r>
              <w:t>S2 缺陷</w:t>
            </w:r>
          </w:p>
        </w:tc>
        <w:tc>
          <w:tcPr>
            <w:tcW w:type="dxa" w:w="3061"/>
          </w:tcPr>
          <w:p>
            <w:r>
              <w:t>= 0 或评审接受</w:t>
            </w:r>
          </w:p>
        </w:tc>
        <w:tc>
          <w:tcPr>
            <w:tcW w:type="dxa" w:w="3061"/>
          </w:tcPr>
          <w:p>
            <w:r>
              <w:t>缺陷台账</w:t>
            </w:r>
          </w:p>
        </w:tc>
      </w:tr>
      <w:tr>
        <w:tc>
          <w:tcPr>
            <w:tcW w:type="dxa" w:w="3061"/>
          </w:tcPr>
          <w:p>
            <w:r>
              <w:t>P0/P1 缺陷</w:t>
            </w:r>
          </w:p>
        </w:tc>
        <w:tc>
          <w:tcPr>
            <w:tcW w:type="dxa" w:w="3061"/>
          </w:tcPr>
          <w:p>
            <w:r>
              <w:t>发布前全部关闭</w:t>
            </w:r>
          </w:p>
        </w:tc>
        <w:tc>
          <w:tcPr>
            <w:tcW w:type="dxa" w:w="3061"/>
          </w:tcPr>
          <w:p>
            <w:r>
              <w:t>缺陷台账</w:t>
            </w:r>
          </w:p>
        </w:tc>
      </w:tr>
      <w:tr>
        <w:tc>
          <w:tcPr>
            <w:tcW w:type="dxa" w:w="3061"/>
          </w:tcPr>
          <w:p>
            <w:r>
              <w:t>性能(Mock)</w:t>
            </w:r>
          </w:p>
        </w:tc>
        <w:tc>
          <w:tcPr>
            <w:tcW w:type="dxa" w:w="3061"/>
          </w:tcPr>
          <w:p>
            <w:r>
              <w:t>/api/polish P95 &lt; 3s；history P95 &lt; 500ms</w:t>
            </w:r>
          </w:p>
        </w:tc>
        <w:tc>
          <w:tcPr>
            <w:tcW w:type="dxa" w:w="3061"/>
          </w:tcPr>
          <w:p>
            <w:r>
              <w:t>Locust 报告</w:t>
            </w:r>
          </w:p>
        </w:tc>
      </w:tr>
      <w:tr>
        <w:tc>
          <w:tcPr>
            <w:tcW w:type="dxa" w:w="3061"/>
          </w:tcPr>
          <w:p>
            <w:r>
              <w:t>性能(真实API)</w:t>
            </w:r>
          </w:p>
        </w:tc>
        <w:tc>
          <w:tcPr>
            <w:tcW w:type="dxa" w:w="3061"/>
          </w:tcPr>
          <w:p>
            <w:r>
              <w:t>流式首 chunk &lt; 10s（参考）</w:t>
            </w:r>
          </w:p>
        </w:tc>
        <w:tc>
          <w:tcPr>
            <w:tcW w:type="dxa" w:w="3061"/>
          </w:tcPr>
          <w:p>
            <w:r>
              <w:t>Staging 抽样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3.2 业务验收清单（UAT）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以下为系统测试与验收测试抽样清单，执行后勾选并归档至测试报告：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□ 新用户可注册、登录并刷新页面保持登录态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□ 四种优化模式（通用/写作/代码/数据）均可完成一次流式优化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□ 继续优化弹窗生成新提示词（非思考过程、非直接调研答案）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□ 历史可分页、删除、评分；仅能操作本人记录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□ 收藏可在「我的收藏」查看并继续优化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□ AI 失败时有明确提示且历史可见 failed 记录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3.3 项目风险与应对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t>风险</w:t>
            </w:r>
          </w:p>
        </w:tc>
        <w:tc>
          <w:tcPr>
            <w:tcW w:type="dxa" w:w="2296"/>
          </w:tcPr>
          <w:p>
            <w:r>
              <w:t>影响</w:t>
            </w:r>
          </w:p>
        </w:tc>
        <w:tc>
          <w:tcPr>
            <w:tcW w:type="dxa" w:w="2296"/>
          </w:tcPr>
          <w:p>
            <w:r>
              <w:t>概率</w:t>
            </w:r>
          </w:p>
        </w:tc>
        <w:tc>
          <w:tcPr>
            <w:tcW w:type="dxa" w:w="2296"/>
          </w:tcPr>
          <w:p>
            <w:r>
              <w:t>缓解措施</w:t>
            </w:r>
          </w:p>
        </w:tc>
      </w:tr>
      <w:tr>
        <w:tc>
          <w:tcPr>
            <w:tcW w:type="dxa" w:w="2296"/>
          </w:tcPr>
          <w:p>
            <w:r>
              <w:t>DeepSeek API 不稳定/限额</w:t>
            </w:r>
          </w:p>
        </w:tc>
        <w:tc>
          <w:tcPr>
            <w:tcW w:type="dxa" w:w="2296"/>
          </w:tcPr>
          <w:p>
            <w:r>
              <w:t>联调阻塞</w:t>
            </w:r>
          </w:p>
        </w:tc>
        <w:tc>
          <w:tcPr>
            <w:tcW w:type="dxa" w:w="2296"/>
          </w:tcPr>
          <w:p>
            <w:r>
              <w:t>中</w:t>
            </w:r>
          </w:p>
        </w:tc>
        <w:tc>
          <w:tcPr>
            <w:tcW w:type="dxa" w:w="2296"/>
          </w:tcPr>
          <w:p>
            <w:r>
              <w:t>默认 MOCK_AI=1；Staging 配额与重试</w:t>
            </w:r>
          </w:p>
        </w:tc>
      </w:tr>
      <w:tr>
        <w:tc>
          <w:tcPr>
            <w:tcW w:type="dxa" w:w="2296"/>
          </w:tcPr>
          <w:p>
            <w:r>
              <w:t>AI 输出不可控</w:t>
            </w:r>
          </w:p>
        </w:tc>
        <w:tc>
          <w:tcPr>
            <w:tcW w:type="dxa" w:w="2296"/>
          </w:tcPr>
          <w:p>
            <w:r>
              <w:t>继续优化体验差</w:t>
            </w:r>
          </w:p>
        </w:tc>
        <w:tc>
          <w:tcPr>
            <w:tcW w:type="dxa" w:w="2296"/>
          </w:tcPr>
          <w:p>
            <w:r>
              <w:t>中</w:t>
            </w:r>
          </w:p>
        </w:tc>
        <w:tc>
          <w:tcPr>
            <w:tcW w:type="dxa" w:w="2296"/>
          </w:tcPr>
          <w:p>
            <w:r>
              <w:t>启发式检测+重试；人工抽样</w:t>
            </w:r>
          </w:p>
        </w:tc>
      </w:tr>
      <w:tr>
        <w:tc>
          <w:tcPr>
            <w:tcW w:type="dxa" w:w="2296"/>
          </w:tcPr>
          <w:p>
            <w:r>
              <w:t>Selenium 依赖 Chrome</w:t>
            </w:r>
          </w:p>
        </w:tc>
        <w:tc>
          <w:tcPr>
            <w:tcW w:type="dxa" w:w="2296"/>
          </w:tcPr>
          <w:p>
            <w:r>
              <w:t>E2E 失败</w:t>
            </w:r>
          </w:p>
        </w:tc>
        <w:tc>
          <w:tcPr>
            <w:tcW w:type="dxa" w:w="2296"/>
          </w:tcPr>
          <w:p>
            <w:r>
              <w:t>中</w:t>
            </w:r>
          </w:p>
        </w:tc>
        <w:tc>
          <w:tcPr>
            <w:tcW w:type="dxa" w:w="2296"/>
          </w:tcPr>
          <w:p>
            <w:r>
              <w:t>headless + WebDriverWait</w:t>
            </w:r>
          </w:p>
        </w:tc>
      </w:tr>
      <w:tr>
        <w:tc>
          <w:tcPr>
            <w:tcW w:type="dxa" w:w="2296"/>
          </w:tcPr>
          <w:p>
            <w:r>
              <w:t>SQLite 多环境混淆</w:t>
            </w:r>
          </w:p>
        </w:tc>
        <w:tc>
          <w:tcPr>
            <w:tcW w:type="dxa" w:w="2296"/>
          </w:tcPr>
          <w:p>
            <w:r>
              <w:t>数据丢失误判</w:t>
            </w:r>
          </w:p>
        </w:tc>
        <w:tc>
          <w:tcPr>
            <w:tcW w:type="dxa" w:w="2296"/>
          </w:tcPr>
          <w:p>
            <w:r>
              <w:t>低</w:t>
            </w:r>
          </w:p>
        </w:tc>
        <w:tc>
          <w:tcPr>
            <w:tcW w:type="dxa" w:w="2296"/>
          </w:tcPr>
          <w:p>
            <w:r>
              <w:t>测试统一内存库</w:t>
            </w:r>
          </w:p>
        </w:tc>
      </w:tr>
      <w:tr>
        <w:tc>
          <w:tcPr>
            <w:tcW w:type="dxa" w:w="2296"/>
          </w:tcPr>
          <w:p>
            <w:r>
              <w:t>文本长度限制</w:t>
            </w:r>
          </w:p>
        </w:tc>
        <w:tc>
          <w:tcPr>
            <w:tcW w:type="dxa" w:w="2296"/>
          </w:tcPr>
          <w:p>
            <w:r>
              <w:t>refine 失败</w:t>
            </w:r>
          </w:p>
        </w:tc>
        <w:tc>
          <w:tcPr>
            <w:tcW w:type="dxa" w:w="2296"/>
          </w:tcPr>
          <w:p>
            <w:r>
              <w:t>中</w:t>
            </w:r>
          </w:p>
        </w:tc>
        <w:tc>
          <w:tcPr>
            <w:tcW w:type="dxa" w:w="2296"/>
          </w:tcPr>
          <w:p>
            <w:r>
              <w:t>前后端分拆传参</w:t>
            </w:r>
          </w:p>
        </w:tc>
      </w:tr>
      <w:tr>
        <w:tc>
          <w:tcPr>
            <w:tcW w:type="dxa" w:w="2296"/>
          </w:tcPr>
          <w:p>
            <w:r>
              <w:t>实训周期紧</w:t>
            </w:r>
          </w:p>
        </w:tc>
        <w:tc>
          <w:tcPr>
            <w:tcW w:type="dxa" w:w="2296"/>
          </w:tcPr>
          <w:p>
            <w:r>
              <w:t>覆盖不足</w:t>
            </w:r>
          </w:p>
        </w:tc>
        <w:tc>
          <w:tcPr>
            <w:tcW w:type="dxa" w:w="2296"/>
          </w:tcPr>
          <w:p>
            <w:r>
              <w:t>高</w:t>
            </w:r>
          </w:p>
        </w:tc>
        <w:tc>
          <w:tcPr>
            <w:tcW w:type="dxa" w:w="2296"/>
          </w:tcPr>
          <w:p>
            <w:r>
              <w:t>优先 P0 路径；自动化优先 API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3.4 交付物清单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t>序号</w:t>
            </w:r>
          </w:p>
        </w:tc>
        <w:tc>
          <w:tcPr>
            <w:tcW w:type="dxa" w:w="2296"/>
          </w:tcPr>
          <w:p>
            <w:r>
              <w:t>文档/产物</w:t>
            </w:r>
          </w:p>
        </w:tc>
        <w:tc>
          <w:tcPr>
            <w:tcW w:type="dxa" w:w="2296"/>
          </w:tcPr>
          <w:p>
            <w:r>
              <w:t>说明</w:t>
            </w:r>
          </w:p>
        </w:tc>
        <w:tc>
          <w:tcPr>
            <w:tcW w:type="dxa" w:w="2296"/>
          </w:tcPr>
          <w:p>
            <w:r>
              <w:t>责任人</w:t>
            </w:r>
          </w:p>
        </w:tc>
      </w:tr>
      <w:tr>
        <w:tc>
          <w:tcPr>
            <w:tcW w:type="dxa" w:w="2296"/>
          </w:tcPr>
          <w:p>
            <w:r>
              <w:t>1</w:t>
            </w:r>
          </w:p>
        </w:tc>
        <w:tc>
          <w:tcPr>
            <w:tcW w:type="dxa" w:w="2296"/>
          </w:tcPr>
          <w:p>
            <w:r>
              <w:t>测试计划</w:t>
            </w:r>
          </w:p>
        </w:tc>
        <w:tc>
          <w:tcPr>
            <w:tcW w:type="dxa" w:w="2296"/>
          </w:tcPr>
          <w:p>
            <w:r>
              <w:t>范围、策略、进度（本文档）</w:t>
            </w:r>
          </w:p>
        </w:tc>
        <w:tc>
          <w:tcPr>
            <w:tcW w:type="dxa" w:w="2296"/>
          </w:tcPr>
          <w:p>
            <w:r>
              <w:t>曾露</w:t>
            </w:r>
          </w:p>
        </w:tc>
      </w:tr>
      <w:tr>
        <w:tc>
          <w:tcPr>
            <w:tcW w:type="dxa" w:w="2296"/>
          </w:tcPr>
          <w:p>
            <w:r>
              <w:t>2</w:t>
            </w:r>
          </w:p>
        </w:tc>
        <w:tc>
          <w:tcPr>
            <w:tcW w:type="dxa" w:w="2296"/>
          </w:tcPr>
          <w:p>
            <w:r>
              <w:t>测试用例集</w:t>
            </w:r>
          </w:p>
        </w:tc>
        <w:tc>
          <w:tcPr>
            <w:tcW w:type="dxa" w:w="2296"/>
          </w:tcPr>
          <w:p>
            <w:r>
              <w:t>pytest 用例或 Excel 对照表</w:t>
            </w:r>
          </w:p>
        </w:tc>
        <w:tc>
          <w:tcPr>
            <w:tcW w:type="dxa" w:w="2296"/>
          </w:tcPr>
          <w:p>
            <w:r>
              <w:t>全员</w:t>
            </w:r>
          </w:p>
        </w:tc>
      </w:tr>
      <w:tr>
        <w:tc>
          <w:tcPr>
            <w:tcW w:type="dxa" w:w="2296"/>
          </w:tcPr>
          <w:p>
            <w:r>
              <w:t>3</w:t>
            </w:r>
          </w:p>
        </w:tc>
        <w:tc>
          <w:tcPr>
            <w:tcW w:type="dxa" w:w="2296"/>
          </w:tcPr>
          <w:p>
            <w:r>
              <w:t>自动化测试报告</w:t>
            </w:r>
          </w:p>
        </w:tc>
        <w:tc>
          <w:tcPr>
            <w:tcW w:type="dxa" w:w="2296"/>
          </w:tcPr>
          <w:p>
            <w:r>
              <w:t>pytest 结果 + cov HTML</w:t>
            </w:r>
          </w:p>
        </w:tc>
        <w:tc>
          <w:tcPr>
            <w:tcW w:type="dxa" w:w="2296"/>
          </w:tcPr>
          <w:p>
            <w:r>
              <w:t>曾露/伍灵晰</w:t>
            </w:r>
          </w:p>
        </w:tc>
      </w:tr>
      <w:tr>
        <w:tc>
          <w:tcPr>
            <w:tcW w:type="dxa" w:w="2296"/>
          </w:tcPr>
          <w:p>
            <w:r>
              <w:t>4</w:t>
            </w:r>
          </w:p>
        </w:tc>
        <w:tc>
          <w:tcPr>
            <w:tcW w:type="dxa" w:w="2296"/>
          </w:tcPr>
          <w:p>
            <w:r>
              <w:t>系统测试报告</w:t>
            </w:r>
          </w:p>
        </w:tc>
        <w:tc>
          <w:tcPr>
            <w:tcW w:type="dxa" w:w="2296"/>
          </w:tcPr>
          <w:p>
            <w:r>
              <w:t>E2E、手工执行记录</w:t>
            </w:r>
          </w:p>
        </w:tc>
        <w:tc>
          <w:tcPr>
            <w:tcW w:type="dxa" w:w="2296"/>
          </w:tcPr>
          <w:p>
            <w:r>
              <w:t>全员</w:t>
            </w:r>
          </w:p>
        </w:tc>
      </w:tr>
      <w:tr>
        <w:tc>
          <w:tcPr>
            <w:tcW w:type="dxa" w:w="2296"/>
          </w:tcPr>
          <w:p>
            <w:r>
              <w:t>5</w:t>
            </w:r>
          </w:p>
        </w:tc>
        <w:tc>
          <w:tcPr>
            <w:tcW w:type="dxa" w:w="2296"/>
          </w:tcPr>
          <w:p>
            <w:r>
              <w:t>性能测试简报</w:t>
            </w:r>
          </w:p>
        </w:tc>
        <w:tc>
          <w:tcPr>
            <w:tcW w:type="dxa" w:w="2296"/>
          </w:tcPr>
          <w:p>
            <w:r>
              <w:t>Locust RPS/P95/错误率</w:t>
            </w:r>
          </w:p>
        </w:tc>
        <w:tc>
          <w:tcPr>
            <w:tcW w:type="dxa" w:w="2296"/>
          </w:tcPr>
          <w:p>
            <w:r>
              <w:t>曾露</w:t>
            </w:r>
          </w:p>
        </w:tc>
      </w:tr>
      <w:tr>
        <w:tc>
          <w:tcPr>
            <w:tcW w:type="dxa" w:w="2296"/>
          </w:tcPr>
          <w:p>
            <w:r>
              <w:t>6</w:t>
            </w:r>
          </w:p>
        </w:tc>
        <w:tc>
          <w:tcPr>
            <w:tcW w:type="dxa" w:w="2296"/>
          </w:tcPr>
          <w:p>
            <w:r>
              <w:t>缺陷分析报告</w:t>
            </w:r>
          </w:p>
        </w:tc>
        <w:tc>
          <w:tcPr>
            <w:tcW w:type="dxa" w:w="2296"/>
          </w:tcPr>
          <w:p>
            <w:r>
              <w:t>Severity/模块统计</w:t>
            </w:r>
          </w:p>
        </w:tc>
        <w:tc>
          <w:tcPr>
            <w:tcW w:type="dxa" w:w="2296"/>
          </w:tcPr>
          <w:p>
            <w:r>
              <w:t>曾露/吴芝</w:t>
            </w:r>
          </w:p>
        </w:tc>
      </w:tr>
      <w:tr>
        <w:tc>
          <w:tcPr>
            <w:tcW w:type="dxa" w:w="2296"/>
          </w:tcPr>
          <w:p>
            <w:r>
              <w:t>7</w:t>
            </w:r>
          </w:p>
        </w:tc>
        <w:tc>
          <w:tcPr>
            <w:tcW w:type="dxa" w:w="2296"/>
          </w:tcPr>
          <w:p>
            <w:r>
              <w:t>测试总结报告</w:t>
            </w:r>
          </w:p>
        </w:tc>
        <w:tc>
          <w:tcPr>
            <w:tcW w:type="dxa" w:w="2296"/>
          </w:tcPr>
          <w:p>
            <w:r>
              <w:t>验收结论与发布建议</w:t>
            </w:r>
          </w:p>
        </w:tc>
        <w:tc>
          <w:tcPr>
            <w:tcW w:type="dxa" w:w="2296"/>
          </w:tcPr>
          <w:p>
            <w:r>
              <w:t>曾露</w:t>
            </w:r>
          </w:p>
        </w:tc>
      </w:tr>
      <w:tr>
        <w:tc>
          <w:tcPr>
            <w:tcW w:type="dxa" w:w="2296"/>
          </w:tcPr>
          <w:p>
            <w:r>
              <w:t>8</w:t>
            </w:r>
          </w:p>
        </w:tc>
        <w:tc>
          <w:tcPr>
            <w:tcW w:type="dxa" w:w="2296"/>
          </w:tcPr>
          <w:p>
            <w:r>
              <w:t>CI 构建记录</w:t>
            </w:r>
          </w:p>
        </w:tc>
        <w:tc>
          <w:tcPr>
            <w:tcW w:type="dxa" w:w="2296"/>
          </w:tcPr>
          <w:p>
            <w:r>
              <w:t>GitHub Actions 日志</w:t>
            </w:r>
          </w:p>
        </w:tc>
        <w:tc>
          <w:tcPr>
            <w:tcW w:type="dxa" w:w="2296"/>
          </w:tcPr>
          <w:p>
            <w:r>
              <w:t>曾露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3.5 实践体会、不足与改进措施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① 专业知识在实践中的应用：本计划将等价类划分、边界值分析、场景法、错误推测、状态迁移等黑盒用例设计技术应用于认证、优化、refine、历史、评分等模块；将单元测试、接口测试、系统测试、性能测试四层策略与 pytest、Selenium、Locust 工具链结合，形成可重复执行的回归体系。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② 总体结论：测试计划明确了 In-Scope/Out-Scope 边界、环境矩阵、自动化与手工划分及 12 天里程碑，为项目质量活动提供了可操作的路线图，符合实训说明书 Step 2 对测试计划编制的要求。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③ 不足与改进：手工与 UAT 用例需补充正式编号与执行记录；Selenium 用例可扩展至收藏与继续优化弹窗；validators、rate_limit、backup 等模块覆盖率可进一步提升；性能报告建议补充图表截图。</w:t>
      </w: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Pr="00177E3E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  <w:bookmarkStart w:id="0" w:name="_GoBack"/>
      <w:bookmarkEnd w:id="0"/>
    </w:p>
    <w:p w:rsidR="00C7440A" w:rsidRPr="00D63E83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P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</w:p>
    <w:p w:rsidR="00C7440A" w:rsidRPr="00F570F6" w:rsidRDefault="00F570F6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  <w:r>
        <w:rPr>
          <w:rFonts w:ascii="仿宋" w:eastAsia="仿宋" w:hAnsi="仿宋" w:cs="宋体" w:hint="eastAsia"/>
          <w:color w:val="000000"/>
          <w:kern w:val="0"/>
          <w:szCs w:val="32"/>
        </w:rPr>
        <w:t>任课</w:t>
      </w:r>
      <w:r w:rsidR="00C7440A" w:rsidRPr="00F570F6">
        <w:rPr>
          <w:rFonts w:ascii="仿宋" w:eastAsia="仿宋" w:hAnsi="仿宋" w:cs="宋体"/>
          <w:color w:val="000000"/>
          <w:kern w:val="0"/>
          <w:szCs w:val="32"/>
        </w:rPr>
        <w:t>教师批阅意见：</w:t>
      </w:r>
    </w:p>
    <w:p w:rsidR="00C7440A" w:rsidRP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  <w:r w:rsidRPr="00F570F6">
        <w:rPr>
          <w:rFonts w:ascii="Calibri" w:eastAsia="仿宋" w:hAnsi="Calibri" w:cs="Calibri"/>
          <w:color w:val="000000"/>
          <w:kern w:val="0"/>
          <w:szCs w:val="32"/>
        </w:rPr>
        <w:t> </w:t>
      </w:r>
    </w:p>
    <w:p w:rsidR="00C7440A" w:rsidRP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</w:p>
    <w:p w:rsidR="00C7440A" w:rsidRP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  <w:r w:rsidRPr="00F570F6">
        <w:rPr>
          <w:rFonts w:ascii="Calibri" w:eastAsia="仿宋" w:hAnsi="Calibri" w:cs="Calibri"/>
          <w:color w:val="000000"/>
          <w:kern w:val="0"/>
          <w:szCs w:val="32"/>
        </w:rPr>
        <w:t> </w:t>
      </w:r>
    </w:p>
    <w:p w:rsid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  <w:r w:rsidRPr="00F570F6">
        <w:rPr>
          <w:rFonts w:ascii="仿宋" w:eastAsia="仿宋" w:hAnsi="仿宋" w:cs="宋体"/>
          <w:color w:val="000000"/>
          <w:kern w:val="0"/>
          <w:szCs w:val="32"/>
        </w:rPr>
        <w:t>成绩评定（百分制）：</w:t>
      </w:r>
      <w:r w:rsidRPr="00F570F6">
        <w:rPr>
          <w:rFonts w:ascii="Calibri" w:eastAsia="仿宋" w:hAnsi="Calibri" w:cs="Calibri"/>
          <w:color w:val="000000"/>
          <w:kern w:val="0"/>
          <w:szCs w:val="32"/>
        </w:rPr>
        <w:t>           </w:t>
      </w:r>
      <w:r w:rsidRPr="00F570F6">
        <w:rPr>
          <w:rFonts w:ascii="仿宋" w:eastAsia="仿宋" w:hAnsi="仿宋" w:cs="宋体"/>
          <w:color w:val="000000"/>
          <w:kern w:val="0"/>
          <w:szCs w:val="32"/>
        </w:rPr>
        <w:t xml:space="preserve"> </w:t>
      </w:r>
    </w:p>
    <w:p w:rsidR="00F570F6" w:rsidRPr="00F570F6" w:rsidRDefault="00F570F6" w:rsidP="00F570F6">
      <w:pPr>
        <w:keepNext/>
        <w:keepLines/>
        <w:widowControl/>
        <w:ind w:firstLineChars="1800" w:firstLine="5760"/>
        <w:jc w:val="left"/>
        <w:rPr>
          <w:rFonts w:ascii="仿宋" w:eastAsia="仿宋" w:hAnsi="仿宋" w:cs="宋体"/>
          <w:color w:val="000000"/>
          <w:kern w:val="0"/>
          <w:szCs w:val="32"/>
        </w:rPr>
      </w:pPr>
      <w:r>
        <w:rPr>
          <w:rFonts w:ascii="仿宋" w:eastAsia="仿宋" w:hAnsi="仿宋" w:cs="宋体" w:hint="eastAsia"/>
          <w:color w:val="000000"/>
          <w:kern w:val="0"/>
          <w:szCs w:val="32"/>
        </w:rPr>
        <w:t>任课</w:t>
      </w:r>
      <w:r w:rsidR="00C7440A" w:rsidRPr="00F570F6">
        <w:rPr>
          <w:rFonts w:ascii="仿宋" w:eastAsia="仿宋" w:hAnsi="仿宋" w:cs="宋体"/>
          <w:color w:val="000000"/>
          <w:kern w:val="0"/>
          <w:szCs w:val="32"/>
        </w:rPr>
        <w:t>教师签字：</w:t>
      </w:r>
    </w:p>
    <w:p w:rsidR="00C7440A" w:rsidRPr="00F570F6" w:rsidRDefault="00C7440A" w:rsidP="00F570F6">
      <w:pPr>
        <w:keepNext/>
        <w:keepLines/>
        <w:widowControl/>
        <w:ind w:right="160"/>
        <w:jc w:val="right"/>
        <w:rPr>
          <w:rFonts w:ascii="仿宋" w:eastAsia="仿宋" w:hAnsi="仿宋"/>
          <w:szCs w:val="32"/>
        </w:rPr>
      </w:pPr>
      <w:r w:rsidRPr="00F570F6">
        <w:rPr>
          <w:rFonts w:ascii="仿宋" w:eastAsia="仿宋" w:hAnsi="仿宋" w:cs="宋体"/>
          <w:color w:val="000000"/>
          <w:kern w:val="0"/>
          <w:szCs w:val="32"/>
        </w:rPr>
        <w:t>年</w:t>
      </w:r>
      <w:r w:rsidRPr="00F570F6">
        <w:rPr>
          <w:rFonts w:ascii="Calibri" w:eastAsia="仿宋" w:hAnsi="Calibri" w:cs="Calibri"/>
          <w:color w:val="000000"/>
          <w:kern w:val="0"/>
          <w:szCs w:val="32"/>
        </w:rPr>
        <w:t>  </w:t>
      </w:r>
      <w:r w:rsidRPr="00F570F6">
        <w:rPr>
          <w:rFonts w:ascii="仿宋" w:eastAsia="仿宋" w:hAnsi="仿宋" w:cs="宋体"/>
          <w:color w:val="000000"/>
          <w:kern w:val="0"/>
          <w:szCs w:val="32"/>
        </w:rPr>
        <w:t xml:space="preserve"> 月</w:t>
      </w:r>
      <w:r w:rsidRPr="00F570F6">
        <w:rPr>
          <w:rFonts w:ascii="Calibri" w:eastAsia="仿宋" w:hAnsi="Calibri" w:cs="Calibri"/>
          <w:color w:val="000000"/>
          <w:kern w:val="0"/>
          <w:szCs w:val="32"/>
        </w:rPr>
        <w:t>   </w:t>
      </w:r>
      <w:r w:rsidRPr="00F570F6">
        <w:rPr>
          <w:rFonts w:ascii="仿宋" w:eastAsia="仿宋" w:hAnsi="仿宋" w:cs="宋体"/>
          <w:color w:val="000000"/>
          <w:kern w:val="0"/>
          <w:szCs w:val="32"/>
        </w:rPr>
        <w:t xml:space="preserve"> 日</w:t>
      </w:r>
    </w:p>
    <w:sectPr w:rsidR="00C7440A" w:rsidRPr="00F570F6">
      <w:headerReference w:type="default" r:id="rId8"/>
      <w:pgSz w:w="11906" w:h="16838"/>
      <w:pgMar w:top="1247" w:right="1361" w:bottom="1134" w:left="136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2D7C" w:rsidRDefault="00622D7C">
      <w:r>
        <w:separator/>
      </w:r>
    </w:p>
  </w:endnote>
  <w:endnote w:type="continuationSeparator" w:id="0">
    <w:p w:rsidR="00622D7C" w:rsidRDefault="00622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2D7C" w:rsidRDefault="00622D7C">
      <w:r>
        <w:separator/>
      </w:r>
    </w:p>
  </w:footnote>
  <w:footnote w:type="continuationSeparator" w:id="0">
    <w:p w:rsidR="00622D7C" w:rsidRDefault="00622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75FB" w:rsidRDefault="00FE75FB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0A"/>
    <w:rsid w:val="00021C85"/>
    <w:rsid w:val="00054A44"/>
    <w:rsid w:val="00177E3E"/>
    <w:rsid w:val="0044045E"/>
    <w:rsid w:val="00622D7C"/>
    <w:rsid w:val="006419E5"/>
    <w:rsid w:val="006D2ED2"/>
    <w:rsid w:val="00754D91"/>
    <w:rsid w:val="00862EAD"/>
    <w:rsid w:val="008745D0"/>
    <w:rsid w:val="009558FB"/>
    <w:rsid w:val="009E25B7"/>
    <w:rsid w:val="00C138C0"/>
    <w:rsid w:val="00C7440A"/>
    <w:rsid w:val="00D63E83"/>
    <w:rsid w:val="00F570F6"/>
    <w:rsid w:val="00FE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796E82"/>
  <w15:chartTrackingRefBased/>
  <w15:docId w15:val="{9EDE8F4D-F585-4ABF-992E-6CFF73EF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40A"/>
    <w:pPr>
      <w:widowControl w:val="0"/>
      <w:jc w:val="both"/>
    </w:pPr>
    <w:rPr>
      <w:rFonts w:ascii="Times New Roman" w:eastAsia="宋体" w:hAnsi="Times New Roman" w:cs="Times New Roman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rsid w:val="00C7440A"/>
    <w:rPr>
      <w:sz w:val="18"/>
      <w:szCs w:val="18"/>
    </w:rPr>
  </w:style>
  <w:style w:type="paragraph" w:styleId="a4">
    <w:name w:val="header"/>
    <w:basedOn w:val="a"/>
    <w:link w:val="a3"/>
    <w:rsid w:val="00C744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1">
    <w:name w:val="页眉 字符1"/>
    <w:basedOn w:val="a0"/>
    <w:uiPriority w:val="99"/>
    <w:semiHidden/>
    <w:rsid w:val="00C7440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3E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3E8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http://www.jxufe.edu.cn/Files/2013626/273217691996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1200401623</dc:creator>
  <cp:keywords/>
  <dc:description/>
  <cp:lastModifiedBy>1200401623</cp:lastModifiedBy>
  <cp:revision>27</cp:revision>
  <dcterms:created xsi:type="dcterms:W3CDTF">2024-09-01T00:24:00Z</dcterms:created>
  <dcterms:modified xsi:type="dcterms:W3CDTF">2024-09-02T00:31:00Z</dcterms:modified>
</cp:coreProperties>
</file>