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4C39" w14:textId="25785EA4" w:rsidR="00CF536E" w:rsidRPr="00CF536E" w:rsidRDefault="00CF536E" w:rsidP="00CF53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536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Design Phase-II</w:t>
      </w:r>
    </w:p>
    <w:p w14:paraId="53E732E3" w14:textId="1890F303" w:rsidR="00E6636E" w:rsidRDefault="00CF536E" w:rsidP="00CF53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536E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 Requirements (Functional &amp; Non-functional)</w:t>
      </w:r>
    </w:p>
    <w:tbl>
      <w:tblPr>
        <w:tblW w:w="8324" w:type="dxa"/>
        <w:tblInd w:w="3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6314"/>
      </w:tblGrid>
      <w:tr w:rsidR="00CF536E" w:rsidRPr="00F21907" w14:paraId="40F4D090" w14:textId="77777777" w:rsidTr="00DB0BF1">
        <w:trPr>
          <w:trHeight w:val="1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79BFD" w14:textId="77777777" w:rsidR="00CF536E" w:rsidRPr="00F21907" w:rsidRDefault="00CF536E" w:rsidP="00DB0B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7EB90" w14:textId="28C61D74" w:rsidR="00CF536E" w:rsidRPr="00F21907" w:rsidRDefault="00A53FB5" w:rsidP="00DB0B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30-09-26</w:t>
            </w:r>
          </w:p>
        </w:tc>
      </w:tr>
      <w:tr w:rsidR="00CF536E" w:rsidRPr="00F21907" w14:paraId="53942B88" w14:textId="77777777" w:rsidTr="00DB0BF1">
        <w:trPr>
          <w:trHeight w:val="1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1ECFF" w14:textId="77777777" w:rsidR="00CF536E" w:rsidRPr="00F21907" w:rsidRDefault="00CF536E" w:rsidP="00DB0B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DAD74" w14:textId="77777777" w:rsidR="00CF536E" w:rsidRPr="00F21907" w:rsidRDefault="00CF536E" w:rsidP="00DB0B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23KD1A4230</w:t>
            </w:r>
          </w:p>
        </w:tc>
      </w:tr>
      <w:tr w:rsidR="00CF536E" w:rsidRPr="00F21907" w14:paraId="181109B0" w14:textId="77777777" w:rsidTr="00DB0BF1">
        <w:trPr>
          <w:trHeight w:val="1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6EBED" w14:textId="77777777" w:rsidR="00CF536E" w:rsidRPr="00F21907" w:rsidRDefault="00CF536E" w:rsidP="00DB0B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5D609" w14:textId="77777777" w:rsidR="00CF536E" w:rsidRPr="00F21907" w:rsidRDefault="00CF536E" w:rsidP="00DB0B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CF536E" w:rsidRPr="00F21907" w14:paraId="3D00FD8C" w14:textId="77777777" w:rsidTr="00DB0BF1">
        <w:trPr>
          <w:trHeight w:val="2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D6680" w14:textId="77777777" w:rsidR="00CF536E" w:rsidRPr="00F21907" w:rsidRDefault="00CF536E" w:rsidP="00DB0B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213DD" w14:textId="77777777" w:rsidR="00CF536E" w:rsidRPr="00F21907" w:rsidRDefault="00CF536E" w:rsidP="00DB0B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9F54ED3" w14:textId="77777777" w:rsidR="004B5E91" w:rsidRPr="004B5E91" w:rsidRDefault="004B5E91" w:rsidP="00CF536E">
      <w:pPr>
        <w:jc w:val="center"/>
        <w:rPr>
          <w:b/>
          <w:bCs/>
          <w:sz w:val="28"/>
          <w:szCs w:val="28"/>
        </w:rPr>
      </w:pPr>
    </w:p>
    <w:p w14:paraId="71BAAFC8" w14:textId="77777777" w:rsidR="004B5E91" w:rsidRPr="004B5E91" w:rsidRDefault="004B5E91" w:rsidP="004B5E91">
      <w:pPr>
        <w:jc w:val="both"/>
        <w:rPr>
          <w:rFonts w:ascii="Times New Roman" w:hAnsi="Times New Roman" w:cs="Times New Roman"/>
          <w:sz w:val="28"/>
          <w:szCs w:val="28"/>
        </w:rPr>
      </w:pPr>
      <w:r w:rsidRPr="004B5E91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  <w:r w:rsidRPr="004B5E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88F9E6" w14:textId="66CBD9F3" w:rsidR="00CF536E" w:rsidRDefault="004B5E91" w:rsidP="004B5E9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91">
        <w:rPr>
          <w:rFonts w:ascii="Times New Roman" w:hAnsi="Times New Roman" w:cs="Times New Roman"/>
          <w:sz w:val="24"/>
          <w:szCs w:val="24"/>
        </w:rPr>
        <w:t>The following functional requirements define the core features, user interactions, and specific system behaviours of the proposed digital metro ticketing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B5E91" w14:paraId="3F4243AD" w14:textId="77777777" w:rsidTr="00D25E64">
        <w:tc>
          <w:tcPr>
            <w:tcW w:w="3005" w:type="dxa"/>
            <w:vAlign w:val="center"/>
          </w:tcPr>
          <w:p w14:paraId="1D22F642" w14:textId="7888E2C7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FR No.</w:t>
            </w:r>
          </w:p>
        </w:tc>
        <w:tc>
          <w:tcPr>
            <w:tcW w:w="3005" w:type="dxa"/>
            <w:vAlign w:val="center"/>
          </w:tcPr>
          <w:p w14:paraId="614E014A" w14:textId="3670F63D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Functional Requirement (Epic)</w:t>
            </w:r>
          </w:p>
        </w:tc>
        <w:tc>
          <w:tcPr>
            <w:tcW w:w="3006" w:type="dxa"/>
            <w:vAlign w:val="center"/>
          </w:tcPr>
          <w:p w14:paraId="08946062" w14:textId="61A4BECA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 Requirement (Story / Sub</w:t>
            </w:r>
            <w:r w:rsidR="001860E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-</w:t>
            </w:r>
            <w:r w:rsidRPr="004B5E9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Task)</w:t>
            </w:r>
          </w:p>
        </w:tc>
      </w:tr>
      <w:tr w:rsidR="004B5E91" w14:paraId="6FF3B8D9" w14:textId="77777777" w:rsidTr="00D25E64">
        <w:tc>
          <w:tcPr>
            <w:tcW w:w="3005" w:type="dxa"/>
            <w:vAlign w:val="center"/>
          </w:tcPr>
          <w:p w14:paraId="6C2B26E7" w14:textId="609DA53E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3005" w:type="dxa"/>
            <w:vAlign w:val="center"/>
          </w:tcPr>
          <w:p w14:paraId="4E804AB4" w14:textId="1AD93655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User Access &amp; Portal Navigation</w:t>
            </w:r>
          </w:p>
        </w:tc>
        <w:tc>
          <w:tcPr>
            <w:tcW w:w="3006" w:type="dxa"/>
            <w:vAlign w:val="center"/>
          </w:tcPr>
          <w:p w14:paraId="6D92C368" w14:textId="77777777" w:rsidR="004B5E91" w:rsidRDefault="004B5E91" w:rsidP="004B5E91">
            <w:pPr>
              <w:pStyle w:val="NormalWeb"/>
              <w:spacing w:before="0" w:beforeAutospacing="0" w:after="0" w:afterAutospacing="0"/>
            </w:pPr>
            <w:r w:rsidRPr="004B5E91">
              <w:t>Access Service Catalog via mobile browser</w:t>
            </w:r>
          </w:p>
          <w:p w14:paraId="2ABEACB0" w14:textId="12AC0D9C" w:rsidR="004B5E91" w:rsidRPr="004B5E91" w:rsidRDefault="004B5E91" w:rsidP="004B5E91">
            <w:pPr>
              <w:pStyle w:val="NormalWeb"/>
              <w:spacing w:before="0" w:beforeAutospacing="0" w:after="0" w:afterAutospacing="0"/>
            </w:pPr>
            <w:r w:rsidRPr="004B5E91">
              <w:t>Commuter login/guest booking authentication</w:t>
            </w:r>
          </w:p>
        </w:tc>
      </w:tr>
      <w:tr w:rsidR="004B5E91" w14:paraId="56DA8F0D" w14:textId="77777777" w:rsidTr="00D25E64">
        <w:tc>
          <w:tcPr>
            <w:tcW w:w="3005" w:type="dxa"/>
            <w:vAlign w:val="center"/>
          </w:tcPr>
          <w:p w14:paraId="74073FA9" w14:textId="59B954FB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3005" w:type="dxa"/>
            <w:vAlign w:val="center"/>
          </w:tcPr>
          <w:p w14:paraId="552226B6" w14:textId="35FE06F0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Journey Configuration</w:t>
            </w:r>
          </w:p>
        </w:tc>
        <w:tc>
          <w:tcPr>
            <w:tcW w:w="3006" w:type="dxa"/>
            <w:vAlign w:val="center"/>
          </w:tcPr>
          <w:p w14:paraId="21C7D734" w14:textId="03C90FAA" w:rsidR="004B5E91" w:rsidRPr="004B5E91" w:rsidRDefault="004B5E91" w:rsidP="004B5E91">
            <w:pPr>
              <w:pStyle w:val="NormalWeb"/>
              <w:spacing w:before="0" w:beforeAutospacing="0" w:after="0" w:afterAutospacing="0"/>
            </w:pPr>
            <w:r w:rsidRPr="004B5E91">
              <w:t>Select Source and Destination stations from active lists</w:t>
            </w:r>
          </w:p>
          <w:p w14:paraId="1A33F8C0" w14:textId="0A97A2F6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Input passenger count and ticket type</w:t>
            </w:r>
          </w:p>
        </w:tc>
      </w:tr>
      <w:tr w:rsidR="004B5E91" w14:paraId="6D3ACF59" w14:textId="77777777" w:rsidTr="00D25E64">
        <w:tc>
          <w:tcPr>
            <w:tcW w:w="3005" w:type="dxa"/>
            <w:vAlign w:val="center"/>
          </w:tcPr>
          <w:p w14:paraId="19AED37F" w14:textId="76536C43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FR-3</w:t>
            </w:r>
          </w:p>
        </w:tc>
        <w:tc>
          <w:tcPr>
            <w:tcW w:w="3005" w:type="dxa"/>
            <w:vAlign w:val="center"/>
          </w:tcPr>
          <w:p w14:paraId="62F46695" w14:textId="796D4FAE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Dynamic Fare Calculation</w:t>
            </w:r>
          </w:p>
        </w:tc>
        <w:tc>
          <w:tcPr>
            <w:tcW w:w="3006" w:type="dxa"/>
            <w:vAlign w:val="center"/>
          </w:tcPr>
          <w:p w14:paraId="3FFBE59E" w14:textId="3AEE425A" w:rsidR="004B5E91" w:rsidRPr="004B5E91" w:rsidRDefault="004B5E91" w:rsidP="004B5E91">
            <w:pPr>
              <w:pStyle w:val="NormalWeb"/>
              <w:spacing w:before="0" w:beforeAutospacing="0" w:after="0" w:afterAutospacing="0"/>
            </w:pPr>
            <w:r w:rsidRPr="004B5E91">
              <w:t>Auto-calculate base fare based on station distance</w:t>
            </w:r>
          </w:p>
          <w:p w14:paraId="55104BDA" w14:textId="3DA4B6E4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Apply dynamic pricing rules (e.g., peak hours)</w:t>
            </w:r>
          </w:p>
        </w:tc>
      </w:tr>
      <w:tr w:rsidR="004B5E91" w14:paraId="26F36BA8" w14:textId="77777777" w:rsidTr="00D25E64">
        <w:tc>
          <w:tcPr>
            <w:tcW w:w="3005" w:type="dxa"/>
            <w:vAlign w:val="center"/>
          </w:tcPr>
          <w:p w14:paraId="04316B6B" w14:textId="73091028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FR-4</w:t>
            </w:r>
          </w:p>
        </w:tc>
        <w:tc>
          <w:tcPr>
            <w:tcW w:w="3005" w:type="dxa"/>
            <w:vAlign w:val="center"/>
          </w:tcPr>
          <w:p w14:paraId="76F29281" w14:textId="3DBDCBBD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Ticket Generation &amp; Processing</w:t>
            </w:r>
          </w:p>
        </w:tc>
        <w:tc>
          <w:tcPr>
            <w:tcW w:w="3006" w:type="dxa"/>
            <w:vAlign w:val="center"/>
          </w:tcPr>
          <w:p w14:paraId="20C2FEBB" w14:textId="445F7F2B" w:rsidR="004B5E91" w:rsidRPr="004B5E91" w:rsidRDefault="004B5E91" w:rsidP="004B5E91">
            <w:pPr>
              <w:pStyle w:val="NormalWeb"/>
              <w:spacing w:before="0" w:beforeAutospacing="0" w:after="0" w:afterAutospacing="0"/>
            </w:pPr>
            <w:r w:rsidRPr="004B5E91">
              <w:t>Create backend ServiceNow request (REQ/RITM)</w:t>
            </w:r>
          </w:p>
          <w:p w14:paraId="52EB4643" w14:textId="73B3070D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Generate unique scannable digital QR code ticket</w:t>
            </w:r>
          </w:p>
        </w:tc>
      </w:tr>
      <w:tr w:rsidR="004B5E91" w14:paraId="4D68F1B6" w14:textId="77777777" w:rsidTr="00D25E64">
        <w:tc>
          <w:tcPr>
            <w:tcW w:w="3005" w:type="dxa"/>
            <w:vAlign w:val="center"/>
          </w:tcPr>
          <w:p w14:paraId="6375D469" w14:textId="362263A0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3005" w:type="dxa"/>
            <w:vAlign w:val="center"/>
          </w:tcPr>
          <w:p w14:paraId="3A62ABD1" w14:textId="6054CC29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Notifications &amp; Alerts</w:t>
            </w:r>
          </w:p>
        </w:tc>
        <w:tc>
          <w:tcPr>
            <w:tcW w:w="3006" w:type="dxa"/>
            <w:vAlign w:val="center"/>
          </w:tcPr>
          <w:p w14:paraId="37EFE20F" w14:textId="5BE232FB" w:rsidR="004B5E91" w:rsidRPr="004B5E91" w:rsidRDefault="004B5E91" w:rsidP="004B5E91">
            <w:pPr>
              <w:pStyle w:val="NormalWeb"/>
              <w:spacing w:before="0" w:beforeAutospacing="0" w:after="0" w:afterAutospacing="0"/>
            </w:pPr>
            <w:r w:rsidRPr="004B5E91">
              <w:t>Send instant booking confirmation via email</w:t>
            </w:r>
          </w:p>
          <w:p w14:paraId="76664B70" w14:textId="08C02DAC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Send digital ticket retrieval link via SMS</w:t>
            </w:r>
          </w:p>
        </w:tc>
      </w:tr>
      <w:tr w:rsidR="004B5E91" w14:paraId="3D13C6E5" w14:textId="77777777" w:rsidTr="00D25E64">
        <w:tc>
          <w:tcPr>
            <w:tcW w:w="3005" w:type="dxa"/>
            <w:vAlign w:val="center"/>
          </w:tcPr>
          <w:p w14:paraId="4E0DADDB" w14:textId="4FA4D941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FR-6</w:t>
            </w:r>
          </w:p>
        </w:tc>
        <w:tc>
          <w:tcPr>
            <w:tcW w:w="3005" w:type="dxa"/>
            <w:vAlign w:val="center"/>
          </w:tcPr>
          <w:p w14:paraId="7DD3831F" w14:textId="022F6E2E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Ticket Validation</w:t>
            </w:r>
          </w:p>
        </w:tc>
        <w:tc>
          <w:tcPr>
            <w:tcW w:w="3006" w:type="dxa"/>
            <w:vAlign w:val="center"/>
          </w:tcPr>
          <w:p w14:paraId="2701DB71" w14:textId="325F4D4A" w:rsidR="004B5E91" w:rsidRPr="004B5E91" w:rsidRDefault="004B5E91" w:rsidP="004B5E91">
            <w:pPr>
              <w:pStyle w:val="NormalWeb"/>
              <w:spacing w:before="0" w:beforeAutospacing="0" w:after="0" w:afterAutospacing="0"/>
            </w:pPr>
            <w:r w:rsidRPr="004B5E91">
              <w:t xml:space="preserve">Authenticate QR code scan </w:t>
            </w:r>
          </w:p>
          <w:p w14:paraId="365A30ED" w14:textId="0D4C459C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Update backend ticket status to "Used/Completed"</w:t>
            </w:r>
          </w:p>
        </w:tc>
      </w:tr>
      <w:tr w:rsidR="004B5E91" w14:paraId="3C4BEAF3" w14:textId="77777777" w:rsidTr="00D25E64">
        <w:tc>
          <w:tcPr>
            <w:tcW w:w="3005" w:type="dxa"/>
            <w:vAlign w:val="center"/>
          </w:tcPr>
          <w:p w14:paraId="3AC20E04" w14:textId="4217370E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FR-7</w:t>
            </w:r>
          </w:p>
        </w:tc>
        <w:tc>
          <w:tcPr>
            <w:tcW w:w="3005" w:type="dxa"/>
            <w:vAlign w:val="center"/>
          </w:tcPr>
          <w:p w14:paraId="41A08C97" w14:textId="0FA7F592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Administration &amp; Reporting</w:t>
            </w:r>
          </w:p>
        </w:tc>
        <w:tc>
          <w:tcPr>
            <w:tcW w:w="3006" w:type="dxa"/>
            <w:vAlign w:val="center"/>
          </w:tcPr>
          <w:p w14:paraId="303785CE" w14:textId="1A86CDA1" w:rsidR="004B5E91" w:rsidRPr="004B5E91" w:rsidRDefault="004B5E91" w:rsidP="004B5E91">
            <w:pPr>
              <w:pStyle w:val="NormalWeb"/>
              <w:spacing w:before="0" w:beforeAutospacing="0" w:after="0" w:afterAutospacing="0"/>
            </w:pPr>
            <w:r w:rsidRPr="004B5E91">
              <w:t>Generate daily revenue and booking volume dashboards</w:t>
            </w:r>
          </w:p>
          <w:p w14:paraId="473E4E3A" w14:textId="5D14FDE9" w:rsidR="004B5E91" w:rsidRPr="004B5E91" w:rsidRDefault="004B5E91" w:rsidP="004B5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Export station traffic and bottleneck statistics</w:t>
            </w:r>
          </w:p>
        </w:tc>
      </w:tr>
    </w:tbl>
    <w:p w14:paraId="565F4E09" w14:textId="7313F466" w:rsidR="004B5E91" w:rsidRDefault="004B5E91" w:rsidP="004B5E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E91">
        <w:rPr>
          <w:rFonts w:ascii="Times New Roman" w:hAnsi="Times New Roman" w:cs="Times New Roman"/>
          <w:b/>
          <w:bCs/>
          <w:sz w:val="28"/>
          <w:szCs w:val="28"/>
        </w:rPr>
        <w:lastRenderedPageBreak/>
        <w:t>Non-functional Requirements:</w:t>
      </w:r>
    </w:p>
    <w:p w14:paraId="55025C74" w14:textId="3C709B10" w:rsidR="004B5E91" w:rsidRPr="004B5E91" w:rsidRDefault="004B5E91" w:rsidP="004B5E91">
      <w:pPr>
        <w:jc w:val="both"/>
        <w:rPr>
          <w:rFonts w:ascii="Times New Roman" w:hAnsi="Times New Roman" w:cs="Times New Roman"/>
          <w:sz w:val="24"/>
          <w:szCs w:val="24"/>
        </w:rPr>
      </w:pPr>
      <w:r w:rsidRPr="004B5E91">
        <w:rPr>
          <w:rFonts w:ascii="Times New Roman" w:hAnsi="Times New Roman" w:cs="Times New Roman"/>
          <w:sz w:val="24"/>
          <w:szCs w:val="24"/>
        </w:rPr>
        <w:t>The following non-functional requirements specify the critical quality attributes, performance standards, and security constraints required for the system to operate effectively.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B5E91" w14:paraId="6C272981" w14:textId="77777777" w:rsidTr="00C7115C">
        <w:tc>
          <w:tcPr>
            <w:tcW w:w="3005" w:type="dxa"/>
            <w:vAlign w:val="center"/>
          </w:tcPr>
          <w:p w14:paraId="5DAEFD5F" w14:textId="378464C6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NFR No.</w:t>
            </w:r>
          </w:p>
        </w:tc>
        <w:tc>
          <w:tcPr>
            <w:tcW w:w="3005" w:type="dxa"/>
            <w:vAlign w:val="center"/>
          </w:tcPr>
          <w:p w14:paraId="1D3B1126" w14:textId="6D1AD712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Non-Functional Requirement</w:t>
            </w:r>
          </w:p>
        </w:tc>
        <w:tc>
          <w:tcPr>
            <w:tcW w:w="3006" w:type="dxa"/>
            <w:vAlign w:val="center"/>
          </w:tcPr>
          <w:p w14:paraId="7E0DA2B0" w14:textId="39B9B0E5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B5E91" w14:paraId="1D573844" w14:textId="77777777" w:rsidTr="00C7115C">
        <w:tc>
          <w:tcPr>
            <w:tcW w:w="3005" w:type="dxa"/>
            <w:vAlign w:val="center"/>
          </w:tcPr>
          <w:p w14:paraId="35702589" w14:textId="23C415A3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3005" w:type="dxa"/>
            <w:vAlign w:val="center"/>
          </w:tcPr>
          <w:p w14:paraId="2A5CD35C" w14:textId="347EDCE4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3006" w:type="dxa"/>
            <w:vAlign w:val="center"/>
          </w:tcPr>
          <w:p w14:paraId="46253B0D" w14:textId="01ECE608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The Service Portal interface must be highly intuitive, visually clean, and strictly mobile-responsive to accommodate commuters booking on their phones.</w:t>
            </w:r>
          </w:p>
        </w:tc>
      </w:tr>
      <w:tr w:rsidR="004B5E91" w14:paraId="43DDDB06" w14:textId="77777777" w:rsidTr="00C7115C">
        <w:tc>
          <w:tcPr>
            <w:tcW w:w="3005" w:type="dxa"/>
            <w:vAlign w:val="center"/>
          </w:tcPr>
          <w:p w14:paraId="36165AAD" w14:textId="78417427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3005" w:type="dxa"/>
            <w:vAlign w:val="center"/>
          </w:tcPr>
          <w:p w14:paraId="12A16DC0" w14:textId="021205AB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3006" w:type="dxa"/>
            <w:vAlign w:val="center"/>
          </w:tcPr>
          <w:p w14:paraId="55FC1C7D" w14:textId="08702127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All commuter travel history and payment data must be securely restricted using role-based Access Control Lists (ACLs) to prevent unauthorized data exposure.</w:t>
            </w:r>
          </w:p>
        </w:tc>
      </w:tr>
      <w:tr w:rsidR="004B5E91" w14:paraId="71413AE1" w14:textId="77777777" w:rsidTr="00C7115C">
        <w:tc>
          <w:tcPr>
            <w:tcW w:w="3005" w:type="dxa"/>
            <w:vAlign w:val="center"/>
          </w:tcPr>
          <w:p w14:paraId="3128596F" w14:textId="50B49934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3005" w:type="dxa"/>
            <w:vAlign w:val="center"/>
          </w:tcPr>
          <w:p w14:paraId="73FBD282" w14:textId="3B664E07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3006" w:type="dxa"/>
            <w:vAlign w:val="center"/>
          </w:tcPr>
          <w:p w14:paraId="1EC7C79B" w14:textId="5ECC2D8B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The system must guarantee that a generated QR code maps perfectly to the backend database every time, preventing commuters from being stranded at validation gates.</w:t>
            </w:r>
          </w:p>
        </w:tc>
      </w:tr>
      <w:tr w:rsidR="004B5E91" w14:paraId="4033CBC8" w14:textId="77777777" w:rsidTr="00C7115C">
        <w:tc>
          <w:tcPr>
            <w:tcW w:w="3005" w:type="dxa"/>
            <w:vAlign w:val="center"/>
          </w:tcPr>
          <w:p w14:paraId="6E7CC511" w14:textId="59FC26E1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3005" w:type="dxa"/>
            <w:vAlign w:val="center"/>
          </w:tcPr>
          <w:p w14:paraId="43A11CC7" w14:textId="396C6978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3006" w:type="dxa"/>
            <w:vAlign w:val="center"/>
          </w:tcPr>
          <w:p w14:paraId="16D9E506" w14:textId="0F16F15F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The catalog form must load in under 2 seconds, and the client scripts calculating the dynamic fare must execute instantly without freezing the user interface.</w:t>
            </w:r>
          </w:p>
        </w:tc>
      </w:tr>
      <w:tr w:rsidR="004B5E91" w14:paraId="2D92F877" w14:textId="77777777" w:rsidTr="00C7115C">
        <w:tc>
          <w:tcPr>
            <w:tcW w:w="3005" w:type="dxa"/>
            <w:vAlign w:val="center"/>
          </w:tcPr>
          <w:p w14:paraId="1E1D7EC4" w14:textId="7E3675A4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3005" w:type="dxa"/>
            <w:vAlign w:val="center"/>
          </w:tcPr>
          <w:p w14:paraId="6C94E723" w14:textId="0A4C1442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3006" w:type="dxa"/>
            <w:vAlign w:val="center"/>
          </w:tcPr>
          <w:p w14:paraId="277423ED" w14:textId="23B1EF3C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The ticketing portal must maintain a 99.9% uptime, ensuring uninterrupted service access during all operational metro hours, including weekends and holidays.</w:t>
            </w:r>
          </w:p>
        </w:tc>
      </w:tr>
      <w:tr w:rsidR="004B5E91" w14:paraId="4218264A" w14:textId="77777777" w:rsidTr="00C7115C">
        <w:tc>
          <w:tcPr>
            <w:tcW w:w="3005" w:type="dxa"/>
            <w:vAlign w:val="center"/>
          </w:tcPr>
          <w:p w14:paraId="7A52BE00" w14:textId="7C33A0AB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3005" w:type="dxa"/>
            <w:vAlign w:val="center"/>
          </w:tcPr>
          <w:p w14:paraId="534FFEDC" w14:textId="63A7B216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3006" w:type="dxa"/>
            <w:vAlign w:val="center"/>
          </w:tcPr>
          <w:p w14:paraId="3EF11750" w14:textId="3367DA79" w:rsidR="004B5E91" w:rsidRPr="004B5E91" w:rsidRDefault="004B5E91" w:rsidP="004B5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91">
              <w:rPr>
                <w:rFonts w:ascii="Times New Roman" w:hAnsi="Times New Roman" w:cs="Times New Roman"/>
                <w:sz w:val="24"/>
                <w:szCs w:val="24"/>
              </w:rPr>
              <w:t>The application backend and database structure must be capable of processing severe, sudden spikes in concurrent user traffic during morning and evening rush hours without lagging.</w:t>
            </w:r>
          </w:p>
        </w:tc>
      </w:tr>
    </w:tbl>
    <w:p w14:paraId="690AB1F7" w14:textId="77777777" w:rsidR="004B5E91" w:rsidRPr="004B5E91" w:rsidRDefault="004B5E91" w:rsidP="004B5E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B5E91" w:rsidRPr="004B5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6E"/>
    <w:rsid w:val="001860E5"/>
    <w:rsid w:val="0037653D"/>
    <w:rsid w:val="004B5E91"/>
    <w:rsid w:val="005308B9"/>
    <w:rsid w:val="00575E07"/>
    <w:rsid w:val="007676E3"/>
    <w:rsid w:val="0097139B"/>
    <w:rsid w:val="00A53FB5"/>
    <w:rsid w:val="00C60532"/>
    <w:rsid w:val="00CF536E"/>
    <w:rsid w:val="00E6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5BC7"/>
  <w15:chartTrackingRefBased/>
  <w15:docId w15:val="{05109FA0-59D2-4320-A4C7-4D14EE05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3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B5E91"/>
    <w:rPr>
      <w:b/>
      <w:bCs/>
    </w:rPr>
  </w:style>
  <w:style w:type="paragraph" w:styleId="NormalWeb">
    <w:name w:val="Normal (Web)"/>
    <w:basedOn w:val="Normal"/>
    <w:uiPriority w:val="99"/>
    <w:unhideWhenUsed/>
    <w:rsid w:val="004B5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Kulukuri Venkata Sai Gayatri</dc:creator>
  <cp:keywords/>
  <dc:description/>
  <cp:lastModifiedBy>Kulukuri Venkata Sai Gayatri</cp:lastModifiedBy>
  <cp:revision>3</cp:revision>
  <dcterms:created xsi:type="dcterms:W3CDTF">2026-09-28T15:06:00Z</dcterms:created>
  <dcterms:modified xsi:type="dcterms:W3CDTF">2026-10-19T11:06:00Z</dcterms:modified>
</cp:coreProperties>
</file>