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5FCDB" w14:textId="77777777" w:rsidR="006422C2" w:rsidRDefault="006422C2" w:rsidP="006422C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484848"/>
          <w:sz w:val="48"/>
          <w:szCs w:val="48"/>
        </w:rPr>
        <w:t>Income Protection Claims Specialist</w:t>
      </w:r>
      <w:r>
        <w:rPr>
          <w:rStyle w:val="eop"/>
          <w:rFonts w:ascii="Arial" w:hAnsi="Arial" w:cs="Arial"/>
          <w:color w:val="484848"/>
          <w:sz w:val="48"/>
          <w:szCs w:val="48"/>
        </w:rPr>
        <w:t> </w:t>
      </w:r>
    </w:p>
    <w:p w14:paraId="04B249D5" w14:textId="77777777" w:rsidR="006422C2" w:rsidRDefault="006422C2" w:rsidP="006422C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484848"/>
          <w:sz w:val="26"/>
          <w:szCs w:val="26"/>
        </w:rPr>
        <w:t>Vacancy Salary </w:t>
      </w:r>
      <w:r>
        <w:rPr>
          <w:rStyle w:val="normaltextrun"/>
          <w:rFonts w:ascii="Segoe UI" w:hAnsi="Segoe UI" w:cs="Segoe UI"/>
          <w:b/>
          <w:bCs/>
          <w:color w:val="484848"/>
          <w:sz w:val="26"/>
          <w:szCs w:val="26"/>
        </w:rPr>
        <w:t>£Competitive + Bonus + Benefits</w:t>
      </w:r>
      <w:r>
        <w:rPr>
          <w:rStyle w:val="eop"/>
          <w:rFonts w:ascii="Segoe UI" w:hAnsi="Segoe UI" w:cs="Segoe UI"/>
          <w:color w:val="484848"/>
          <w:sz w:val="26"/>
          <w:szCs w:val="26"/>
        </w:rPr>
        <w:t> </w:t>
      </w:r>
    </w:p>
    <w:p w14:paraId="46C735FD" w14:textId="77777777" w:rsidR="006422C2" w:rsidRDefault="006422C2" w:rsidP="006422C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484848"/>
          <w:sz w:val="26"/>
          <w:szCs w:val="26"/>
        </w:rPr>
        <w:t>Vacancy Location</w:t>
      </w:r>
      <w:r>
        <w:rPr>
          <w:rStyle w:val="normaltextrun"/>
          <w:rFonts w:ascii="Arial" w:hAnsi="Arial" w:cs="Arial"/>
          <w:b/>
          <w:bCs/>
          <w:color w:val="484848"/>
          <w:sz w:val="26"/>
          <w:szCs w:val="26"/>
        </w:rPr>
        <w:t> Home</w:t>
      </w:r>
      <w:r>
        <w:rPr>
          <w:rStyle w:val="eop"/>
          <w:rFonts w:ascii="Arial" w:hAnsi="Arial" w:cs="Arial"/>
          <w:color w:val="484848"/>
          <w:sz w:val="26"/>
          <w:szCs w:val="26"/>
        </w:rPr>
        <w:t> </w:t>
      </w:r>
    </w:p>
    <w:p w14:paraId="4BF816BE" w14:textId="77777777" w:rsidR="00A52EDF" w:rsidRDefault="00A52EDF" w:rsidP="00A52EDF">
      <w:pPr>
        <w:pStyle w:val="NormalWeb"/>
        <w:shd w:val="clear" w:color="auto" w:fill="FFFFFF"/>
        <w:rPr>
          <w:color w:val="000000"/>
        </w:rPr>
      </w:pPr>
      <w:r>
        <w:rPr>
          <w:rStyle w:val="normaltextrun"/>
          <w:rFonts w:ascii="Arial" w:hAnsi="Arial" w:cs="Arial"/>
          <w:color w:val="484848"/>
          <w:sz w:val="26"/>
          <w:szCs w:val="26"/>
        </w:rPr>
        <w:t xml:space="preserve">Please apply here: </w:t>
      </w:r>
      <w:r>
        <w:rPr>
          <w:rStyle w:val="contentpasted0"/>
          <w:color w:val="000000"/>
          <w:sz w:val="24"/>
          <w:szCs w:val="24"/>
        </w:rPr>
        <w:t>is </w:t>
      </w:r>
      <w:hyperlink r:id="rId5" w:tgtFrame="_blank" w:history="1">
        <w:r>
          <w:rPr>
            <w:rStyle w:val="Hyperlink"/>
            <w:sz w:val="24"/>
            <w:szCs w:val="24"/>
          </w:rPr>
          <w:t>https</w:t>
        </w:r>
        <w:r>
          <w:rPr>
            <w:rStyle w:val="Hyperlink"/>
            <w:sz w:val="24"/>
            <w:szCs w:val="24"/>
          </w:rPr>
          <w:t>:</w:t>
        </w:r>
        <w:r>
          <w:rPr>
            <w:rStyle w:val="Hyperlink"/>
            <w:sz w:val="24"/>
            <w:szCs w:val="24"/>
          </w:rPr>
          <w:t>//vitality.current-vacancies.com/Jobs/Advert/2770021?cid=1125&amp;t=Income-Protection-Claims-Specialist</w:t>
        </w:r>
      </w:hyperlink>
    </w:p>
    <w:p w14:paraId="078D50CB" w14:textId="77777777" w:rsidR="00A52EDF" w:rsidRDefault="00A52EDF" w:rsidP="00A52EDF">
      <w:pPr>
        <w:pStyle w:val="NormalWeb"/>
        <w:shd w:val="clear" w:color="auto" w:fill="FFFFFF"/>
        <w:rPr>
          <w:color w:val="000000"/>
        </w:rPr>
      </w:pPr>
      <w:r>
        <w:rPr>
          <w:rStyle w:val="contentpasted0"/>
          <w:color w:val="000000"/>
          <w:sz w:val="24"/>
          <w:szCs w:val="24"/>
        </w:rPr>
        <w:t> </w:t>
      </w:r>
    </w:p>
    <w:p w14:paraId="339D7C5D" w14:textId="53612016" w:rsidR="006422C2" w:rsidRDefault="006422C2" w:rsidP="006422C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BB8D7F3" w14:textId="77777777" w:rsidR="006422C2" w:rsidRDefault="006422C2" w:rsidP="006422C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484848"/>
          <w:sz w:val="25"/>
          <w:szCs w:val="25"/>
        </w:rPr>
        <w:t>The Vacancy</w:t>
      </w:r>
      <w:r>
        <w:rPr>
          <w:rStyle w:val="eop"/>
          <w:rFonts w:ascii="Arial" w:hAnsi="Arial" w:cs="Arial"/>
          <w:color w:val="484848"/>
          <w:sz w:val="25"/>
          <w:szCs w:val="25"/>
        </w:rPr>
        <w:t> </w:t>
      </w:r>
    </w:p>
    <w:p w14:paraId="3D4148CA" w14:textId="77777777" w:rsidR="006422C2" w:rsidRDefault="006422C2" w:rsidP="006422C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>
        <w:rPr>
          <w:rStyle w:val="normaltextrun"/>
          <w:rFonts w:ascii="Arial" w:hAnsi="Arial" w:cs="Arial"/>
          <w:b/>
          <w:bCs/>
          <w:color w:val="484848"/>
          <w:sz w:val="25"/>
          <w:szCs w:val="25"/>
        </w:rPr>
        <w:t>Overall</w:t>
      </w:r>
      <w:proofErr w:type="gramEnd"/>
      <w:r>
        <w:rPr>
          <w:rStyle w:val="normaltextrun"/>
          <w:rFonts w:ascii="Arial" w:hAnsi="Arial" w:cs="Arial"/>
          <w:b/>
          <w:bCs/>
          <w:color w:val="484848"/>
          <w:sz w:val="25"/>
          <w:szCs w:val="25"/>
        </w:rPr>
        <w:t xml:space="preserve"> Job Purpose</w:t>
      </w:r>
      <w:r>
        <w:rPr>
          <w:rStyle w:val="eop"/>
          <w:rFonts w:ascii="Arial" w:hAnsi="Arial" w:cs="Arial"/>
          <w:color w:val="484848"/>
          <w:sz w:val="25"/>
          <w:szCs w:val="25"/>
        </w:rPr>
        <w:t> </w:t>
      </w:r>
    </w:p>
    <w:p w14:paraId="0C923A1D" w14:textId="77777777" w:rsidR="006422C2" w:rsidRDefault="006422C2" w:rsidP="006422C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484848"/>
          <w:sz w:val="25"/>
          <w:szCs w:val="25"/>
        </w:rPr>
        <w:t>As the Income Protection Claims Specialist, you will assess income protection (IP) claims, in line with current UK industry best practice. There will also be a requirement to help train other assessors in IP claims assessment.</w:t>
      </w:r>
      <w:r>
        <w:rPr>
          <w:rStyle w:val="eop"/>
          <w:rFonts w:ascii="Arial" w:hAnsi="Arial" w:cs="Arial"/>
          <w:color w:val="484848"/>
          <w:sz w:val="25"/>
          <w:szCs w:val="25"/>
        </w:rPr>
        <w:t> </w:t>
      </w:r>
    </w:p>
    <w:p w14:paraId="60CC1E02" w14:textId="77777777" w:rsidR="006422C2" w:rsidRDefault="006422C2" w:rsidP="006422C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484848"/>
          <w:sz w:val="25"/>
          <w:szCs w:val="25"/>
        </w:rPr>
        <w:t xml:space="preserve">This role can be home </w:t>
      </w:r>
      <w:proofErr w:type="gramStart"/>
      <w:r>
        <w:rPr>
          <w:rStyle w:val="normaltextrun"/>
          <w:rFonts w:ascii="Arial" w:hAnsi="Arial" w:cs="Arial"/>
          <w:color w:val="484848"/>
          <w:sz w:val="25"/>
          <w:szCs w:val="25"/>
        </w:rPr>
        <w:t>based,</w:t>
      </w:r>
      <w:proofErr w:type="gramEnd"/>
      <w:r>
        <w:rPr>
          <w:rStyle w:val="normaltextrun"/>
          <w:rFonts w:ascii="Arial" w:hAnsi="Arial" w:cs="Arial"/>
          <w:color w:val="484848"/>
          <w:sz w:val="25"/>
          <w:szCs w:val="25"/>
        </w:rPr>
        <w:t xml:space="preserve"> however the successful candidate may be required to come into the office from time to time.</w:t>
      </w:r>
      <w:r>
        <w:rPr>
          <w:rStyle w:val="eop"/>
          <w:rFonts w:ascii="Arial" w:hAnsi="Arial" w:cs="Arial"/>
          <w:color w:val="484848"/>
          <w:sz w:val="25"/>
          <w:szCs w:val="25"/>
        </w:rPr>
        <w:t> </w:t>
      </w:r>
    </w:p>
    <w:p w14:paraId="11A82AC4" w14:textId="77777777" w:rsidR="006422C2" w:rsidRDefault="006422C2" w:rsidP="006422C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484848"/>
          <w:sz w:val="25"/>
          <w:szCs w:val="25"/>
        </w:rPr>
        <w:t>Accountabilities</w:t>
      </w:r>
      <w:r>
        <w:rPr>
          <w:rStyle w:val="eop"/>
          <w:rFonts w:ascii="Arial" w:hAnsi="Arial" w:cs="Arial"/>
          <w:color w:val="484848"/>
          <w:sz w:val="25"/>
          <w:szCs w:val="25"/>
        </w:rPr>
        <w:t> </w:t>
      </w:r>
    </w:p>
    <w:p w14:paraId="7B7D543A" w14:textId="77777777" w:rsidR="006422C2" w:rsidRDefault="006422C2" w:rsidP="006422C2">
      <w:pPr>
        <w:pStyle w:val="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855" w:firstLine="0"/>
        <w:textAlignment w:val="baseline"/>
        <w:rPr>
          <w:rFonts w:ascii="Verdana" w:hAnsi="Verdana" w:cs="Segoe UI"/>
          <w:sz w:val="25"/>
          <w:szCs w:val="25"/>
        </w:rPr>
      </w:pPr>
      <w:r>
        <w:rPr>
          <w:rStyle w:val="normaltextrun"/>
          <w:rFonts w:ascii="Arial" w:hAnsi="Arial" w:cs="Arial"/>
          <w:color w:val="484848"/>
          <w:sz w:val="25"/>
          <w:szCs w:val="25"/>
        </w:rPr>
        <w:t>Assess IP claims - This assessment must follow current UK industry-leading claims practice and will include obtaining medical and other information as well as drafting and issuing claims decision letters and other claims related correspondence</w:t>
      </w:r>
      <w:r>
        <w:rPr>
          <w:rStyle w:val="eop"/>
          <w:rFonts w:ascii="Arial" w:hAnsi="Arial" w:cs="Arial"/>
          <w:color w:val="484848"/>
          <w:sz w:val="25"/>
          <w:szCs w:val="25"/>
        </w:rPr>
        <w:t> </w:t>
      </w:r>
    </w:p>
    <w:p w14:paraId="121529A9" w14:textId="77777777" w:rsidR="006422C2" w:rsidRDefault="006422C2" w:rsidP="006422C2">
      <w:pPr>
        <w:pStyle w:val="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855" w:firstLine="0"/>
        <w:textAlignment w:val="baseline"/>
        <w:rPr>
          <w:rFonts w:ascii="Verdana" w:hAnsi="Verdana" w:cs="Segoe UI"/>
          <w:sz w:val="25"/>
          <w:szCs w:val="25"/>
        </w:rPr>
      </w:pPr>
      <w:r>
        <w:rPr>
          <w:rStyle w:val="normaltextrun"/>
          <w:rFonts w:ascii="Arial" w:hAnsi="Arial" w:cs="Arial"/>
          <w:color w:val="484848"/>
          <w:sz w:val="25"/>
          <w:szCs w:val="25"/>
        </w:rPr>
        <w:t>Work with the strategic underwriters, management, reinsurers, and other stakeholders to ensure the swift and correct outcome of a claim</w:t>
      </w:r>
      <w:r>
        <w:rPr>
          <w:rStyle w:val="eop"/>
          <w:rFonts w:ascii="Arial" w:hAnsi="Arial" w:cs="Arial"/>
          <w:color w:val="484848"/>
          <w:sz w:val="25"/>
          <w:szCs w:val="25"/>
        </w:rPr>
        <w:t> </w:t>
      </w:r>
    </w:p>
    <w:p w14:paraId="50EC0425" w14:textId="77777777" w:rsidR="006422C2" w:rsidRDefault="006422C2" w:rsidP="006422C2">
      <w:pPr>
        <w:pStyle w:val="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855" w:firstLine="0"/>
        <w:textAlignment w:val="baseline"/>
        <w:rPr>
          <w:rFonts w:ascii="Verdana" w:hAnsi="Verdana" w:cs="Segoe UI"/>
          <w:sz w:val="25"/>
          <w:szCs w:val="25"/>
        </w:rPr>
      </w:pPr>
      <w:r>
        <w:rPr>
          <w:rStyle w:val="normaltextrun"/>
          <w:rFonts w:ascii="Arial" w:hAnsi="Arial" w:cs="Arial"/>
          <w:color w:val="484848"/>
          <w:sz w:val="25"/>
          <w:szCs w:val="25"/>
        </w:rPr>
        <w:t>Work with the strategic claims team and help them train other assessors based in SA to be able to assess IP claims. This will be a variety of mentoring and coaching, holding case study sessions and delivering training on specific topics related to IP</w:t>
      </w:r>
      <w:r>
        <w:rPr>
          <w:rStyle w:val="eop"/>
          <w:rFonts w:ascii="Arial" w:hAnsi="Arial" w:cs="Arial"/>
          <w:color w:val="484848"/>
          <w:sz w:val="25"/>
          <w:szCs w:val="25"/>
        </w:rPr>
        <w:t> </w:t>
      </w:r>
    </w:p>
    <w:p w14:paraId="0967F1C9" w14:textId="77777777" w:rsidR="006422C2" w:rsidRDefault="006422C2" w:rsidP="006422C2">
      <w:pPr>
        <w:pStyle w:val="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855" w:firstLine="0"/>
        <w:textAlignment w:val="baseline"/>
        <w:rPr>
          <w:rFonts w:ascii="Verdana" w:hAnsi="Verdana" w:cs="Segoe UI"/>
          <w:sz w:val="25"/>
          <w:szCs w:val="25"/>
        </w:rPr>
      </w:pPr>
      <w:r>
        <w:rPr>
          <w:rStyle w:val="normaltextrun"/>
          <w:rFonts w:ascii="Arial" w:hAnsi="Arial" w:cs="Arial"/>
          <w:color w:val="484848"/>
          <w:sz w:val="25"/>
          <w:szCs w:val="25"/>
        </w:rPr>
        <w:t>Occasionally, assist with QA checking of completed claim assessments</w:t>
      </w:r>
      <w:r>
        <w:rPr>
          <w:rStyle w:val="eop"/>
          <w:rFonts w:ascii="Arial" w:hAnsi="Arial" w:cs="Arial"/>
          <w:color w:val="484848"/>
          <w:sz w:val="25"/>
          <w:szCs w:val="25"/>
        </w:rPr>
        <w:t> </w:t>
      </w:r>
    </w:p>
    <w:p w14:paraId="73B36689" w14:textId="77777777" w:rsidR="006422C2" w:rsidRDefault="006422C2" w:rsidP="006422C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484848"/>
          <w:sz w:val="25"/>
          <w:szCs w:val="25"/>
        </w:rPr>
        <w:t>Skills Required</w:t>
      </w:r>
      <w:r>
        <w:rPr>
          <w:rStyle w:val="eop"/>
          <w:rFonts w:ascii="Arial" w:hAnsi="Arial" w:cs="Arial"/>
          <w:color w:val="484848"/>
          <w:sz w:val="25"/>
          <w:szCs w:val="25"/>
        </w:rPr>
        <w:t> </w:t>
      </w:r>
    </w:p>
    <w:p w14:paraId="447190A7" w14:textId="77777777" w:rsidR="006422C2" w:rsidRDefault="006422C2" w:rsidP="006422C2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484848"/>
          <w:sz w:val="25"/>
          <w:szCs w:val="25"/>
        </w:rPr>
        <w:t>Essential</w:t>
      </w:r>
      <w:r>
        <w:rPr>
          <w:rStyle w:val="eop"/>
          <w:rFonts w:ascii="Arial" w:hAnsi="Arial" w:cs="Arial"/>
          <w:color w:val="484848"/>
          <w:sz w:val="25"/>
          <w:szCs w:val="25"/>
        </w:rPr>
        <w:t> </w:t>
      </w:r>
    </w:p>
    <w:p w14:paraId="53C72C4F" w14:textId="77777777" w:rsidR="006422C2" w:rsidRDefault="006422C2" w:rsidP="006422C2">
      <w:pPr>
        <w:pStyle w:val="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855" w:firstLine="0"/>
        <w:textAlignment w:val="baseline"/>
        <w:rPr>
          <w:rFonts w:ascii="Verdana" w:hAnsi="Verdana" w:cs="Segoe UI"/>
          <w:sz w:val="25"/>
          <w:szCs w:val="25"/>
        </w:rPr>
      </w:pPr>
      <w:r>
        <w:rPr>
          <w:rStyle w:val="normaltextrun"/>
          <w:rFonts w:ascii="Arial" w:hAnsi="Arial" w:cs="Arial"/>
          <w:color w:val="484848"/>
          <w:sz w:val="25"/>
          <w:szCs w:val="25"/>
        </w:rPr>
        <w:t>A broad experience of assessing and managing IP claims as detailed above</w:t>
      </w:r>
      <w:r>
        <w:rPr>
          <w:rStyle w:val="eop"/>
          <w:rFonts w:ascii="Arial" w:hAnsi="Arial" w:cs="Arial"/>
          <w:color w:val="484848"/>
          <w:sz w:val="25"/>
          <w:szCs w:val="25"/>
        </w:rPr>
        <w:t> </w:t>
      </w:r>
    </w:p>
    <w:p w14:paraId="1AFBC425" w14:textId="77777777" w:rsidR="006422C2" w:rsidRDefault="006422C2" w:rsidP="006422C2">
      <w:pPr>
        <w:pStyle w:val="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855" w:firstLine="0"/>
        <w:textAlignment w:val="baseline"/>
        <w:rPr>
          <w:rFonts w:ascii="Verdana" w:hAnsi="Verdana" w:cs="Segoe UI"/>
          <w:sz w:val="25"/>
          <w:szCs w:val="25"/>
        </w:rPr>
      </w:pPr>
      <w:r>
        <w:rPr>
          <w:rStyle w:val="normaltextrun"/>
          <w:rFonts w:ascii="Arial" w:hAnsi="Arial" w:cs="Arial"/>
          <w:color w:val="484848"/>
          <w:sz w:val="25"/>
          <w:szCs w:val="25"/>
        </w:rPr>
        <w:t>A detailed knowledge of the UK insurance market and regulatory environment</w:t>
      </w:r>
      <w:r>
        <w:rPr>
          <w:rStyle w:val="eop"/>
          <w:rFonts w:ascii="Arial" w:hAnsi="Arial" w:cs="Arial"/>
          <w:color w:val="484848"/>
          <w:sz w:val="25"/>
          <w:szCs w:val="25"/>
        </w:rPr>
        <w:t> </w:t>
      </w:r>
    </w:p>
    <w:p w14:paraId="47A07311" w14:textId="77777777" w:rsidR="006422C2" w:rsidRDefault="006422C2" w:rsidP="006422C2">
      <w:pPr>
        <w:pStyle w:val="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855" w:firstLine="0"/>
        <w:textAlignment w:val="baseline"/>
        <w:rPr>
          <w:rFonts w:ascii="Verdana" w:hAnsi="Verdana" w:cs="Segoe UI"/>
          <w:sz w:val="25"/>
          <w:szCs w:val="25"/>
        </w:rPr>
      </w:pPr>
      <w:r>
        <w:rPr>
          <w:rStyle w:val="normaltextrun"/>
          <w:rFonts w:ascii="Arial" w:hAnsi="Arial" w:cs="Arial"/>
          <w:color w:val="484848"/>
          <w:sz w:val="25"/>
          <w:szCs w:val="25"/>
        </w:rPr>
        <w:t>Experience of dealing directly and effectively with the FOS on claims related matters</w:t>
      </w:r>
      <w:r>
        <w:rPr>
          <w:rStyle w:val="eop"/>
          <w:rFonts w:ascii="Arial" w:hAnsi="Arial" w:cs="Arial"/>
          <w:color w:val="484848"/>
          <w:sz w:val="25"/>
          <w:szCs w:val="25"/>
        </w:rPr>
        <w:t> </w:t>
      </w:r>
    </w:p>
    <w:p w14:paraId="716B32C8" w14:textId="77777777" w:rsidR="006422C2" w:rsidRDefault="006422C2" w:rsidP="006422C2">
      <w:pPr>
        <w:pStyle w:val="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855" w:firstLine="0"/>
        <w:textAlignment w:val="baseline"/>
        <w:rPr>
          <w:rFonts w:ascii="Verdana" w:hAnsi="Verdana" w:cs="Segoe UI"/>
          <w:sz w:val="25"/>
          <w:szCs w:val="25"/>
        </w:rPr>
      </w:pPr>
      <w:r>
        <w:rPr>
          <w:rStyle w:val="normaltextrun"/>
          <w:rFonts w:ascii="Arial" w:hAnsi="Arial" w:cs="Arial"/>
          <w:color w:val="484848"/>
          <w:sz w:val="25"/>
          <w:szCs w:val="25"/>
        </w:rPr>
        <w:t>Good experience of working with reinsurers</w:t>
      </w:r>
      <w:r>
        <w:rPr>
          <w:rStyle w:val="eop"/>
          <w:rFonts w:ascii="Arial" w:hAnsi="Arial" w:cs="Arial"/>
          <w:color w:val="484848"/>
          <w:sz w:val="25"/>
          <w:szCs w:val="25"/>
        </w:rPr>
        <w:t> </w:t>
      </w:r>
    </w:p>
    <w:p w14:paraId="38881A2B" w14:textId="77777777" w:rsidR="006422C2" w:rsidRDefault="006422C2" w:rsidP="006422C2">
      <w:pPr>
        <w:pStyle w:val="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855" w:firstLine="0"/>
        <w:textAlignment w:val="baseline"/>
        <w:rPr>
          <w:rFonts w:ascii="Verdana" w:hAnsi="Verdana" w:cs="Segoe UI"/>
          <w:sz w:val="25"/>
          <w:szCs w:val="25"/>
        </w:rPr>
      </w:pPr>
      <w:r>
        <w:rPr>
          <w:rStyle w:val="normaltextrun"/>
          <w:rFonts w:ascii="Arial" w:hAnsi="Arial" w:cs="Arial"/>
          <w:color w:val="484848"/>
          <w:sz w:val="25"/>
          <w:szCs w:val="25"/>
        </w:rPr>
        <w:t>Confident in presenting ideas and training peers</w:t>
      </w:r>
      <w:r>
        <w:rPr>
          <w:rStyle w:val="eop"/>
          <w:rFonts w:ascii="Arial" w:hAnsi="Arial" w:cs="Arial"/>
          <w:color w:val="484848"/>
          <w:sz w:val="25"/>
          <w:szCs w:val="25"/>
        </w:rPr>
        <w:t> </w:t>
      </w:r>
    </w:p>
    <w:p w14:paraId="5860B2AB" w14:textId="77777777" w:rsidR="006422C2" w:rsidRDefault="006422C2" w:rsidP="006422C2">
      <w:pPr>
        <w:pStyle w:val="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855" w:firstLine="0"/>
        <w:textAlignment w:val="baseline"/>
        <w:rPr>
          <w:rFonts w:ascii="Verdana" w:hAnsi="Verdana" w:cs="Segoe UI"/>
          <w:sz w:val="25"/>
          <w:szCs w:val="25"/>
        </w:rPr>
      </w:pPr>
      <w:r>
        <w:rPr>
          <w:rStyle w:val="normaltextrun"/>
          <w:rFonts w:ascii="Arial" w:hAnsi="Arial" w:cs="Arial"/>
          <w:color w:val="484848"/>
          <w:sz w:val="25"/>
          <w:szCs w:val="25"/>
        </w:rPr>
        <w:t>Intermediate skills in Word, Excel, PowerPoint, and usual Office apps</w:t>
      </w:r>
      <w:r>
        <w:rPr>
          <w:rStyle w:val="eop"/>
          <w:rFonts w:ascii="Arial" w:hAnsi="Arial" w:cs="Arial"/>
          <w:color w:val="484848"/>
          <w:sz w:val="25"/>
          <w:szCs w:val="25"/>
        </w:rPr>
        <w:t> </w:t>
      </w:r>
    </w:p>
    <w:p w14:paraId="10B33C2A" w14:textId="77777777" w:rsidR="006422C2" w:rsidRDefault="006422C2" w:rsidP="006422C2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Arial" w:hAnsi="Arial" w:cs="Arial"/>
          <w:color w:val="484848"/>
          <w:sz w:val="25"/>
          <w:szCs w:val="25"/>
          <w:lang w:val="en-US"/>
        </w:rPr>
        <w:t> </w:t>
      </w:r>
    </w:p>
    <w:p w14:paraId="4717DC44" w14:textId="77777777" w:rsidR="006422C2" w:rsidRDefault="006422C2" w:rsidP="006422C2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484848"/>
          <w:sz w:val="25"/>
          <w:szCs w:val="25"/>
        </w:rPr>
        <w:t>Desirable</w:t>
      </w:r>
      <w:r>
        <w:rPr>
          <w:rStyle w:val="eop"/>
          <w:rFonts w:ascii="Arial" w:hAnsi="Arial" w:cs="Arial"/>
          <w:color w:val="484848"/>
          <w:sz w:val="25"/>
          <w:szCs w:val="25"/>
        </w:rPr>
        <w:t> </w:t>
      </w:r>
    </w:p>
    <w:p w14:paraId="796A01B4" w14:textId="77777777" w:rsidR="006422C2" w:rsidRDefault="006422C2" w:rsidP="006422C2">
      <w:pPr>
        <w:pStyle w:val="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1080" w:firstLine="0"/>
        <w:textAlignment w:val="baseline"/>
        <w:rPr>
          <w:rFonts w:ascii="Verdana" w:hAnsi="Verdana" w:cs="Segoe UI"/>
          <w:sz w:val="25"/>
          <w:szCs w:val="25"/>
        </w:rPr>
      </w:pPr>
      <w:r>
        <w:rPr>
          <w:rStyle w:val="normaltextrun"/>
          <w:rFonts w:ascii="Arial" w:hAnsi="Arial" w:cs="Arial"/>
          <w:color w:val="484848"/>
          <w:sz w:val="25"/>
          <w:szCs w:val="25"/>
        </w:rPr>
        <w:t>CII claims qualification</w:t>
      </w:r>
      <w:r>
        <w:rPr>
          <w:rStyle w:val="eop"/>
          <w:rFonts w:ascii="Arial" w:hAnsi="Arial" w:cs="Arial"/>
          <w:color w:val="484848"/>
          <w:sz w:val="25"/>
          <w:szCs w:val="25"/>
        </w:rPr>
        <w:t> </w:t>
      </w:r>
    </w:p>
    <w:p w14:paraId="72D050E5" w14:textId="77777777" w:rsidR="006422C2" w:rsidRDefault="006422C2" w:rsidP="006422C2">
      <w:pPr>
        <w:pStyle w:val="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1080" w:firstLine="0"/>
        <w:textAlignment w:val="baseline"/>
        <w:rPr>
          <w:rFonts w:ascii="Verdana" w:hAnsi="Verdana" w:cs="Segoe UI"/>
          <w:sz w:val="25"/>
          <w:szCs w:val="25"/>
        </w:rPr>
      </w:pPr>
      <w:r>
        <w:rPr>
          <w:rStyle w:val="normaltextrun"/>
          <w:rFonts w:ascii="Arial" w:hAnsi="Arial" w:cs="Arial"/>
          <w:color w:val="484848"/>
          <w:sz w:val="25"/>
          <w:szCs w:val="25"/>
        </w:rPr>
        <w:t>Auditing/QA checking skills</w:t>
      </w:r>
      <w:r>
        <w:rPr>
          <w:rStyle w:val="eop"/>
          <w:rFonts w:ascii="Arial" w:hAnsi="Arial" w:cs="Arial"/>
          <w:color w:val="484848"/>
          <w:sz w:val="25"/>
          <w:szCs w:val="25"/>
        </w:rPr>
        <w:t> </w:t>
      </w:r>
    </w:p>
    <w:p w14:paraId="3CBC60CB" w14:textId="77777777" w:rsidR="006422C2" w:rsidRDefault="006422C2" w:rsidP="006422C2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Arial" w:hAnsi="Arial" w:cs="Arial"/>
          <w:sz w:val="25"/>
          <w:szCs w:val="25"/>
          <w:lang w:val="en-US"/>
        </w:rPr>
        <w:t> </w:t>
      </w:r>
    </w:p>
    <w:p w14:paraId="21DA327A" w14:textId="77777777" w:rsidR="006422C2" w:rsidRDefault="006422C2" w:rsidP="006422C2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5"/>
          <w:szCs w:val="25"/>
        </w:rPr>
        <w:t>Just Some of our Benefits </w:t>
      </w:r>
      <w:r>
        <w:rPr>
          <w:rStyle w:val="eop"/>
          <w:rFonts w:ascii="Arial" w:hAnsi="Arial" w:cs="Arial"/>
          <w:sz w:val="25"/>
          <w:szCs w:val="25"/>
        </w:rPr>
        <w:t> </w:t>
      </w:r>
    </w:p>
    <w:p w14:paraId="4ACF26EB" w14:textId="77777777" w:rsidR="006422C2" w:rsidRDefault="006422C2" w:rsidP="006422C2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5"/>
          <w:szCs w:val="25"/>
        </w:rPr>
      </w:pPr>
      <w:r>
        <w:rPr>
          <w:rStyle w:val="normaltextrun"/>
          <w:rFonts w:ascii="Arial" w:hAnsi="Arial" w:cs="Arial"/>
          <w:color w:val="000000"/>
          <w:sz w:val="25"/>
          <w:szCs w:val="25"/>
        </w:rPr>
        <w:t>Private Medical Insurance</w:t>
      </w:r>
      <w:r>
        <w:rPr>
          <w:rStyle w:val="eop"/>
          <w:rFonts w:ascii="Arial" w:hAnsi="Arial" w:cs="Arial"/>
          <w:color w:val="000000"/>
          <w:sz w:val="25"/>
          <w:szCs w:val="25"/>
        </w:rPr>
        <w:t> </w:t>
      </w:r>
    </w:p>
    <w:p w14:paraId="0814F2D8" w14:textId="77777777" w:rsidR="006422C2" w:rsidRDefault="006422C2" w:rsidP="006422C2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5"/>
          <w:szCs w:val="25"/>
        </w:rPr>
      </w:pPr>
      <w:r>
        <w:rPr>
          <w:rStyle w:val="normaltextrun"/>
          <w:rFonts w:ascii="Arial" w:hAnsi="Arial" w:cs="Arial"/>
          <w:color w:val="000000"/>
          <w:sz w:val="25"/>
          <w:szCs w:val="25"/>
        </w:rPr>
        <w:lastRenderedPageBreak/>
        <w:t>Access to Vitality partners and rewards such as: Apple watch, Amazon Prime, Cinema Tickets and many more.</w:t>
      </w:r>
      <w:r>
        <w:rPr>
          <w:rStyle w:val="eop"/>
          <w:rFonts w:ascii="Arial" w:hAnsi="Arial" w:cs="Arial"/>
          <w:color w:val="000000"/>
          <w:sz w:val="25"/>
          <w:szCs w:val="25"/>
        </w:rPr>
        <w:t> </w:t>
      </w:r>
    </w:p>
    <w:p w14:paraId="26B50A68" w14:textId="77777777" w:rsidR="006422C2" w:rsidRDefault="006422C2" w:rsidP="006422C2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5"/>
          <w:szCs w:val="25"/>
        </w:rPr>
      </w:pPr>
      <w:r>
        <w:rPr>
          <w:rStyle w:val="normaltextrun"/>
          <w:rFonts w:ascii="Arial" w:hAnsi="Arial" w:cs="Arial"/>
          <w:color w:val="000000"/>
          <w:sz w:val="25"/>
          <w:szCs w:val="25"/>
        </w:rPr>
        <w:t>25 Days Holiday a year</w:t>
      </w:r>
      <w:r>
        <w:rPr>
          <w:rStyle w:val="eop"/>
          <w:rFonts w:ascii="Arial" w:hAnsi="Arial" w:cs="Arial"/>
          <w:color w:val="000000"/>
          <w:sz w:val="25"/>
          <w:szCs w:val="25"/>
        </w:rPr>
        <w:t> </w:t>
      </w:r>
    </w:p>
    <w:p w14:paraId="0A5D0BA1" w14:textId="77777777" w:rsidR="006422C2" w:rsidRDefault="006422C2" w:rsidP="006422C2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5"/>
          <w:szCs w:val="25"/>
        </w:rPr>
      </w:pPr>
      <w:r>
        <w:rPr>
          <w:rStyle w:val="normaltextrun"/>
          <w:rFonts w:ascii="Arial" w:hAnsi="Arial" w:cs="Arial"/>
          <w:color w:val="000000"/>
          <w:sz w:val="25"/>
          <w:szCs w:val="25"/>
        </w:rPr>
        <w:t>Life Assurance 4 times your salary</w:t>
      </w:r>
      <w:r>
        <w:rPr>
          <w:rStyle w:val="eop"/>
          <w:rFonts w:ascii="Arial" w:hAnsi="Arial" w:cs="Arial"/>
          <w:color w:val="000000"/>
          <w:sz w:val="25"/>
          <w:szCs w:val="25"/>
        </w:rPr>
        <w:t> </w:t>
      </w:r>
    </w:p>
    <w:p w14:paraId="2E93DCC8" w14:textId="77777777" w:rsidR="006422C2" w:rsidRDefault="006422C2" w:rsidP="00642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5"/>
          <w:szCs w:val="25"/>
        </w:rPr>
        <w:t> </w:t>
      </w:r>
    </w:p>
    <w:sectPr w:rsidR="00642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41AB0"/>
    <w:multiLevelType w:val="multilevel"/>
    <w:tmpl w:val="0A4C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521151"/>
    <w:multiLevelType w:val="multilevel"/>
    <w:tmpl w:val="1FD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B05388"/>
    <w:multiLevelType w:val="multilevel"/>
    <w:tmpl w:val="A5CA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B5AC3"/>
    <w:multiLevelType w:val="multilevel"/>
    <w:tmpl w:val="783A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9D0FA2"/>
    <w:multiLevelType w:val="multilevel"/>
    <w:tmpl w:val="C3A2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294448"/>
    <w:multiLevelType w:val="multilevel"/>
    <w:tmpl w:val="A07A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41F37C8"/>
    <w:multiLevelType w:val="multilevel"/>
    <w:tmpl w:val="7796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D2DD7"/>
    <w:multiLevelType w:val="multilevel"/>
    <w:tmpl w:val="8CEC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4B2DFF"/>
    <w:multiLevelType w:val="multilevel"/>
    <w:tmpl w:val="BD8A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6"/>
  </w:num>
  <w:num w:numId="5">
    <w:abstractNumId w:val="3"/>
  </w:num>
  <w:num w:numId="6">
    <w:abstractNumId w:val="0"/>
  </w:num>
  <w:num w:numId="7">
    <w:abstractNumId w:val="1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1FA"/>
    <w:rsid w:val="0001648B"/>
    <w:rsid w:val="00217D22"/>
    <w:rsid w:val="002B606D"/>
    <w:rsid w:val="00442690"/>
    <w:rsid w:val="006422C2"/>
    <w:rsid w:val="008E6306"/>
    <w:rsid w:val="00A52EDF"/>
    <w:rsid w:val="00C14FA9"/>
    <w:rsid w:val="00EF01FA"/>
    <w:rsid w:val="00F2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965FC"/>
  <w15:chartTrackingRefBased/>
  <w15:docId w15:val="{8E8D9B79-F918-4450-9546-D52FAF609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642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6422C2"/>
  </w:style>
  <w:style w:type="character" w:customStyle="1" w:styleId="eop">
    <w:name w:val="eop"/>
    <w:basedOn w:val="DefaultParagraphFont"/>
    <w:rsid w:val="006422C2"/>
  </w:style>
  <w:style w:type="character" w:styleId="Hyperlink">
    <w:name w:val="Hyperlink"/>
    <w:basedOn w:val="DefaultParagraphFont"/>
    <w:uiPriority w:val="99"/>
    <w:semiHidden/>
    <w:unhideWhenUsed/>
    <w:rsid w:val="00A52EDF"/>
    <w:rPr>
      <w:color w:val="000000"/>
      <w:u w:val="single"/>
    </w:rPr>
  </w:style>
  <w:style w:type="paragraph" w:styleId="NormalWeb">
    <w:name w:val="Normal (Web)"/>
    <w:basedOn w:val="Normal"/>
    <w:uiPriority w:val="99"/>
    <w:semiHidden/>
    <w:unhideWhenUsed/>
    <w:rsid w:val="00A52EDF"/>
    <w:pPr>
      <w:spacing w:after="0" w:line="240" w:lineRule="auto"/>
    </w:pPr>
    <w:rPr>
      <w:rFonts w:ascii="Calibri" w:hAnsi="Calibri" w:cs="Calibri"/>
      <w:lang w:eastAsia="en-GB"/>
    </w:rPr>
  </w:style>
  <w:style w:type="character" w:customStyle="1" w:styleId="contentpasted0">
    <w:name w:val="contentpasted0"/>
    <w:basedOn w:val="DefaultParagraphFont"/>
    <w:rsid w:val="00A52EDF"/>
  </w:style>
  <w:style w:type="character" w:styleId="FollowedHyperlink">
    <w:name w:val="FollowedHyperlink"/>
    <w:basedOn w:val="DefaultParagraphFont"/>
    <w:uiPriority w:val="99"/>
    <w:semiHidden/>
    <w:unhideWhenUsed/>
    <w:rsid w:val="00A52E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5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1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7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44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3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2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335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2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909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9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5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0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6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29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4564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94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516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62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7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8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8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2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am12.safelinks.protection.outlook.com/?url=https%3A%2F%2Fvitality.current-vacancies.com%2FJobs%2FAdvert%2F2770021%3Fcid%3D1125%26t%3DIncome-Protection-Claims-Specialist&amp;data=05%7C01%7Cannmarie.bayley%40pacificlifere.com%7C6939c5a0f7e44a86f7b808daa5f68230%7Ce5bd3c3232354c1da4e280e86c8cc2e7%7C0%7C0%7C638004775439512913%7CUnknown%7CTWFpbGZsb3d8eyJWIjoiMC4wLjAwMDAiLCJQIjoiV2luMzIiLCJBTiI6Ik1haWwiLCJXVCI6Mn0%3D%7C3000%7C%7C%7C&amp;sdata=kTw7e0ED6F9uv%2BTpZecbTBsG%2Fd6sy8ALc%2FcwfPEvFhA%3D&amp;reserved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Hulme</dc:creator>
  <cp:keywords/>
  <dc:description/>
  <cp:lastModifiedBy>Bayley, Annmarie</cp:lastModifiedBy>
  <cp:revision>3</cp:revision>
  <dcterms:created xsi:type="dcterms:W3CDTF">2022-09-23T08:40:00Z</dcterms:created>
  <dcterms:modified xsi:type="dcterms:W3CDTF">2022-10-04T10:58:00Z</dcterms:modified>
</cp:coreProperties>
</file>