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BBB3F8" w14:textId="79B16156" w:rsidR="00BE7B3C" w:rsidRDefault="00BE7B3C" w:rsidP="00A44011">
      <w:pPr>
        <w:spacing w:after="0" w:line="240" w:lineRule="auto"/>
        <w:textAlignment w:val="baseline"/>
        <w:rPr>
          <w:rFonts w:ascii="Acumin Pro" w:eastAsia="Times New Roman" w:hAnsi="Acumin Pro" w:cs="Times New Roman"/>
          <w:b/>
          <w:bCs/>
          <w:color w:val="000000"/>
          <w:sz w:val="20"/>
          <w:szCs w:val="20"/>
          <w:lang w:eastAsia="en-GB"/>
        </w:rPr>
      </w:pPr>
      <w:r w:rsidRPr="00A44011">
        <w:rPr>
          <w:rFonts w:ascii="Acumin Pro" w:eastAsia="Times New Roman" w:hAnsi="Acumin Pro" w:cs="Times New Roman"/>
          <w:b/>
          <w:bCs/>
          <w:color w:val="000000"/>
          <w:sz w:val="20"/>
          <w:szCs w:val="20"/>
          <w:lang w:eastAsia="en-GB"/>
        </w:rPr>
        <w:t>Senior Claims Assessor</w:t>
      </w:r>
    </w:p>
    <w:p w14:paraId="24F012CF" w14:textId="77777777" w:rsidR="00A44011" w:rsidRDefault="00A44011" w:rsidP="00A44011">
      <w:pPr>
        <w:spacing w:after="0" w:line="240" w:lineRule="auto"/>
        <w:textAlignment w:val="baseline"/>
        <w:rPr>
          <w:rFonts w:ascii="Acumin Pro" w:eastAsia="Times New Roman" w:hAnsi="Acumin Pro" w:cs="Times New Roman"/>
          <w:b/>
          <w:bCs/>
          <w:color w:val="000000"/>
          <w:sz w:val="20"/>
          <w:szCs w:val="20"/>
          <w:lang w:eastAsia="en-GB"/>
        </w:rPr>
      </w:pPr>
    </w:p>
    <w:p w14:paraId="6E118BD3" w14:textId="77777777" w:rsid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Hybrid working/Cheltenham</w:t>
      </w:r>
    </w:p>
    <w:p w14:paraId="48B90371" w14:textId="3DBF46F2"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Full time</w:t>
      </w:r>
    </w:p>
    <w:p w14:paraId="7A215E1A" w14:textId="43994431"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Permanent</w:t>
      </w:r>
    </w:p>
    <w:p w14:paraId="6D86F966" w14:textId="77777777" w:rsidR="00BE7B3C" w:rsidRPr="00A44011" w:rsidRDefault="00BE7B3C" w:rsidP="00BE7B3C">
      <w:pPr>
        <w:spacing w:after="0" w:line="360" w:lineRule="atLeast"/>
        <w:textAlignment w:val="baseline"/>
        <w:rPr>
          <w:rFonts w:ascii="Acumin Pro" w:eastAsia="Times New Roman" w:hAnsi="Acumin Pro" w:cs="Times New Roman"/>
          <w:color w:val="494949"/>
          <w:sz w:val="18"/>
          <w:szCs w:val="20"/>
          <w:lang w:eastAsia="en-GB"/>
        </w:rPr>
      </w:pPr>
    </w:p>
    <w:p w14:paraId="66B1BCCB"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We have an exciting opportunity for a Senior Claims Assessor to join us.</w:t>
      </w:r>
    </w:p>
    <w:p w14:paraId="4BA4A30B" w14:textId="6E1AAA8C"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br/>
        <w:t>Here at Capita we provide Claim Assessment Services for several well-known insurers. Quite simply we love what we do and if you are a Claims Assessor with a passion for pro-active claims management and a real desire to support vulnerable customers, to make a difference when they need it most, we would love to hear from you.</w:t>
      </w:r>
    </w:p>
    <w:p w14:paraId="100DBDAA"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p>
    <w:p w14:paraId="060FBB09"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This is a full-time permanent position with the option to work from home.</w:t>
      </w:r>
      <w:r w:rsidRPr="00A44011">
        <w:rPr>
          <w:rFonts w:ascii="Acumin Pro" w:eastAsia="Times New Roman" w:hAnsi="Acumin Pro" w:cs="Times New Roman"/>
          <w:color w:val="494949"/>
          <w:sz w:val="18"/>
          <w:szCs w:val="20"/>
          <w:lang w:eastAsia="en-GB"/>
        </w:rPr>
        <w:br/>
      </w:r>
      <w:r w:rsidRPr="00A44011">
        <w:rPr>
          <w:rFonts w:ascii="Acumin Pro" w:eastAsia="Times New Roman" w:hAnsi="Acumin Pro" w:cs="Times New Roman"/>
          <w:color w:val="494949"/>
          <w:sz w:val="18"/>
          <w:szCs w:val="20"/>
          <w:lang w:eastAsia="en-GB"/>
        </w:rPr>
        <w:br/>
        <w:t>Specifically, this role will be working on disability Claims, including Critical Illness and income protection insurance products, with scope to expand this to other life insurance product areas in the future.</w:t>
      </w:r>
      <w:r w:rsidRPr="00A44011">
        <w:rPr>
          <w:rFonts w:ascii="Acumin Pro" w:eastAsia="Times New Roman" w:hAnsi="Acumin Pro" w:cs="Times New Roman"/>
          <w:color w:val="494949"/>
          <w:sz w:val="18"/>
          <w:szCs w:val="20"/>
          <w:lang w:eastAsia="en-GB"/>
        </w:rPr>
        <w:br/>
      </w:r>
      <w:r w:rsidRPr="00A44011">
        <w:rPr>
          <w:rFonts w:ascii="Acumin Pro" w:eastAsia="Times New Roman" w:hAnsi="Acumin Pro" w:cs="Times New Roman"/>
          <w:color w:val="494949"/>
          <w:sz w:val="18"/>
          <w:szCs w:val="20"/>
          <w:lang w:eastAsia="en-GB"/>
        </w:rPr>
        <w:br/>
        <w:t>Capita is an equal opportunity and disability confident employer.</w:t>
      </w:r>
    </w:p>
    <w:p w14:paraId="6658FD6E"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2486FA2C" w14:textId="7A31DF85" w:rsidR="00BE7B3C" w:rsidRPr="00A44011" w:rsidRDefault="00BE7B3C" w:rsidP="00A44011">
      <w:pPr>
        <w:spacing w:after="0" w:line="240" w:lineRule="auto"/>
        <w:textAlignment w:val="baseline"/>
        <w:rPr>
          <w:rFonts w:ascii="Acumin Pro" w:eastAsia="Times New Roman" w:hAnsi="Acumin Pro" w:cs="Times New Roman"/>
          <w:b/>
          <w:bCs/>
          <w:color w:val="494949"/>
          <w:sz w:val="18"/>
          <w:szCs w:val="20"/>
          <w:lang w:eastAsia="en-GB"/>
        </w:rPr>
      </w:pPr>
      <w:r w:rsidRPr="00A44011">
        <w:rPr>
          <w:rFonts w:ascii="Acumin Pro" w:eastAsia="Times New Roman" w:hAnsi="Acumin Pro" w:cs="Times New Roman"/>
          <w:b/>
          <w:bCs/>
          <w:color w:val="494949"/>
          <w:sz w:val="18"/>
          <w:szCs w:val="20"/>
          <w:bdr w:val="none" w:sz="0" w:space="0" w:color="auto" w:frame="1"/>
          <w:lang w:eastAsia="en-GB"/>
        </w:rPr>
        <w:t>What will you deliver? </w:t>
      </w:r>
      <w:r w:rsidRPr="00A44011">
        <w:rPr>
          <w:rFonts w:ascii="Acumin Pro" w:eastAsia="Times New Roman" w:hAnsi="Acumin Pro" w:cs="Times New Roman"/>
          <w:b/>
          <w:bCs/>
          <w:color w:val="494949"/>
          <w:sz w:val="18"/>
          <w:szCs w:val="20"/>
          <w:lang w:eastAsia="en-GB"/>
        </w:rPr>
        <w:t> </w:t>
      </w:r>
    </w:p>
    <w:p w14:paraId="693842C6" w14:textId="77777777" w:rsidR="00BE7B3C" w:rsidRPr="00A44011" w:rsidRDefault="00BE7B3C" w:rsidP="00A44011">
      <w:pPr>
        <w:numPr>
          <w:ilvl w:val="0"/>
          <w:numId w:val="1"/>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Pro-actively assess and manage Disability claims that may include Waiver of Premium, Income Protection, Critical Illness and Life- Time Care benefit (and other product benefits that are specific to a client account).</w:t>
      </w:r>
    </w:p>
    <w:p w14:paraId="2E668923" w14:textId="77777777" w:rsidR="00BE7B3C" w:rsidRPr="00A44011" w:rsidRDefault="00BE7B3C" w:rsidP="00A44011">
      <w:pPr>
        <w:numPr>
          <w:ilvl w:val="0"/>
          <w:numId w:val="1"/>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Deliver an accurate, efficient, and high-quality service in line with the Capita Life and Pensions service level agreements.</w:t>
      </w:r>
    </w:p>
    <w:p w14:paraId="2EA7CA13" w14:textId="77777777" w:rsidR="00BE7B3C" w:rsidRPr="00A44011" w:rsidRDefault="00BE7B3C" w:rsidP="00A44011">
      <w:pPr>
        <w:numPr>
          <w:ilvl w:val="0"/>
          <w:numId w:val="1"/>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Interpret policy terms and conditions, medical evidence, and financial accounts to reach a decision on the validity of a claim.</w:t>
      </w:r>
    </w:p>
    <w:p w14:paraId="760003E1" w14:textId="77777777" w:rsidR="00BE7B3C" w:rsidRPr="00A44011" w:rsidRDefault="00BE7B3C" w:rsidP="00A44011">
      <w:pPr>
        <w:numPr>
          <w:ilvl w:val="0"/>
          <w:numId w:val="1"/>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Provide thorough and robust justifications for decisions and refer cases to third parties including, CMO, reassurers and client company contacts in an accurate and clear manner.</w:t>
      </w:r>
    </w:p>
    <w:p w14:paraId="79A1CBCA" w14:textId="77777777" w:rsidR="00BE7B3C" w:rsidRPr="00A44011" w:rsidRDefault="00BE7B3C" w:rsidP="00A44011">
      <w:pPr>
        <w:numPr>
          <w:ilvl w:val="0"/>
          <w:numId w:val="1"/>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Offer professional and empathetic communication to our claimants throughout the assessment journey. Communication throughout the process is regular, timely and clearly documented to manage the claimant’s expectations, adhering to treating customers fairly.</w:t>
      </w:r>
    </w:p>
    <w:p w14:paraId="4F140ABB" w14:textId="77777777" w:rsidR="00BE7B3C" w:rsidRPr="00A44011" w:rsidRDefault="00BE7B3C" w:rsidP="00A44011">
      <w:pPr>
        <w:numPr>
          <w:ilvl w:val="0"/>
          <w:numId w:val="1"/>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To support our pro-active approach to claim management by use of the telephone wherever appropriate to establish the circumstances of a claim, clarify information, triage, and manage the expectations of the claimant.</w:t>
      </w:r>
    </w:p>
    <w:p w14:paraId="24F5E3A9"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4EEC75A2" w14:textId="7EFF5892" w:rsidR="00BE7B3C" w:rsidRPr="00A44011" w:rsidRDefault="00BE7B3C" w:rsidP="00A44011">
      <w:pPr>
        <w:spacing w:after="0" w:line="240" w:lineRule="auto"/>
        <w:textAlignment w:val="baseline"/>
        <w:rPr>
          <w:rFonts w:ascii="Acumin Pro" w:eastAsia="Times New Roman" w:hAnsi="Acumin Pro" w:cs="Times New Roman"/>
          <w:b/>
          <w:bCs/>
          <w:color w:val="494949"/>
          <w:sz w:val="18"/>
          <w:szCs w:val="20"/>
          <w:lang w:eastAsia="en-GB"/>
        </w:rPr>
      </w:pPr>
      <w:r w:rsidRPr="00A44011">
        <w:rPr>
          <w:rFonts w:ascii="Acumin Pro" w:eastAsia="Times New Roman" w:hAnsi="Acumin Pro" w:cs="Times New Roman"/>
          <w:b/>
          <w:bCs/>
          <w:color w:val="494949"/>
          <w:sz w:val="18"/>
          <w:szCs w:val="20"/>
          <w:bdr w:val="none" w:sz="0" w:space="0" w:color="auto" w:frame="1"/>
          <w:lang w:eastAsia="en-GB"/>
        </w:rPr>
        <w:t>What can we offer you? </w:t>
      </w:r>
      <w:r w:rsidRPr="00A44011">
        <w:rPr>
          <w:rFonts w:ascii="Acumin Pro" w:eastAsia="Times New Roman" w:hAnsi="Acumin Pro" w:cs="Times New Roman"/>
          <w:b/>
          <w:bCs/>
          <w:color w:val="494949"/>
          <w:sz w:val="18"/>
          <w:szCs w:val="20"/>
          <w:lang w:eastAsia="en-GB"/>
        </w:rPr>
        <w:t> </w:t>
      </w:r>
    </w:p>
    <w:p w14:paraId="6069AF8D"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In this role, you will be given fantastic training and development for your career in financial services. You will also be given the following: </w:t>
      </w:r>
    </w:p>
    <w:p w14:paraId="51809D0C" w14:textId="77777777" w:rsidR="00BE7B3C" w:rsidRPr="00A44011" w:rsidRDefault="00BE7B3C" w:rsidP="00A44011">
      <w:pPr>
        <w:numPr>
          <w:ilvl w:val="0"/>
          <w:numId w:val="2"/>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Salary negotiable dependent on experience</w:t>
      </w:r>
    </w:p>
    <w:p w14:paraId="4E15B39E" w14:textId="77777777" w:rsidR="00BE7B3C" w:rsidRPr="00A44011" w:rsidRDefault="00BE7B3C" w:rsidP="00A44011">
      <w:pPr>
        <w:numPr>
          <w:ilvl w:val="0"/>
          <w:numId w:val="2"/>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Company matched pension, life assurance, a cycle2work scheme, 15 weeks’ fully paid maternity, adoption, and shared parental leave…and plenty more  </w:t>
      </w:r>
    </w:p>
    <w:p w14:paraId="3198A192" w14:textId="77777777" w:rsidR="00BE7B3C" w:rsidRPr="00A44011" w:rsidRDefault="00BE7B3C" w:rsidP="00A44011">
      <w:pPr>
        <w:numPr>
          <w:ilvl w:val="0"/>
          <w:numId w:val="2"/>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 xml:space="preserve">Voluntary benefits designed to suit your lifestyle – from discounts on retail and socialising, to health &amp; wellbeing, travel, and </w:t>
      </w:r>
      <w:r w:rsidRPr="00A44011">
        <w:rPr>
          <w:rFonts w:ascii="Acumin Pro" w:eastAsia="Times New Roman" w:hAnsi="Acumin Pro" w:cs="Times New Roman"/>
          <w:color w:val="494949"/>
          <w:sz w:val="18"/>
          <w:szCs w:val="20"/>
          <w:bdr w:val="none" w:sz="0" w:space="0" w:color="auto" w:frame="1"/>
          <w:lang w:eastAsia="en-GB"/>
        </w:rPr>
        <w:t>technology  </w:t>
      </w:r>
    </w:p>
    <w:p w14:paraId="07C2231A"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477B2A77" w14:textId="082B7F5F" w:rsidR="00BE7B3C" w:rsidRPr="00A44011" w:rsidRDefault="00BE7B3C" w:rsidP="00A44011">
      <w:pPr>
        <w:spacing w:after="0" w:line="240" w:lineRule="auto"/>
        <w:textAlignment w:val="baseline"/>
        <w:rPr>
          <w:rFonts w:ascii="Acumin Pro" w:eastAsia="Times New Roman" w:hAnsi="Acumin Pro" w:cs="Times New Roman"/>
          <w:b/>
          <w:bCs/>
          <w:color w:val="494949"/>
          <w:sz w:val="18"/>
          <w:szCs w:val="20"/>
          <w:lang w:eastAsia="en-GB"/>
        </w:rPr>
      </w:pPr>
      <w:r w:rsidRPr="00A44011">
        <w:rPr>
          <w:rFonts w:ascii="Acumin Pro" w:eastAsia="Times New Roman" w:hAnsi="Acumin Pro" w:cs="Times New Roman"/>
          <w:b/>
          <w:bCs/>
          <w:color w:val="494949"/>
          <w:sz w:val="18"/>
          <w:szCs w:val="20"/>
          <w:bdr w:val="none" w:sz="0" w:space="0" w:color="auto" w:frame="1"/>
          <w:lang w:eastAsia="en-GB"/>
        </w:rPr>
        <w:t>What are we looking for? </w:t>
      </w:r>
      <w:r w:rsidRPr="00A44011">
        <w:rPr>
          <w:rFonts w:ascii="Acumin Pro" w:eastAsia="Times New Roman" w:hAnsi="Acumin Pro" w:cs="Times New Roman"/>
          <w:b/>
          <w:bCs/>
          <w:color w:val="494949"/>
          <w:sz w:val="18"/>
          <w:szCs w:val="20"/>
          <w:lang w:eastAsia="en-GB"/>
        </w:rPr>
        <w:t> </w:t>
      </w:r>
    </w:p>
    <w:p w14:paraId="5B18FB8F" w14:textId="77777777" w:rsidR="00BE7B3C" w:rsidRPr="00A44011" w:rsidRDefault="00BE7B3C" w:rsidP="00A44011">
      <w:pPr>
        <w:numPr>
          <w:ilvl w:val="0"/>
          <w:numId w:val="3"/>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We are ideally looking for strong previous experience dealing with Disability / Critical Illness / Income protection insurance claims.</w:t>
      </w:r>
    </w:p>
    <w:p w14:paraId="68777F1A" w14:textId="77777777" w:rsidR="00BE7B3C" w:rsidRPr="00A44011" w:rsidRDefault="00BE7B3C" w:rsidP="00A44011">
      <w:pPr>
        <w:numPr>
          <w:ilvl w:val="0"/>
          <w:numId w:val="3"/>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We will also consider individuals who have significant experience in the medical assessment field, who are looking for a change of industry.</w:t>
      </w:r>
    </w:p>
    <w:p w14:paraId="4B5406B3" w14:textId="77777777" w:rsidR="00BE7B3C" w:rsidRPr="00A44011" w:rsidRDefault="00BE7B3C" w:rsidP="00A44011">
      <w:pPr>
        <w:numPr>
          <w:ilvl w:val="0"/>
          <w:numId w:val="3"/>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Excellent communication skills with a proven record of successful case management over the telephone.</w:t>
      </w:r>
    </w:p>
    <w:p w14:paraId="7191DD56" w14:textId="77777777" w:rsidR="00BE7B3C" w:rsidRPr="00A44011" w:rsidRDefault="00BE7B3C" w:rsidP="00A44011">
      <w:pPr>
        <w:numPr>
          <w:ilvl w:val="0"/>
          <w:numId w:val="3"/>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Current knowledge of the protection market.</w:t>
      </w:r>
    </w:p>
    <w:p w14:paraId="03E5240E" w14:textId="77777777" w:rsidR="00BE7B3C" w:rsidRPr="00A44011" w:rsidRDefault="00BE7B3C" w:rsidP="00A44011">
      <w:pPr>
        <w:numPr>
          <w:ilvl w:val="0"/>
          <w:numId w:val="3"/>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Ability to interpret and Claim Philosophies.</w:t>
      </w:r>
    </w:p>
    <w:p w14:paraId="08A4F1A6" w14:textId="77777777" w:rsidR="00BE7B3C" w:rsidRPr="00A44011" w:rsidRDefault="00BE7B3C" w:rsidP="00A44011">
      <w:pPr>
        <w:numPr>
          <w:ilvl w:val="0"/>
          <w:numId w:val="3"/>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Sound commercial awareness.</w:t>
      </w:r>
    </w:p>
    <w:p w14:paraId="3AD72880" w14:textId="77777777" w:rsidR="00BE7B3C" w:rsidRPr="00A44011" w:rsidRDefault="00BE7B3C" w:rsidP="00A44011">
      <w:pPr>
        <w:numPr>
          <w:ilvl w:val="0"/>
          <w:numId w:val="3"/>
        </w:num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Solid understanding of current legislation and best practice in relation to claim handling.</w:t>
      </w:r>
    </w:p>
    <w:p w14:paraId="6E202D02" w14:textId="290E5EB3" w:rsidR="00BE7B3C" w:rsidRDefault="00BE7B3C"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2753C827" w14:textId="543252D0" w:rsidR="00A44011" w:rsidRDefault="00A44011"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299FDCD1" w14:textId="74E6FCF0" w:rsidR="00A44011" w:rsidRDefault="00A44011"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5C827A2C" w14:textId="1495D4E9" w:rsidR="00A44011" w:rsidRDefault="00A44011"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5315A9D6" w14:textId="0121639E" w:rsidR="00A44011" w:rsidRDefault="00A44011"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78F754F3" w14:textId="77777777" w:rsidR="00A44011" w:rsidRPr="00A44011" w:rsidRDefault="00A44011"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6B397D01" w14:textId="3DC949C7" w:rsidR="00BE7B3C" w:rsidRPr="00A44011" w:rsidRDefault="00BE7B3C" w:rsidP="00A44011">
      <w:pPr>
        <w:spacing w:after="0" w:line="240" w:lineRule="auto"/>
        <w:textAlignment w:val="baseline"/>
        <w:rPr>
          <w:rFonts w:ascii="Acumin Pro" w:eastAsia="Times New Roman" w:hAnsi="Acumin Pro" w:cs="Times New Roman"/>
          <w:b/>
          <w:bCs/>
          <w:color w:val="494949"/>
          <w:sz w:val="18"/>
          <w:szCs w:val="20"/>
          <w:lang w:eastAsia="en-GB"/>
        </w:rPr>
      </w:pPr>
      <w:r w:rsidRPr="00A44011">
        <w:rPr>
          <w:rFonts w:ascii="Acumin Pro" w:eastAsia="Times New Roman" w:hAnsi="Acumin Pro" w:cs="Times New Roman"/>
          <w:b/>
          <w:bCs/>
          <w:color w:val="494949"/>
          <w:sz w:val="18"/>
          <w:szCs w:val="20"/>
          <w:bdr w:val="none" w:sz="0" w:space="0" w:color="auto" w:frame="1"/>
          <w:lang w:eastAsia="en-GB"/>
        </w:rPr>
        <w:t>About Capita Regulated Services</w:t>
      </w:r>
      <w:r w:rsidRPr="00A44011">
        <w:rPr>
          <w:rFonts w:ascii="Acumin Pro" w:eastAsia="Times New Roman" w:hAnsi="Acumin Pro" w:cs="Times New Roman"/>
          <w:b/>
          <w:bCs/>
          <w:color w:val="494949"/>
          <w:sz w:val="18"/>
          <w:szCs w:val="20"/>
          <w:lang w:eastAsia="en-GB"/>
        </w:rPr>
        <w:t> </w:t>
      </w:r>
    </w:p>
    <w:p w14:paraId="177D8CA5"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i/>
          <w:iCs/>
          <w:color w:val="494949"/>
          <w:sz w:val="18"/>
          <w:szCs w:val="20"/>
          <w:bdr w:val="none" w:sz="0" w:space="0" w:color="auto" w:frame="1"/>
          <w:lang w:eastAsia="en-GB"/>
        </w:rPr>
        <w:t>At Regulated Services, we’re transforming the world of life and pensions, and mortgage services. We’re delivering responsible and sustainable services, helping our clients to respond to changing market factors and adapt to the needs of their customers both now and in the future. Our teams work with clients across the UK and Worldwide, offering a range of services from end-to-end administration, digital technology and business support to lending, account and arrears management. Join us and discover better as you shape the future of regulated services. What’s next?</w:t>
      </w:r>
      <w:r w:rsidRPr="00A44011">
        <w:rPr>
          <w:rFonts w:ascii="Acumin Pro" w:eastAsia="Times New Roman" w:hAnsi="Acumin Pro" w:cs="Times New Roman"/>
          <w:color w:val="494949"/>
          <w:sz w:val="18"/>
          <w:szCs w:val="20"/>
          <w:lang w:eastAsia="en-GB"/>
        </w:rPr>
        <w:t> </w:t>
      </w:r>
    </w:p>
    <w:p w14:paraId="329E7AA9"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46896464" w14:textId="636B9E22" w:rsidR="00BE7B3C" w:rsidRPr="00A44011" w:rsidRDefault="00BE7B3C" w:rsidP="00A44011">
      <w:pPr>
        <w:spacing w:after="0" w:line="240" w:lineRule="auto"/>
        <w:textAlignment w:val="baseline"/>
        <w:rPr>
          <w:rFonts w:ascii="Acumin Pro" w:eastAsia="Times New Roman" w:hAnsi="Acumin Pro" w:cs="Times New Roman"/>
          <w:b/>
          <w:bCs/>
          <w:color w:val="494949"/>
          <w:sz w:val="18"/>
          <w:szCs w:val="20"/>
          <w:lang w:eastAsia="en-GB"/>
        </w:rPr>
      </w:pPr>
      <w:r w:rsidRPr="00A44011">
        <w:rPr>
          <w:rFonts w:ascii="Acumin Pro" w:eastAsia="Times New Roman" w:hAnsi="Acumin Pro" w:cs="Times New Roman"/>
          <w:b/>
          <w:bCs/>
          <w:color w:val="494949"/>
          <w:sz w:val="18"/>
          <w:szCs w:val="20"/>
          <w:bdr w:val="none" w:sz="0" w:space="0" w:color="auto" w:frame="1"/>
          <w:lang w:eastAsia="en-GB"/>
        </w:rPr>
        <w:t>What’s Next?</w:t>
      </w:r>
      <w:r w:rsidRPr="00A44011">
        <w:rPr>
          <w:rFonts w:ascii="Acumin Pro" w:eastAsia="Times New Roman" w:hAnsi="Acumin Pro" w:cs="Times New Roman"/>
          <w:b/>
          <w:bCs/>
          <w:color w:val="494949"/>
          <w:sz w:val="18"/>
          <w:szCs w:val="20"/>
          <w:lang w:eastAsia="en-GB"/>
        </w:rPr>
        <w:t> </w:t>
      </w:r>
    </w:p>
    <w:p w14:paraId="1FDD30FD"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If this role is of interest to you, please click below to register, apply and track your progress! A member of our Resourcing Team will review your application and be in touch. </w:t>
      </w:r>
    </w:p>
    <w:p w14:paraId="63593E0D"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bdr w:val="none" w:sz="0" w:space="0" w:color="auto" w:frame="1"/>
          <w:lang w:eastAsia="en-GB"/>
        </w:rPr>
      </w:pPr>
    </w:p>
    <w:p w14:paraId="03AD1987" w14:textId="04D465FD" w:rsidR="00BE7B3C" w:rsidRPr="00A44011" w:rsidRDefault="00BE7B3C" w:rsidP="00A44011">
      <w:pPr>
        <w:spacing w:after="0" w:line="240" w:lineRule="auto"/>
        <w:textAlignment w:val="baseline"/>
        <w:rPr>
          <w:rFonts w:ascii="Acumin Pro" w:eastAsia="Times New Roman" w:hAnsi="Acumin Pro" w:cs="Times New Roman"/>
          <w:b/>
          <w:bCs/>
          <w:color w:val="494949"/>
          <w:sz w:val="18"/>
          <w:szCs w:val="20"/>
          <w:lang w:eastAsia="en-GB"/>
        </w:rPr>
      </w:pPr>
      <w:r w:rsidRPr="00A44011">
        <w:rPr>
          <w:rFonts w:ascii="Acumin Pro" w:eastAsia="Times New Roman" w:hAnsi="Acumin Pro" w:cs="Times New Roman"/>
          <w:b/>
          <w:bCs/>
          <w:color w:val="494949"/>
          <w:sz w:val="18"/>
          <w:szCs w:val="20"/>
          <w:bdr w:val="none" w:sz="0" w:space="0" w:color="auto" w:frame="1"/>
          <w:lang w:eastAsia="en-GB"/>
        </w:rPr>
        <w:t>Equal Opportunities</w:t>
      </w:r>
      <w:r w:rsidRPr="00A44011">
        <w:rPr>
          <w:rFonts w:ascii="Acumin Pro" w:eastAsia="Times New Roman" w:hAnsi="Acumin Pro" w:cs="Times New Roman"/>
          <w:b/>
          <w:bCs/>
          <w:color w:val="494949"/>
          <w:sz w:val="18"/>
          <w:szCs w:val="20"/>
          <w:lang w:eastAsia="en-GB"/>
        </w:rPr>
        <w:t> </w:t>
      </w:r>
    </w:p>
    <w:p w14:paraId="22B90BB0" w14:textId="77777777" w:rsidR="00BE7B3C" w:rsidRPr="00A44011" w:rsidRDefault="00BE7B3C" w:rsidP="00A44011">
      <w:pPr>
        <w:spacing w:after="0" w:line="240" w:lineRule="auto"/>
        <w:textAlignment w:val="baseline"/>
        <w:rPr>
          <w:rFonts w:ascii="Acumin Pro" w:eastAsia="Times New Roman" w:hAnsi="Acumin Pro" w:cs="Times New Roman"/>
          <w:color w:val="494949"/>
          <w:sz w:val="18"/>
          <w:szCs w:val="20"/>
          <w:lang w:eastAsia="en-GB"/>
        </w:rPr>
      </w:pPr>
      <w:r w:rsidRPr="00A44011">
        <w:rPr>
          <w:rFonts w:ascii="Acumin Pro" w:eastAsia="Times New Roman" w:hAnsi="Acumin Pro" w:cs="Times New Roman"/>
          <w:color w:val="494949"/>
          <w:sz w:val="18"/>
          <w:szCs w:val="20"/>
          <w:lang w:eastAsia="en-GB"/>
        </w:rPr>
        <w:t>We’re an equal opportunity and Disability Confident employer, which means we recruit and develop people based on their merit and passion. We’re committed to providing an inclusive, barrier-free recruitment process and working environment for everyone. If you need the job description or application form in an alternative format (such as large print or audio), or if you’d like to discuss other changes or support you might need going forward, please email Iqbal at</w:t>
      </w:r>
      <w:r w:rsidRPr="00A44011">
        <w:rPr>
          <w:rFonts w:ascii="Arial" w:eastAsia="Times New Roman" w:hAnsi="Arial" w:cs="Arial"/>
          <w:color w:val="494949"/>
          <w:sz w:val="18"/>
          <w:szCs w:val="20"/>
          <w:lang w:eastAsia="en-GB"/>
        </w:rPr>
        <w:t> </w:t>
      </w:r>
      <w:hyperlink r:id="rId5" w:tgtFrame="_blank" w:history="1">
        <w:r w:rsidRPr="00A44011">
          <w:rPr>
            <w:rFonts w:ascii="Acumin Pro" w:eastAsia="Times New Roman" w:hAnsi="Acumin Pro" w:cs="Times New Roman"/>
            <w:color w:val="0875E1"/>
            <w:sz w:val="18"/>
            <w:szCs w:val="20"/>
            <w:u w:val="single"/>
            <w:bdr w:val="none" w:sz="0" w:space="0" w:color="auto" w:frame="1"/>
            <w:lang w:eastAsia="en-GB"/>
          </w:rPr>
          <w:t>reasonableadjustments@capita.com</w:t>
        </w:r>
      </w:hyperlink>
      <w:r w:rsidRPr="00A44011">
        <w:rPr>
          <w:rFonts w:ascii="Arial" w:eastAsia="Times New Roman" w:hAnsi="Arial" w:cs="Arial"/>
          <w:color w:val="494949"/>
          <w:sz w:val="18"/>
          <w:szCs w:val="20"/>
          <w:lang w:eastAsia="en-GB"/>
        </w:rPr>
        <w:t> </w:t>
      </w:r>
      <w:r w:rsidRPr="00A44011">
        <w:rPr>
          <w:rFonts w:ascii="Acumin Pro" w:eastAsia="Times New Roman" w:hAnsi="Acumin Pro" w:cs="Times New Roman"/>
          <w:color w:val="494949"/>
          <w:sz w:val="18"/>
          <w:szCs w:val="20"/>
          <w:lang w:eastAsia="en-GB"/>
        </w:rPr>
        <w:t>or call 07784 237318 and we</w:t>
      </w:r>
      <w:r w:rsidRPr="00A44011">
        <w:rPr>
          <w:rFonts w:ascii="Acumin Pro" w:eastAsia="Times New Roman" w:hAnsi="Acumin Pro" w:cs="Acumin Pro"/>
          <w:color w:val="494949"/>
          <w:sz w:val="18"/>
          <w:szCs w:val="20"/>
          <w:lang w:eastAsia="en-GB"/>
        </w:rPr>
        <w:t>’</w:t>
      </w:r>
      <w:r w:rsidRPr="00A44011">
        <w:rPr>
          <w:rFonts w:ascii="Acumin Pro" w:eastAsia="Times New Roman" w:hAnsi="Acumin Pro" w:cs="Times New Roman"/>
          <w:color w:val="494949"/>
          <w:sz w:val="18"/>
          <w:szCs w:val="20"/>
          <w:lang w:eastAsia="en-GB"/>
        </w:rPr>
        <w:t>ll get back to you. For more information about equal opportunities and process adjustments, please visit the</w:t>
      </w:r>
      <w:r w:rsidRPr="00A44011">
        <w:rPr>
          <w:rFonts w:ascii="Arial" w:eastAsia="Times New Roman" w:hAnsi="Arial" w:cs="Arial"/>
          <w:color w:val="494949"/>
          <w:sz w:val="18"/>
          <w:szCs w:val="20"/>
          <w:lang w:eastAsia="en-GB"/>
        </w:rPr>
        <w:t> </w:t>
      </w:r>
      <w:hyperlink r:id="rId6" w:tgtFrame="_blank" w:history="1">
        <w:r w:rsidRPr="00A44011">
          <w:rPr>
            <w:rFonts w:ascii="Acumin Pro" w:eastAsia="Times New Roman" w:hAnsi="Acumin Pro" w:cs="Times New Roman"/>
            <w:color w:val="0875E1"/>
            <w:sz w:val="18"/>
            <w:szCs w:val="20"/>
            <w:u w:val="single"/>
            <w:bdr w:val="none" w:sz="0" w:space="0" w:color="auto" w:frame="1"/>
            <w:lang w:eastAsia="en-GB"/>
          </w:rPr>
          <w:t>Capita Careers website.</w:t>
        </w:r>
      </w:hyperlink>
      <w:r w:rsidRPr="00A44011">
        <w:rPr>
          <w:rFonts w:ascii="Acumin Pro" w:eastAsia="Times New Roman" w:hAnsi="Acumin Pro" w:cs="Times New Roman"/>
          <w:color w:val="494949"/>
          <w:sz w:val="18"/>
          <w:szCs w:val="20"/>
          <w:lang w:eastAsia="en-GB"/>
        </w:rPr>
        <w:t> </w:t>
      </w:r>
    </w:p>
    <w:p w14:paraId="33848DD0" w14:textId="0F4ED5A1" w:rsidR="003155D9" w:rsidRDefault="00A44011" w:rsidP="00A44011">
      <w:pPr>
        <w:tabs>
          <w:tab w:val="left" w:pos="7380"/>
        </w:tabs>
        <w:rPr>
          <w:rFonts w:ascii="Acumin Pro" w:hAnsi="Acumin Pro"/>
          <w:sz w:val="20"/>
          <w:szCs w:val="20"/>
        </w:rPr>
      </w:pPr>
      <w:r>
        <w:rPr>
          <w:rFonts w:ascii="Acumin Pro" w:hAnsi="Acumin Pro"/>
          <w:sz w:val="20"/>
          <w:szCs w:val="20"/>
        </w:rPr>
        <w:tab/>
      </w:r>
    </w:p>
    <w:p w14:paraId="5E664705" w14:textId="14BF7A3D" w:rsidR="00A44011" w:rsidRPr="00A44011" w:rsidRDefault="00A44011" w:rsidP="00A44011">
      <w:pPr>
        <w:tabs>
          <w:tab w:val="left" w:pos="7380"/>
        </w:tabs>
        <w:rPr>
          <w:rFonts w:ascii="Arial" w:hAnsi="Arial" w:cs="Arial"/>
          <w:sz w:val="20"/>
          <w:szCs w:val="20"/>
        </w:rPr>
      </w:pPr>
    </w:p>
    <w:p w14:paraId="03D443A1" w14:textId="77777777" w:rsidR="00A44011" w:rsidRPr="00A44011" w:rsidRDefault="00A44011" w:rsidP="00A44011">
      <w:pPr>
        <w:rPr>
          <w:rFonts w:ascii="Arial" w:hAnsi="Arial" w:cs="Arial"/>
          <w:color w:val="1F497D"/>
        </w:rPr>
      </w:pPr>
      <w:r w:rsidRPr="00A44011">
        <w:rPr>
          <w:rFonts w:ascii="Arial" w:hAnsi="Arial" w:cs="Arial"/>
          <w:b/>
          <w:bCs/>
          <w:color w:val="1F497D"/>
        </w:rPr>
        <w:t>Apply link</w:t>
      </w:r>
      <w:r w:rsidRPr="00A44011">
        <w:rPr>
          <w:rFonts w:ascii="Arial" w:hAnsi="Arial" w:cs="Arial"/>
          <w:color w:val="1F497D"/>
        </w:rPr>
        <w:t xml:space="preserve"> - </w:t>
      </w:r>
      <w:hyperlink r:id="rId7" w:history="1">
        <w:r w:rsidRPr="00A44011">
          <w:rPr>
            <w:rStyle w:val="Hyperlink"/>
            <w:rFonts w:ascii="Arial" w:hAnsi="Arial" w:cs="Arial"/>
          </w:rPr>
          <w:t>https://capita.wd3.myworkdayjobs.com/CapitaGlobal/job/Cheltenham/Senior-Claims-Assessor_10077851-1</w:t>
        </w:r>
      </w:hyperlink>
      <w:bookmarkStart w:id="0" w:name="_GoBack"/>
      <w:bookmarkEnd w:id="0"/>
    </w:p>
    <w:p w14:paraId="10C12D76" w14:textId="77777777" w:rsidR="00A44011" w:rsidRPr="00BE7B3C" w:rsidRDefault="00A44011" w:rsidP="00A44011">
      <w:pPr>
        <w:tabs>
          <w:tab w:val="left" w:pos="7380"/>
        </w:tabs>
        <w:rPr>
          <w:rFonts w:ascii="Acumin Pro" w:hAnsi="Acumin Pro"/>
          <w:sz w:val="20"/>
          <w:szCs w:val="20"/>
        </w:rPr>
      </w:pPr>
    </w:p>
    <w:sectPr w:rsidR="00A44011" w:rsidRPr="00BE7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cumin Pro">
    <w:altName w:val="Arial"/>
    <w:panose1 w:val="00000000000000000000"/>
    <w:charset w:val="00"/>
    <w:family w:val="swiss"/>
    <w:notTrueType/>
    <w:pitch w:val="variable"/>
    <w:sig w:usb0="00000001"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7C4175"/>
    <w:multiLevelType w:val="multilevel"/>
    <w:tmpl w:val="DBA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AC07B7"/>
    <w:multiLevelType w:val="multilevel"/>
    <w:tmpl w:val="6E8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476136"/>
    <w:multiLevelType w:val="multilevel"/>
    <w:tmpl w:val="5BB6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B3C"/>
    <w:rsid w:val="003155D9"/>
    <w:rsid w:val="009043A6"/>
    <w:rsid w:val="00A44011"/>
    <w:rsid w:val="00BE7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47F89"/>
  <w15:chartTrackingRefBased/>
  <w15:docId w15:val="{162FA199-939B-4CAF-9C78-DE654FF30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7B3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BE7B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767538">
      <w:bodyDiv w:val="1"/>
      <w:marLeft w:val="0"/>
      <w:marRight w:val="0"/>
      <w:marTop w:val="0"/>
      <w:marBottom w:val="0"/>
      <w:divBdr>
        <w:top w:val="none" w:sz="0" w:space="0" w:color="auto"/>
        <w:left w:val="none" w:sz="0" w:space="0" w:color="auto"/>
        <w:bottom w:val="none" w:sz="0" w:space="0" w:color="auto"/>
        <w:right w:val="none" w:sz="0" w:space="0" w:color="auto"/>
      </w:divBdr>
      <w:divsChild>
        <w:div w:id="1435636212">
          <w:marLeft w:val="0"/>
          <w:marRight w:val="0"/>
          <w:marTop w:val="0"/>
          <w:marBottom w:val="315"/>
          <w:divBdr>
            <w:top w:val="none" w:sz="0" w:space="0" w:color="auto"/>
            <w:left w:val="none" w:sz="0" w:space="0" w:color="auto"/>
            <w:bottom w:val="none" w:sz="0" w:space="0" w:color="auto"/>
            <w:right w:val="none" w:sz="0" w:space="0" w:color="auto"/>
          </w:divBdr>
          <w:divsChild>
            <w:div w:id="1149370465">
              <w:marLeft w:val="0"/>
              <w:marRight w:val="1200"/>
              <w:marTop w:val="0"/>
              <w:marBottom w:val="0"/>
              <w:divBdr>
                <w:top w:val="none" w:sz="0" w:space="0" w:color="auto"/>
                <w:left w:val="none" w:sz="0" w:space="0" w:color="auto"/>
                <w:bottom w:val="none" w:sz="0" w:space="0" w:color="auto"/>
                <w:right w:val="none" w:sz="0" w:space="0" w:color="auto"/>
              </w:divBdr>
              <w:divsChild>
                <w:div w:id="221257837">
                  <w:marLeft w:val="0"/>
                  <w:marRight w:val="0"/>
                  <w:marTop w:val="0"/>
                  <w:marBottom w:val="120"/>
                  <w:divBdr>
                    <w:top w:val="none" w:sz="0" w:space="0" w:color="auto"/>
                    <w:left w:val="none" w:sz="0" w:space="0" w:color="auto"/>
                    <w:bottom w:val="none" w:sz="0" w:space="0" w:color="auto"/>
                    <w:right w:val="none" w:sz="0" w:space="0" w:color="auto"/>
                  </w:divBdr>
                  <w:divsChild>
                    <w:div w:id="36204902">
                      <w:marLeft w:val="0"/>
                      <w:marRight w:val="0"/>
                      <w:marTop w:val="0"/>
                      <w:marBottom w:val="0"/>
                      <w:divBdr>
                        <w:top w:val="none" w:sz="0" w:space="0" w:color="auto"/>
                        <w:left w:val="none" w:sz="0" w:space="0" w:color="auto"/>
                        <w:bottom w:val="none" w:sz="0" w:space="0" w:color="auto"/>
                        <w:right w:val="none" w:sz="0" w:space="0" w:color="auto"/>
                      </w:divBdr>
                    </w:div>
                  </w:divsChild>
                </w:div>
                <w:div w:id="1983001645">
                  <w:marLeft w:val="0"/>
                  <w:marRight w:val="0"/>
                  <w:marTop w:val="0"/>
                  <w:marBottom w:val="0"/>
                  <w:divBdr>
                    <w:top w:val="none" w:sz="0" w:space="0" w:color="auto"/>
                    <w:left w:val="none" w:sz="0" w:space="0" w:color="auto"/>
                    <w:bottom w:val="none" w:sz="0" w:space="0" w:color="auto"/>
                    <w:right w:val="none" w:sz="0" w:space="0" w:color="auto"/>
                  </w:divBdr>
                </w:div>
              </w:divsChild>
            </w:div>
            <w:div w:id="255864647">
              <w:marLeft w:val="0"/>
              <w:marRight w:val="0"/>
              <w:marTop w:val="0"/>
              <w:marBottom w:val="0"/>
              <w:divBdr>
                <w:top w:val="none" w:sz="0" w:space="0" w:color="auto"/>
                <w:left w:val="none" w:sz="0" w:space="0" w:color="auto"/>
                <w:bottom w:val="none" w:sz="0" w:space="0" w:color="auto"/>
                <w:right w:val="none" w:sz="0" w:space="0" w:color="auto"/>
              </w:divBdr>
              <w:divsChild>
                <w:div w:id="1446733648">
                  <w:marLeft w:val="0"/>
                  <w:marRight w:val="0"/>
                  <w:marTop w:val="0"/>
                  <w:marBottom w:val="120"/>
                  <w:divBdr>
                    <w:top w:val="none" w:sz="0" w:space="0" w:color="auto"/>
                    <w:left w:val="none" w:sz="0" w:space="0" w:color="auto"/>
                    <w:bottom w:val="none" w:sz="0" w:space="0" w:color="auto"/>
                    <w:right w:val="none" w:sz="0" w:space="0" w:color="auto"/>
                  </w:divBdr>
                  <w:divsChild>
                    <w:div w:id="201676121">
                      <w:marLeft w:val="0"/>
                      <w:marRight w:val="0"/>
                      <w:marTop w:val="0"/>
                      <w:marBottom w:val="0"/>
                      <w:divBdr>
                        <w:top w:val="none" w:sz="0" w:space="0" w:color="auto"/>
                        <w:left w:val="none" w:sz="0" w:space="0" w:color="auto"/>
                        <w:bottom w:val="none" w:sz="0" w:space="0" w:color="auto"/>
                        <w:right w:val="none" w:sz="0" w:space="0" w:color="auto"/>
                      </w:divBdr>
                    </w:div>
                  </w:divsChild>
                </w:div>
                <w:div w:id="760758672">
                  <w:marLeft w:val="0"/>
                  <w:marRight w:val="0"/>
                  <w:marTop w:val="0"/>
                  <w:marBottom w:val="120"/>
                  <w:divBdr>
                    <w:top w:val="none" w:sz="0" w:space="0" w:color="auto"/>
                    <w:left w:val="none" w:sz="0" w:space="0" w:color="auto"/>
                    <w:bottom w:val="none" w:sz="0" w:space="0" w:color="auto"/>
                    <w:right w:val="none" w:sz="0" w:space="0" w:color="auto"/>
                  </w:divBdr>
                  <w:divsChild>
                    <w:div w:id="490602867">
                      <w:marLeft w:val="0"/>
                      <w:marRight w:val="0"/>
                      <w:marTop w:val="0"/>
                      <w:marBottom w:val="0"/>
                      <w:divBdr>
                        <w:top w:val="none" w:sz="0" w:space="0" w:color="auto"/>
                        <w:left w:val="none" w:sz="0" w:space="0" w:color="auto"/>
                        <w:bottom w:val="none" w:sz="0" w:space="0" w:color="auto"/>
                        <w:right w:val="none" w:sz="0" w:space="0" w:color="auto"/>
                      </w:divBdr>
                    </w:div>
                  </w:divsChild>
                </w:div>
                <w:div w:id="1855265931">
                  <w:marLeft w:val="0"/>
                  <w:marRight w:val="0"/>
                  <w:marTop w:val="0"/>
                  <w:marBottom w:val="120"/>
                  <w:divBdr>
                    <w:top w:val="none" w:sz="0" w:space="0" w:color="auto"/>
                    <w:left w:val="none" w:sz="0" w:space="0" w:color="auto"/>
                    <w:bottom w:val="none" w:sz="0" w:space="0" w:color="auto"/>
                    <w:right w:val="none" w:sz="0" w:space="0" w:color="auto"/>
                  </w:divBdr>
                  <w:divsChild>
                    <w:div w:id="156166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41855">
          <w:marLeft w:val="0"/>
          <w:marRight w:val="0"/>
          <w:marTop w:val="0"/>
          <w:marBottom w:val="0"/>
          <w:divBdr>
            <w:top w:val="none" w:sz="0" w:space="0" w:color="auto"/>
            <w:left w:val="none" w:sz="0" w:space="0" w:color="auto"/>
            <w:bottom w:val="none" w:sz="0" w:space="0" w:color="auto"/>
            <w:right w:val="none" w:sz="0" w:space="0" w:color="auto"/>
          </w:divBdr>
        </w:div>
      </w:divsChild>
    </w:div>
    <w:div w:id="145826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rldefense.proofpoint.com/v2/url?u=https-3A__capita.wd3.myworkdayjobs.com_CapitaGlobal_job_Cheltenham_Senior-2DClaims-2DAssessor-5F10077851-2D1&amp;d=DwMGaQ&amp;c=j8DJeuely4lmJFEjdVYuXVI8phgHJnUt8vVgGaSpQ08&amp;r=WBPS9LTSXFx64nyYKOSmupvI3FSqKFB4UmTPJB6eiuFUgvabovqgC_gZJMhEaTfN&amp;m=no0KvIQw6KyIwR8uTu3bO7kC5f6a68rylKozU13qXYKhfGMpD3qpYIZCsjgYJWR-&amp;s=mBCsZ1X5Xu-PsD3PsPUkdnK6DD2U9yItEWFA6Pmv76c&a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pita.com/careers" TargetMode="External"/><Relationship Id="rId5" Type="http://schemas.openxmlformats.org/officeDocument/2006/relationships/hyperlink" Target="mailto:reasonableadjustments@capit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Garcha, Helen (Thirty Three)</dc:creator>
  <cp:keywords/>
  <dc:description/>
  <cp:lastModifiedBy>Catterill Jennifer</cp:lastModifiedBy>
  <cp:revision>2</cp:revision>
  <dcterms:created xsi:type="dcterms:W3CDTF">2023-03-09T13:11:00Z</dcterms:created>
  <dcterms:modified xsi:type="dcterms:W3CDTF">2023-03-09T13:11:00Z</dcterms:modified>
</cp:coreProperties>
</file>