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CAAFA"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Life Claims Assessor</w:t>
      </w:r>
    </w:p>
    <w:p w14:paraId="14C7FBE2"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bdr w:val="none" w:sz="0" w:space="0" w:color="auto" w:frame="1"/>
        </w:rPr>
      </w:pPr>
      <w:r w:rsidRPr="002D26B6">
        <w:rPr>
          <w:rFonts w:asciiTheme="minorHAnsi" w:hAnsiTheme="minorHAnsi" w:cstheme="minorHAnsi"/>
          <w:color w:val="494949"/>
          <w:bdr w:val="none" w:sz="0" w:space="0" w:color="auto" w:frame="1"/>
        </w:rPr>
        <w:t>Salary £34,000 - £40,000+</w:t>
      </w:r>
    </w:p>
    <w:p w14:paraId="2467B639" w14:textId="1E36D182" w:rsidR="00F23070" w:rsidRDefault="00F23070" w:rsidP="002D26B6">
      <w:pPr>
        <w:pStyle w:val="NormalWeb"/>
        <w:shd w:val="clear" w:color="auto" w:fill="FFFFFF"/>
        <w:spacing w:before="0" w:beforeAutospacing="0" w:after="0" w:afterAutospacing="0"/>
        <w:textAlignment w:val="baseline"/>
        <w:rPr>
          <w:rFonts w:asciiTheme="minorHAnsi" w:hAnsiTheme="minorHAnsi" w:cstheme="minorHAnsi"/>
          <w:color w:val="494949"/>
          <w:bdr w:val="none" w:sz="0" w:space="0" w:color="auto" w:frame="1"/>
        </w:rPr>
      </w:pPr>
      <w:hyperlink r:id="rId7" w:history="1">
        <w:r>
          <w:rPr>
            <w:rStyle w:val="Hyperlink"/>
          </w:rPr>
          <w:t>Careers (myworkdayjobs.com)</w:t>
        </w:r>
      </w:hyperlink>
    </w:p>
    <w:p w14:paraId="52B1955A"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5716D661"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Aviva paid more than 50,000 individual protection claims last year to a value of over £1 billion. To help us continue to deliver on our promises, we’re looking for Senior/Experienced Life Claims Assessors who are ready to be part of our amazing team that settles 98.3% of all individual protection policies.</w:t>
      </w:r>
    </w:p>
    <w:p w14:paraId="0EE89FD3"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222B39CE"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You’ll be joining a highly motivated team to assess life insurance cover, terminal illness and critical illness cover insurance claims - from investigation, to keeping customers informed and through to claim outcome, providing exceptional customer service. You’ll have a strong understanding of compliance with relevant policies, external regulation and claims standards, with exceptional care and empathy to ensure customer support and any vulnerability needs are looked after.</w:t>
      </w:r>
    </w:p>
    <w:p w14:paraId="17380A69"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6BBBB6FC" w14:textId="77777777" w:rsidR="00F23070" w:rsidRPr="00F23070" w:rsidRDefault="002D26B6" w:rsidP="002D26B6">
      <w:pPr>
        <w:pStyle w:val="NormalWeb"/>
        <w:shd w:val="clear" w:color="auto" w:fill="FFFFFF"/>
        <w:spacing w:before="0" w:beforeAutospacing="0" w:after="0" w:afterAutospacing="0"/>
        <w:textAlignment w:val="baseline"/>
      </w:pPr>
      <w:r w:rsidRPr="00F23070">
        <w:rPr>
          <w:rFonts w:asciiTheme="minorHAnsi" w:hAnsiTheme="minorHAnsi" w:cstheme="minorHAnsi"/>
        </w:rPr>
        <w:t>We offer a brilliant culture and working environment</w:t>
      </w:r>
      <w:r w:rsidR="00F23070" w:rsidRPr="00F23070">
        <w:rPr>
          <w:rFonts w:asciiTheme="minorHAnsi" w:hAnsiTheme="minorHAnsi" w:cstheme="minorHAnsi"/>
        </w:rPr>
        <w:t xml:space="preserve"> as evidenced in our placing in the Top 20 of Great Places to work </w:t>
      </w:r>
      <w:hyperlink r:id="rId8" w:history="1">
        <w:r w:rsidR="00F23070" w:rsidRPr="00F23070">
          <w:rPr>
            <w:rStyle w:val="Hyperlink"/>
          </w:rPr>
          <w:t xml:space="preserve">Working at Aviva | Great Place To Work® </w:t>
        </w:r>
        <w:proofErr w:type="spellStart"/>
        <w:r w:rsidR="00F23070" w:rsidRPr="00F23070">
          <w:rPr>
            <w:rStyle w:val="Hyperlink"/>
          </w:rPr>
          <w:t>UK</w:t>
        </w:r>
      </w:hyperlink>
      <w:proofErr w:type="spellEnd"/>
    </w:p>
    <w:p w14:paraId="77F0DB16" w14:textId="77777777" w:rsidR="00F23070" w:rsidRPr="00F23070" w:rsidRDefault="00F23070" w:rsidP="002D26B6">
      <w:pPr>
        <w:pStyle w:val="NormalWeb"/>
        <w:shd w:val="clear" w:color="auto" w:fill="FFFFFF"/>
        <w:spacing w:before="0" w:beforeAutospacing="0" w:after="0" w:afterAutospacing="0"/>
        <w:textAlignment w:val="baseline"/>
      </w:pPr>
    </w:p>
    <w:p w14:paraId="3DBF2DA6" w14:textId="1B67CB59" w:rsidR="002D26B6" w:rsidRPr="00F23070" w:rsidRDefault="002D26B6" w:rsidP="002D26B6">
      <w:pPr>
        <w:pStyle w:val="NormalWeb"/>
        <w:shd w:val="clear" w:color="auto" w:fill="FFFFFF"/>
        <w:spacing w:before="0" w:beforeAutospacing="0" w:after="0" w:afterAutospacing="0"/>
        <w:textAlignment w:val="baseline"/>
        <w:rPr>
          <w:rFonts w:asciiTheme="minorHAnsi" w:hAnsiTheme="minorHAnsi" w:cstheme="minorHAnsi"/>
          <w:b/>
          <w:bCs/>
          <w:sz w:val="28"/>
          <w:szCs w:val="28"/>
        </w:rPr>
      </w:pPr>
      <w:r w:rsidRPr="00F23070">
        <w:rPr>
          <w:rFonts w:asciiTheme="minorHAnsi" w:hAnsiTheme="minorHAnsi" w:cstheme="minorHAnsi"/>
          <w:b/>
          <w:bCs/>
          <w:sz w:val="28"/>
          <w:szCs w:val="28"/>
        </w:rPr>
        <w:t xml:space="preserve">Wherever you currently sit on the salary scale, if you’re an experienced Assessor, we would love to hear from you.  </w:t>
      </w:r>
    </w:p>
    <w:p w14:paraId="23E91E70"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6F556342"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A bit about the job:</w:t>
      </w:r>
    </w:p>
    <w:p w14:paraId="39CDC97F" w14:textId="77777777" w:rsidR="002D26B6" w:rsidRPr="002D26B6" w:rsidRDefault="002D26B6" w:rsidP="002D26B6">
      <w:pPr>
        <w:pStyle w:val="NormalWeb"/>
        <w:numPr>
          <w:ilvl w:val="0"/>
          <w:numId w:val="1"/>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Manage a portfolio of claims customers across a wide spectrum of insurance products and additional benefits. The ability to work accurately across multiple systems, recommend process improvements and better ways of working, embracing change in technology and processes is key to our delivery and growth ambitions</w:t>
      </w:r>
    </w:p>
    <w:p w14:paraId="26B7E3FB" w14:textId="77777777" w:rsidR="002D26B6" w:rsidRPr="002D26B6" w:rsidRDefault="002D26B6" w:rsidP="002D26B6">
      <w:pPr>
        <w:pStyle w:val="NormalWeb"/>
        <w:numPr>
          <w:ilvl w:val="0"/>
          <w:numId w:val="1"/>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Proactively obtain all information necessary to validate a claim, deal with inbound and outbound calls and digital interactions from customers, brokers, suppliers and internal teams, acting as a referral point for more technical queries/problem resolution and escalating appropriate issues to specialists/managers</w:t>
      </w:r>
    </w:p>
    <w:p w14:paraId="77B1DBAA" w14:textId="77777777" w:rsidR="002D26B6" w:rsidRPr="002D26B6" w:rsidRDefault="002D26B6" w:rsidP="002D26B6">
      <w:pPr>
        <w:pStyle w:val="NormalWeb"/>
        <w:numPr>
          <w:ilvl w:val="0"/>
          <w:numId w:val="1"/>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Talking to customers to gather information to consider their claim, provide additional support with awareness of vulnerability, including sometimes having to deliver difficult outcomes in a sensitive way</w:t>
      </w:r>
    </w:p>
    <w:p w14:paraId="7D44ED88" w14:textId="77777777" w:rsidR="002D26B6" w:rsidRPr="002D26B6" w:rsidRDefault="002D26B6" w:rsidP="002D26B6">
      <w:pPr>
        <w:pStyle w:val="NormalWeb"/>
        <w:numPr>
          <w:ilvl w:val="0"/>
          <w:numId w:val="1"/>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Provide a high standard of written and verbal communication with customers and third party organisations, support management of relationships with external suppliers, partners or contractors</w:t>
      </w:r>
    </w:p>
    <w:p w14:paraId="58598672" w14:textId="77777777" w:rsidR="002D26B6" w:rsidRPr="002D26B6" w:rsidRDefault="002D26B6" w:rsidP="002D26B6">
      <w:pPr>
        <w:pStyle w:val="NormalWeb"/>
        <w:numPr>
          <w:ilvl w:val="0"/>
          <w:numId w:val="1"/>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Stay up-to-date with industry trends and best practices, coach and mentor colleagues, undertake relevant training and participate in various projects and initiatives as needed</w:t>
      </w:r>
    </w:p>
    <w:p w14:paraId="071A3782"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bdr w:val="none" w:sz="0" w:space="0" w:color="auto" w:frame="1"/>
        </w:rPr>
      </w:pPr>
    </w:p>
    <w:p w14:paraId="7D87AFFB" w14:textId="4141745F"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Skills &amp; experience we’re looking for:</w:t>
      </w:r>
    </w:p>
    <w:p w14:paraId="597737F4" w14:textId="77777777" w:rsidR="002D26B6" w:rsidRPr="002D26B6" w:rsidRDefault="002D26B6" w:rsidP="002D26B6">
      <w:pPr>
        <w:pStyle w:val="NormalWeb"/>
        <w:numPr>
          <w:ilvl w:val="0"/>
          <w:numId w:val="2"/>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A comprehensive knowledge of life related </w:t>
      </w:r>
      <w:proofErr w:type="spellStart"/>
      <w:r w:rsidRPr="002D26B6">
        <w:rPr>
          <w:rFonts w:asciiTheme="minorHAnsi" w:hAnsiTheme="minorHAnsi" w:cstheme="minorHAnsi"/>
          <w:color w:val="494949"/>
        </w:rPr>
        <w:t>related</w:t>
      </w:r>
      <w:proofErr w:type="spellEnd"/>
      <w:r w:rsidRPr="002D26B6">
        <w:rPr>
          <w:rFonts w:asciiTheme="minorHAnsi" w:hAnsiTheme="minorHAnsi" w:cstheme="minorHAnsi"/>
          <w:color w:val="494949"/>
        </w:rPr>
        <w:t xml:space="preserve"> product in the individual risk market.</w:t>
      </w:r>
    </w:p>
    <w:p w14:paraId="4DAA6A93" w14:textId="77777777" w:rsidR="002D26B6" w:rsidRPr="002D26B6" w:rsidRDefault="002D26B6" w:rsidP="002D26B6">
      <w:pPr>
        <w:pStyle w:val="NormalWeb"/>
        <w:numPr>
          <w:ilvl w:val="0"/>
          <w:numId w:val="2"/>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Excellent relationship building and communication skills</w:t>
      </w:r>
    </w:p>
    <w:p w14:paraId="1DC76890" w14:textId="77777777" w:rsidR="002D26B6" w:rsidRPr="002D26B6" w:rsidRDefault="002D26B6" w:rsidP="002D26B6">
      <w:pPr>
        <w:pStyle w:val="NormalWeb"/>
        <w:numPr>
          <w:ilvl w:val="0"/>
          <w:numId w:val="2"/>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A desire to deliver quality service at the highest level</w:t>
      </w:r>
    </w:p>
    <w:p w14:paraId="06032A04" w14:textId="77777777" w:rsidR="002D26B6" w:rsidRPr="002D26B6" w:rsidRDefault="002D26B6" w:rsidP="002D26B6">
      <w:pPr>
        <w:pStyle w:val="NormalWeb"/>
        <w:numPr>
          <w:ilvl w:val="0"/>
          <w:numId w:val="2"/>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An excellent eye for detail and the confidence to make decisions on your own</w:t>
      </w:r>
    </w:p>
    <w:p w14:paraId="426F9CCA" w14:textId="77777777" w:rsidR="002D26B6" w:rsidRPr="002D26B6" w:rsidRDefault="002D26B6" w:rsidP="002D26B6">
      <w:pPr>
        <w:pStyle w:val="NormalWeb"/>
        <w:numPr>
          <w:ilvl w:val="0"/>
          <w:numId w:val="2"/>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lastRenderedPageBreak/>
        <w:t>Commitment to individual and team performance</w:t>
      </w:r>
    </w:p>
    <w:p w14:paraId="7079552A"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bdr w:val="none" w:sz="0" w:space="0" w:color="auto" w:frame="1"/>
        </w:rPr>
      </w:pPr>
    </w:p>
    <w:p w14:paraId="18482AA8"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bdr w:val="none" w:sz="0" w:space="0" w:color="auto" w:frame="1"/>
        </w:rPr>
      </w:pPr>
    </w:p>
    <w:p w14:paraId="472F0B7B"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bdr w:val="none" w:sz="0" w:space="0" w:color="auto" w:frame="1"/>
        </w:rPr>
      </w:pPr>
    </w:p>
    <w:p w14:paraId="4EDEDA35" w14:textId="6F78E320"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bdr w:val="none" w:sz="0" w:space="0" w:color="auto" w:frame="1"/>
        </w:rPr>
      </w:pPr>
      <w:r>
        <w:rPr>
          <w:rFonts w:asciiTheme="minorHAnsi" w:hAnsiTheme="minorHAnsi" w:cstheme="minorHAnsi"/>
          <w:color w:val="494949"/>
          <w:bdr w:val="none" w:sz="0" w:space="0" w:color="auto" w:frame="1"/>
        </w:rPr>
        <w:t>W</w:t>
      </w:r>
      <w:r w:rsidRPr="002D26B6">
        <w:rPr>
          <w:rFonts w:asciiTheme="minorHAnsi" w:hAnsiTheme="minorHAnsi" w:cstheme="minorHAnsi"/>
          <w:color w:val="494949"/>
          <w:bdr w:val="none" w:sz="0" w:space="0" w:color="auto" w:frame="1"/>
        </w:rPr>
        <w:t>hat you’ll get for this role:</w:t>
      </w:r>
    </w:p>
    <w:p w14:paraId="3283C799"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56660183" w14:textId="0BAE2310"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Our purpose - with you today, for a better tomorrow – is a promise we make to our colleagues too.  And one of the ways we live up to that promise is by investing in you.  We have so much to offer when it comes to being an Aviva colleague.</w:t>
      </w:r>
    </w:p>
    <w:p w14:paraId="3167BDA9"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2254EBC3" w14:textId="77777777"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Starting </w:t>
      </w:r>
      <w:r w:rsidRPr="002D26B6">
        <w:rPr>
          <w:rFonts w:asciiTheme="minorHAnsi" w:hAnsiTheme="minorHAnsi" w:cstheme="minorHAnsi"/>
          <w:color w:val="494949"/>
          <w:bdr w:val="none" w:sz="0" w:space="0" w:color="auto" w:frame="1"/>
        </w:rPr>
        <w:t>salary</w:t>
      </w:r>
      <w:r w:rsidRPr="002D26B6">
        <w:rPr>
          <w:rFonts w:asciiTheme="minorHAnsi" w:hAnsiTheme="minorHAnsi" w:cstheme="minorHAnsi"/>
          <w:color w:val="494949"/>
        </w:rPr>
        <w:t xml:space="preserve"> between £34,000 - £40,000+ (depending on skills, experience, and qualifications)</w:t>
      </w:r>
    </w:p>
    <w:p w14:paraId="2EE56445" w14:textId="77777777"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Bonus</w:t>
      </w:r>
      <w:r w:rsidRPr="002D26B6">
        <w:rPr>
          <w:rFonts w:asciiTheme="minorHAnsi" w:hAnsiTheme="minorHAnsi" w:cstheme="minorHAnsi"/>
          <w:color w:val="494949"/>
        </w:rPr>
        <w:t xml:space="preserve"> opportunity – 8% of annual salary - Actual amount depends on your performance and Aviva’s</w:t>
      </w:r>
    </w:p>
    <w:p w14:paraId="31446909" w14:textId="77777777"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Generous </w:t>
      </w:r>
      <w:r w:rsidRPr="002D26B6">
        <w:rPr>
          <w:rFonts w:asciiTheme="minorHAnsi" w:hAnsiTheme="minorHAnsi" w:cstheme="minorHAnsi"/>
          <w:color w:val="494949"/>
          <w:bdr w:val="none" w:sz="0" w:space="0" w:color="auto" w:frame="1"/>
        </w:rPr>
        <w:t>pension</w:t>
      </w:r>
      <w:r w:rsidRPr="002D26B6">
        <w:rPr>
          <w:rFonts w:asciiTheme="minorHAnsi" w:hAnsiTheme="minorHAnsi" w:cstheme="minorHAnsi"/>
          <w:color w:val="494949"/>
        </w:rPr>
        <w:t xml:space="preserve"> scheme - Aviva will contribute up to 14%, depending on what you put in</w:t>
      </w:r>
    </w:p>
    <w:p w14:paraId="287E3A10" w14:textId="77777777"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29 days </w:t>
      </w:r>
      <w:r w:rsidRPr="002D26B6">
        <w:rPr>
          <w:rFonts w:asciiTheme="minorHAnsi" w:hAnsiTheme="minorHAnsi" w:cstheme="minorHAnsi"/>
          <w:color w:val="494949"/>
          <w:bdr w:val="none" w:sz="0" w:space="0" w:color="auto" w:frame="1"/>
        </w:rPr>
        <w:t>holiday</w:t>
      </w:r>
      <w:r w:rsidRPr="002D26B6">
        <w:rPr>
          <w:rFonts w:asciiTheme="minorHAnsi" w:hAnsiTheme="minorHAnsi" w:cstheme="minorHAnsi"/>
          <w:color w:val="494949"/>
        </w:rPr>
        <w:t xml:space="preserve"> plus bank holidays, and you can choose to buy or sell up to 5 days</w:t>
      </w:r>
    </w:p>
    <w:p w14:paraId="0D864FB5" w14:textId="77777777"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Make your money go further - Up to 40% </w:t>
      </w:r>
      <w:r w:rsidRPr="002D26B6">
        <w:rPr>
          <w:rFonts w:asciiTheme="minorHAnsi" w:hAnsiTheme="minorHAnsi" w:cstheme="minorHAnsi"/>
          <w:color w:val="494949"/>
          <w:bdr w:val="none" w:sz="0" w:space="0" w:color="auto" w:frame="1"/>
        </w:rPr>
        <w:t>discount on Aviva products</w:t>
      </w:r>
      <w:r w:rsidRPr="002D26B6">
        <w:rPr>
          <w:rFonts w:asciiTheme="minorHAnsi" w:hAnsiTheme="minorHAnsi" w:cstheme="minorHAnsi"/>
          <w:color w:val="494949"/>
        </w:rPr>
        <w:t>, and other retailer discounts</w:t>
      </w:r>
    </w:p>
    <w:p w14:paraId="74AC88B3" w14:textId="77777777"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Up to £1,200 of free Aviva shares per year through our </w:t>
      </w:r>
      <w:r w:rsidRPr="002D26B6">
        <w:rPr>
          <w:rFonts w:asciiTheme="minorHAnsi" w:hAnsiTheme="minorHAnsi" w:cstheme="minorHAnsi"/>
          <w:color w:val="494949"/>
          <w:bdr w:val="none" w:sz="0" w:space="0" w:color="auto" w:frame="1"/>
        </w:rPr>
        <w:t xml:space="preserve">Matching Share Plan </w:t>
      </w:r>
      <w:r w:rsidRPr="002D26B6">
        <w:rPr>
          <w:rFonts w:asciiTheme="minorHAnsi" w:hAnsiTheme="minorHAnsi" w:cstheme="minorHAnsi"/>
          <w:color w:val="494949"/>
        </w:rPr>
        <w:t xml:space="preserve">and share in the success of Aviva with our </w:t>
      </w:r>
      <w:r w:rsidRPr="002D26B6">
        <w:rPr>
          <w:rFonts w:asciiTheme="minorHAnsi" w:hAnsiTheme="minorHAnsi" w:cstheme="minorHAnsi"/>
          <w:color w:val="494949"/>
          <w:bdr w:val="none" w:sz="0" w:space="0" w:color="auto" w:frame="1"/>
        </w:rPr>
        <w:t xml:space="preserve">Save As You Earn </w:t>
      </w:r>
      <w:r w:rsidRPr="002D26B6">
        <w:rPr>
          <w:rFonts w:asciiTheme="minorHAnsi" w:hAnsiTheme="minorHAnsi" w:cstheme="minorHAnsi"/>
          <w:color w:val="494949"/>
        </w:rPr>
        <w:t>scheme</w:t>
      </w:r>
    </w:p>
    <w:p w14:paraId="1A0532D7" w14:textId="77777777"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Brilliantly </w:t>
      </w:r>
      <w:r w:rsidRPr="002D26B6">
        <w:rPr>
          <w:rFonts w:asciiTheme="minorHAnsi" w:hAnsiTheme="minorHAnsi" w:cstheme="minorHAnsi"/>
          <w:color w:val="494949"/>
          <w:bdr w:val="none" w:sz="0" w:space="0" w:color="auto" w:frame="1"/>
        </w:rPr>
        <w:t xml:space="preserve">supportive policies </w:t>
      </w:r>
      <w:r w:rsidRPr="002D26B6">
        <w:rPr>
          <w:rFonts w:asciiTheme="minorHAnsi" w:hAnsiTheme="minorHAnsi" w:cstheme="minorHAnsi"/>
          <w:color w:val="494949"/>
        </w:rPr>
        <w:t>including parental and carer’s leave</w:t>
      </w:r>
    </w:p>
    <w:p w14:paraId="547C26AA" w14:textId="77777777"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 xml:space="preserve">Flexible benefits </w:t>
      </w:r>
      <w:r w:rsidRPr="002D26B6">
        <w:rPr>
          <w:rFonts w:asciiTheme="minorHAnsi" w:hAnsiTheme="minorHAnsi" w:cstheme="minorHAnsi"/>
          <w:color w:val="494949"/>
        </w:rPr>
        <w:t xml:space="preserve">to suit you, including </w:t>
      </w:r>
      <w:r w:rsidRPr="002D26B6">
        <w:rPr>
          <w:rFonts w:asciiTheme="minorHAnsi" w:hAnsiTheme="minorHAnsi" w:cstheme="minorHAnsi"/>
          <w:color w:val="494949"/>
          <w:bdr w:val="none" w:sz="0" w:space="0" w:color="auto" w:frame="1"/>
        </w:rPr>
        <w:t xml:space="preserve">sustainability options </w:t>
      </w:r>
      <w:r w:rsidRPr="002D26B6">
        <w:rPr>
          <w:rFonts w:asciiTheme="minorHAnsi" w:hAnsiTheme="minorHAnsi" w:cstheme="minorHAnsi"/>
          <w:color w:val="494949"/>
        </w:rPr>
        <w:t>such as cycle to work</w:t>
      </w:r>
    </w:p>
    <w:p w14:paraId="39E42951" w14:textId="3D69C146"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Make a difference, be part of our </w:t>
      </w:r>
      <w:r w:rsidR="00F23070">
        <w:rPr>
          <w:rFonts w:asciiTheme="minorHAnsi" w:hAnsiTheme="minorHAnsi" w:cstheme="minorHAnsi"/>
          <w:color w:val="494949"/>
        </w:rPr>
        <w:t xml:space="preserve">Aviva communities: </w:t>
      </w:r>
      <w:hyperlink r:id="rId9" w:history="1">
        <w:r w:rsidR="00F23070">
          <w:rPr>
            <w:rStyle w:val="Hyperlink"/>
          </w:rPr>
          <w:t>Diversity, equity and inclusion - Aviva plc</w:t>
        </w:r>
      </w:hyperlink>
      <w:r w:rsidR="00F23070">
        <w:t xml:space="preserve"> </w:t>
      </w:r>
      <w:r w:rsidRPr="002D26B6">
        <w:rPr>
          <w:rFonts w:asciiTheme="minorHAnsi" w:hAnsiTheme="minorHAnsi" w:cstheme="minorHAnsi"/>
          <w:color w:val="494949"/>
        </w:rPr>
        <w:t xml:space="preserve">and use your </w:t>
      </w:r>
      <w:r w:rsidRPr="002D26B6">
        <w:rPr>
          <w:rFonts w:asciiTheme="minorHAnsi" w:hAnsiTheme="minorHAnsi" w:cstheme="minorHAnsi"/>
          <w:color w:val="494949"/>
          <w:bdr w:val="none" w:sz="0" w:space="0" w:color="auto" w:frame="1"/>
        </w:rPr>
        <w:t>3 paid volunteering days</w:t>
      </w:r>
      <w:r w:rsidRPr="002D26B6">
        <w:rPr>
          <w:rFonts w:asciiTheme="minorHAnsi" w:hAnsiTheme="minorHAnsi" w:cstheme="minorHAnsi"/>
          <w:color w:val="494949"/>
        </w:rPr>
        <w:t xml:space="preserve"> to help others</w:t>
      </w:r>
    </w:p>
    <w:p w14:paraId="0111CEF0" w14:textId="7835FAF2" w:rsidR="002D26B6" w:rsidRPr="002D26B6" w:rsidRDefault="002D26B6" w:rsidP="002D26B6">
      <w:pPr>
        <w:pStyle w:val="NormalWeb"/>
        <w:numPr>
          <w:ilvl w:val="0"/>
          <w:numId w:val="3"/>
        </w:numPr>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We take your </w:t>
      </w:r>
      <w:r w:rsidRPr="002D26B6">
        <w:rPr>
          <w:rFonts w:asciiTheme="minorHAnsi" w:hAnsiTheme="minorHAnsi" w:cstheme="minorHAnsi"/>
          <w:color w:val="494949"/>
          <w:bdr w:val="none" w:sz="0" w:space="0" w:color="auto" w:frame="1"/>
        </w:rPr>
        <w:t>wellbeing</w:t>
      </w:r>
      <w:r w:rsidR="00BD59BE">
        <w:rPr>
          <w:rFonts w:asciiTheme="minorHAnsi" w:hAnsiTheme="minorHAnsi" w:cstheme="minorHAnsi"/>
          <w:color w:val="494949"/>
          <w:bdr w:val="none" w:sz="0" w:space="0" w:color="auto" w:frame="1"/>
        </w:rPr>
        <w:t xml:space="preserve"> very</w:t>
      </w:r>
      <w:r w:rsidRPr="002D26B6">
        <w:rPr>
          <w:rFonts w:asciiTheme="minorHAnsi" w:hAnsiTheme="minorHAnsi" w:cstheme="minorHAnsi"/>
          <w:color w:val="494949"/>
        </w:rPr>
        <w:t xml:space="preserve"> seriously with lots of support and tools</w:t>
      </w:r>
      <w:r w:rsidR="00BD59BE">
        <w:rPr>
          <w:rFonts w:asciiTheme="minorHAnsi" w:hAnsiTheme="minorHAnsi" w:cstheme="minorHAnsi"/>
          <w:color w:val="494949"/>
        </w:rPr>
        <w:t xml:space="preserve"> as well as a working culture and leaders who support and signpost every step of the way</w:t>
      </w:r>
    </w:p>
    <w:p w14:paraId="041D8A50"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233C7DBE" w14:textId="38990B72"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hyperlink r:id="rId10" w:tgtFrame="_blank" w:history="1">
        <w:r w:rsidRPr="002D26B6">
          <w:rPr>
            <w:rStyle w:val="Hyperlink"/>
            <w:rFonts w:asciiTheme="minorHAnsi" w:hAnsiTheme="minorHAnsi" w:cstheme="minorHAnsi"/>
            <w:color w:val="0875E1"/>
          </w:rPr>
          <w:t>Take a look</w:t>
        </w:r>
      </w:hyperlink>
      <w:r w:rsidR="00DA34F6">
        <w:rPr>
          <w:rFonts w:asciiTheme="minorHAnsi" w:hAnsiTheme="minorHAnsi" w:cstheme="minorHAnsi"/>
          <w:color w:val="494949"/>
        </w:rPr>
        <w:t xml:space="preserve"> </w:t>
      </w:r>
      <w:r w:rsidRPr="002D26B6">
        <w:rPr>
          <w:rFonts w:asciiTheme="minorHAnsi" w:hAnsiTheme="minorHAnsi" w:cstheme="minorHAnsi"/>
          <w:color w:val="494949"/>
        </w:rPr>
        <w:t>to learn more.  Put a salary into this calculator to see what your total Aviva Reward could be.</w:t>
      </w:r>
    </w:p>
    <w:p w14:paraId="1CFC4D6E"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bdr w:val="none" w:sz="0" w:space="0" w:color="auto" w:frame="1"/>
        </w:rPr>
      </w:pPr>
    </w:p>
    <w:p w14:paraId="62B0B079" w14:textId="7C4FD070"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bdr w:val="none" w:sz="0" w:space="0" w:color="auto" w:frame="1"/>
        </w:rPr>
        <w:t>Aviva is for everyone:</w:t>
      </w:r>
    </w:p>
    <w:p w14:paraId="43A3225C"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2F6EFE1E" w14:textId="49347082"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We’re inclusive and </w:t>
      </w:r>
      <w:hyperlink r:id="rId11" w:history="1">
        <w:r w:rsidR="001C3FE2" w:rsidRPr="001C3FE2">
          <w:rPr>
            <w:rStyle w:val="Hyperlink"/>
            <w:rFonts w:asciiTheme="minorHAnsi" w:hAnsiTheme="minorHAnsi" w:cstheme="minorHAnsi"/>
          </w:rPr>
          <w:t>welcome everyone</w:t>
        </w:r>
      </w:hyperlink>
      <w:r w:rsidR="001C3FE2">
        <w:rPr>
          <w:rFonts w:asciiTheme="minorHAnsi" w:hAnsiTheme="minorHAnsi" w:cstheme="minorHAnsi"/>
          <w:color w:val="494949"/>
        </w:rPr>
        <w:t xml:space="preserve"> </w:t>
      </w:r>
      <w:r w:rsidRPr="002D26B6">
        <w:rPr>
          <w:rFonts w:asciiTheme="minorHAnsi" w:hAnsiTheme="minorHAnsi" w:cstheme="minorHAnsi"/>
          <w:color w:val="494949"/>
        </w:rPr>
        <w:t>– we want applications from people with diverse backgrounds and experiences.</w:t>
      </w:r>
    </w:p>
    <w:p w14:paraId="511485C9"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5017931F"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Excited but not sure you tick every box? Research tells us that women, particularly, feel this way.  So, regardless of gender, why not apply. And if you’re in a job share just apply as a pair.</w:t>
      </w:r>
    </w:p>
    <w:p w14:paraId="688AA4B1"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1D9D0E99"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 xml:space="preserve">We flex locations, hours and working patterns to suit our customers, business, and you. </w:t>
      </w:r>
    </w:p>
    <w:p w14:paraId="65EB935C"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3373FE61" w14:textId="2D45B2DD"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Most of our people are smart working –spending around 50% of their time in our offices every week - combining the benefits of flexibility, with time together with colleagues.</w:t>
      </w:r>
    </w:p>
    <w:p w14:paraId="0C38FB8B"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03F29B38" w14:textId="4F2F6D22"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To find out more about working at Aviva take a look</w:t>
      </w:r>
      <w:r w:rsidR="007C34DF">
        <w:rPr>
          <w:rFonts w:asciiTheme="minorHAnsi" w:hAnsiTheme="minorHAnsi" w:cstheme="minorHAnsi"/>
          <w:color w:val="494949"/>
        </w:rPr>
        <w:t xml:space="preserve"> </w:t>
      </w:r>
      <w:hyperlink r:id="rId12" w:history="1">
        <w:r w:rsidR="007C34DF" w:rsidRPr="007C34DF">
          <w:rPr>
            <w:rStyle w:val="Hyperlink"/>
            <w:rFonts w:asciiTheme="minorHAnsi" w:hAnsiTheme="minorHAnsi" w:cstheme="minorHAnsi"/>
          </w:rPr>
          <w:t>here</w:t>
        </w:r>
      </w:hyperlink>
    </w:p>
    <w:p w14:paraId="5E28CF21" w14:textId="77777777"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0D396DDE" w14:textId="0116AE49" w:rsid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lastRenderedPageBreak/>
        <w:t>We interview every disabled applicant who meets the minimum criteria for the job. Once you’ve applied, please send us an email stating that you have a disclosed disability, and we’ll interview you.</w:t>
      </w:r>
    </w:p>
    <w:p w14:paraId="051F99A4" w14:textId="77777777" w:rsidR="001C3FE2" w:rsidRPr="002D26B6" w:rsidRDefault="001C3FE2" w:rsidP="002D26B6">
      <w:pPr>
        <w:pStyle w:val="NormalWeb"/>
        <w:shd w:val="clear" w:color="auto" w:fill="FFFFFF"/>
        <w:spacing w:before="0" w:beforeAutospacing="0" w:after="0" w:afterAutospacing="0"/>
        <w:textAlignment w:val="baseline"/>
        <w:rPr>
          <w:rFonts w:asciiTheme="minorHAnsi" w:hAnsiTheme="minorHAnsi" w:cstheme="minorHAnsi"/>
          <w:color w:val="494949"/>
        </w:rPr>
      </w:pPr>
    </w:p>
    <w:p w14:paraId="6F388BCD" w14:textId="77777777" w:rsidR="002D26B6" w:rsidRPr="002D26B6" w:rsidRDefault="002D26B6" w:rsidP="002D26B6">
      <w:pPr>
        <w:pStyle w:val="NormalWeb"/>
        <w:shd w:val="clear" w:color="auto" w:fill="FFFFFF"/>
        <w:spacing w:before="0" w:beforeAutospacing="0" w:after="0" w:afterAutospacing="0"/>
        <w:textAlignment w:val="baseline"/>
        <w:rPr>
          <w:rFonts w:asciiTheme="minorHAnsi" w:hAnsiTheme="minorHAnsi" w:cstheme="minorHAnsi"/>
          <w:color w:val="494949"/>
        </w:rPr>
      </w:pPr>
      <w:r w:rsidRPr="002D26B6">
        <w:rPr>
          <w:rFonts w:asciiTheme="minorHAnsi" w:hAnsiTheme="minorHAnsi" w:cstheme="minorHAnsi"/>
          <w:color w:val="494949"/>
        </w:rPr>
        <w:t>We’d love it if you could submit your application online. If you require an alternative method of applying, please give Matthew Drew a call on 0121 234 7664 or send an email to</w:t>
      </w:r>
      <w:r w:rsidRPr="002D26B6">
        <w:rPr>
          <w:rFonts w:asciiTheme="minorHAnsi" w:hAnsiTheme="minorHAnsi" w:cstheme="minorHAnsi"/>
          <w:color w:val="494949"/>
          <w:bdr w:val="none" w:sz="0" w:space="0" w:color="auto" w:frame="1"/>
        </w:rPr>
        <w:t> matthew.drew@aviva.com</w:t>
      </w:r>
      <w:r w:rsidRPr="002D26B6">
        <w:rPr>
          <w:rFonts w:asciiTheme="minorHAnsi" w:hAnsiTheme="minorHAnsi" w:cstheme="minorHAnsi"/>
          <w:color w:val="494949"/>
        </w:rPr>
        <w:t>.</w:t>
      </w:r>
    </w:p>
    <w:p w14:paraId="7625F990" w14:textId="77777777" w:rsidR="002D26B6" w:rsidRDefault="002D26B6"/>
    <w:sectPr w:rsidR="002D26B6">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6638F" w14:textId="77777777" w:rsidR="00F23070" w:rsidRDefault="00F23070" w:rsidP="00F23070">
      <w:pPr>
        <w:spacing w:after="0" w:line="240" w:lineRule="auto"/>
      </w:pPr>
      <w:r>
        <w:separator/>
      </w:r>
    </w:p>
  </w:endnote>
  <w:endnote w:type="continuationSeparator" w:id="0">
    <w:p w14:paraId="15695772" w14:textId="77777777" w:rsidR="00F23070" w:rsidRDefault="00F23070" w:rsidP="00F2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9FEE0" w14:textId="77777777" w:rsidR="00F23070" w:rsidRDefault="00F230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19E22" w14:textId="3BC55EDB" w:rsidR="00F23070" w:rsidRDefault="00F23070">
    <w:pPr>
      <w:pStyle w:val="Footer"/>
    </w:pPr>
    <w:r>
      <w:rPr>
        <w:noProof/>
      </w:rPr>
      <mc:AlternateContent>
        <mc:Choice Requires="wps">
          <w:drawing>
            <wp:anchor distT="0" distB="0" distL="114300" distR="114300" simplePos="0" relativeHeight="251659264" behindDoc="0" locked="0" layoutInCell="0" allowOverlap="1" wp14:anchorId="1DD4C317" wp14:editId="31E9A169">
              <wp:simplePos x="0" y="0"/>
              <wp:positionH relativeFrom="page">
                <wp:posOffset>0</wp:posOffset>
              </wp:positionH>
              <wp:positionV relativeFrom="page">
                <wp:posOffset>10227945</wp:posOffset>
              </wp:positionV>
              <wp:extent cx="7560310" cy="273050"/>
              <wp:effectExtent l="0" t="0" r="0" b="12700"/>
              <wp:wrapNone/>
              <wp:docPr id="1" name="MSIPCM28ce4909ac3d92176ccb922d" descr="{&quot;HashCode&quot;:-8029461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9129D7F" w14:textId="50475885" w:rsidR="00F23070" w:rsidRPr="00F23070" w:rsidRDefault="00F23070" w:rsidP="00F23070">
                          <w:pPr>
                            <w:spacing w:after="0"/>
                            <w:rPr>
                              <w:rFonts w:ascii="Calibri" w:hAnsi="Calibri" w:cs="Calibri"/>
                              <w:color w:val="008000"/>
                              <w:sz w:val="16"/>
                            </w:rPr>
                          </w:pPr>
                          <w:r w:rsidRPr="00F23070">
                            <w:rPr>
                              <w:rFonts w:ascii="Calibri" w:hAnsi="Calibri" w:cs="Calibri"/>
                              <w:color w:val="008000"/>
                              <w:sz w:val="16"/>
                            </w:rPr>
                            <w:t>Aviva: Public</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DD4C317" id="_x0000_t202" coordsize="21600,21600" o:spt="202" path="m,l,21600r21600,l21600,xe">
              <v:stroke joinstyle="miter"/>
              <v:path gradientshapeok="t" o:connecttype="rect"/>
            </v:shapetype>
            <v:shape id="MSIPCM28ce4909ac3d92176ccb922d" o:spid="_x0000_s1026" type="#_x0000_t202" alt="{&quot;HashCode&quot;:-80294616,&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" o:allowincell="f" filled="f" stroked="f" strokeweight=".5pt">
              <v:fill o:detectmouseclick="t"/>
              <v:textbox inset="20pt,0,,0">
                <w:txbxContent>
                  <w:p w14:paraId="19129D7F" w14:textId="50475885" w:rsidR="00F23070" w:rsidRPr="00F23070" w:rsidRDefault="00F23070" w:rsidP="00F23070">
                    <w:pPr>
                      <w:spacing w:after="0"/>
                      <w:rPr>
                        <w:rFonts w:ascii="Calibri" w:hAnsi="Calibri" w:cs="Calibri"/>
                        <w:color w:val="008000"/>
                        <w:sz w:val="16"/>
                      </w:rPr>
                    </w:pPr>
                    <w:r w:rsidRPr="00F23070">
                      <w:rPr>
                        <w:rFonts w:ascii="Calibri" w:hAnsi="Calibri" w:cs="Calibri"/>
                        <w:color w:val="008000"/>
                        <w:sz w:val="16"/>
                      </w:rPr>
                      <w:t>Aviva: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4BF03" w14:textId="77777777" w:rsidR="00F23070" w:rsidRDefault="00F2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9D4E8" w14:textId="77777777" w:rsidR="00F23070" w:rsidRDefault="00F23070" w:rsidP="00F23070">
      <w:pPr>
        <w:spacing w:after="0" w:line="240" w:lineRule="auto"/>
      </w:pPr>
      <w:r>
        <w:separator/>
      </w:r>
    </w:p>
  </w:footnote>
  <w:footnote w:type="continuationSeparator" w:id="0">
    <w:p w14:paraId="4ECF877F" w14:textId="77777777" w:rsidR="00F23070" w:rsidRDefault="00F23070" w:rsidP="00F23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E498A" w14:textId="77777777" w:rsidR="00F23070" w:rsidRDefault="00F230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56EAB" w14:textId="77777777" w:rsidR="00F23070" w:rsidRDefault="00F230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5B5B4" w14:textId="77777777" w:rsidR="00F23070" w:rsidRDefault="00F230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FD6"/>
    <w:multiLevelType w:val="multilevel"/>
    <w:tmpl w:val="5D60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08493A"/>
    <w:multiLevelType w:val="multilevel"/>
    <w:tmpl w:val="D8BC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BA4CEB"/>
    <w:multiLevelType w:val="multilevel"/>
    <w:tmpl w:val="33C2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3770683">
    <w:abstractNumId w:val="1"/>
  </w:num>
  <w:num w:numId="2" w16cid:durableId="1725987728">
    <w:abstractNumId w:val="2"/>
  </w:num>
  <w:num w:numId="3" w16cid:durableId="30181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B6"/>
    <w:rsid w:val="001C3FE2"/>
    <w:rsid w:val="002D26B6"/>
    <w:rsid w:val="00584B72"/>
    <w:rsid w:val="005B7B0A"/>
    <w:rsid w:val="006D3ADF"/>
    <w:rsid w:val="007C34DF"/>
    <w:rsid w:val="008819AD"/>
    <w:rsid w:val="00BD59BE"/>
    <w:rsid w:val="00DA34F6"/>
    <w:rsid w:val="00DA4415"/>
    <w:rsid w:val="00EA0F01"/>
    <w:rsid w:val="00F230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34E3E6"/>
  <w15:chartTrackingRefBased/>
  <w15:docId w15:val="{DA36B066-421C-4568-8EBE-69F4475A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26B6"/>
    <w:rPr>
      <w:color w:val="0000FF"/>
      <w:u w:val="single"/>
    </w:rPr>
  </w:style>
  <w:style w:type="paragraph" w:styleId="NormalWeb">
    <w:name w:val="Normal (Web)"/>
    <w:basedOn w:val="Normal"/>
    <w:uiPriority w:val="99"/>
    <w:semiHidden/>
    <w:unhideWhenUsed/>
    <w:rsid w:val="002D26B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eader">
    <w:name w:val="header"/>
    <w:basedOn w:val="Normal"/>
    <w:link w:val="HeaderChar"/>
    <w:uiPriority w:val="99"/>
    <w:unhideWhenUsed/>
    <w:rsid w:val="00F230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070"/>
  </w:style>
  <w:style w:type="paragraph" w:styleId="Footer">
    <w:name w:val="footer"/>
    <w:basedOn w:val="Normal"/>
    <w:link w:val="FooterChar"/>
    <w:uiPriority w:val="99"/>
    <w:unhideWhenUsed/>
    <w:rsid w:val="00F230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070"/>
  </w:style>
  <w:style w:type="character" w:styleId="UnresolvedMention">
    <w:name w:val="Unresolved Mention"/>
    <w:basedOn w:val="DefaultParagraphFont"/>
    <w:uiPriority w:val="99"/>
    <w:semiHidden/>
    <w:unhideWhenUsed/>
    <w:rsid w:val="001C3FE2"/>
    <w:rPr>
      <w:color w:val="605E5C"/>
      <w:shd w:val="clear" w:color="auto" w:fill="E1DFDD"/>
    </w:rPr>
  </w:style>
  <w:style w:type="character" w:styleId="FollowedHyperlink">
    <w:name w:val="FollowedHyperlink"/>
    <w:basedOn w:val="DefaultParagraphFont"/>
    <w:uiPriority w:val="99"/>
    <w:semiHidden/>
    <w:unhideWhenUsed/>
    <w:rsid w:val="007C34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8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reatplacetowork.co.uk/certified-company/1574561"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viva.wd1.myworkdayjobs.com/External/job/Bristol/Life-Claims-Assessor_R-135668?source=Aviva_Rec_Blackbridge" TargetMode="External"/><Relationship Id="rId12" Type="http://schemas.openxmlformats.org/officeDocument/2006/relationships/hyperlink" Target="https://careers.aviva.co.uk/working-at-aviva/"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viva.com/about-us/diversity-equity-and-inclusio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areers.aviva.co.uk/our-offer/reward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viva.com/about-us/diversity-equity-and-inclusion/"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2819</TotalTime>
  <Pages>3</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Corbett (she/her)</dc:creator>
  <cp:keywords/>
  <dc:description/>
  <cp:lastModifiedBy>Diane Corbett (she/her)</cp:lastModifiedBy>
  <cp:revision>6</cp:revision>
  <dcterms:created xsi:type="dcterms:W3CDTF">2024-03-26T09:17:00Z</dcterms:created>
  <dcterms:modified xsi:type="dcterms:W3CDTF">2024-03-28T11:22:00Z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719a5e-ff05-4a37-b187-c6fda98d4d79_Enabled">
    <vt:lpwstr>true</vt:lpwstr>
  </property>
  <property fmtid="{D5CDD505-2E9C-101B-9397-08002B2CF9AE}" pid="3" name="MSIP_Label_f7719a5e-ff05-4a37-b187-c6fda98d4d79_SetDate">
    <vt:lpwstr>2024-03-28T10:14:00Z</vt:lpwstr>
  </property>
  <property fmtid="{D5CDD505-2E9C-101B-9397-08002B2CF9AE}" pid="4" name="MSIP_Label_f7719a5e-ff05-4a37-b187-c6fda98d4d79_Method">
    <vt:lpwstr>Privileged</vt:lpwstr>
  </property>
  <property fmtid="{D5CDD505-2E9C-101B-9397-08002B2CF9AE}" pid="5" name="MSIP_Label_f7719a5e-ff05-4a37-b187-c6fda98d4d79_Name">
    <vt:lpwstr>Public</vt:lpwstr>
  </property>
  <property fmtid="{D5CDD505-2E9C-101B-9397-08002B2CF9AE}" pid="6" name="MSIP_Label_f7719a5e-ff05-4a37-b187-c6fda98d4d79_SiteId">
    <vt:lpwstr>42d0d02d-6286-465e-999b-31006231efb1</vt:lpwstr>
  </property>
  <property fmtid="{D5CDD505-2E9C-101B-9397-08002B2CF9AE}" pid="7" name="MSIP_Label_f7719a5e-ff05-4a37-b187-c6fda98d4d79_ActionId">
    <vt:lpwstr>06588f10-25c4-4de4-9273-fe979fb1dc34</vt:lpwstr>
  </property>
  <property fmtid="{D5CDD505-2E9C-101B-9397-08002B2CF9AE}" pid="8" name="MSIP_Label_f7719a5e-ff05-4a37-b187-c6fda98d4d79_ContentBits">
    <vt:lpwstr>2</vt:lpwstr>
  </property>
  <property fmtid="{D5CDD505-2E9C-101B-9397-08002B2CF9AE}" pid="9" name="x-AvivaClassification">
    <vt:lpwstr>Aviva-Pub1ic</vt:lpwstr>
  </property>
  <property fmtid="{D5CDD505-2E9C-101B-9397-08002B2CF9AE}" pid="10" name="AvivaClassification">
    <vt:lpwstr>Aviva-Pub1ic</vt:lpwstr>
  </property>
</Properties>
</file>