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1B3C" w14:textId="77777777" w:rsidR="00646C56" w:rsidRPr="00646C56" w:rsidRDefault="00646C56" w:rsidP="00646C56">
      <w:pPr>
        <w:snapToGrid w:val="0"/>
      </w:pPr>
      <w:r w:rsidRPr="00646C56">
        <w:t>ご提示いただいた</w:t>
      </w:r>
      <w:r w:rsidRPr="00646C56">
        <w:rPr>
          <w:b/>
          <w:bCs/>
        </w:rPr>
        <w:t>Yake社のフレキシブル透明LEDフィルム</w:t>
      </w:r>
      <w:r w:rsidRPr="00646C56">
        <w:t>は、今回のプロジェクト（特に鮮魚コーナーの対面ガラス）において、非常にスマートかつ合理的な選択肢です。</w:t>
      </w:r>
    </w:p>
    <w:p w14:paraId="2E2DA9C9" w14:textId="77777777" w:rsidR="00646C56" w:rsidRPr="00646C56" w:rsidRDefault="00646C56" w:rsidP="00646C56">
      <w:pPr>
        <w:snapToGrid w:val="0"/>
      </w:pPr>
      <w:r w:rsidRPr="00646C56">
        <w:t>結論から申し上げますと、ご認識の通り「指定サイズにカット（またはモジュールを組み合わせ）してもらい、ガラスに貼り付けて電源を入れる」という手順で、</w:t>
      </w:r>
      <w:r w:rsidRPr="00646C56">
        <w:rPr>
          <w:b/>
          <w:bCs/>
        </w:rPr>
        <w:t>極めてシンプルに導入可能</w:t>
      </w:r>
      <w:r w:rsidRPr="00646C56">
        <w:t>です。</w:t>
      </w:r>
    </w:p>
    <w:p w14:paraId="28D74775" w14:textId="77777777" w:rsidR="00646C56" w:rsidRPr="00646C56" w:rsidRDefault="00646C56" w:rsidP="00646C56">
      <w:pPr>
        <w:snapToGrid w:val="0"/>
      </w:pPr>
      <w:r w:rsidRPr="00646C56">
        <w:t>この製品を鮮魚コーナーに導入する際のメリットと、注意すべき実務ポイントを整理しました。</w:t>
      </w:r>
    </w:p>
    <w:p w14:paraId="65DD1943" w14:textId="77777777" w:rsidR="00646C56" w:rsidRPr="00646C56" w:rsidRDefault="00000000" w:rsidP="00646C56">
      <w:pPr>
        <w:snapToGrid w:val="0"/>
      </w:pPr>
      <w:r>
        <w:pict w14:anchorId="1062F57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E1EFD4C" w14:textId="77777777" w:rsidR="00646C56" w:rsidRPr="00646C56" w:rsidRDefault="00646C56" w:rsidP="00646C56">
      <w:pPr>
        <w:snapToGrid w:val="0"/>
        <w:rPr>
          <w:b/>
          <w:bCs/>
        </w:rPr>
      </w:pPr>
      <w:r w:rsidRPr="00646C56">
        <w:rPr>
          <w:b/>
          <w:bCs/>
        </w:rPr>
        <w:t>1. 導入が「貼り付けるだけ」で済む理由</w:t>
      </w:r>
    </w:p>
    <w:p w14:paraId="35E84445" w14:textId="77777777" w:rsidR="00646C56" w:rsidRPr="00646C56" w:rsidRDefault="00646C56" w:rsidP="00646C56">
      <w:pPr>
        <w:snapToGrid w:val="0"/>
      </w:pPr>
      <w:r w:rsidRPr="00646C56">
        <w:t>この「透明LEDフィルム」は、従来の液晶サイネージのような重い筐体や複雑な什器固定が必要ありません。</w:t>
      </w:r>
    </w:p>
    <w:p w14:paraId="2A8FE80E" w14:textId="77777777" w:rsidR="00646C56" w:rsidRPr="00646C56" w:rsidRDefault="00646C56" w:rsidP="00646C56">
      <w:pPr>
        <w:numPr>
          <w:ilvl w:val="0"/>
          <w:numId w:val="1"/>
        </w:numPr>
        <w:snapToGrid w:val="0"/>
      </w:pPr>
      <w:r w:rsidRPr="00646C56">
        <w:rPr>
          <w:b/>
          <w:bCs/>
        </w:rPr>
        <w:t>設置の簡便さ:</w:t>
      </w:r>
      <w:r w:rsidRPr="00646C56">
        <w:t xml:space="preserve"> 自己吸着型のフィルム形式のため、ガラス面に直接貼り付けるだけです。</w:t>
      </w:r>
    </w:p>
    <w:p w14:paraId="6DC62485" w14:textId="77777777" w:rsidR="00646C56" w:rsidRPr="00646C56" w:rsidRDefault="00646C56" w:rsidP="00646C56">
      <w:pPr>
        <w:numPr>
          <w:ilvl w:val="0"/>
          <w:numId w:val="1"/>
        </w:numPr>
        <w:snapToGrid w:val="0"/>
      </w:pPr>
      <w:r w:rsidRPr="00646C56">
        <w:rPr>
          <w:b/>
          <w:bCs/>
        </w:rPr>
        <w:t>視認性の維持:</w:t>
      </w:r>
      <w:r w:rsidRPr="00646C56">
        <w:t xml:space="preserve"> 透明度が高いため、鮮魚コーナーの「中の魚」や「対面接客の様子」を遮ることなく、その上にデジタル情報を重ねられます（ARに近い効果）。</w:t>
      </w:r>
    </w:p>
    <w:p w14:paraId="6573EE70" w14:textId="77777777" w:rsidR="00646C56" w:rsidRPr="00646C56" w:rsidRDefault="00646C56" w:rsidP="00646C56">
      <w:pPr>
        <w:numPr>
          <w:ilvl w:val="0"/>
          <w:numId w:val="1"/>
        </w:numPr>
        <w:snapToGrid w:val="0"/>
      </w:pPr>
      <w:r w:rsidRPr="00646C56">
        <w:rPr>
          <w:b/>
          <w:bCs/>
        </w:rPr>
        <w:t>軽量:</w:t>
      </w:r>
      <w:r w:rsidRPr="00646C56">
        <w:t xml:space="preserve"> 重厚な取付金具が不要なため、既存の対面ガラスに負担をかけません。</w:t>
      </w:r>
    </w:p>
    <w:p w14:paraId="2B8F1CB9" w14:textId="77777777" w:rsidR="00646C56" w:rsidRPr="00646C56" w:rsidRDefault="00646C56" w:rsidP="00646C56">
      <w:pPr>
        <w:snapToGrid w:val="0"/>
        <w:rPr>
          <w:b/>
          <w:bCs/>
        </w:rPr>
      </w:pPr>
      <w:r w:rsidRPr="00646C56">
        <w:rPr>
          <w:b/>
          <w:bCs/>
        </w:rPr>
        <w:t>2. 指定サイズ（1500×800mm / 1000×300mm）への対応</w:t>
      </w:r>
    </w:p>
    <w:p w14:paraId="2C4DBD79" w14:textId="77777777" w:rsidR="00646C56" w:rsidRPr="00646C56" w:rsidRDefault="00646C56" w:rsidP="00646C56">
      <w:pPr>
        <w:snapToGrid w:val="0"/>
      </w:pPr>
      <w:r w:rsidRPr="00646C56">
        <w:t>Alibabaのサプライヤー（Yake Led Tech）は「カスタムメーカー」であり、図面ベースのカスタマイズに対応しています。</w:t>
      </w:r>
    </w:p>
    <w:p w14:paraId="3D6AA3BF" w14:textId="77777777" w:rsidR="00646C56" w:rsidRPr="00646C56" w:rsidRDefault="00646C56" w:rsidP="00646C56">
      <w:pPr>
        <w:numPr>
          <w:ilvl w:val="0"/>
          <w:numId w:val="2"/>
        </w:numPr>
        <w:snapToGrid w:val="0"/>
      </w:pPr>
      <w:r w:rsidRPr="00646C56">
        <w:rPr>
          <w:b/>
          <w:bCs/>
        </w:rPr>
        <w:t>オーダー方法:</w:t>
      </w:r>
      <w:r w:rsidRPr="00646C56">
        <w:t xml:space="preserve"> 鮮魚対面ガラスの有効面積を伝えれば、そのサイズに合わせたフィルムユニットと、それを制御するコントローラーをセットで納品してくれます。</w:t>
      </w:r>
    </w:p>
    <w:p w14:paraId="3F18B998" w14:textId="77777777" w:rsidR="00646C56" w:rsidRPr="00646C56" w:rsidRDefault="00646C56" w:rsidP="00646C56">
      <w:pPr>
        <w:numPr>
          <w:ilvl w:val="0"/>
          <w:numId w:val="2"/>
        </w:numPr>
        <w:snapToGrid w:val="0"/>
      </w:pPr>
      <w:r w:rsidRPr="00646C56">
        <w:rPr>
          <w:b/>
          <w:bCs/>
        </w:rPr>
        <w:t>配線の処理:</w:t>
      </w:r>
      <w:r w:rsidRPr="00646C56">
        <w:t xml:space="preserve"> フィルムの端からフラットケーブルが出る形になるため、ガラスの縁（パッキン部分など）に沿って配線を隠すだけですっきり収まります。</w:t>
      </w:r>
    </w:p>
    <w:p w14:paraId="3294C294" w14:textId="77777777" w:rsidR="00646C56" w:rsidRPr="00646C56" w:rsidRDefault="00646C56" w:rsidP="00646C56">
      <w:pPr>
        <w:snapToGrid w:val="0"/>
        <w:rPr>
          <w:b/>
          <w:bCs/>
        </w:rPr>
      </w:pPr>
      <w:r w:rsidRPr="00646C56">
        <w:rPr>
          <w:b/>
          <w:bCs/>
        </w:rPr>
        <w:t>3. 鮮魚コーナー特有の考慮事項（</w:t>
      </w:r>
      <w:r w:rsidRPr="001364D6">
        <w:rPr>
          <w:b/>
          <w:bCs/>
          <w:color w:val="EE0000"/>
        </w:rPr>
        <w:t>重要</w:t>
      </w:r>
      <w:r w:rsidRPr="00646C56">
        <w:rPr>
          <w:b/>
          <w:bCs/>
        </w:rPr>
        <w:t>）</w:t>
      </w:r>
    </w:p>
    <w:p w14:paraId="0FF970C0" w14:textId="77777777" w:rsidR="00646C56" w:rsidRPr="00646C56" w:rsidRDefault="00646C56" w:rsidP="00646C56">
      <w:pPr>
        <w:snapToGrid w:val="0"/>
      </w:pPr>
      <w:r w:rsidRPr="00646C56">
        <w:t>現場が「鮮魚」であるため、以下の2点だけは発注時に念押ししておく必要があります。</w:t>
      </w:r>
    </w:p>
    <w:p w14:paraId="6F672614" w14:textId="77777777" w:rsidR="00646C56" w:rsidRPr="00646C56" w:rsidRDefault="00646C56" w:rsidP="00646C56">
      <w:pPr>
        <w:numPr>
          <w:ilvl w:val="0"/>
          <w:numId w:val="3"/>
        </w:numPr>
        <w:snapToGrid w:val="0"/>
      </w:pPr>
      <w:r w:rsidRPr="00646C56">
        <w:rPr>
          <w:b/>
          <w:bCs/>
        </w:rPr>
        <w:t>防水・防湿性能（IP等級）:</w:t>
      </w:r>
      <w:r w:rsidRPr="00646C56">
        <w:t xml:space="preserve"> 鮮魚コーナーは氷や水気、清掃時の霧吹きなどが発生します。ご提示の属性表では「保護等級30（IP30相当）」となっていますが、これは「屋内・乾燥」向けです。**「水気が多い場所で使うので、表面や基板部分に防湿コーティング（コンフォーマルコーティング）を施してほしい」**と交渉するのが安全です。</w:t>
      </w:r>
    </w:p>
    <w:p w14:paraId="632CAD2C" w14:textId="77777777" w:rsidR="00646C56" w:rsidRDefault="00646C56" w:rsidP="00646C56">
      <w:pPr>
        <w:numPr>
          <w:ilvl w:val="0"/>
          <w:numId w:val="3"/>
        </w:numPr>
        <w:snapToGrid w:val="0"/>
      </w:pPr>
      <w:r w:rsidRPr="00646C56">
        <w:rPr>
          <w:b/>
          <w:bCs/>
        </w:rPr>
        <w:t>清掃性:</w:t>
      </w:r>
      <w:r w:rsidRPr="00646C56">
        <w:t xml:space="preserve"> ガラスの外側に貼る場合は問題ありませんが、内側（魚に近い側）に貼る場合は、塩分や水分による腐食のリスクがあります。基本的には**「客側（外側）のガラス面」**に貼るのがベストです。</w:t>
      </w:r>
    </w:p>
    <w:p w14:paraId="7197E49B" w14:textId="66977AA5" w:rsidR="006E30D6" w:rsidRDefault="006E30D6" w:rsidP="00646C56">
      <w:pPr>
        <w:numPr>
          <w:ilvl w:val="0"/>
          <w:numId w:val="3"/>
        </w:numPr>
        <w:snapToGrid w:val="0"/>
      </w:pPr>
      <w:r>
        <w:rPr>
          <w:rFonts w:hint="eastAsia"/>
        </w:rPr>
        <w:t>2.</w:t>
      </w:r>
    </w:p>
    <w:p w14:paraId="324E0763" w14:textId="78CECA95" w:rsidR="006E30D6" w:rsidRDefault="006E30D6" w:rsidP="006E30D6">
      <w:pPr>
        <w:numPr>
          <w:ilvl w:val="0"/>
          <w:numId w:val="3"/>
        </w:numPr>
        <w:snapToGrid w:val="0"/>
      </w:pPr>
      <w:r w:rsidRPr="006E30D6">
        <w:t>setup_retail_signage.bat</w:t>
      </w:r>
      <w:r>
        <w:rPr>
          <w:rFonts w:hint="eastAsia"/>
        </w:rPr>
        <w:t>をセットアップして</w:t>
      </w:r>
    </w:p>
    <w:p w14:paraId="41D5D5A3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【設置する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LED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パネルの種類を選択してください】</w:t>
      </w:r>
    </w:p>
    <w:p w14:paraId="4371A8F4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[1]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鮮魚対面ガラス用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(1000 × 300)</w:t>
      </w:r>
    </w:p>
    <w:p w14:paraId="7A6B7134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[2]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冷蔵庫ドア用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(500 × 1000)</w:t>
      </w:r>
    </w:p>
    <w:p w14:paraId="06E2CC8F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[3]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エンド上部用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(900 × 200)</w:t>
      </w:r>
    </w:p>
    <w:p w14:paraId="45CE3662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[4]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棚割り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(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電子棚札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) (900 × 100)</w:t>
      </w:r>
    </w:p>
    <w:p w14:paraId="13091C6E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[5]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普通のテレビ・モニター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(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横型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16:9)</w:t>
      </w:r>
    </w:p>
    <w:p w14:paraId="5F945EBB" w14:textId="77777777" w:rsidR="006E30D6" w:rsidRPr="006E30D6" w:rsidRDefault="006E30D6" w:rsidP="006E30D6">
      <w:pPr>
        <w:pStyle w:val="a9"/>
        <w:widowControl/>
        <w:numPr>
          <w:ilvl w:val="0"/>
          <w:numId w:val="3"/>
        </w:numPr>
        <w:jc w:val="left"/>
        <w:rPr>
          <w:rFonts w:ascii="Courier New" w:eastAsia="ＭＳ Ｐゴシック" w:hAnsi="Courier New" w:cs="Courier New"/>
          <w:color w:val="EE0000"/>
          <w:kern w:val="0"/>
          <w:sz w:val="18"/>
          <w:szCs w:val="18"/>
          <w14:ligatures w14:val="none"/>
        </w:rPr>
      </w:pP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番号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 xml:space="preserve"> (1-5) 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を入力して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Enter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を押してください</w:t>
      </w:r>
      <w:r w:rsidRPr="006E30D6">
        <w:rPr>
          <w:rFonts w:ascii="Courier New" w:eastAsia="ＭＳ Ｐゴシック" w:hAnsi="Courier New" w:cs="Courier New"/>
          <w:color w:val="EE0000"/>
          <w:kern w:val="0"/>
          <w:sz w:val="18"/>
          <w:szCs w:val="18"/>
          <w:bdr w:val="single" w:sz="2" w:space="0" w:color="E5E7EB" w:frame="1"/>
          <w14:ligatures w14:val="none"/>
        </w:rPr>
        <w:t>: _</w:t>
      </w:r>
    </w:p>
    <w:p w14:paraId="77F0E668" w14:textId="77777777" w:rsidR="001364D6" w:rsidRDefault="001364D6" w:rsidP="006E30D6">
      <w:pPr>
        <w:snapToGrid w:val="0"/>
      </w:pPr>
    </w:p>
    <w:p w14:paraId="7FBC3B26" w14:textId="5E8C74EB" w:rsidR="006E30D6" w:rsidRPr="00646C56" w:rsidRDefault="006E30D6" w:rsidP="006E30D6">
      <w:pPr>
        <w:snapToGrid w:val="0"/>
      </w:pPr>
      <w:r>
        <w:rPr>
          <w:rFonts w:hint="eastAsia"/>
        </w:rPr>
        <w:t xml:space="preserve">　　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564"/>
        <w:gridCol w:w="1565"/>
        <w:gridCol w:w="2835"/>
      </w:tblGrid>
      <w:tr w:rsidR="006E30D6" w:rsidRPr="00B92262" w14:paraId="69BDDB74" w14:textId="77777777" w:rsidTr="00B00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62760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鮮魚対面ガラス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17067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1500 × 800mm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1A3B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1000 × 300mm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4F1D2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シズル感の演出・調理法提案</w:t>
            </w:r>
          </w:p>
        </w:tc>
      </w:tr>
      <w:tr w:rsidR="006E30D6" w:rsidRPr="00B92262" w14:paraId="5FDAF423" w14:textId="77777777" w:rsidTr="00B00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8ED00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冷蔵庫ドア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8D625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600 × 1600mm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C0550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500 × 1000mm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8690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銘柄訴求・セット買い促進</w:t>
            </w:r>
          </w:p>
        </w:tc>
      </w:tr>
      <w:tr w:rsidR="006E30D6" w:rsidRPr="00B92262" w14:paraId="765A82F5" w14:textId="77777777" w:rsidTr="00B00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DAE6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エンド上部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E90E2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900 × 300mm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8F42A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900 × 200mm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B9C5D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コーナーの視認性アップ</w:t>
            </w:r>
          </w:p>
        </w:tc>
      </w:tr>
      <w:tr w:rsidR="006E30D6" w:rsidRPr="00B92262" w14:paraId="5144071F" w14:textId="77777777" w:rsidTr="00B00F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EF5DB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棚割り（定番棚）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A87FC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900 × 150mm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F9593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  <w:b/>
                <w:bCs/>
              </w:rPr>
              <w:t>900 × 100mm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3019" w14:textId="77777777" w:rsidR="006E30D6" w:rsidRPr="00B92262" w:rsidRDefault="006E30D6" w:rsidP="00B00F12">
            <w:pPr>
              <w:adjustRightInd w:val="0"/>
              <w:snapToGrid w:val="0"/>
              <w:spacing w:line="240" w:lineRule="atLeast"/>
              <w:rPr>
                <w:rFonts w:eastAsia="游明朝"/>
              </w:rPr>
            </w:pPr>
            <w:r w:rsidRPr="00B92262">
              <w:rPr>
                <w:rFonts w:eastAsia="游明朝"/>
              </w:rPr>
              <w:t>電子棚札＋動画広告</w:t>
            </w:r>
          </w:p>
        </w:tc>
      </w:tr>
    </w:tbl>
    <w:p w14:paraId="44AA09B9" w14:textId="57C33E46" w:rsidR="006E30D6" w:rsidRPr="00646C56" w:rsidRDefault="006E30D6" w:rsidP="006E30D6">
      <w:pPr>
        <w:snapToGrid w:val="0"/>
      </w:pPr>
      <w:r>
        <w:rPr>
          <w:rFonts w:hint="eastAsia"/>
        </w:rPr>
        <w:t>のサイズに切り分けて、</w:t>
      </w:r>
      <w:r w:rsidRPr="006E30D6">
        <w:t>送信用コントローラー（送信カード）の設定</w:t>
      </w:r>
      <w:r>
        <w:rPr>
          <w:rFonts w:hint="eastAsia"/>
        </w:rPr>
        <w:t>をして</w:t>
      </w:r>
    </w:p>
    <w:p w14:paraId="43FC5E01" w14:textId="77777777" w:rsidR="00646C56" w:rsidRPr="00646C56" w:rsidRDefault="00646C56" w:rsidP="00646C56">
      <w:pPr>
        <w:snapToGrid w:val="0"/>
        <w:rPr>
          <w:b/>
          <w:bCs/>
        </w:rPr>
      </w:pPr>
      <w:r w:rsidRPr="00646C56">
        <w:rPr>
          <w:b/>
          <w:bCs/>
        </w:rPr>
        <w:t>4. 構成の確認</w:t>
      </w:r>
    </w:p>
    <w:p w14:paraId="43AF3138" w14:textId="77777777" w:rsidR="00646C56" w:rsidRPr="00646C56" w:rsidRDefault="00646C56" w:rsidP="00646C56">
      <w:pPr>
        <w:snapToGrid w:val="0"/>
      </w:pPr>
      <w:r w:rsidRPr="00646C56">
        <w:t>「貼り付けるだけ」にするために、以下のセットで</w:t>
      </w:r>
      <w:r w:rsidRPr="00646C56">
        <w:rPr>
          <w:b/>
          <w:bCs/>
          <w:sz w:val="28"/>
          <w:szCs w:val="28"/>
        </w:rPr>
        <w:t>納品させるようにしてください</w:t>
      </w:r>
      <w:r w:rsidRPr="00646C56">
        <w:rPr>
          <w:sz w:val="28"/>
          <w:szCs w:val="28"/>
        </w:rPr>
        <w:t>。</w:t>
      </w:r>
    </w:p>
    <w:p w14:paraId="32FFF78D" w14:textId="77777777" w:rsidR="00646C56" w:rsidRPr="00646C56" w:rsidRDefault="00646C56" w:rsidP="00646C56">
      <w:pPr>
        <w:numPr>
          <w:ilvl w:val="0"/>
          <w:numId w:val="4"/>
        </w:numPr>
        <w:snapToGrid w:val="0"/>
      </w:pPr>
      <w:r w:rsidRPr="00646C56">
        <w:rPr>
          <w:b/>
          <w:bCs/>
        </w:rPr>
        <w:t>LEDフィルム本体</w:t>
      </w:r>
      <w:r w:rsidRPr="00646C56">
        <w:t>（指定サイズに加工済み）</w:t>
      </w:r>
    </w:p>
    <w:p w14:paraId="20C8BDA2" w14:textId="77777777" w:rsidR="00646C56" w:rsidRPr="00646C56" w:rsidRDefault="00646C56" w:rsidP="00646C56">
      <w:pPr>
        <w:numPr>
          <w:ilvl w:val="0"/>
          <w:numId w:val="4"/>
        </w:numPr>
        <w:snapToGrid w:val="0"/>
      </w:pPr>
      <w:r w:rsidRPr="00646C56">
        <w:rPr>
          <w:b/>
          <w:bCs/>
        </w:rPr>
        <w:t>専用受信カード（コントローラー）</w:t>
      </w:r>
      <w:r w:rsidRPr="00646C56">
        <w:t>：フィルムの端に接続するもの。</w:t>
      </w:r>
    </w:p>
    <w:p w14:paraId="501FA86C" w14:textId="77777777" w:rsidR="00646C56" w:rsidRPr="00646C56" w:rsidRDefault="00646C56" w:rsidP="00646C56">
      <w:pPr>
        <w:numPr>
          <w:ilvl w:val="0"/>
          <w:numId w:val="4"/>
        </w:numPr>
        <w:snapToGrid w:val="0"/>
      </w:pPr>
      <w:r w:rsidRPr="00646C56">
        <w:rPr>
          <w:b/>
          <w:bCs/>
        </w:rPr>
        <w:t>電源ユニット（ACアダプタ等）</w:t>
      </w:r>
      <w:r w:rsidRPr="00646C56">
        <w:t>：日本向けの100V対応、PSE適合を確認。</w:t>
      </w:r>
    </w:p>
    <w:p w14:paraId="698D1664" w14:textId="77777777" w:rsidR="00646C56" w:rsidRPr="00646C56" w:rsidRDefault="00646C56" w:rsidP="00646C56">
      <w:pPr>
        <w:numPr>
          <w:ilvl w:val="0"/>
          <w:numId w:val="4"/>
        </w:numPr>
        <w:snapToGrid w:val="0"/>
      </w:pPr>
      <w:r w:rsidRPr="00646C56">
        <w:rPr>
          <w:b/>
          <w:bCs/>
        </w:rPr>
        <w:t>メディアプレーヤー（Android等）</w:t>
      </w:r>
      <w:r w:rsidRPr="00646C56">
        <w:t>：Wi-Fiでコンテンツを飛ばせるタイプ。</w:t>
      </w:r>
    </w:p>
    <w:p w14:paraId="64A0EE64" w14:textId="77777777" w:rsidR="00646C56" w:rsidRPr="00646C56" w:rsidRDefault="00000000" w:rsidP="00646C56">
      <w:pPr>
        <w:snapToGrid w:val="0"/>
      </w:pPr>
      <w:r>
        <w:pict w14:anchorId="3F6FE39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CE65A08" w14:textId="77777777" w:rsidR="00646C56" w:rsidRPr="00646C56" w:rsidRDefault="00646C56" w:rsidP="00646C56">
      <w:pPr>
        <w:snapToGrid w:val="0"/>
        <w:rPr>
          <w:b/>
          <w:bCs/>
        </w:rPr>
      </w:pPr>
      <w:r w:rsidRPr="00646C56">
        <w:rPr>
          <w:b/>
          <w:bCs/>
        </w:rPr>
        <w:t>コスト・スピード感のメリット</w:t>
      </w:r>
    </w:p>
    <w:p w14:paraId="7C18A75D" w14:textId="77777777" w:rsidR="00646C56" w:rsidRPr="00646C56" w:rsidRDefault="00646C56" w:rsidP="00646C56">
      <w:pPr>
        <w:snapToGrid w:val="0"/>
      </w:pPr>
      <w:r w:rsidRPr="00646C56">
        <w:t>以前検討されていた「LEDパネル（P8クラス）」よりも、この「フィルム型」の方が</w:t>
      </w:r>
      <w:r w:rsidRPr="00646C56">
        <w:rPr>
          <w:b/>
          <w:bCs/>
        </w:rPr>
        <w:t>施工費を圧倒的に抑えられる</w:t>
      </w:r>
      <w:r w:rsidRPr="00646C56">
        <w:t>可能性があります。専門の工事会社を呼ばずとも、現場のスタッフや熊澤様ご自身で「スマホの保護フィルムを貼る」ような感覚で設置ができるからです。</w:t>
      </w:r>
    </w:p>
    <w:p w14:paraId="58D99F68" w14:textId="77777777" w:rsidR="00646C56" w:rsidRDefault="00646C56" w:rsidP="00646C56">
      <w:pPr>
        <w:snapToGrid w:val="0"/>
      </w:pPr>
      <w:r w:rsidRPr="00646C56">
        <w:t>「1店舗1台」からのPoC（実証実験）であれば、このフィルム型を1〜2枚輸入して、まずはライフ本社の物置で動作確認・貼り付けテストを行うのが、最もリスクが低くスピード感のある進め方だと思います。</w:t>
      </w:r>
    </w:p>
    <w:p w14:paraId="0721E60F" w14:textId="77777777" w:rsidR="00992521" w:rsidRDefault="00992521" w:rsidP="00646C56">
      <w:pPr>
        <w:snapToGrid w:val="0"/>
      </w:pPr>
    </w:p>
    <w:p w14:paraId="2EFD5AE2" w14:textId="77777777" w:rsidR="00992521" w:rsidRPr="00992521" w:rsidRDefault="00992521" w:rsidP="00992521">
      <w:pPr>
        <w:snapToGrid w:val="0"/>
      </w:pPr>
      <w:r w:rsidRPr="00992521">
        <w:t>2. サイネージ端末の料金（ハードウェア）</w:t>
      </w:r>
    </w:p>
    <w:p w14:paraId="7EDD88DC" w14:textId="77777777" w:rsidR="00992521" w:rsidRDefault="00992521" w:rsidP="00992521">
      <w:pPr>
        <w:snapToGrid w:val="0"/>
      </w:pPr>
      <w:r w:rsidRPr="00992521">
        <w:t>現在の古い脳みそ（face-api.js）は非常に軽いため、安いタブレットや低スペックのPCでも動きます。</w:t>
      </w:r>
    </w:p>
    <w:p w14:paraId="48944FB7" w14:textId="2C7E2851" w:rsidR="00992521" w:rsidRPr="00992521" w:rsidRDefault="00992521" w:rsidP="00992521">
      <w:pPr>
        <w:snapToGrid w:val="0"/>
      </w:pPr>
      <w:r w:rsidRPr="00992521">
        <w:t>しかし、YOLO</w:t>
      </w:r>
      <w:r>
        <w:rPr>
          <w:rFonts w:hint="eastAsia"/>
        </w:rPr>
        <w:t xml:space="preserve">　</w:t>
      </w:r>
      <w:r w:rsidRPr="00992521">
        <w:t>YOLO-NAのような最新の脳みそを「オフラインでサクサク」動かすには、</w:t>
      </w:r>
      <w:r w:rsidRPr="00992521">
        <w:rPr>
          <w:b/>
          <w:bCs/>
        </w:rPr>
        <w:t>少し頭の良い機械</w:t>
      </w:r>
      <w:r w:rsidRPr="00992521">
        <w:t>が必要です。</w:t>
      </w:r>
    </w:p>
    <w:p w14:paraId="6C153E2A" w14:textId="77777777" w:rsidR="00992521" w:rsidRDefault="00992521" w:rsidP="00992521">
      <w:pPr>
        <w:numPr>
          <w:ilvl w:val="0"/>
          <w:numId w:val="5"/>
        </w:numPr>
        <w:snapToGrid w:val="0"/>
      </w:pPr>
      <w:r w:rsidRPr="00992521">
        <w:rPr>
          <w:b/>
          <w:bCs/>
        </w:rPr>
        <w:t>影響:</w:t>
      </w:r>
      <w:r w:rsidRPr="00992521">
        <w:t> サイネージの裏に取り付ける小型PC（またはAndroid端末）に、AI処理が得意なチップ（NPUなど）が</w:t>
      </w:r>
    </w:p>
    <w:p w14:paraId="7CC3017C" w14:textId="13D84D2C" w:rsidR="00992521" w:rsidRPr="00992521" w:rsidRDefault="00992521" w:rsidP="00992521">
      <w:pPr>
        <w:numPr>
          <w:ilvl w:val="0"/>
          <w:numId w:val="5"/>
        </w:numPr>
        <w:snapToGrid w:val="0"/>
      </w:pPr>
      <w:r w:rsidRPr="00992521">
        <w:t>搭載されたものを選ぶ必要が出てくるため、</w:t>
      </w:r>
      <w:r w:rsidRPr="00992521">
        <w:rPr>
          <w:b/>
          <w:bCs/>
        </w:rPr>
        <w:t>1台あたりの端末の仕入れ価格が数千円〜1万円ほど上がる可能性</w:t>
      </w:r>
      <w:r w:rsidRPr="00992521">
        <w:t>があります。</w:t>
      </w:r>
    </w:p>
    <w:p w14:paraId="63B081DA" w14:textId="77777777" w:rsidR="00992521" w:rsidRPr="00992521" w:rsidRDefault="00992521" w:rsidP="00646C56">
      <w:pPr>
        <w:snapToGrid w:val="0"/>
        <w:rPr>
          <w:rFonts w:hint="eastAsia"/>
        </w:rPr>
      </w:pPr>
    </w:p>
    <w:p w14:paraId="7619E696" w14:textId="77777777" w:rsidR="00917B7E" w:rsidRPr="00646C56" w:rsidRDefault="00917B7E" w:rsidP="00646C56">
      <w:pPr>
        <w:snapToGrid w:val="0"/>
      </w:pPr>
    </w:p>
    <w:sectPr w:rsidR="00917B7E" w:rsidRPr="00646C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2D99" w14:textId="77777777" w:rsidR="00ED2A32" w:rsidRDefault="00ED2A32" w:rsidP="001364D6">
      <w:r>
        <w:separator/>
      </w:r>
    </w:p>
  </w:endnote>
  <w:endnote w:type="continuationSeparator" w:id="0">
    <w:p w14:paraId="24403C45" w14:textId="77777777" w:rsidR="00ED2A32" w:rsidRDefault="00ED2A32" w:rsidP="0013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C7B4" w14:textId="77777777" w:rsidR="00ED2A32" w:rsidRDefault="00ED2A32" w:rsidP="001364D6">
      <w:r>
        <w:separator/>
      </w:r>
    </w:p>
  </w:footnote>
  <w:footnote w:type="continuationSeparator" w:id="0">
    <w:p w14:paraId="28B08709" w14:textId="77777777" w:rsidR="00ED2A32" w:rsidRDefault="00ED2A32" w:rsidP="00136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1BFC"/>
    <w:multiLevelType w:val="multilevel"/>
    <w:tmpl w:val="B1E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816A0"/>
    <w:multiLevelType w:val="multilevel"/>
    <w:tmpl w:val="664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B5B56"/>
    <w:multiLevelType w:val="multilevel"/>
    <w:tmpl w:val="6AC2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46483"/>
    <w:multiLevelType w:val="multilevel"/>
    <w:tmpl w:val="7B9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AD15E3"/>
    <w:multiLevelType w:val="multilevel"/>
    <w:tmpl w:val="9CF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6192">
    <w:abstractNumId w:val="4"/>
  </w:num>
  <w:num w:numId="2" w16cid:durableId="1509714745">
    <w:abstractNumId w:val="0"/>
  </w:num>
  <w:num w:numId="3" w16cid:durableId="655494982">
    <w:abstractNumId w:val="1"/>
  </w:num>
  <w:num w:numId="4" w16cid:durableId="439376648">
    <w:abstractNumId w:val="2"/>
  </w:num>
  <w:num w:numId="5" w16cid:durableId="1518541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56"/>
    <w:rsid w:val="001364D6"/>
    <w:rsid w:val="004F4E3C"/>
    <w:rsid w:val="00646C56"/>
    <w:rsid w:val="006E30D6"/>
    <w:rsid w:val="008A3855"/>
    <w:rsid w:val="00917B7E"/>
    <w:rsid w:val="00992521"/>
    <w:rsid w:val="009D31C9"/>
    <w:rsid w:val="009E1853"/>
    <w:rsid w:val="00A07A1D"/>
    <w:rsid w:val="00B06E7F"/>
    <w:rsid w:val="00D27F18"/>
    <w:rsid w:val="00E93649"/>
    <w:rsid w:val="00E96187"/>
    <w:rsid w:val="00ED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E52B83"/>
  <w15:chartTrackingRefBased/>
  <w15:docId w15:val="{BE401E04-6C16-4796-B17C-38D94488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6C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C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C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C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C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C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C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6C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6C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6C5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6C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6C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C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6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6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C5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6C5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6C5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6C5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364D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364D6"/>
  </w:style>
  <w:style w:type="paragraph" w:styleId="ac">
    <w:name w:val="footer"/>
    <w:basedOn w:val="a"/>
    <w:link w:val="ad"/>
    <w:uiPriority w:val="99"/>
    <w:unhideWhenUsed/>
    <w:rsid w:val="001364D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364D6"/>
  </w:style>
  <w:style w:type="character" w:customStyle="1" w:styleId="mtk1">
    <w:name w:val="mtk1"/>
    <w:basedOn w:val="a0"/>
    <w:rsid w:val="006E3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hajime kumazawa</dc:creator>
  <cp:keywords/>
  <dc:description/>
  <cp:lastModifiedBy>hajime kumazawa</cp:lastModifiedBy>
  <cp:revision>3</cp:revision>
  <dcterms:created xsi:type="dcterms:W3CDTF">2026-04-17T08:04:00Z</dcterms:created>
  <dcterms:modified xsi:type="dcterms:W3CDTF">2026-05-06T12:40:00Z</dcterms:modified>
</cp:coreProperties>
</file>