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082B7E1A"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Pr="00C52F66">
        <w:rPr>
          <w:b/>
          <w:bCs/>
          <w:color w:val="000000" w:themeColor="text1"/>
          <w:szCs w:val="21"/>
        </w:rPr>
        <w:t>合計概算</w:t>
      </w:r>
    </w:p>
    <w:p w14:paraId="7CDA19BB" w14:textId="77777777" w:rsidR="00C52F66" w:rsidRPr="00C52F66" w:rsidRDefault="00C52F66" w:rsidP="00803B72">
      <w:pPr>
        <w:adjustRightInd w:val="0"/>
        <w:snapToGrid w:val="0"/>
        <w:spacing w:line="240" w:lineRule="atLeast"/>
        <w:rPr>
          <w:rFonts w:eastAsia="游明朝"/>
          <w:b/>
          <w:bCs/>
          <w:szCs w:val="21"/>
        </w:rPr>
      </w:pPr>
    </w:p>
    <w:p w14:paraId="3AE7ABD7" w14:textId="4091C41D" w:rsidR="00FA2439" w:rsidRPr="007B79EE" w:rsidRDefault="00FA2439" w:rsidP="00803B72">
      <w:pPr>
        <w:adjustRightInd w:val="0"/>
        <w:snapToGrid w:val="0"/>
        <w:spacing w:line="240" w:lineRule="atLeast"/>
        <w:rPr>
          <w:rFonts w:eastAsia="游明朝"/>
        </w:rPr>
      </w:pPr>
      <w:r w:rsidRPr="007B79EE">
        <w:rPr>
          <w:rFonts w:eastAsia="游明朝" w:hint="eastAsia"/>
        </w:rPr>
        <w:t>スーパー向けの小売りYouTubeシステム</w:t>
      </w:r>
      <w:r w:rsidR="00277AD5">
        <w:rPr>
          <w:rFonts w:eastAsia="游明朝" w:hint="eastAsia"/>
        </w:rPr>
        <w:t>(リテアド)</w:t>
      </w:r>
      <w:r w:rsidRPr="007B79EE">
        <w:rPr>
          <w:rFonts w:eastAsia="游明朝" w:hint="eastAsia"/>
        </w:rPr>
        <w:t>は</w:t>
      </w:r>
    </w:p>
    <w:p w14:paraId="23513003" w14:textId="52A97ED6" w:rsidR="00FA2439"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Pr="007B79EE">
        <w:rPr>
          <w:rFonts w:eastAsia="游明朝" w:hint="eastAsia"/>
        </w:rPr>
        <w:t>スーパーに</w:t>
      </w:r>
      <w:r w:rsidR="000A3C97">
        <w:rPr>
          <w:rFonts w:eastAsia="游明朝" w:hint="eastAsia"/>
        </w:rPr>
        <w:t>システムと</w:t>
      </w:r>
      <w:r w:rsidRPr="007B79EE">
        <w:rPr>
          <w:rFonts w:eastAsia="游明朝" w:hint="eastAsia"/>
        </w:rPr>
        <w:t>サイネージを無料提供する(スーパーへの導入促進と拡大を最大化する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742E278E" w14:textId="77777777" w:rsidR="004E0987" w:rsidRDefault="004E0987" w:rsidP="004E0987">
      <w:pPr>
        <w:snapToGrid w:val="0"/>
      </w:pPr>
      <w:r>
        <w:t>および広告主のデータ分析・出稿システムを統合した革新的な「リテールメディア」プラットフォームです。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E684DCC">
            <wp:extent cx="1729779" cy="1296929"/>
            <wp:effectExtent l="6985" t="0" r="0" b="0"/>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1746357" cy="1309358"/>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0AF3C134" w14:textId="249480F7" w:rsidR="006B5585" w:rsidRDefault="00727E44" w:rsidP="004E0987">
      <w:pPr>
        <w:snapToGrid w:val="0"/>
      </w:pPr>
      <w:r>
        <w:rPr>
          <w:rFonts w:hint="eastAsia"/>
        </w:rPr>
        <w:t>2.</w:t>
      </w:r>
      <w:r w:rsidR="006B5585">
        <w:rPr>
          <w:rFonts w:hint="eastAsia"/>
        </w:rPr>
        <w:t>メーカーとコラボしてリッチコンテンツのイベント企画をしても予算や人員がない場合など</w:t>
      </w:r>
    </w:p>
    <w:p w14:paraId="6CDE1D28" w14:textId="23E6E0C6" w:rsidR="0077482F"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r>
        <w:rPr>
          <w:rFonts w:hint="eastAsia"/>
        </w:rPr>
        <w:t>パネル運用をしてしまいます。</w:t>
      </w:r>
    </w:p>
    <w:p w14:paraId="39922B78" w14:textId="7BB5A430" w:rsidR="00476765" w:rsidRPr="000A3C97" w:rsidRDefault="0077482F" w:rsidP="004E0987">
      <w:pPr>
        <w:snapToGrid w:val="0"/>
        <w:rPr>
          <w:color w:val="EE0000"/>
          <w:u w:val="single"/>
        </w:rPr>
      </w:pPr>
      <w:r w:rsidRPr="0077482F">
        <w:rPr>
          <w:rFonts w:hint="eastAsia"/>
          <w:color w:val="EE0000"/>
        </w:rPr>
        <w:t>※</w:t>
      </w:r>
      <w:r w:rsidRPr="000A3C97">
        <w:rPr>
          <w:rFonts w:hint="eastAsia"/>
          <w:color w:val="EE0000"/>
          <w:u w:val="single"/>
        </w:rPr>
        <w:t>会社のためではなく、所属する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77777777" w:rsidR="00F44780" w:rsidRDefault="00F44780" w:rsidP="004E0987">
      <w:pPr>
        <w:snapToGrid w:val="0"/>
        <w:rPr>
          <w:szCs w:val="21"/>
        </w:rPr>
      </w:pPr>
      <w:r>
        <w:rPr>
          <w:rFonts w:hint="eastAsia"/>
          <w:szCs w:val="21"/>
        </w:rPr>
        <w:t>有機・</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EA22D10" w14:textId="77777777" w:rsidR="00B0531C" w:rsidRDefault="00B0531C" w:rsidP="00803B72">
      <w:pPr>
        <w:adjustRightInd w:val="0"/>
        <w:snapToGrid w:val="0"/>
        <w:spacing w:line="240" w:lineRule="atLeast"/>
        <w:rPr>
          <w:rFonts w:eastAsia="游明朝"/>
        </w:rPr>
      </w:pPr>
      <w:r w:rsidRPr="007B79EE">
        <w:rPr>
          <w:rFonts w:eastAsia="游明朝"/>
        </w:rPr>
        <w:t>この事業は、単なる「看板設置」ではありません。「売り場のYouTube化」による市場独占戦略です。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EE0000"/>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6A7B023A" w14:textId="77777777" w:rsidR="0012159B" w:rsidRDefault="0012159B" w:rsidP="00803B72">
      <w:pPr>
        <w:adjustRightInd w:val="0"/>
        <w:snapToGrid w:val="0"/>
        <w:spacing w:line="240" w:lineRule="atLeast"/>
        <w:rPr>
          <w:rFonts w:eastAsia="游明朝"/>
          <w:b/>
          <w:bCs/>
          <w:sz w:val="28"/>
          <w:szCs w:val="28"/>
        </w:rPr>
      </w:pPr>
    </w:p>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7777777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Pr="003E4364" w:rsidRDefault="009D1F50"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209DBE2A" w14:textId="77777777" w:rsidR="009D1F50" w:rsidRPr="009D1F50"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店舗の初期コストを「実質0円」にして導入ハードルを極限まで下げます。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1758404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001E32D3" w14:textId="77777777" w:rsidR="009D1F50" w:rsidRDefault="009D1F50" w:rsidP="009D1F50">
      <w:pPr>
        <w:adjustRightInd w:val="0"/>
        <w:snapToGrid w:val="0"/>
        <w:spacing w:line="240" w:lineRule="atLeast"/>
        <w:ind w:left="720"/>
        <w:rPr>
          <w:rFonts w:eastAsia="游明朝"/>
        </w:rPr>
      </w:pPr>
    </w:p>
    <w:p w14:paraId="4D665B6A" w14:textId="77777777" w:rsidR="0012159B" w:rsidRDefault="0012159B" w:rsidP="009D1F50">
      <w:pPr>
        <w:adjustRightInd w:val="0"/>
        <w:snapToGrid w:val="0"/>
        <w:spacing w:line="240" w:lineRule="atLeast"/>
        <w:ind w:left="720"/>
        <w:rPr>
          <w:rFonts w:eastAsia="游明朝"/>
        </w:rPr>
      </w:pPr>
    </w:p>
    <w:p w14:paraId="0A1F8882" w14:textId="77777777" w:rsidR="00D9576C" w:rsidRPr="003E4364" w:rsidRDefault="00D9576C" w:rsidP="009D1F50">
      <w:pPr>
        <w:adjustRightInd w:val="0"/>
        <w:snapToGrid w:val="0"/>
        <w:spacing w:line="240" w:lineRule="atLeast"/>
        <w:ind w:left="720"/>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77777777" w:rsidR="009D1F50" w:rsidRDefault="003E4364" w:rsidP="009D1F50">
      <w:pPr>
        <w:adjustRightInd w:val="0"/>
        <w:snapToGrid w:val="0"/>
        <w:spacing w:line="240" w:lineRule="atLeast"/>
        <w:ind w:left="720"/>
        <w:rPr>
          <w:rFonts w:eastAsia="游明朝"/>
        </w:rPr>
      </w:pPr>
      <w:r w:rsidRPr="003E4364">
        <w:rPr>
          <w:rFonts w:eastAsia="游明朝"/>
        </w:rPr>
        <w:t>究極の効果（CVR）を完全に可視化します。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5F8B05BA" w14:textId="0D4481B4" w:rsidR="003E4364" w:rsidRPr="003E4364"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r w:rsidR="003E4364"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65CC415F" w14:textId="318DC432" w:rsidR="004601CF"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65F672A9" w14:textId="70F79998" w:rsidR="003E4364" w:rsidRPr="003E4364" w:rsidRDefault="003E4364" w:rsidP="003E4364">
      <w:pPr>
        <w:adjustRightInd w:val="0"/>
        <w:snapToGrid w:val="0"/>
        <w:spacing w:line="240" w:lineRule="atLeast"/>
        <w:rPr>
          <w:rFonts w:eastAsia="游明朝"/>
        </w:rPr>
      </w:pPr>
      <w:r w:rsidRPr="003E4364">
        <w:rPr>
          <w:rFonts w:eastAsia="游明朝"/>
        </w:rPr>
        <w:t>ここが、他の小売サイネージとは決定的に異なる強烈な価値となります。</w:t>
      </w:r>
    </w:p>
    <w:p w14:paraId="481E005A" w14:textId="77777777" w:rsidR="007B5A9E" w:rsidRDefault="007B5A9E" w:rsidP="00803B72">
      <w:pPr>
        <w:adjustRightInd w:val="0"/>
        <w:snapToGrid w:val="0"/>
        <w:spacing w:line="240" w:lineRule="atLeast"/>
        <w:rPr>
          <w:rFonts w:eastAsia="游明朝"/>
        </w:rPr>
      </w:pP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5F5F8549" w14:textId="76C49979" w:rsidR="007B5A9E" w:rsidRPr="003E4364"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Data（ファーストパーティデータ）の圧倒的強さ</w:t>
      </w:r>
      <w:r w:rsidRPr="003E4364">
        <w:rPr>
          <w:rFonts w:eastAsia="游明朝"/>
        </w:rPr>
        <w:t> </w:t>
      </w:r>
    </w:p>
    <w:p w14:paraId="749F650C" w14:textId="77777777" w:rsidR="00946D90" w:rsidRDefault="003E4364" w:rsidP="007B5A9E">
      <w:pPr>
        <w:adjustRightInd w:val="0"/>
        <w:snapToGrid w:val="0"/>
        <w:spacing w:line="240" w:lineRule="atLeast"/>
        <w:ind w:left="720"/>
        <w:rPr>
          <w:rFonts w:eastAsia="游明朝"/>
        </w:rPr>
      </w:pPr>
      <w:r w:rsidRPr="003E4364">
        <w:rPr>
          <w:rFonts w:eastAsia="游明朝"/>
        </w:rPr>
        <w:t>Web上のCookieに頼らず、</w:t>
      </w:r>
    </w:p>
    <w:p w14:paraId="0180AC18" w14:textId="38A97994" w:rsidR="003E4364" w:rsidRDefault="003E4364" w:rsidP="00D9576C">
      <w:pPr>
        <w:adjustRightInd w:val="0"/>
        <w:snapToGrid w:val="0"/>
        <w:spacing w:line="240" w:lineRule="atLeast"/>
        <w:ind w:left="720"/>
        <w:rPr>
          <w:rFonts w:eastAsia="游明朝"/>
        </w:rPr>
      </w:pPr>
      <w:r w:rsidRPr="003E4364">
        <w:rPr>
          <w:rFonts w:eastAsia="游明朝"/>
          <w:b/>
          <w:bCs/>
        </w:rPr>
        <w:t>「実店舗のPOSデータ（購買データ）」</w:t>
      </w:r>
      <w:r w:rsidR="00D9576C">
        <w:rPr>
          <w:rFonts w:eastAsia="游明朝" w:hint="eastAsia"/>
          <w:b/>
          <w:bCs/>
        </w:rPr>
        <w:t>分析と連携できる機能は差別化要因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8E7F6D" w:rsidRDefault="003E4364" w:rsidP="00803B72">
      <w:pPr>
        <w:adjustRightInd w:val="0"/>
        <w:snapToGrid w:val="0"/>
        <w:spacing w:line="240" w:lineRule="atLeast"/>
        <w:rPr>
          <w:rFonts w:eastAsia="游明朝"/>
          <w:b/>
          <w:bCs/>
          <w:sz w:val="36"/>
          <w:szCs w:val="36"/>
        </w:rPr>
      </w:pPr>
      <w:r w:rsidRPr="008E7F6D">
        <w:rPr>
          <w:rFonts w:eastAsia="游明朝" w:hint="eastAsia"/>
          <w:b/>
          <w:bCs/>
          <w:sz w:val="36"/>
          <w:szCs w:val="36"/>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688BE3AB"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30000</w:t>
      </w:r>
      <w:r w:rsidR="00F07347" w:rsidRPr="007B79EE">
        <w:rPr>
          <w:rFonts w:eastAsia="游明朝" w:hint="eastAsia"/>
        </w:rPr>
        <w:t>万</w:t>
      </w:r>
      <w:r w:rsidR="009D1F50">
        <w:rPr>
          <w:rFonts w:eastAsia="游明朝" w:hint="eastAsia"/>
        </w:rPr>
        <w:t>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5C67169E" w14:textId="1B6476D8" w:rsidR="001124C0"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は設置スペースを選ばない</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4CF908AB">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77777777" w:rsidR="00BA0C3C" w:rsidRPr="00E32CDD" w:rsidRDefault="00BA0C3C" w:rsidP="00A2226A">
      <w:pPr>
        <w:adjustRightInd w:val="0"/>
        <w:snapToGrid w:val="0"/>
        <w:spacing w:line="240" w:lineRule="atLeast"/>
        <w:ind w:left="720"/>
        <w:rPr>
          <w:rFonts w:eastAsia="游明朝"/>
        </w:rPr>
      </w:pPr>
    </w:p>
    <w:p w14:paraId="3E12CAD9" w14:textId="39E2AB13" w:rsidR="00247CFB" w:rsidRPr="00E32CDD" w:rsidRDefault="00E32CDD" w:rsidP="00E32CDD">
      <w:pPr>
        <w:adjustRightInd w:val="0"/>
        <w:snapToGrid w:val="0"/>
        <w:spacing w:line="240" w:lineRule="atLeast"/>
        <w:rPr>
          <w:rFonts w:eastAsia="游明朝"/>
        </w:rPr>
      </w:pPr>
      <w:r w:rsidRPr="00E32CDD">
        <w:rPr>
          <w:rFonts w:eastAsia="游明朝" w:hint="eastAsia"/>
        </w:rPr>
        <w:t>100cmから300cmなど防水仕様　精細など用途次第で値段は上下する</w:t>
      </w:r>
    </w:p>
    <w:p w14:paraId="7B17FDF9" w14:textId="313C54D2" w:rsidR="006424D5" w:rsidRDefault="00E32CDD" w:rsidP="00E32CDD">
      <w:pPr>
        <w:adjustRightInd w:val="0"/>
        <w:snapToGrid w:val="0"/>
        <w:spacing w:line="240" w:lineRule="atLeast"/>
        <w:rPr>
          <w:rFonts w:eastAsia="游明朝"/>
        </w:rPr>
      </w:pPr>
      <w:r>
        <w:rPr>
          <w:rFonts w:eastAsia="游明朝" w:hint="eastAsia"/>
        </w:rPr>
        <w:t>サイズは1mで3万円程度が基本</w:t>
      </w:r>
    </w:p>
    <w:p w14:paraId="69A30539" w14:textId="77777777" w:rsidR="00E32CDD" w:rsidRPr="00E16C92" w:rsidRDefault="00E32CDD" w:rsidP="00E32CDD">
      <w:pPr>
        <w:adjustRightInd w:val="0"/>
        <w:snapToGrid w:val="0"/>
        <w:spacing w:line="240" w:lineRule="atLeast"/>
        <w:rPr>
          <w:rFonts w:eastAsia="游明朝"/>
        </w:rPr>
      </w:pPr>
    </w:p>
    <w:p w14:paraId="699662DE" w14:textId="056A910A" w:rsidR="00A2226A" w:rsidRPr="001976BA" w:rsidRDefault="001976BA" w:rsidP="00A2226A">
      <w:pPr>
        <w:adjustRightInd w:val="0"/>
        <w:snapToGrid w:val="0"/>
        <w:spacing w:line="240" w:lineRule="atLeast"/>
        <w:rPr>
          <w:sz w:val="36"/>
          <w:szCs w:val="36"/>
        </w:rPr>
      </w:pPr>
      <w:r w:rsidRPr="001976BA">
        <w:rPr>
          <w:rFonts w:hint="eastAsia"/>
          <w:sz w:val="36"/>
          <w:szCs w:val="36"/>
        </w:rPr>
        <w:t>システム概要</w:t>
      </w:r>
      <w:r w:rsidR="00C8795D">
        <w:rPr>
          <w:rFonts w:hint="eastAsia"/>
          <w:sz w:val="36"/>
          <w:szCs w:val="36"/>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755E06A4" w14:textId="609AC4BD" w:rsidR="00AC6B1F"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5FB20F12" w:rsidR="00AC6B1F" w:rsidRDefault="00AC6B1F" w:rsidP="00B201EE">
      <w:pPr>
        <w:adjustRightInd w:val="0"/>
        <w:snapToGrid w:val="0"/>
        <w:spacing w:line="240" w:lineRule="atLeast"/>
        <w:ind w:firstLineChars="100" w:firstLine="210"/>
      </w:pPr>
      <w:r>
        <w:rPr>
          <w:rFonts w:hint="eastAsia"/>
        </w:rPr>
        <w:t>最低</w:t>
      </w:r>
      <w:r w:rsidR="000524D0">
        <w:rPr>
          <w:rFonts w:hint="eastAsia"/>
        </w:rPr>
        <w:t>5</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21D2F8C6" w14:textId="77777777" w:rsidR="005802EC" w:rsidRDefault="005802EC"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13E311C1" w:rsidR="00375285" w:rsidRDefault="00375285" w:rsidP="00375285">
      <w:pPr>
        <w:adjustRightInd w:val="0"/>
        <w:snapToGrid w:val="0"/>
        <w:spacing w:line="240" w:lineRule="atLeast"/>
        <w:ind w:firstLineChars="100" w:firstLine="210"/>
      </w:pPr>
      <w:r>
        <w:rPr>
          <w:rFonts w:hint="eastAsia"/>
        </w:rPr>
        <w:t>バーコードを読み込み機能と決済機能(GMOペイメント)　を完備</w:t>
      </w:r>
    </w:p>
    <w:p w14:paraId="4F23C04F" w14:textId="77777777" w:rsidR="00247CFB" w:rsidRDefault="00247CFB" w:rsidP="00375285">
      <w:pPr>
        <w:adjustRightInd w:val="0"/>
        <w:snapToGrid w:val="0"/>
        <w:spacing w:line="240" w:lineRule="atLeast"/>
        <w:ind w:firstLineChars="100" w:firstLine="210"/>
      </w:pPr>
    </w:p>
    <w:p w14:paraId="4CD737B7" w14:textId="77777777" w:rsidR="00375285" w:rsidRDefault="00375285" w:rsidP="00375285">
      <w:pPr>
        <w:snapToGrid w:val="0"/>
      </w:pPr>
      <w:r>
        <w:rPr>
          <w:rFonts w:hint="eastAsia"/>
        </w:rPr>
        <w:t>※どこでもレジを顧客に提供した場合のメリット</w:t>
      </w:r>
    </w:p>
    <w:p w14:paraId="327D71F0" w14:textId="550F3110" w:rsidR="00375285" w:rsidRDefault="00375285" w:rsidP="00375285">
      <w:pPr>
        <w:snapToGrid w:val="0"/>
        <w:rPr>
          <w:b/>
          <w:bCs/>
        </w:rPr>
      </w:pPr>
      <w:r w:rsidRPr="00FE2386">
        <w:rPr>
          <w:rFonts w:hint="eastAsia"/>
          <w:b/>
          <w:bCs/>
        </w:rPr>
        <w:t>どこでもレジアプリを顧客に提供すると決済の回転率の向上</w:t>
      </w:r>
      <w:r w:rsidR="00AA007F">
        <w:rPr>
          <w:rFonts w:hint="eastAsia"/>
          <w:b/>
          <w:bCs/>
        </w:rPr>
        <w:t>と</w:t>
      </w:r>
      <w:r w:rsidRPr="00FE2386">
        <w:rPr>
          <w:rFonts w:hint="eastAsia"/>
          <w:b/>
          <w:bCs/>
        </w:rPr>
        <w:t>混雑解消</w:t>
      </w:r>
    </w:p>
    <w:p w14:paraId="3CC7EAB6" w14:textId="77777777" w:rsidR="00076335" w:rsidRPr="00FE2386" w:rsidRDefault="00076335"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77777777" w:rsidR="00076335" w:rsidRDefault="00375285" w:rsidP="00375285">
      <w:pPr>
        <w:snapToGrid w:val="0"/>
        <w:rPr>
          <w:u w:val="single"/>
        </w:rPr>
      </w:pPr>
      <w:r w:rsidRPr="009D1F50">
        <w:rPr>
          <w:rFonts w:hint="eastAsia"/>
          <w:u w:val="single"/>
        </w:rPr>
        <w:t>このデメリットをセルフレジの廃止や　そのスペースを広告スペースにするなど</w:t>
      </w:r>
    </w:p>
    <w:p w14:paraId="73C80231" w14:textId="53DC526D" w:rsidR="00375285" w:rsidRDefault="00375285" w:rsidP="00375285">
      <w:pPr>
        <w:snapToGrid w:val="0"/>
        <w:rPr>
          <w:u w:val="single"/>
        </w:rPr>
      </w:pPr>
      <w:r w:rsidRPr="009D1F50">
        <w:rPr>
          <w:rFonts w:hint="eastAsia"/>
          <w:u w:val="single"/>
        </w:rPr>
        <w:t>収益化して改善</w:t>
      </w:r>
    </w:p>
    <w:p w14:paraId="1D05E267" w14:textId="77777777" w:rsidR="00076335" w:rsidRPr="009D1F50" w:rsidRDefault="00076335" w:rsidP="00375285">
      <w:pPr>
        <w:snapToGrid w:val="0"/>
        <w:rPr>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048ED2ED" w14:textId="606B6FC4" w:rsidR="00375285" w:rsidRPr="00E82AFC" w:rsidRDefault="00375285" w:rsidP="00375285">
      <w:pPr>
        <w:snapToGrid w:val="0"/>
      </w:pPr>
      <w:r w:rsidRPr="00E82AFC">
        <w:t>従来のセルフレジは「場所を取る」「監視員が必要」「万引きリスク」という負の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17395AD3" w14:textId="77A67EE8" w:rsidR="00375285" w:rsidRDefault="00375285" w:rsidP="00400BAB">
      <w:pPr>
        <w:snapToGrid w:val="0"/>
        <w:ind w:left="720"/>
      </w:pPr>
      <w:r w:rsidRPr="00E82AFC">
        <w:t>年間保守費</w:t>
      </w:r>
      <w:r>
        <w:rPr>
          <w:rFonts w:hint="eastAsia"/>
        </w:rPr>
        <w:t>(1台月3万円)</w:t>
      </w:r>
      <w:r w:rsidRPr="00E82AFC">
        <w:t>を</w:t>
      </w:r>
    </w:p>
    <w:p w14:paraId="4D21E28B" w14:textId="77777777" w:rsidR="00400BAB" w:rsidRDefault="00375285" w:rsidP="00375285">
      <w:pPr>
        <w:snapToGrid w:val="0"/>
        <w:ind w:left="720"/>
      </w:pPr>
      <w:r w:rsidRPr="00E82AFC">
        <w:t>安価なタブレットや</w:t>
      </w:r>
      <w:r>
        <w:rPr>
          <w:rFonts w:hint="eastAsia"/>
        </w:rPr>
        <w:t>モバイル決済</w:t>
      </w:r>
      <w:r w:rsidRPr="00E82AFC">
        <w:t>「どこでもレジ」に置き換えることで</w:t>
      </w:r>
    </w:p>
    <w:p w14:paraId="0E5E1956" w14:textId="27FCBB13" w:rsidR="00375285" w:rsidRDefault="00375285" w:rsidP="00375285">
      <w:pPr>
        <w:snapToGrid w:val="0"/>
        <w:ind w:left="720"/>
      </w:pPr>
      <w:r w:rsidRPr="00E82AFC">
        <w:t>固定費を大幅に下げます。</w:t>
      </w:r>
    </w:p>
    <w:p w14:paraId="79BEE163" w14:textId="77777777" w:rsidR="00400BAB" w:rsidRPr="00E82AFC" w:rsidRDefault="00400BAB" w:rsidP="00375285">
      <w:pPr>
        <w:snapToGrid w:val="0"/>
        <w:ind w:left="720"/>
      </w:pP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77777777" w:rsidR="00375285" w:rsidRDefault="00375285" w:rsidP="00375285">
      <w:pPr>
        <w:snapToGrid w:val="0"/>
      </w:pPr>
      <w:r w:rsidRPr="00E82AFC">
        <w:t>月間20万〜</w:t>
      </w:r>
      <w:r w:rsidRPr="009D1F50">
        <w:rPr>
          <w:color w:val="EE0000"/>
        </w:rPr>
        <w:t>50</w:t>
      </w:r>
      <w:r w:rsidRPr="00E82AFC">
        <w:t>万円のロスをどう埋めるかの具体例です。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3E21724F" w14:textId="77777777" w:rsidR="00AB4653" w:rsidRPr="00AB4653" w:rsidRDefault="00AB4653"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34546956"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無料(AI翻訳・生成AIでマニュアル作成は実費1つ500円)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69DDE0A6" w14:textId="76465552" w:rsidR="005C51CF"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p>
    <w:p w14:paraId="09A4E1DD" w14:textId="77777777" w:rsidR="005C51CF" w:rsidRPr="005C51CF" w:rsidRDefault="005C51CF"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21ABC614" w14:textId="5F22AEB1" w:rsidR="00622895" w:rsidRDefault="004A6CF2" w:rsidP="00A2226A">
      <w:pPr>
        <w:adjustRightInd w:val="0"/>
        <w:snapToGrid w:val="0"/>
        <w:spacing w:line="240" w:lineRule="atLeast"/>
      </w:pPr>
      <w:r>
        <w:rPr>
          <w:rFonts w:hint="eastAsia"/>
        </w:rPr>
        <w:t>管理画面</w:t>
      </w:r>
    </w:p>
    <w:p w14:paraId="431E1F1D" w14:textId="7243C2DA" w:rsidR="00622895" w:rsidRDefault="004A6CF2" w:rsidP="00A2226A">
      <w:pPr>
        <w:adjustRightInd w:val="0"/>
        <w:snapToGrid w:val="0"/>
        <w:spacing w:line="240" w:lineRule="atLeast"/>
      </w:pPr>
      <w:r>
        <w:rPr>
          <w:rFonts w:hint="eastAsia"/>
        </w:rPr>
        <w:t>広告主・クリエイター・代理店の入金・支払いの一括自動管理</w:t>
      </w:r>
    </w:p>
    <w:p w14:paraId="26D75201" w14:textId="77777777" w:rsidR="00012301" w:rsidRDefault="00012301"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76427425" w:rsidR="00A2226A" w:rsidRDefault="00A2226A" w:rsidP="009D1F50">
      <w:pPr>
        <w:adjustRightInd w:val="0"/>
        <w:snapToGrid w:val="0"/>
        <w:spacing w:line="240" w:lineRule="atLeast"/>
        <w:ind w:left="720"/>
      </w:pPr>
      <w:r w:rsidRPr="002818C8">
        <w:t>2022年2月期（18億円赤字）、2023年2月期（15億円赤字）と苦戦していましたが、</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7D35EF34" w14:textId="77777777" w:rsidR="003A5283" w:rsidRDefault="003A5283" w:rsidP="00581686">
      <w:pPr>
        <w:adjustRightInd w:val="0"/>
        <w:snapToGrid w:val="0"/>
        <w:spacing w:line="240" w:lineRule="atLeast"/>
      </w:pP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3652B699" w:rsidR="0059556F" w:rsidRDefault="002A2A15" w:rsidP="002A2A15">
      <w:pPr>
        <w:pStyle w:val="a9"/>
        <w:numPr>
          <w:ilvl w:val="1"/>
          <w:numId w:val="14"/>
        </w:numPr>
        <w:adjustRightInd w:val="0"/>
        <w:snapToGrid w:val="0"/>
        <w:spacing w:line="240" w:lineRule="atLeast"/>
      </w:pPr>
      <w:r w:rsidRPr="002A2A15">
        <w:rPr>
          <w:b/>
          <w:bCs/>
        </w:rPr>
        <w:t>実は「60社」の攻略で、</w:t>
      </w:r>
      <w:r w:rsidR="00A95F82">
        <w:rPr>
          <w:rFonts w:hint="eastAsia"/>
          <w:b/>
          <w:bCs/>
        </w:rPr>
        <w:t>大手コンビニ</w:t>
      </w:r>
      <w:r w:rsidRPr="002A2A15">
        <w:rPr>
          <w:b/>
          <w:bCs/>
        </w:rPr>
        <w:t>全店に匹敵するメディアが作れる</w:t>
      </w:r>
      <w:r w:rsidRPr="002A2A15">
        <w:t> </w:t>
      </w:r>
    </w:p>
    <w:p w14:paraId="24AE721E" w14:textId="77777777" w:rsidR="004A19F4" w:rsidRDefault="002A2A15" w:rsidP="004A19F4">
      <w:pPr>
        <w:pStyle w:val="a9"/>
        <w:adjustRightInd w:val="0"/>
        <w:snapToGrid w:val="0"/>
        <w:spacing w:line="240" w:lineRule="atLeast"/>
        <w:ind w:left="1440"/>
      </w:pPr>
      <w:r w:rsidRPr="002A2A15">
        <w:t>「コンビニ1万6千店舗に機材を入れる」ハードルに比べ、</w:t>
      </w:r>
    </w:p>
    <w:p w14:paraId="36A6D24F" w14:textId="552B809E" w:rsidR="004A6CF2" w:rsidRDefault="002A2A15" w:rsidP="004A19F4">
      <w:pPr>
        <w:pStyle w:val="a9"/>
        <w:adjustRightInd w:val="0"/>
        <w:snapToGrid w:val="0"/>
        <w:spacing w:line="240" w:lineRule="atLeast"/>
        <w:ind w:left="1440"/>
        <w:rPr>
          <w:b/>
          <w:bCs/>
        </w:rPr>
      </w:pPr>
      <w:r w:rsidRPr="002A2A15">
        <w:t>「大手・中堅スーパーを60社（6,000店舗）」で</w:t>
      </w:r>
      <w:r w:rsidR="00A95F82">
        <w:rPr>
          <w:rFonts w:hint="eastAsia"/>
          <w:b/>
          <w:bCs/>
        </w:rPr>
        <w:t>コンビニ</w:t>
      </w:r>
      <w:r w:rsidRPr="004A19F4">
        <w:rPr>
          <w:b/>
          <w:bCs/>
        </w:rPr>
        <w:t>と同等クラス</w:t>
      </w:r>
    </w:p>
    <w:p w14:paraId="7B14FC7C" w14:textId="4121542B" w:rsidR="002A2A15" w:rsidRDefault="002A2A15" w:rsidP="004A19F4">
      <w:pPr>
        <w:pStyle w:val="a9"/>
        <w:adjustRightInd w:val="0"/>
        <w:snapToGrid w:val="0"/>
        <w:spacing w:line="240" w:lineRule="atLeast"/>
        <w:ind w:left="1440"/>
      </w:pPr>
      <w:r w:rsidRPr="004A19F4">
        <w:rPr>
          <w:b/>
          <w:bCs/>
        </w:rPr>
        <w:t>（3万パネル）の日本最大級のメディ</w:t>
      </w:r>
      <w:r w:rsidR="006B3ECF" w:rsidRPr="004A19F4">
        <w:rPr>
          <w:rFonts w:hint="eastAsia"/>
          <w:b/>
          <w:bCs/>
        </w:rPr>
        <w:t>アになる</w:t>
      </w:r>
      <w:r w:rsidRPr="002A2A15">
        <w:t>。</w:t>
      </w:r>
    </w:p>
    <w:p w14:paraId="6DCC05F7" w14:textId="3DBE174A" w:rsidR="0059556F" w:rsidRDefault="002A2A15" w:rsidP="002A2A15">
      <w:pPr>
        <w:pStyle w:val="a9"/>
        <w:adjustRightInd w:val="0"/>
        <w:snapToGrid w:val="0"/>
        <w:spacing w:line="240" w:lineRule="atLeast"/>
        <w:ind w:left="1440"/>
      </w:pPr>
      <w:r w:rsidRPr="002A2A15">
        <w:t>売り場面積が広く1店舗に5台</w:t>
      </w:r>
      <w:r w:rsidR="004A19F4">
        <w:rPr>
          <w:rFonts w:hint="eastAsia"/>
        </w:rPr>
        <w:t>以上</w:t>
      </w:r>
      <w:r w:rsidRPr="002A2A15">
        <w:t>置けるスーパーならではの</w:t>
      </w:r>
    </w:p>
    <w:p w14:paraId="2C1E894B" w14:textId="0EBC6DC6" w:rsidR="002A2A15" w:rsidRPr="002A2A15" w:rsidRDefault="002A2A15" w:rsidP="002A2A15">
      <w:pPr>
        <w:pStyle w:val="a9"/>
        <w:adjustRightInd w:val="0"/>
        <w:snapToGrid w:val="0"/>
        <w:spacing w:line="240" w:lineRule="atLeast"/>
        <w:ind w:left="1440"/>
      </w:pPr>
      <w:r w:rsidRPr="002A2A15">
        <w:t>スケールメリットです。</w:t>
      </w:r>
    </w:p>
    <w:p w14:paraId="2A85DE69" w14:textId="77777777" w:rsidR="002A2A15" w:rsidRPr="002A2A15" w:rsidRDefault="002A2A15" w:rsidP="00256CBC">
      <w:pPr>
        <w:adjustRightInd w:val="0"/>
        <w:snapToGrid w:val="0"/>
        <w:spacing w:line="240" w:lineRule="atLeast"/>
        <w:ind w:left="720" w:firstLineChars="200" w:firstLine="420"/>
      </w:pPr>
      <w:r w:rsidRPr="002A2A15">
        <w:rPr>
          <w:b/>
          <w:bCs/>
        </w:rPr>
        <w:t>2. 顧客の「滞在時間」が根本的に違う（広告価値の圧倒的差）</w:t>
      </w:r>
    </w:p>
    <w:p w14:paraId="6B9D0658" w14:textId="25E1D996" w:rsidR="00532110" w:rsidRDefault="002A2A15" w:rsidP="002A2A15">
      <w:pPr>
        <w:numPr>
          <w:ilvl w:val="0"/>
          <w:numId w:val="21"/>
        </w:numPr>
        <w:adjustRightInd w:val="0"/>
        <w:snapToGrid w:val="0"/>
        <w:spacing w:line="240" w:lineRule="atLeast"/>
      </w:pPr>
      <w:r w:rsidRPr="002A2A15">
        <w:rPr>
          <w:b/>
          <w:bCs/>
        </w:rPr>
        <w:t>コンビニ）</w:t>
      </w:r>
      <w:r w:rsidRPr="002A2A15">
        <w:t>: 顧客の滞在時間は平均「3〜5分」。目的買いが多く</w:t>
      </w:r>
    </w:p>
    <w:p w14:paraId="6CB225A7" w14:textId="305297F9" w:rsidR="002A2A15" w:rsidRPr="002A2A15" w:rsidRDefault="002A2A15" w:rsidP="00532110">
      <w:pPr>
        <w:adjustRightInd w:val="0"/>
        <w:snapToGrid w:val="0"/>
        <w:spacing w:line="240" w:lineRule="atLeast"/>
        <w:ind w:left="720"/>
      </w:pPr>
      <w:r w:rsidRPr="002A2A15">
        <w:t>レジ上のサイネージを見る時間はわずか数十秒です。</w:t>
      </w:r>
    </w:p>
    <w:p w14:paraId="38949C04" w14:textId="77777777" w:rsidR="00532110" w:rsidRDefault="002A2A15" w:rsidP="002A2A15">
      <w:pPr>
        <w:numPr>
          <w:ilvl w:val="0"/>
          <w:numId w:val="21"/>
        </w:numPr>
        <w:adjustRightInd w:val="0"/>
        <w:snapToGrid w:val="0"/>
        <w:spacing w:line="240" w:lineRule="atLeast"/>
      </w:pPr>
      <w:r w:rsidRPr="002A2A15">
        <w:rPr>
          <w:b/>
          <w:bCs/>
        </w:rPr>
        <w:t>リテアド（スーパー）</w:t>
      </w:r>
      <w:r w:rsidRPr="002A2A15">
        <w:t>: 顧客の滞在時間は平均「20〜40分」。「今日の夕飯何にしよう？」と悩みながら売り場（青果・鮮魚・精肉・惣菜）を回遊するため、</w:t>
      </w:r>
    </w:p>
    <w:p w14:paraId="369DD8CE" w14:textId="77777777" w:rsidR="00532110" w:rsidRDefault="002A2A15" w:rsidP="00532110">
      <w:pPr>
        <w:adjustRightInd w:val="0"/>
        <w:snapToGrid w:val="0"/>
        <w:spacing w:line="240" w:lineRule="atLeast"/>
        <w:ind w:left="720"/>
        <w:rPr>
          <w:b/>
          <w:bCs/>
        </w:rPr>
      </w:pPr>
      <w:r w:rsidRPr="002A2A15">
        <w:t>設置された5つのパネルで</w:t>
      </w:r>
      <w:r w:rsidR="006B3ECF">
        <w:rPr>
          <w:rFonts w:hint="eastAsia"/>
          <w:b/>
          <w:bCs/>
        </w:rPr>
        <w:t>CM</w:t>
      </w:r>
      <w:r w:rsidRPr="002A2A15">
        <w:rPr>
          <w:b/>
          <w:bCs/>
        </w:rPr>
        <w:t>広告やクリエイターの</w:t>
      </w:r>
    </w:p>
    <w:p w14:paraId="2C4FCD5A" w14:textId="4C09FF8E" w:rsidR="00532110" w:rsidRDefault="002A2A15" w:rsidP="00532110">
      <w:pPr>
        <w:adjustRightInd w:val="0"/>
        <w:snapToGrid w:val="0"/>
        <w:spacing w:line="240" w:lineRule="atLeast"/>
        <w:ind w:left="720"/>
      </w:pPr>
      <w:r w:rsidRPr="002A2A15">
        <w:rPr>
          <w:b/>
          <w:bCs/>
        </w:rPr>
        <w:t>レシピ動画を見てもらえる時間</w:t>
      </w:r>
      <w:r w:rsidRPr="002A2A15">
        <w:t>があります。</w:t>
      </w:r>
    </w:p>
    <w:p w14:paraId="095B6AC3" w14:textId="74F313E9" w:rsidR="002A2A15" w:rsidRPr="002A2A15" w:rsidRDefault="002A2A15" w:rsidP="00532110">
      <w:pPr>
        <w:adjustRightInd w:val="0"/>
        <w:snapToGrid w:val="0"/>
        <w:spacing w:line="240" w:lineRule="atLeast"/>
        <w:ind w:left="720"/>
      </w:pPr>
      <w:r w:rsidRPr="002A2A15">
        <w:t>広告の「視聴完了率」と「購買への影響力（CVR）」はリテアドが圧倒的に有利。</w:t>
      </w:r>
    </w:p>
    <w:p w14:paraId="59EC7A90" w14:textId="77777777" w:rsidR="00532110" w:rsidRDefault="002A2A15" w:rsidP="002A2A15">
      <w:pPr>
        <w:pStyle w:val="a9"/>
        <w:numPr>
          <w:ilvl w:val="1"/>
          <w:numId w:val="14"/>
        </w:numPr>
        <w:adjustRightInd w:val="0"/>
        <w:snapToGrid w:val="0"/>
        <w:spacing w:line="240" w:lineRule="atLeast"/>
      </w:pPr>
      <w:r w:rsidRPr="002A2A15">
        <w:rPr>
          <w:b/>
          <w:bCs/>
        </w:rPr>
        <w:t>カートサイズ（客単価）の大きさがクリエイターと親和性抜群</w:t>
      </w:r>
      <w:r w:rsidRPr="002A2A15">
        <w:t> コンビニでのついで買い（+150円のスイーツ等）に対し</w:t>
      </w:r>
    </w:p>
    <w:p w14:paraId="506410DA" w14:textId="7D7CE044" w:rsidR="005379E2" w:rsidRDefault="002A2A15" w:rsidP="00532110">
      <w:pPr>
        <w:pStyle w:val="a9"/>
        <w:adjustRightInd w:val="0"/>
        <w:snapToGrid w:val="0"/>
        <w:spacing w:line="240" w:lineRule="atLeast"/>
        <w:ind w:left="1440"/>
      </w:pPr>
      <w:r w:rsidRPr="002A2A15">
        <w:t>スーパーでは「動画を見て、ビール6缶パックと餃子の材料一式を買う（+1,500円）」といった大きなクロスセルが発生します。ここが、</w:t>
      </w:r>
    </w:p>
    <w:p w14:paraId="1E63EB1A" w14:textId="5C628A68" w:rsidR="002A2A15" w:rsidRDefault="002A2A15" w:rsidP="005379E2">
      <w:pPr>
        <w:pStyle w:val="a9"/>
        <w:adjustRightInd w:val="0"/>
        <w:snapToGrid w:val="0"/>
        <w:spacing w:line="240" w:lineRule="atLeast"/>
        <w:ind w:left="1440"/>
      </w:pPr>
      <w:r w:rsidRPr="002A2A15">
        <w:t>広告主にとって「ファミマのサイネージより、リテアド（スーパーの売り場）に広告費を出したい」と思わせる最大のキラーポイント。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5C4E2CE1" w:rsidR="005379E2" w:rsidRDefault="002A2A15" w:rsidP="002A2A15">
      <w:pPr>
        <w:adjustRightInd w:val="0"/>
        <w:snapToGrid w:val="0"/>
        <w:spacing w:line="240" w:lineRule="atLeast"/>
        <w:ind w:left="720"/>
      </w:pPr>
      <w:r w:rsidRPr="002A2A15">
        <w:rPr>
          <w:b/>
          <w:bCs/>
        </w:rPr>
        <w:t xml:space="preserve"> 結論</w:t>
      </w:r>
      <w:r w:rsidRPr="002A2A15">
        <w:t> 「先行する</w:t>
      </w:r>
      <w:r w:rsidR="00A95F82">
        <w:rPr>
          <w:rFonts w:hint="eastAsia"/>
        </w:rPr>
        <w:t>コンビニ</w:t>
      </w:r>
      <w:r w:rsidRPr="002A2A15">
        <w:t>の3万パネル網」に対して</w:t>
      </w:r>
    </w:p>
    <w:p w14:paraId="4D8A11F6" w14:textId="2F8A4873" w:rsidR="00EF4EEA" w:rsidRDefault="002A2A15" w:rsidP="002A2A15">
      <w:pPr>
        <w:adjustRightInd w:val="0"/>
        <w:snapToGrid w:val="0"/>
        <w:spacing w:line="240" w:lineRule="atLeast"/>
        <w:ind w:left="720"/>
      </w:pPr>
      <w:r w:rsidRPr="002A2A15">
        <w:t>リテアドは「スーパー</w:t>
      </w:r>
      <w:r w:rsidR="00611E6C">
        <w:rPr>
          <w:rFonts w:hint="eastAsia"/>
        </w:rPr>
        <w:t>上位</w:t>
      </w:r>
      <w:r w:rsidRPr="002A2A15">
        <w:t>60社の3万パネル」で対抗でき、</w:t>
      </w:r>
    </w:p>
    <w:p w14:paraId="2404416E" w14:textId="38E89432" w:rsidR="002A2A15" w:rsidRDefault="002A2A15" w:rsidP="002A2A15">
      <w:pPr>
        <w:adjustRightInd w:val="0"/>
        <w:snapToGrid w:val="0"/>
        <w:spacing w:line="240" w:lineRule="atLeast"/>
        <w:ind w:left="720"/>
      </w:pPr>
      <w:r w:rsidRPr="002A2A15">
        <w:t>「滞在時間の長さ」と「客単価（クリエイター動画との相性）」という質的な部分で</w:t>
      </w:r>
    </w:p>
    <w:p w14:paraId="7A3EF778" w14:textId="204B830B" w:rsidR="002A2A15" w:rsidRPr="002A2A15" w:rsidRDefault="00A95F82" w:rsidP="002A2A15">
      <w:pPr>
        <w:adjustRightInd w:val="0"/>
        <w:snapToGrid w:val="0"/>
        <w:spacing w:line="240" w:lineRule="atLeast"/>
        <w:ind w:left="720"/>
      </w:pPr>
      <w:r>
        <w:rPr>
          <w:rFonts w:hint="eastAsia"/>
        </w:rPr>
        <w:t>コンビニ</w:t>
      </w:r>
      <w:r w:rsidR="002A2A15" w:rsidRPr="002A2A15">
        <w:t>のメディア価値を凌駕するポテンシャルを秘めています！</w:t>
      </w:r>
    </w:p>
    <w:p w14:paraId="313CBA9A" w14:textId="77777777" w:rsidR="00155D5E" w:rsidRDefault="00155D5E" w:rsidP="00155D5E">
      <w:pPr>
        <w:adjustRightInd w:val="0"/>
        <w:snapToGrid w:val="0"/>
        <w:spacing w:line="240" w:lineRule="atLeast"/>
        <w:ind w:left="720"/>
      </w:pPr>
    </w:p>
    <w:p w14:paraId="14F8F8A3" w14:textId="77777777" w:rsidR="00581686" w:rsidRDefault="00581686" w:rsidP="00155D5E">
      <w:pPr>
        <w:adjustRightInd w:val="0"/>
        <w:snapToGrid w:val="0"/>
        <w:spacing w:line="240" w:lineRule="atLeast"/>
        <w:ind w:left="720"/>
      </w:pPr>
    </w:p>
    <w:p w14:paraId="4A697F4A" w14:textId="77777777" w:rsidR="00581686" w:rsidRDefault="00581686" w:rsidP="00155D5E">
      <w:pPr>
        <w:adjustRightInd w:val="0"/>
        <w:snapToGrid w:val="0"/>
        <w:spacing w:line="240" w:lineRule="atLeast"/>
        <w:ind w:left="720"/>
      </w:pPr>
    </w:p>
    <w:p w14:paraId="11D30938" w14:textId="77777777" w:rsidR="00581686" w:rsidRDefault="00581686" w:rsidP="00155D5E">
      <w:pPr>
        <w:adjustRightInd w:val="0"/>
        <w:snapToGrid w:val="0"/>
        <w:spacing w:line="240" w:lineRule="atLeast"/>
        <w:ind w:left="720"/>
      </w:pPr>
    </w:p>
    <w:p w14:paraId="156323CD" w14:textId="77777777" w:rsidR="00581686" w:rsidRDefault="00581686" w:rsidP="00155D5E">
      <w:pPr>
        <w:adjustRightInd w:val="0"/>
        <w:snapToGrid w:val="0"/>
        <w:spacing w:line="240" w:lineRule="atLeast"/>
        <w:ind w:left="720"/>
      </w:pPr>
    </w:p>
    <w:p w14:paraId="7D5C969E" w14:textId="695A5AB4" w:rsidR="00155D5E" w:rsidRPr="00155D5E" w:rsidRDefault="00155D5E" w:rsidP="00D86FE3">
      <w:pPr>
        <w:pStyle w:val="a9"/>
        <w:adjustRightInd w:val="0"/>
        <w:snapToGrid w:val="0"/>
        <w:spacing w:line="240" w:lineRule="atLeast"/>
        <w:ind w:left="504"/>
        <w:rPr>
          <w:b/>
          <w:bCs/>
        </w:rPr>
      </w:pPr>
      <w:r w:rsidRPr="00D86FE3">
        <w:rPr>
          <w:rFonts w:hint="eastAsia"/>
          <w:b/>
          <w:bCs/>
          <w:szCs w:val="21"/>
        </w:rPr>
        <w:t>トライアルホールディングス</w:t>
      </w:r>
      <w:r w:rsidRPr="002818C8">
        <w:rPr>
          <w:b/>
          <w:bCs/>
        </w:rPr>
        <w:t>数値実績</w:t>
      </w:r>
      <w:r>
        <w:rPr>
          <w:rFonts w:hint="eastAsia"/>
          <w:b/>
          <w:bCs/>
        </w:rPr>
        <w:t>(小売り類似例)</w:t>
      </w:r>
    </w:p>
    <w:p w14:paraId="5B16B58F" w14:textId="77777777" w:rsidR="00D86FE3" w:rsidRPr="00D86FE3" w:rsidRDefault="00D86FE3" w:rsidP="00D86FE3">
      <w:pPr>
        <w:pStyle w:val="a9"/>
        <w:adjustRightInd w:val="0"/>
        <w:snapToGrid w:val="0"/>
        <w:spacing w:line="240" w:lineRule="atLeast"/>
        <w:ind w:left="504"/>
        <w:rPr>
          <w:b/>
          <w:bCs/>
        </w:rPr>
      </w:pPr>
      <w:r w:rsidRPr="00D86FE3">
        <w:rPr>
          <w:b/>
          <w:bCs/>
        </w:rPr>
        <w:t>1. 施策の概要</w:t>
      </w:r>
    </w:p>
    <w:p w14:paraId="0ADBC1B8" w14:textId="77777777" w:rsidR="00532110" w:rsidRDefault="00D86FE3" w:rsidP="00D86FE3">
      <w:pPr>
        <w:pStyle w:val="a9"/>
        <w:adjustRightInd w:val="0"/>
        <w:snapToGrid w:val="0"/>
        <w:spacing w:line="240" w:lineRule="atLeast"/>
        <w:ind w:left="504"/>
      </w:pPr>
      <w:r w:rsidRPr="00D86FE3">
        <w:t>西友は、福岡での成功を受け、首都圏74店舗に音声付き「インストアサイネージ」</w:t>
      </w:r>
    </w:p>
    <w:p w14:paraId="068346C0" w14:textId="141240B9" w:rsidR="00D86FE3" w:rsidRPr="00532110" w:rsidRDefault="00D86FE3" w:rsidP="00532110">
      <w:pPr>
        <w:pStyle w:val="a9"/>
        <w:adjustRightInd w:val="0"/>
        <w:snapToGrid w:val="0"/>
        <w:spacing w:line="240" w:lineRule="atLeast"/>
        <w:ind w:left="504"/>
        <w:rPr>
          <w:b/>
          <w:bCs/>
        </w:rPr>
      </w:pPr>
      <w:r w:rsidRPr="00D86FE3">
        <w:t>を本格導入し</w:t>
      </w:r>
      <w:r w:rsidR="00532110" w:rsidRPr="00EF4EEA">
        <w:rPr>
          <w:rFonts w:hint="eastAsia"/>
        </w:rPr>
        <w:t>、</w:t>
      </w:r>
      <w:r w:rsidRPr="00EF4EEA">
        <w:t>来店客の約80%を占める</w:t>
      </w:r>
      <w:r w:rsidRPr="00D86FE3">
        <w:t>「非計画購買」の需要を喚起し、</w:t>
      </w:r>
    </w:p>
    <w:p w14:paraId="6085FA00" w14:textId="4245B025" w:rsidR="00D86FE3" w:rsidRDefault="00D86FE3" w:rsidP="00D86FE3">
      <w:pPr>
        <w:pStyle w:val="a9"/>
        <w:adjustRightInd w:val="0"/>
        <w:snapToGrid w:val="0"/>
        <w:spacing w:line="240" w:lineRule="atLeast"/>
        <w:ind w:left="504"/>
      </w:pPr>
      <w:r w:rsidRPr="00D86FE3">
        <w:t>小売・メーカー双方が</w:t>
      </w:r>
    </w:p>
    <w:p w14:paraId="114016BA" w14:textId="24DA29E5" w:rsidR="00D86FE3" w:rsidRPr="00D86FE3" w:rsidRDefault="00D86FE3" w:rsidP="00D86FE3">
      <w:pPr>
        <w:pStyle w:val="a9"/>
        <w:adjustRightInd w:val="0"/>
        <w:snapToGrid w:val="0"/>
        <w:spacing w:line="240" w:lineRule="atLeast"/>
        <w:ind w:left="504"/>
      </w:pPr>
      <w:r w:rsidRPr="00D86FE3">
        <w:t>「共通のファン」を作るリテールメディア戦略を推進します。</w:t>
      </w:r>
    </w:p>
    <w:p w14:paraId="62B4A700" w14:textId="77777777" w:rsidR="00D86FE3" w:rsidRPr="00D86FE3" w:rsidRDefault="00D86FE3" w:rsidP="00D86FE3">
      <w:pPr>
        <w:pStyle w:val="a9"/>
        <w:adjustRightInd w:val="0"/>
        <w:snapToGrid w:val="0"/>
        <w:spacing w:line="240" w:lineRule="atLeast"/>
        <w:ind w:left="504"/>
        <w:rPr>
          <w:b/>
          <w:bCs/>
        </w:rPr>
      </w:pPr>
      <w:r w:rsidRPr="00D86FE3">
        <w:rPr>
          <w:b/>
          <w:bCs/>
        </w:rPr>
        <w:t>2. 福岡エリアでの実績（先行事例）</w:t>
      </w:r>
    </w:p>
    <w:p w14:paraId="0B7550E6" w14:textId="77777777" w:rsidR="00EF4EEA" w:rsidRDefault="00D86FE3" w:rsidP="00D86FE3">
      <w:pPr>
        <w:pStyle w:val="a9"/>
        <w:numPr>
          <w:ilvl w:val="0"/>
          <w:numId w:val="22"/>
        </w:numPr>
        <w:adjustRightInd w:val="0"/>
        <w:snapToGrid w:val="0"/>
        <w:spacing w:line="240" w:lineRule="atLeast"/>
      </w:pPr>
      <w:r w:rsidRPr="00D86FE3">
        <w:rPr>
          <w:b/>
          <w:bCs/>
        </w:rPr>
        <w:t>メディア価値：</w:t>
      </w:r>
      <w:r w:rsidRPr="00D86FE3">
        <w:t xml:space="preserve"> 福岡県内全店への導入により、1日19万世帯へリーチ。これは</w:t>
      </w:r>
    </w:p>
    <w:p w14:paraId="47778523" w14:textId="39018C6F" w:rsidR="00D86FE3" w:rsidRPr="00D86FE3" w:rsidRDefault="00D86FE3" w:rsidP="00EF4EEA">
      <w:pPr>
        <w:pStyle w:val="a9"/>
        <w:adjustRightInd w:val="0"/>
        <w:snapToGrid w:val="0"/>
        <w:spacing w:line="240" w:lineRule="atLeast"/>
      </w:pPr>
      <w:r w:rsidRPr="00D86FE3">
        <w:t>テレビのゴールデン帯（世帯視聴率8%）に匹敵する規模です。</w:t>
      </w:r>
    </w:p>
    <w:p w14:paraId="4F3B7D42" w14:textId="77777777" w:rsidR="00D86FE3" w:rsidRPr="00D86FE3" w:rsidRDefault="00D86FE3" w:rsidP="00D86FE3">
      <w:pPr>
        <w:pStyle w:val="a9"/>
        <w:numPr>
          <w:ilvl w:val="0"/>
          <w:numId w:val="22"/>
        </w:numPr>
        <w:adjustRightInd w:val="0"/>
        <w:snapToGrid w:val="0"/>
        <w:spacing w:line="240" w:lineRule="atLeast"/>
      </w:pPr>
      <w:r w:rsidRPr="00D86FE3">
        <w:rPr>
          <w:b/>
          <w:bCs/>
        </w:rPr>
        <w:t>技術背景：</w:t>
      </w:r>
      <w:r w:rsidRPr="00D86FE3">
        <w:t xml:space="preserve"> トライアル社が培ったIoT・AI技術を活用した「スマートストア」の手法を導入。</w:t>
      </w:r>
    </w:p>
    <w:p w14:paraId="38413C3F" w14:textId="77777777" w:rsidR="00D86FE3" w:rsidRPr="00D86FE3" w:rsidRDefault="00D86FE3" w:rsidP="00D86FE3">
      <w:pPr>
        <w:pStyle w:val="a9"/>
        <w:adjustRightInd w:val="0"/>
        <w:snapToGrid w:val="0"/>
        <w:spacing w:line="240" w:lineRule="atLeast"/>
        <w:ind w:left="504"/>
        <w:rPr>
          <w:b/>
          <w:bCs/>
        </w:rPr>
      </w:pPr>
      <w:r w:rsidRPr="00D86FE3">
        <w:rPr>
          <w:b/>
          <w:bCs/>
        </w:rPr>
        <w:t>3. 首都圏展開の期待効果</w:t>
      </w:r>
    </w:p>
    <w:p w14:paraId="5ED4D94F" w14:textId="77777777" w:rsidR="00EF4EEA" w:rsidRDefault="00D86FE3" w:rsidP="00D86FE3">
      <w:pPr>
        <w:pStyle w:val="a9"/>
        <w:numPr>
          <w:ilvl w:val="0"/>
          <w:numId w:val="23"/>
        </w:numPr>
        <w:adjustRightInd w:val="0"/>
        <w:snapToGrid w:val="0"/>
        <w:spacing w:line="240" w:lineRule="atLeast"/>
      </w:pPr>
      <w:r w:rsidRPr="00D86FE3">
        <w:rPr>
          <w:b/>
          <w:bCs/>
        </w:rPr>
        <w:t>リーチ力：</w:t>
      </w:r>
      <w:r w:rsidRPr="00D86FE3">
        <w:t xml:space="preserve"> 74店舗の設置で、視聴率5%のテレビ番組と同等の</w:t>
      </w:r>
    </w:p>
    <w:p w14:paraId="39B10C9C" w14:textId="44DFF55D" w:rsidR="00D86FE3" w:rsidRPr="00D86FE3" w:rsidRDefault="00D86FE3" w:rsidP="00EF4EEA">
      <w:pPr>
        <w:pStyle w:val="a9"/>
        <w:adjustRightInd w:val="0"/>
        <w:snapToGrid w:val="0"/>
        <w:spacing w:line="240" w:lineRule="atLeast"/>
      </w:pPr>
      <w:r w:rsidRPr="00D86FE3">
        <w:t>世帯リーチを見込む。</w:t>
      </w:r>
    </w:p>
    <w:p w14:paraId="583DA0B3" w14:textId="77777777" w:rsidR="00D86FE3" w:rsidRPr="00D86FE3" w:rsidRDefault="00D86FE3" w:rsidP="00D86FE3">
      <w:pPr>
        <w:pStyle w:val="a9"/>
        <w:numPr>
          <w:ilvl w:val="0"/>
          <w:numId w:val="23"/>
        </w:numPr>
        <w:adjustRightInd w:val="0"/>
        <w:snapToGrid w:val="0"/>
        <w:spacing w:line="240" w:lineRule="atLeast"/>
      </w:pPr>
      <w:r w:rsidRPr="00D86FE3">
        <w:rPr>
          <w:b/>
          <w:bCs/>
        </w:rPr>
        <w:t>販促手法：</w:t>
      </w:r>
      <w:r w:rsidRPr="00D86FE3">
        <w:t xml:space="preserve"> 映像（動）と陳列（静）を組み合わせ、音声連動で「出来立て惣菜」や季節情報をリアルタイムに訴求。</w:t>
      </w:r>
    </w:p>
    <w:p w14:paraId="338953ED" w14:textId="77777777" w:rsidR="00155D5E" w:rsidRPr="00D86FE3" w:rsidRDefault="00155D5E" w:rsidP="00155D5E">
      <w:pPr>
        <w:pStyle w:val="a9"/>
        <w:adjustRightInd w:val="0"/>
        <w:snapToGrid w:val="0"/>
        <w:spacing w:line="240" w:lineRule="atLeast"/>
        <w:ind w:left="504"/>
      </w:pPr>
    </w:p>
    <w:p w14:paraId="24D11805" w14:textId="26FA2C3C" w:rsidR="00A2226A" w:rsidRDefault="00A2226A" w:rsidP="00A2226A">
      <w:pPr>
        <w:adjustRightInd w:val="0"/>
        <w:snapToGrid w:val="0"/>
        <w:spacing w:line="240" w:lineRule="atLeast"/>
        <w:rPr>
          <w:b/>
          <w:bCs/>
        </w:rPr>
      </w:pPr>
      <w:r w:rsidRPr="002818C8">
        <w:rPr>
          <w:b/>
          <w:bCs/>
        </w:rPr>
        <w:t>2. 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3864D42E" w:rsidR="00A2226A" w:rsidRDefault="000B49C3" w:rsidP="00DA6223">
      <w:pPr>
        <w:adjustRightInd w:val="0"/>
        <w:snapToGrid w:val="0"/>
        <w:spacing w:line="240" w:lineRule="atLeast"/>
        <w:ind w:firstLineChars="100" w:firstLine="210"/>
      </w:pPr>
      <w:r w:rsidRPr="00DA6223">
        <w:rPr>
          <w:rFonts w:hint="eastAsia"/>
          <w:b/>
          <w:bCs/>
          <w:szCs w:val="21"/>
          <w:u w:val="single"/>
        </w:rPr>
        <w:t>他店と共同運用で</w:t>
      </w:r>
      <w:r w:rsidR="00730F29">
        <w:rPr>
          <w:rFonts w:hint="eastAsia"/>
          <w:b/>
          <w:bCs/>
          <w:szCs w:val="21"/>
          <w:u w:val="single"/>
        </w:rPr>
        <w:t>30000パネルの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15093EE8" w14:textId="225B9328" w:rsidR="000B49C3" w:rsidRDefault="000B49C3" w:rsidP="00E222B6">
      <w:pPr>
        <w:adjustRightInd w:val="0"/>
        <w:snapToGrid w:val="0"/>
        <w:spacing w:line="240" w:lineRule="atLeast"/>
        <w:ind w:left="720"/>
      </w:pPr>
    </w:p>
    <w:p w14:paraId="43611493" w14:textId="77777777" w:rsidR="00A2226A" w:rsidRDefault="00A2226A" w:rsidP="00A2226A">
      <w:pPr>
        <w:adjustRightInd w:val="0"/>
        <w:snapToGrid w:val="0"/>
        <w:spacing w:line="240" w:lineRule="atLeast"/>
        <w:ind w:left="720"/>
      </w:pPr>
    </w:p>
    <w:p w14:paraId="074C9602" w14:textId="77777777" w:rsidR="00581686" w:rsidRDefault="00581686" w:rsidP="00A2226A">
      <w:pPr>
        <w:adjustRightInd w:val="0"/>
        <w:snapToGrid w:val="0"/>
        <w:spacing w:line="240" w:lineRule="atLeast"/>
        <w:ind w:left="720"/>
      </w:pPr>
    </w:p>
    <w:p w14:paraId="735C93DC" w14:textId="77777777" w:rsidR="00A2226A" w:rsidRDefault="00A2226A" w:rsidP="00A2226A">
      <w:pPr>
        <w:adjustRightInd w:val="0"/>
        <w:snapToGrid w:val="0"/>
        <w:spacing w:line="240" w:lineRule="atLeast"/>
      </w:pPr>
    </w:p>
    <w:p w14:paraId="6928AF3C" w14:textId="77777777" w:rsidR="00BC2E41" w:rsidRPr="00A64D9B" w:rsidRDefault="00BC2E41" w:rsidP="00A2226A">
      <w:pPr>
        <w:adjustRightInd w:val="0"/>
        <w:snapToGrid w:val="0"/>
        <w:spacing w:line="240" w:lineRule="atLeast"/>
      </w:pPr>
    </w:p>
    <w:p w14:paraId="41A149B2" w14:textId="2593AFAC" w:rsidR="00A2226A" w:rsidRPr="002E5243" w:rsidRDefault="00A2226A" w:rsidP="00A2226A">
      <w:pPr>
        <w:adjustRightInd w:val="0"/>
        <w:snapToGrid w:val="0"/>
        <w:spacing w:line="240" w:lineRule="atLeast"/>
        <w:rPr>
          <w:b/>
          <w:bCs/>
          <w:lang w:eastAsia="zh-CN"/>
        </w:rPr>
      </w:pPr>
      <w:r w:rsidRPr="00EF4EEA">
        <w:rPr>
          <w:b/>
          <w:bCs/>
          <w:color w:val="000000" w:themeColor="text1"/>
          <w:sz w:val="28"/>
          <w:szCs w:val="28"/>
          <w:lang w:eastAsia="zh-CN"/>
        </w:rPr>
        <w:t>合計概算</w:t>
      </w:r>
      <w:r w:rsidRPr="003D2BF9">
        <w:rPr>
          <w:b/>
          <w:bCs/>
          <w:lang w:eastAsia="zh-CN"/>
        </w:rPr>
        <w:t>（初期投資）</w:t>
      </w:r>
      <w:r w:rsidR="00730497">
        <w:rPr>
          <w:rFonts w:hint="eastAsia"/>
          <w:b/>
          <w:bCs/>
          <w:lang w:eastAsia="zh-CN"/>
        </w:rPr>
        <w:t>8</w:t>
      </w:r>
      <w:r>
        <w:rPr>
          <w:rFonts w:hint="eastAsia"/>
          <w:b/>
          <w:bCs/>
          <w:lang w:eastAsia="zh-CN"/>
        </w:rPr>
        <w:t>0</w:t>
      </w:r>
      <w:r w:rsidRPr="003D2BF9">
        <w:rPr>
          <w:b/>
          <w:bCs/>
          <w:lang w:eastAsia="zh-CN"/>
        </w:rPr>
        <w:t>万円（税抜）</w:t>
      </w: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66FB7023" w14:textId="77777777" w:rsidR="00A2226A" w:rsidRDefault="00A2226A" w:rsidP="00A2226A">
      <w:pPr>
        <w:numPr>
          <w:ilvl w:val="0"/>
          <w:numId w:val="6"/>
        </w:numPr>
        <w:adjustRightInd w:val="0"/>
        <w:snapToGrid w:val="0"/>
        <w:spacing w:line="240" w:lineRule="atLeast"/>
      </w:pPr>
      <w:r w:rsidRPr="003D2BF9">
        <w:rPr>
          <w:b/>
          <w:bCs/>
        </w:rPr>
        <w:t>広告収入:</w:t>
      </w:r>
      <w:r w:rsidRPr="003D2BF9">
        <w:t xml:space="preserve"> 1枠あたり月額数</w:t>
      </w:r>
      <w:r>
        <w:rPr>
          <w:rFonts w:hint="eastAsia"/>
        </w:rPr>
        <w:t>十</w:t>
      </w:r>
      <w:r w:rsidRPr="003D2BF9">
        <w:t>万円の広告料を食品メーカー5社から徴収すれば</w:t>
      </w:r>
    </w:p>
    <w:p w14:paraId="5709E720" w14:textId="77777777" w:rsidR="00A2226A" w:rsidRDefault="00A2226A" w:rsidP="00A2226A">
      <w:pPr>
        <w:adjustRightInd w:val="0"/>
        <w:snapToGrid w:val="0"/>
        <w:spacing w:line="240" w:lineRule="atLeast"/>
        <w:ind w:left="720"/>
      </w:pPr>
      <w:r w:rsidRPr="003D2BF9">
        <w:t>月</w:t>
      </w:r>
      <w:r>
        <w:rPr>
          <w:rFonts w:hint="eastAsia"/>
        </w:rPr>
        <w:t>5</w:t>
      </w:r>
      <w:r w:rsidRPr="003D2BF9">
        <w:t>0~</w:t>
      </w:r>
      <w:r>
        <w:rPr>
          <w:rFonts w:hint="eastAsia"/>
        </w:rPr>
        <w:t>10</w:t>
      </w:r>
      <w:r w:rsidRPr="003D2BF9">
        <w:t>0万円の直接収益</w:t>
      </w:r>
    </w:p>
    <w:p w14:paraId="0D3C9BA2" w14:textId="0737D4E8" w:rsidR="004A6CF2" w:rsidRPr="00B14D57"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289D0BAF" w14:textId="77777777" w:rsidR="00A2226A" w:rsidRDefault="00A2226A" w:rsidP="00A2226A">
      <w:pPr>
        <w:numPr>
          <w:ilvl w:val="1"/>
          <w:numId w:val="7"/>
        </w:numPr>
        <w:adjustRightInd w:val="0"/>
        <w:snapToGrid w:val="0"/>
        <w:spacing w:line="240" w:lineRule="atLeast"/>
      </w:pPr>
      <w:r w:rsidRPr="003D2BF9">
        <w:t>1店舗限定で販売・配信開始。POSデータとサイネージ視聴データの相関をシグモイド関数モデルで分析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01E1BA9B" w14:textId="3D0CEC57" w:rsidR="004A6CF2"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をして、小売り向けの広告事業の拡大を図る</w:t>
      </w:r>
    </w:p>
    <w:p w14:paraId="30A2EE56" w14:textId="77777777" w:rsidR="004A6CF2" w:rsidRDefault="004A6CF2" w:rsidP="002C0139">
      <w:pPr>
        <w:adjustRightInd w:val="0"/>
        <w:snapToGrid w:val="0"/>
        <w:spacing w:line="240" w:lineRule="atLeast"/>
        <w:ind w:left="1440"/>
        <w:rPr>
          <w:b/>
          <w:bCs/>
        </w:rPr>
      </w:pPr>
    </w:p>
    <w:p w14:paraId="520FBDCF" w14:textId="42F3A536" w:rsidR="00EE6376" w:rsidRDefault="002C0139" w:rsidP="00EE6376">
      <w:pPr>
        <w:adjustRightInd w:val="0"/>
        <w:snapToGrid w:val="0"/>
        <w:spacing w:line="240" w:lineRule="atLeast"/>
        <w:rPr>
          <w:rFonts w:ascii="游明朝" w:eastAsia="游明朝" w:hAnsi="游明朝" w:cs="Arial"/>
          <w:bCs/>
          <w:color w:val="000000" w:themeColor="text1"/>
          <w:kern w:val="0"/>
          <w:szCs w:val="21"/>
          <w14:ligatures w14:val="none"/>
        </w:rPr>
      </w:pPr>
      <w:r w:rsidRPr="002C0139">
        <w:rPr>
          <w:rFonts w:ascii="游明朝" w:eastAsia="游明朝" w:hAnsi="游明朝" w:cs="Arial"/>
          <w:bCs/>
          <w:kern w:val="0"/>
          <w:szCs w:val="21"/>
          <w14:ligatures w14:val="none"/>
        </w:rPr>
        <w:t>店舗モデル：実証実験（PoC）</w:t>
      </w:r>
      <w:r w:rsidRPr="002C0139">
        <w:rPr>
          <w:rFonts w:ascii="游明朝" w:eastAsia="游明朝" w:hAnsi="游明朝" w:cs="Arial"/>
          <w:bCs/>
          <w:color w:val="000000" w:themeColor="text1"/>
          <w:kern w:val="0"/>
          <w:szCs w:val="21"/>
          <w14:ligatures w14:val="none"/>
        </w:rPr>
        <w:t>コスト</w:t>
      </w:r>
      <w:r w:rsidRPr="002C0139">
        <w:rPr>
          <w:rFonts w:ascii="游明朝" w:eastAsia="游明朝" w:hAnsi="游明朝" w:cs="Arial" w:hint="eastAsia"/>
          <w:bCs/>
          <w:color w:val="000000" w:themeColor="text1"/>
          <w:kern w:val="0"/>
          <w:szCs w:val="21"/>
          <w14:ligatures w14:val="none"/>
        </w:rPr>
        <w:t>全体の</w:t>
      </w:r>
      <w:r w:rsidRPr="002C0139">
        <w:rPr>
          <w:rFonts w:ascii="游明朝" w:eastAsia="游明朝" w:hAnsi="游明朝" w:cs="Arial"/>
          <w:bCs/>
          <w:color w:val="000000" w:themeColor="text1"/>
          <w:kern w:val="0"/>
          <w:szCs w:val="21"/>
          <w14:ligatures w14:val="none"/>
        </w:rPr>
        <w:t>試算表</w:t>
      </w:r>
      <w:r w:rsidR="00251B6F">
        <w:rPr>
          <w:rFonts w:ascii="游明朝" w:eastAsia="游明朝" w:hAnsi="游明朝" w:cs="Arial" w:hint="eastAsia"/>
          <w:bCs/>
          <w:color w:val="000000" w:themeColor="text1"/>
          <w:kern w:val="0"/>
          <w:szCs w:val="21"/>
          <w14:ligatures w14:val="none"/>
        </w:rPr>
        <w:t xml:space="preserve">　</w:t>
      </w:r>
      <w:r w:rsidR="00251B6F" w:rsidRPr="00251B6F">
        <w:rPr>
          <w:rFonts w:ascii="游明朝" w:eastAsia="游明朝" w:hAnsi="游明朝" w:cs="Arial"/>
          <w:b/>
          <w:bCs/>
          <w:color w:val="000000" w:themeColor="text1"/>
          <w:kern w:val="0"/>
          <w:szCs w:val="21"/>
          <w14:ligatures w14:val="none"/>
        </w:rPr>
        <w:t>縦 100cm × 横 100cm</w:t>
      </w:r>
      <w:r w:rsidR="00251B6F" w:rsidRPr="00251B6F">
        <w:rPr>
          <w:rFonts w:ascii="游明朝" w:eastAsia="游明朝" w:hAnsi="游明朝" w:cs="Arial"/>
          <w:bCs/>
          <w:color w:val="000000" w:themeColor="text1"/>
          <w:kern w:val="0"/>
          <w:szCs w:val="21"/>
          <w14:ligatures w14:val="none"/>
        </w:rPr>
        <w:t xml:space="preserve"> （1m × 1m）</w:t>
      </w:r>
    </w:p>
    <w:tbl>
      <w:tblPr>
        <w:tblW w:w="0" w:type="auto"/>
        <w:tblCellSpacing w:w="15" w:type="dxa"/>
        <w:tblBorders>
          <w:top w:val="single" w:sz="2" w:space="0" w:color="auto"/>
          <w:left w:val="single" w:sz="2" w:space="0" w:color="auto"/>
          <w:bottom w:val="single" w:sz="4" w:space="0" w:color="auto"/>
          <w:right w:val="single" w:sz="2" w:space="0" w:color="auto"/>
          <w:insideH w:val="single" w:sz="6" w:space="0" w:color="auto"/>
          <w:insideV w:val="single" w:sz="6"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575"/>
        <w:gridCol w:w="1581"/>
        <w:gridCol w:w="1753"/>
        <w:gridCol w:w="3589"/>
      </w:tblGrid>
      <w:tr w:rsidR="001C0E8B" w:rsidRPr="001C0E8B" w14:paraId="4D43EF54" w14:textId="77777777" w:rsidTr="001C0E8B">
        <w:trPr>
          <w:tblHeader/>
          <w:tblCellSpacing w:w="15" w:type="dxa"/>
        </w:trPr>
        <w:tc>
          <w:tcPr>
            <w:tcW w:w="0" w:type="auto"/>
            <w:shd w:val="clear" w:color="auto" w:fill="FFFFFF" w:themeFill="background1"/>
            <w:vAlign w:val="center"/>
            <w:hideMark/>
          </w:tcPr>
          <w:p w14:paraId="1188D292" w14:textId="77777777" w:rsidR="00AC5D50" w:rsidRPr="00AC5D50" w:rsidRDefault="00AC5D50" w:rsidP="00A62BBC">
            <w:pPr>
              <w:snapToGrid w:val="0"/>
              <w:rPr>
                <w:color w:val="000000" w:themeColor="text1"/>
              </w:rPr>
            </w:pPr>
            <w:r w:rsidRPr="00AC5D50">
              <w:rPr>
                <w:color w:val="000000" w:themeColor="text1"/>
              </w:rPr>
              <w:t>項目</w:t>
            </w:r>
          </w:p>
        </w:tc>
        <w:tc>
          <w:tcPr>
            <w:tcW w:w="0" w:type="auto"/>
            <w:shd w:val="clear" w:color="auto" w:fill="FFFFFF" w:themeFill="background1"/>
            <w:vAlign w:val="center"/>
            <w:hideMark/>
          </w:tcPr>
          <w:p w14:paraId="4902E2A3" w14:textId="77777777" w:rsidR="00AC5D50" w:rsidRPr="00AC5D50" w:rsidRDefault="00AC5D50" w:rsidP="00A62BBC">
            <w:pPr>
              <w:snapToGrid w:val="0"/>
              <w:rPr>
                <w:color w:val="000000" w:themeColor="text1"/>
              </w:rPr>
            </w:pPr>
            <w:r w:rsidRPr="00AC5D50">
              <w:rPr>
                <w:color w:val="000000" w:themeColor="text1"/>
              </w:rPr>
              <w:t>単価（1台：約1㎡想定）</w:t>
            </w:r>
          </w:p>
        </w:tc>
        <w:tc>
          <w:tcPr>
            <w:tcW w:w="0" w:type="auto"/>
            <w:shd w:val="clear" w:color="auto" w:fill="FFFFFF" w:themeFill="background1"/>
            <w:vAlign w:val="center"/>
            <w:hideMark/>
          </w:tcPr>
          <w:p w14:paraId="0EBD5884" w14:textId="77777777" w:rsidR="00AC5D50" w:rsidRPr="00AC5D50" w:rsidRDefault="00AC5D50" w:rsidP="00A62BBC">
            <w:pPr>
              <w:snapToGrid w:val="0"/>
              <w:rPr>
                <w:color w:val="000000" w:themeColor="text1"/>
              </w:rPr>
            </w:pPr>
            <w:r w:rsidRPr="00AC5D50">
              <w:rPr>
                <w:color w:val="000000" w:themeColor="text1"/>
              </w:rPr>
              <w:t>300台の総計（60社×5台）</w:t>
            </w:r>
          </w:p>
        </w:tc>
        <w:tc>
          <w:tcPr>
            <w:tcW w:w="0" w:type="auto"/>
            <w:shd w:val="clear" w:color="auto" w:fill="FFFFFF" w:themeFill="background1"/>
            <w:vAlign w:val="center"/>
            <w:hideMark/>
          </w:tcPr>
          <w:p w14:paraId="10F97681" w14:textId="77777777" w:rsidR="00AC5D50" w:rsidRPr="00AC5D50" w:rsidRDefault="00AC5D50" w:rsidP="00A62BBC">
            <w:pPr>
              <w:snapToGrid w:val="0"/>
              <w:rPr>
                <w:color w:val="000000" w:themeColor="text1"/>
              </w:rPr>
            </w:pPr>
            <w:r w:rsidRPr="00AC5D50">
              <w:rPr>
                <w:color w:val="000000" w:themeColor="text1"/>
              </w:rPr>
              <w:t>備考</w:t>
            </w:r>
          </w:p>
        </w:tc>
      </w:tr>
      <w:tr w:rsidR="001C0E8B" w:rsidRPr="001C0E8B" w14:paraId="58717452" w14:textId="77777777" w:rsidTr="001C0E8B">
        <w:trPr>
          <w:tblCellSpacing w:w="15" w:type="dxa"/>
        </w:trPr>
        <w:tc>
          <w:tcPr>
            <w:tcW w:w="0" w:type="auto"/>
            <w:shd w:val="clear" w:color="auto" w:fill="FFFFFF" w:themeFill="background1"/>
            <w:vAlign w:val="center"/>
            <w:hideMark/>
          </w:tcPr>
          <w:p w14:paraId="424159C2" w14:textId="77777777" w:rsidR="00AC5D50" w:rsidRPr="00AC5D50" w:rsidRDefault="00AC5D50" w:rsidP="00A62BBC">
            <w:pPr>
              <w:snapToGrid w:val="0"/>
              <w:rPr>
                <w:color w:val="000000" w:themeColor="text1"/>
              </w:rPr>
            </w:pPr>
            <w:r w:rsidRPr="00AC5D50">
              <w:rPr>
                <w:color w:val="000000" w:themeColor="text1"/>
              </w:rPr>
              <w:t>機材調達費</w:t>
            </w:r>
          </w:p>
        </w:tc>
        <w:tc>
          <w:tcPr>
            <w:tcW w:w="0" w:type="auto"/>
            <w:shd w:val="clear" w:color="auto" w:fill="FFFFFF" w:themeFill="background1"/>
            <w:vAlign w:val="center"/>
            <w:hideMark/>
          </w:tcPr>
          <w:p w14:paraId="601D450F" w14:textId="77777777" w:rsidR="00AC5D50" w:rsidRPr="00AC5D50" w:rsidRDefault="00AC5D50" w:rsidP="00A62BBC">
            <w:pPr>
              <w:snapToGrid w:val="0"/>
              <w:rPr>
                <w:color w:val="000000" w:themeColor="text1"/>
              </w:rPr>
            </w:pPr>
            <w:r w:rsidRPr="00AC5D50">
              <w:rPr>
                <w:color w:val="000000" w:themeColor="text1"/>
              </w:rPr>
              <w:t>12万 〜 20万円</w:t>
            </w:r>
          </w:p>
        </w:tc>
        <w:tc>
          <w:tcPr>
            <w:tcW w:w="0" w:type="auto"/>
            <w:shd w:val="clear" w:color="auto" w:fill="FFFFFF" w:themeFill="background1"/>
            <w:vAlign w:val="center"/>
            <w:hideMark/>
          </w:tcPr>
          <w:p w14:paraId="5DEF4BA1" w14:textId="77777777" w:rsidR="00AC5D50" w:rsidRPr="00AC5D50" w:rsidRDefault="00AC5D50" w:rsidP="00A62BBC">
            <w:pPr>
              <w:snapToGrid w:val="0"/>
              <w:rPr>
                <w:color w:val="000000" w:themeColor="text1"/>
              </w:rPr>
            </w:pPr>
            <w:r w:rsidRPr="00AC5D50">
              <w:rPr>
                <w:color w:val="000000" w:themeColor="text1"/>
              </w:rPr>
              <w:t>3,600万 〜 6,000万円</w:t>
            </w:r>
          </w:p>
        </w:tc>
        <w:tc>
          <w:tcPr>
            <w:tcW w:w="0" w:type="auto"/>
            <w:shd w:val="clear" w:color="auto" w:fill="FFFFFF" w:themeFill="background1"/>
            <w:vAlign w:val="center"/>
            <w:hideMark/>
          </w:tcPr>
          <w:p w14:paraId="40355101" w14:textId="77777777" w:rsidR="00AC5D50" w:rsidRPr="00AC5D50" w:rsidRDefault="00AC5D50" w:rsidP="00A62BBC">
            <w:pPr>
              <w:snapToGrid w:val="0"/>
              <w:rPr>
                <w:color w:val="000000" w:themeColor="text1"/>
              </w:rPr>
            </w:pPr>
            <w:r w:rsidRPr="00AC5D50">
              <w:rPr>
                <w:color w:val="000000" w:themeColor="text1"/>
              </w:rPr>
              <w:t>透明LEDフィルム + 制御IC + 送信BOX（コントローラー）</w:t>
            </w:r>
          </w:p>
        </w:tc>
      </w:tr>
      <w:tr w:rsidR="001C0E8B" w:rsidRPr="001C0E8B" w14:paraId="55DDF220" w14:textId="77777777" w:rsidTr="001C0E8B">
        <w:trPr>
          <w:tblCellSpacing w:w="15" w:type="dxa"/>
        </w:trPr>
        <w:tc>
          <w:tcPr>
            <w:tcW w:w="0" w:type="auto"/>
            <w:shd w:val="clear" w:color="auto" w:fill="FFFFFF" w:themeFill="background1"/>
            <w:vAlign w:val="center"/>
            <w:hideMark/>
          </w:tcPr>
          <w:p w14:paraId="13884948" w14:textId="77777777" w:rsidR="00AC5D50" w:rsidRPr="00AC5D50" w:rsidRDefault="00AC5D50" w:rsidP="00A62BBC">
            <w:pPr>
              <w:snapToGrid w:val="0"/>
              <w:rPr>
                <w:color w:val="000000" w:themeColor="text1"/>
              </w:rPr>
            </w:pPr>
            <w:r w:rsidRPr="00AC5D50">
              <w:rPr>
                <w:color w:val="000000" w:themeColor="text1"/>
              </w:rPr>
              <w:t>輸入・国内検品</w:t>
            </w:r>
          </w:p>
        </w:tc>
        <w:tc>
          <w:tcPr>
            <w:tcW w:w="0" w:type="auto"/>
            <w:shd w:val="clear" w:color="auto" w:fill="FFFFFF" w:themeFill="background1"/>
            <w:vAlign w:val="center"/>
            <w:hideMark/>
          </w:tcPr>
          <w:p w14:paraId="6E6FFA50" w14:textId="77777777" w:rsidR="00AC5D50" w:rsidRPr="00AC5D50" w:rsidRDefault="00AC5D50" w:rsidP="00A62BBC">
            <w:pPr>
              <w:snapToGrid w:val="0"/>
              <w:rPr>
                <w:color w:val="000000" w:themeColor="text1"/>
              </w:rPr>
            </w:pPr>
            <w:r w:rsidRPr="00AC5D50">
              <w:rPr>
                <w:color w:val="000000" w:themeColor="text1"/>
              </w:rPr>
              <w:t>約2.5万円</w:t>
            </w:r>
          </w:p>
        </w:tc>
        <w:tc>
          <w:tcPr>
            <w:tcW w:w="0" w:type="auto"/>
            <w:shd w:val="clear" w:color="auto" w:fill="FFFFFF" w:themeFill="background1"/>
            <w:vAlign w:val="center"/>
            <w:hideMark/>
          </w:tcPr>
          <w:p w14:paraId="58E2C0E1" w14:textId="77777777" w:rsidR="00AC5D50" w:rsidRPr="00AC5D50" w:rsidRDefault="00AC5D50" w:rsidP="00A62BBC">
            <w:pPr>
              <w:snapToGrid w:val="0"/>
              <w:rPr>
                <w:color w:val="000000" w:themeColor="text1"/>
              </w:rPr>
            </w:pPr>
            <w:r w:rsidRPr="00AC5D50">
              <w:rPr>
                <w:color w:val="000000" w:themeColor="text1"/>
              </w:rPr>
              <w:t>750万円</w:t>
            </w:r>
          </w:p>
        </w:tc>
        <w:tc>
          <w:tcPr>
            <w:tcW w:w="0" w:type="auto"/>
            <w:shd w:val="clear" w:color="auto" w:fill="FFFFFF" w:themeFill="background1"/>
            <w:vAlign w:val="center"/>
            <w:hideMark/>
          </w:tcPr>
          <w:p w14:paraId="0E0E4E49" w14:textId="77777777" w:rsidR="00AC5D50" w:rsidRPr="00AC5D50" w:rsidRDefault="00AC5D50" w:rsidP="00A62BBC">
            <w:pPr>
              <w:snapToGrid w:val="0"/>
              <w:rPr>
                <w:color w:val="000000" w:themeColor="text1"/>
              </w:rPr>
            </w:pPr>
            <w:r w:rsidRPr="00AC5D50">
              <w:rPr>
                <w:color w:val="000000" w:themeColor="text1"/>
              </w:rPr>
              <w:t>関税(無税)・国内消費税(10%)、国際送料、動作確認</w:t>
            </w:r>
          </w:p>
        </w:tc>
      </w:tr>
      <w:tr w:rsidR="001C0E8B" w:rsidRPr="001C0E8B" w14:paraId="57D438E7" w14:textId="77777777" w:rsidTr="001C0E8B">
        <w:trPr>
          <w:tblCellSpacing w:w="15" w:type="dxa"/>
        </w:trPr>
        <w:tc>
          <w:tcPr>
            <w:tcW w:w="0" w:type="auto"/>
            <w:shd w:val="clear" w:color="auto" w:fill="FFFFFF" w:themeFill="background1"/>
            <w:vAlign w:val="center"/>
            <w:hideMark/>
          </w:tcPr>
          <w:p w14:paraId="3E9EAAE3" w14:textId="77777777" w:rsidR="00AC5D50" w:rsidRPr="00AC5D50" w:rsidRDefault="00AC5D50" w:rsidP="00A62BBC">
            <w:pPr>
              <w:snapToGrid w:val="0"/>
              <w:rPr>
                <w:color w:val="000000" w:themeColor="text1"/>
              </w:rPr>
            </w:pPr>
            <w:r w:rsidRPr="00AC5D50">
              <w:rPr>
                <w:color w:val="000000" w:themeColor="text1"/>
              </w:rPr>
              <w:t>設置施工費</w:t>
            </w:r>
          </w:p>
        </w:tc>
        <w:tc>
          <w:tcPr>
            <w:tcW w:w="0" w:type="auto"/>
            <w:shd w:val="clear" w:color="auto" w:fill="FFFFFF" w:themeFill="background1"/>
            <w:vAlign w:val="center"/>
            <w:hideMark/>
          </w:tcPr>
          <w:p w14:paraId="680EAA91" w14:textId="77777777" w:rsidR="00AC5D50" w:rsidRPr="00AC5D50" w:rsidRDefault="00AC5D50" w:rsidP="00A62BBC">
            <w:pPr>
              <w:snapToGrid w:val="0"/>
              <w:rPr>
                <w:color w:val="000000" w:themeColor="text1"/>
              </w:rPr>
            </w:pPr>
            <w:r w:rsidRPr="00AC5D50">
              <w:rPr>
                <w:color w:val="000000" w:themeColor="text1"/>
              </w:rPr>
              <w:t>約4万円</w:t>
            </w:r>
          </w:p>
        </w:tc>
        <w:tc>
          <w:tcPr>
            <w:tcW w:w="0" w:type="auto"/>
            <w:shd w:val="clear" w:color="auto" w:fill="FFFFFF" w:themeFill="background1"/>
            <w:vAlign w:val="center"/>
            <w:hideMark/>
          </w:tcPr>
          <w:p w14:paraId="15B2704B" w14:textId="77777777" w:rsidR="00AC5D50" w:rsidRPr="00AC5D50" w:rsidRDefault="00AC5D50" w:rsidP="00A62BBC">
            <w:pPr>
              <w:snapToGrid w:val="0"/>
              <w:rPr>
                <w:color w:val="000000" w:themeColor="text1"/>
              </w:rPr>
            </w:pPr>
            <w:r w:rsidRPr="00AC5D50">
              <w:rPr>
                <w:color w:val="000000" w:themeColor="text1"/>
              </w:rPr>
              <w:t>1,200万円</w:t>
            </w:r>
          </w:p>
        </w:tc>
        <w:tc>
          <w:tcPr>
            <w:tcW w:w="0" w:type="auto"/>
            <w:shd w:val="clear" w:color="auto" w:fill="FFFFFF" w:themeFill="background1"/>
            <w:vAlign w:val="center"/>
            <w:hideMark/>
          </w:tcPr>
          <w:p w14:paraId="798AAB22" w14:textId="77777777" w:rsidR="00AC5D50" w:rsidRPr="00AC5D50" w:rsidRDefault="00AC5D50" w:rsidP="00A62BBC">
            <w:pPr>
              <w:snapToGrid w:val="0"/>
              <w:rPr>
                <w:color w:val="000000" w:themeColor="text1"/>
              </w:rPr>
            </w:pPr>
            <w:r w:rsidRPr="00AC5D50">
              <w:rPr>
                <w:color w:val="000000" w:themeColor="text1"/>
              </w:rPr>
              <w:t>ガラス面清掃、フィルム貼付作業、配線隠蔽処理</w:t>
            </w:r>
          </w:p>
        </w:tc>
      </w:tr>
      <w:tr w:rsidR="001C0E8B" w:rsidRPr="001C0E8B" w14:paraId="73F81718" w14:textId="77777777" w:rsidTr="001C0E8B">
        <w:trPr>
          <w:tblCellSpacing w:w="15" w:type="dxa"/>
        </w:trPr>
        <w:tc>
          <w:tcPr>
            <w:tcW w:w="0" w:type="auto"/>
            <w:shd w:val="clear" w:color="auto" w:fill="FFFFFF" w:themeFill="background1"/>
            <w:vAlign w:val="center"/>
            <w:hideMark/>
          </w:tcPr>
          <w:p w14:paraId="0397D202" w14:textId="77777777" w:rsidR="00AC5D50" w:rsidRPr="00AC5D50" w:rsidRDefault="00AC5D50" w:rsidP="00A62BBC">
            <w:pPr>
              <w:snapToGrid w:val="0"/>
              <w:rPr>
                <w:color w:val="000000" w:themeColor="text1"/>
              </w:rPr>
            </w:pPr>
            <w:r w:rsidRPr="00AC5D50">
              <w:rPr>
                <w:color w:val="000000" w:themeColor="text1"/>
              </w:rPr>
              <w:t>通信機器（無線Wi-Fi）</w:t>
            </w:r>
          </w:p>
        </w:tc>
        <w:tc>
          <w:tcPr>
            <w:tcW w:w="0" w:type="auto"/>
            <w:shd w:val="clear" w:color="auto" w:fill="FFFFFF" w:themeFill="background1"/>
            <w:vAlign w:val="center"/>
            <w:hideMark/>
          </w:tcPr>
          <w:p w14:paraId="72605344" w14:textId="77777777" w:rsidR="00AC5D50" w:rsidRPr="00AC5D50" w:rsidRDefault="00AC5D50" w:rsidP="00A62BBC">
            <w:pPr>
              <w:snapToGrid w:val="0"/>
              <w:rPr>
                <w:color w:val="000000" w:themeColor="text1"/>
              </w:rPr>
            </w:pPr>
            <w:r w:rsidRPr="00AC5D50">
              <w:rPr>
                <w:color w:val="000000" w:themeColor="text1"/>
              </w:rPr>
              <w:t>0.5万円</w:t>
            </w:r>
          </w:p>
        </w:tc>
        <w:tc>
          <w:tcPr>
            <w:tcW w:w="0" w:type="auto"/>
            <w:shd w:val="clear" w:color="auto" w:fill="FFFFFF" w:themeFill="background1"/>
            <w:vAlign w:val="center"/>
            <w:hideMark/>
          </w:tcPr>
          <w:p w14:paraId="74674EE9" w14:textId="77777777" w:rsidR="00AC5D50" w:rsidRPr="00AC5D50" w:rsidRDefault="00AC5D50" w:rsidP="00A62BBC">
            <w:pPr>
              <w:snapToGrid w:val="0"/>
              <w:rPr>
                <w:color w:val="000000" w:themeColor="text1"/>
              </w:rPr>
            </w:pPr>
            <w:r w:rsidRPr="00AC5D50">
              <w:rPr>
                <w:color w:val="000000" w:themeColor="text1"/>
              </w:rPr>
              <w:t>150万円</w:t>
            </w:r>
          </w:p>
        </w:tc>
        <w:tc>
          <w:tcPr>
            <w:tcW w:w="0" w:type="auto"/>
            <w:shd w:val="clear" w:color="auto" w:fill="FFFFFF" w:themeFill="background1"/>
            <w:vAlign w:val="center"/>
            <w:hideMark/>
          </w:tcPr>
          <w:p w14:paraId="3A4B408C" w14:textId="26C54DF7" w:rsidR="00AC5D50" w:rsidRPr="00AC5D50" w:rsidRDefault="0033333A" w:rsidP="00A62BBC">
            <w:pPr>
              <w:snapToGrid w:val="0"/>
              <w:rPr>
                <w:color w:val="000000" w:themeColor="text1"/>
              </w:rPr>
            </w:pPr>
            <w:r w:rsidRPr="001C0E8B">
              <w:rPr>
                <w:rFonts w:hint="eastAsia"/>
                <w:color w:val="000000" w:themeColor="text1"/>
              </w:rPr>
              <w:t>専用</w:t>
            </w:r>
            <w:r w:rsidR="00AC5D50" w:rsidRPr="00AC5D50">
              <w:rPr>
                <w:color w:val="000000" w:themeColor="text1"/>
              </w:rPr>
              <w:t>通信環境構築用（モバイルルーター・SIM初期費用等）</w:t>
            </w:r>
          </w:p>
        </w:tc>
      </w:tr>
      <w:tr w:rsidR="001C0E8B" w:rsidRPr="001C0E8B" w14:paraId="01459023" w14:textId="77777777" w:rsidTr="001C0E8B">
        <w:trPr>
          <w:tblCellSpacing w:w="15" w:type="dxa"/>
        </w:trPr>
        <w:tc>
          <w:tcPr>
            <w:tcW w:w="0" w:type="auto"/>
            <w:shd w:val="clear" w:color="auto" w:fill="FFFFFF" w:themeFill="background1"/>
            <w:vAlign w:val="center"/>
            <w:hideMark/>
          </w:tcPr>
          <w:p w14:paraId="0F9AE490" w14:textId="77777777" w:rsidR="00AC5D50" w:rsidRPr="00AC5D50" w:rsidRDefault="00AC5D50" w:rsidP="00A62BBC">
            <w:pPr>
              <w:snapToGrid w:val="0"/>
              <w:rPr>
                <w:color w:val="000000" w:themeColor="text1"/>
              </w:rPr>
            </w:pPr>
            <w:r w:rsidRPr="00AC5D50">
              <w:rPr>
                <w:color w:val="000000" w:themeColor="text1"/>
              </w:rPr>
              <w:t>予備機（約10%）</w:t>
            </w:r>
          </w:p>
        </w:tc>
        <w:tc>
          <w:tcPr>
            <w:tcW w:w="0" w:type="auto"/>
            <w:shd w:val="clear" w:color="auto" w:fill="FFFFFF" w:themeFill="background1"/>
            <w:vAlign w:val="center"/>
            <w:hideMark/>
          </w:tcPr>
          <w:p w14:paraId="443F3111" w14:textId="77777777" w:rsidR="00AC5D50" w:rsidRPr="00AC5D50" w:rsidRDefault="00AC5D50" w:rsidP="00A62BBC">
            <w:pPr>
              <w:snapToGrid w:val="0"/>
              <w:rPr>
                <w:color w:val="000000" w:themeColor="text1"/>
              </w:rPr>
            </w:pPr>
            <w:r w:rsidRPr="00AC5D50">
              <w:rPr>
                <w:color w:val="000000" w:themeColor="text1"/>
              </w:rPr>
              <w:t>本体価格に準ずる</w:t>
            </w:r>
          </w:p>
        </w:tc>
        <w:tc>
          <w:tcPr>
            <w:tcW w:w="0" w:type="auto"/>
            <w:shd w:val="clear" w:color="auto" w:fill="FFFFFF" w:themeFill="background1"/>
            <w:vAlign w:val="center"/>
            <w:hideMark/>
          </w:tcPr>
          <w:p w14:paraId="474A4153" w14:textId="77777777" w:rsidR="00AC5D50" w:rsidRPr="00AC5D50" w:rsidRDefault="00AC5D50" w:rsidP="00A62BBC">
            <w:pPr>
              <w:snapToGrid w:val="0"/>
              <w:rPr>
                <w:color w:val="000000" w:themeColor="text1"/>
              </w:rPr>
            </w:pPr>
            <w:r w:rsidRPr="00AC5D50">
              <w:rPr>
                <w:color w:val="000000" w:themeColor="text1"/>
              </w:rPr>
              <w:t>360万 〜 600万円</w:t>
            </w:r>
          </w:p>
        </w:tc>
        <w:tc>
          <w:tcPr>
            <w:tcW w:w="0" w:type="auto"/>
            <w:shd w:val="clear" w:color="auto" w:fill="FFFFFF" w:themeFill="background1"/>
            <w:vAlign w:val="center"/>
            <w:hideMark/>
          </w:tcPr>
          <w:p w14:paraId="06B8F96D" w14:textId="77777777" w:rsidR="00AC5D50" w:rsidRPr="00AC5D50" w:rsidRDefault="00AC5D50" w:rsidP="00A62BBC">
            <w:pPr>
              <w:snapToGrid w:val="0"/>
              <w:rPr>
                <w:color w:val="000000" w:themeColor="text1"/>
              </w:rPr>
            </w:pPr>
            <w:r w:rsidRPr="00AC5D50">
              <w:rPr>
                <w:color w:val="000000" w:themeColor="text1"/>
              </w:rPr>
              <w:t>貼付失敗やドット抜け交換用のストック 30台分</w:t>
            </w:r>
          </w:p>
        </w:tc>
      </w:tr>
      <w:tr w:rsidR="001C0E8B" w:rsidRPr="001C0E8B" w14:paraId="278BE652" w14:textId="77777777" w:rsidTr="001C0E8B">
        <w:trPr>
          <w:tblCellSpacing w:w="15" w:type="dxa"/>
        </w:trPr>
        <w:tc>
          <w:tcPr>
            <w:tcW w:w="0" w:type="auto"/>
            <w:shd w:val="clear" w:color="auto" w:fill="FFFFFF" w:themeFill="background1"/>
            <w:vAlign w:val="center"/>
            <w:hideMark/>
          </w:tcPr>
          <w:p w14:paraId="64B73168" w14:textId="77777777" w:rsidR="00AC5D50" w:rsidRPr="00AC5D50" w:rsidRDefault="00AC5D50" w:rsidP="00A62BBC">
            <w:pPr>
              <w:snapToGrid w:val="0"/>
              <w:rPr>
                <w:color w:val="000000" w:themeColor="text1"/>
              </w:rPr>
            </w:pPr>
            <w:r w:rsidRPr="00AC5D50">
              <w:rPr>
                <w:color w:val="000000" w:themeColor="text1"/>
              </w:rPr>
              <w:t>合計（初期投資）</w:t>
            </w:r>
          </w:p>
        </w:tc>
        <w:tc>
          <w:tcPr>
            <w:tcW w:w="0" w:type="auto"/>
            <w:shd w:val="clear" w:color="auto" w:fill="FFFFFF" w:themeFill="background1"/>
            <w:vAlign w:val="center"/>
            <w:hideMark/>
          </w:tcPr>
          <w:p w14:paraId="62EF4071" w14:textId="77777777" w:rsidR="00AC5D50" w:rsidRPr="00AC5D50" w:rsidRDefault="00AC5D50" w:rsidP="00A62BBC">
            <w:pPr>
              <w:snapToGrid w:val="0"/>
              <w:rPr>
                <w:color w:val="000000" w:themeColor="text1"/>
              </w:rPr>
            </w:pPr>
            <w:r w:rsidRPr="00AC5D50">
              <w:rPr>
                <w:color w:val="000000" w:themeColor="text1"/>
              </w:rPr>
              <w:t>19万 〜 27万円</w:t>
            </w:r>
          </w:p>
        </w:tc>
        <w:tc>
          <w:tcPr>
            <w:tcW w:w="0" w:type="auto"/>
            <w:shd w:val="clear" w:color="auto" w:fill="FFFFFF" w:themeFill="background1"/>
            <w:vAlign w:val="center"/>
            <w:hideMark/>
          </w:tcPr>
          <w:p w14:paraId="0F88164E" w14:textId="77777777" w:rsidR="00AC5D50" w:rsidRPr="00AC5D50" w:rsidRDefault="00AC5D50" w:rsidP="00A62BBC">
            <w:pPr>
              <w:snapToGrid w:val="0"/>
              <w:rPr>
                <w:color w:val="000000" w:themeColor="text1"/>
              </w:rPr>
            </w:pPr>
            <w:r w:rsidRPr="00AC5D50">
              <w:rPr>
                <w:color w:val="000000" w:themeColor="text1"/>
              </w:rPr>
              <w:t>6,060万 〜 8,700万円</w:t>
            </w:r>
          </w:p>
        </w:tc>
        <w:tc>
          <w:tcPr>
            <w:tcW w:w="0" w:type="auto"/>
            <w:shd w:val="clear" w:color="auto" w:fill="FFFFFF" w:themeFill="background1"/>
            <w:vAlign w:val="center"/>
            <w:hideMark/>
          </w:tcPr>
          <w:p w14:paraId="72CC6D59" w14:textId="77777777" w:rsidR="00AC5D50" w:rsidRPr="00AC5D50" w:rsidRDefault="00AC5D50" w:rsidP="00A62BBC">
            <w:pPr>
              <w:snapToGrid w:val="0"/>
              <w:rPr>
                <w:color w:val="000000" w:themeColor="text1"/>
              </w:rPr>
            </w:pPr>
            <w:r w:rsidRPr="00AC5D50">
              <w:rPr>
                <w:color w:val="000000" w:themeColor="text1"/>
              </w:rPr>
              <w:t>1台あたりの導入パッケージ費用（初期）</w:t>
            </w:r>
          </w:p>
        </w:tc>
      </w:tr>
    </w:tbl>
    <w:p w14:paraId="0A5FB29C" w14:textId="77777777" w:rsidR="00AC5D50" w:rsidRPr="00AC5D50" w:rsidRDefault="00AC5D50" w:rsidP="00EE6376">
      <w:pPr>
        <w:adjustRightInd w:val="0"/>
        <w:snapToGrid w:val="0"/>
        <w:spacing w:line="240" w:lineRule="atLeast"/>
        <w:rPr>
          <w:b/>
          <w:bCs/>
        </w:rPr>
      </w:pPr>
    </w:p>
    <w:p w14:paraId="7CADB0BB" w14:textId="77777777" w:rsidR="00252BB0" w:rsidRPr="00AC5D50" w:rsidRDefault="00252BB0">
      <w:pPr>
        <w:snapToGrid w:val="0"/>
      </w:pPr>
    </w:p>
    <w:sectPr w:rsidR="00252BB0"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9CD0E" w14:textId="77777777" w:rsidR="00D531D2" w:rsidRDefault="00D531D2" w:rsidP="00155D5E">
      <w:r>
        <w:separator/>
      </w:r>
    </w:p>
  </w:endnote>
  <w:endnote w:type="continuationSeparator" w:id="0">
    <w:p w14:paraId="39564CBC" w14:textId="77777777" w:rsidR="00D531D2" w:rsidRDefault="00D531D2"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6D825" w14:textId="77777777" w:rsidR="00D531D2" w:rsidRDefault="00D531D2" w:rsidP="00155D5E">
      <w:r>
        <w:separator/>
      </w:r>
    </w:p>
  </w:footnote>
  <w:footnote w:type="continuationSeparator" w:id="0">
    <w:p w14:paraId="52632E96" w14:textId="77777777" w:rsidR="00D531D2" w:rsidRDefault="00D531D2"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6"/>
  </w:num>
  <w:num w:numId="2" w16cid:durableId="1753315047">
    <w:abstractNumId w:val="20"/>
  </w:num>
  <w:num w:numId="3" w16cid:durableId="1325665506">
    <w:abstractNumId w:val="15"/>
  </w:num>
  <w:num w:numId="4" w16cid:durableId="1891721260">
    <w:abstractNumId w:val="18"/>
  </w:num>
  <w:num w:numId="5" w16cid:durableId="51119003">
    <w:abstractNumId w:val="14"/>
  </w:num>
  <w:num w:numId="6" w16cid:durableId="1696341208">
    <w:abstractNumId w:val="4"/>
  </w:num>
  <w:num w:numId="7" w16cid:durableId="273513776">
    <w:abstractNumId w:val="16"/>
  </w:num>
  <w:num w:numId="8" w16cid:durableId="786923351">
    <w:abstractNumId w:val="11"/>
  </w:num>
  <w:num w:numId="9" w16cid:durableId="945383382">
    <w:abstractNumId w:val="19"/>
  </w:num>
  <w:num w:numId="10" w16cid:durableId="1711414526">
    <w:abstractNumId w:val="0"/>
  </w:num>
  <w:num w:numId="11" w16cid:durableId="632950178">
    <w:abstractNumId w:val="12"/>
  </w:num>
  <w:num w:numId="12" w16cid:durableId="283468027">
    <w:abstractNumId w:val="7"/>
  </w:num>
  <w:num w:numId="13" w16cid:durableId="285433885">
    <w:abstractNumId w:val="13"/>
  </w:num>
  <w:num w:numId="14" w16cid:durableId="287779776">
    <w:abstractNumId w:val="21"/>
  </w:num>
  <w:num w:numId="15" w16cid:durableId="681784353">
    <w:abstractNumId w:val="5"/>
  </w:num>
  <w:num w:numId="16" w16cid:durableId="582640350">
    <w:abstractNumId w:val="8"/>
  </w:num>
  <w:num w:numId="17" w16cid:durableId="1819687038">
    <w:abstractNumId w:val="22"/>
  </w:num>
  <w:num w:numId="18" w16cid:durableId="1829443273">
    <w:abstractNumId w:val="3"/>
  </w:num>
  <w:num w:numId="19" w16cid:durableId="367949055">
    <w:abstractNumId w:val="2"/>
  </w:num>
  <w:num w:numId="20" w16cid:durableId="1714843632">
    <w:abstractNumId w:val="1"/>
  </w:num>
  <w:num w:numId="21" w16cid:durableId="1188173754">
    <w:abstractNumId w:val="17"/>
  </w:num>
  <w:num w:numId="22" w16cid:durableId="1867979134">
    <w:abstractNumId w:val="9"/>
  </w:num>
  <w:num w:numId="23" w16cid:durableId="9668170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524D0"/>
    <w:rsid w:val="00062331"/>
    <w:rsid w:val="00076335"/>
    <w:rsid w:val="0009078F"/>
    <w:rsid w:val="000962AA"/>
    <w:rsid w:val="000A3C97"/>
    <w:rsid w:val="000A53FE"/>
    <w:rsid w:val="000B49C3"/>
    <w:rsid w:val="000F305A"/>
    <w:rsid w:val="00100A7F"/>
    <w:rsid w:val="001124C0"/>
    <w:rsid w:val="00112B81"/>
    <w:rsid w:val="0012159B"/>
    <w:rsid w:val="00124755"/>
    <w:rsid w:val="00155D5E"/>
    <w:rsid w:val="00171B7E"/>
    <w:rsid w:val="0018180E"/>
    <w:rsid w:val="00191F8D"/>
    <w:rsid w:val="001976BA"/>
    <w:rsid w:val="001A28AC"/>
    <w:rsid w:val="001B1767"/>
    <w:rsid w:val="001B6157"/>
    <w:rsid w:val="001C0E8B"/>
    <w:rsid w:val="001C7685"/>
    <w:rsid w:val="001D3F29"/>
    <w:rsid w:val="001D404F"/>
    <w:rsid w:val="001E1AE5"/>
    <w:rsid w:val="00204D97"/>
    <w:rsid w:val="0023571A"/>
    <w:rsid w:val="00247CFB"/>
    <w:rsid w:val="00251B6F"/>
    <w:rsid w:val="00252BB0"/>
    <w:rsid w:val="00256CBC"/>
    <w:rsid w:val="00262F54"/>
    <w:rsid w:val="00277AD5"/>
    <w:rsid w:val="002A2A15"/>
    <w:rsid w:val="002A4874"/>
    <w:rsid w:val="002C0139"/>
    <w:rsid w:val="002C074C"/>
    <w:rsid w:val="002C615E"/>
    <w:rsid w:val="002E299F"/>
    <w:rsid w:val="003238B8"/>
    <w:rsid w:val="0033333A"/>
    <w:rsid w:val="0033672F"/>
    <w:rsid w:val="0034274A"/>
    <w:rsid w:val="00353595"/>
    <w:rsid w:val="00362927"/>
    <w:rsid w:val="00363792"/>
    <w:rsid w:val="00367C4D"/>
    <w:rsid w:val="00375285"/>
    <w:rsid w:val="00377D66"/>
    <w:rsid w:val="003A5283"/>
    <w:rsid w:val="003D365A"/>
    <w:rsid w:val="003E4364"/>
    <w:rsid w:val="00400BAB"/>
    <w:rsid w:val="00412E6C"/>
    <w:rsid w:val="004169F2"/>
    <w:rsid w:val="00421774"/>
    <w:rsid w:val="00422C68"/>
    <w:rsid w:val="0044081F"/>
    <w:rsid w:val="004601CF"/>
    <w:rsid w:val="00461C1D"/>
    <w:rsid w:val="00476765"/>
    <w:rsid w:val="004A19F4"/>
    <w:rsid w:val="004A6CF2"/>
    <w:rsid w:val="004D7613"/>
    <w:rsid w:val="004E0987"/>
    <w:rsid w:val="004E1949"/>
    <w:rsid w:val="004F3385"/>
    <w:rsid w:val="004F4E3C"/>
    <w:rsid w:val="005078DA"/>
    <w:rsid w:val="00507FED"/>
    <w:rsid w:val="00513DEB"/>
    <w:rsid w:val="00532110"/>
    <w:rsid w:val="005379E2"/>
    <w:rsid w:val="005802EC"/>
    <w:rsid w:val="00581686"/>
    <w:rsid w:val="0059556F"/>
    <w:rsid w:val="005A3F24"/>
    <w:rsid w:val="005B26B9"/>
    <w:rsid w:val="005C51CF"/>
    <w:rsid w:val="00611E6C"/>
    <w:rsid w:val="00622895"/>
    <w:rsid w:val="006424D5"/>
    <w:rsid w:val="00651A96"/>
    <w:rsid w:val="00666B20"/>
    <w:rsid w:val="00673632"/>
    <w:rsid w:val="00684176"/>
    <w:rsid w:val="00687BC2"/>
    <w:rsid w:val="00695020"/>
    <w:rsid w:val="006A064B"/>
    <w:rsid w:val="006B1A9B"/>
    <w:rsid w:val="006B3ECF"/>
    <w:rsid w:val="006B5585"/>
    <w:rsid w:val="006C1EC7"/>
    <w:rsid w:val="006C6D04"/>
    <w:rsid w:val="006D3299"/>
    <w:rsid w:val="00727E44"/>
    <w:rsid w:val="00730497"/>
    <w:rsid w:val="00730F29"/>
    <w:rsid w:val="00743A1B"/>
    <w:rsid w:val="0077482F"/>
    <w:rsid w:val="00786AA1"/>
    <w:rsid w:val="007B5A9E"/>
    <w:rsid w:val="007B79EE"/>
    <w:rsid w:val="00803B72"/>
    <w:rsid w:val="0084485D"/>
    <w:rsid w:val="0087099C"/>
    <w:rsid w:val="008A3855"/>
    <w:rsid w:val="008D3EEB"/>
    <w:rsid w:val="008D42B3"/>
    <w:rsid w:val="008E7F6D"/>
    <w:rsid w:val="008F6491"/>
    <w:rsid w:val="00902A7D"/>
    <w:rsid w:val="00904304"/>
    <w:rsid w:val="00917B7E"/>
    <w:rsid w:val="009219EF"/>
    <w:rsid w:val="009278CA"/>
    <w:rsid w:val="00946D90"/>
    <w:rsid w:val="009505CB"/>
    <w:rsid w:val="009750F5"/>
    <w:rsid w:val="009918C8"/>
    <w:rsid w:val="009B20B9"/>
    <w:rsid w:val="009C030C"/>
    <w:rsid w:val="009D1F50"/>
    <w:rsid w:val="009E1853"/>
    <w:rsid w:val="00A0293C"/>
    <w:rsid w:val="00A2226A"/>
    <w:rsid w:val="00A33FEA"/>
    <w:rsid w:val="00A43452"/>
    <w:rsid w:val="00A56C49"/>
    <w:rsid w:val="00A65D3D"/>
    <w:rsid w:val="00A856BA"/>
    <w:rsid w:val="00A95F82"/>
    <w:rsid w:val="00AA007F"/>
    <w:rsid w:val="00AB44A4"/>
    <w:rsid w:val="00AB4653"/>
    <w:rsid w:val="00AC2A58"/>
    <w:rsid w:val="00AC5D50"/>
    <w:rsid w:val="00AC6B1F"/>
    <w:rsid w:val="00AE4138"/>
    <w:rsid w:val="00B000CC"/>
    <w:rsid w:val="00B00DF0"/>
    <w:rsid w:val="00B0531C"/>
    <w:rsid w:val="00B1376C"/>
    <w:rsid w:val="00B14D57"/>
    <w:rsid w:val="00B201EE"/>
    <w:rsid w:val="00B4597D"/>
    <w:rsid w:val="00BA0C3C"/>
    <w:rsid w:val="00BA0F64"/>
    <w:rsid w:val="00BB32B0"/>
    <w:rsid w:val="00BC2E41"/>
    <w:rsid w:val="00BD2B89"/>
    <w:rsid w:val="00C25D89"/>
    <w:rsid w:val="00C271F8"/>
    <w:rsid w:val="00C37A7A"/>
    <w:rsid w:val="00C424AB"/>
    <w:rsid w:val="00C52F66"/>
    <w:rsid w:val="00C725E5"/>
    <w:rsid w:val="00C878D3"/>
    <w:rsid w:val="00C8795D"/>
    <w:rsid w:val="00CA579F"/>
    <w:rsid w:val="00CB1479"/>
    <w:rsid w:val="00CD39C1"/>
    <w:rsid w:val="00CD62C9"/>
    <w:rsid w:val="00CE2215"/>
    <w:rsid w:val="00D15472"/>
    <w:rsid w:val="00D4101F"/>
    <w:rsid w:val="00D47AF1"/>
    <w:rsid w:val="00D531D2"/>
    <w:rsid w:val="00D71D18"/>
    <w:rsid w:val="00D86FE3"/>
    <w:rsid w:val="00D909F1"/>
    <w:rsid w:val="00D9576C"/>
    <w:rsid w:val="00DA6223"/>
    <w:rsid w:val="00DA6FD9"/>
    <w:rsid w:val="00DD4EA6"/>
    <w:rsid w:val="00DD50C9"/>
    <w:rsid w:val="00E020DF"/>
    <w:rsid w:val="00E1557F"/>
    <w:rsid w:val="00E222B6"/>
    <w:rsid w:val="00E32CDD"/>
    <w:rsid w:val="00E53200"/>
    <w:rsid w:val="00E57481"/>
    <w:rsid w:val="00E75680"/>
    <w:rsid w:val="00E82AFC"/>
    <w:rsid w:val="00E93649"/>
    <w:rsid w:val="00E96187"/>
    <w:rsid w:val="00EA5216"/>
    <w:rsid w:val="00EC2253"/>
    <w:rsid w:val="00EE6376"/>
    <w:rsid w:val="00EF2DEF"/>
    <w:rsid w:val="00EF4EEA"/>
    <w:rsid w:val="00EF7AB8"/>
    <w:rsid w:val="00F07347"/>
    <w:rsid w:val="00F122AD"/>
    <w:rsid w:val="00F44780"/>
    <w:rsid w:val="00F50528"/>
    <w:rsid w:val="00F51EF2"/>
    <w:rsid w:val="00F96EAB"/>
    <w:rsid w:val="00FA07A1"/>
    <w:rsid w:val="00FA1854"/>
    <w:rsid w:val="00FA2439"/>
    <w:rsid w:val="00FB0C33"/>
    <w:rsid w:val="00FB196D"/>
    <w:rsid w:val="00FB5A45"/>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1340</TotalTime>
  <Pages>1</Pages>
  <Words>1371</Words>
  <Characters>7818</Characters>
  <Application>Microsoft Office Word</Application>
  <DocSecurity>0</DocSecurity>
  <Lines>65</Lines>
  <Paragraphs>18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126</cp:revision>
  <dcterms:created xsi:type="dcterms:W3CDTF">2026-02-09T12:05:00Z</dcterms:created>
  <dcterms:modified xsi:type="dcterms:W3CDTF">2026-03-25T13:16:00Z</dcterms:modified>
</cp:coreProperties>
</file>