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pPr>
      <w:r>
        <w:rPr>
          <w:rFonts w:ascii="Arial" w:cs="Arial" w:eastAsia="Arial" w:hAnsi="Arial"/>
          <w:b/>
          <w:bCs/>
          <w:color w:val="1E3A5F"/>
          <w:sz w:val="64"/>
          <w:szCs w:val="64"/>
        </w:rPr>
        <w:t xml:space="preserve">VacciMap</w:t>
      </w:r>
    </w:p>
    <w:p>
      <w:pPr>
        <w:spacing w:before="0" w:after="120"/>
      </w:pPr>
      <w:r>
        <w:rPr>
          <w:rFonts w:ascii="Arial" w:cs="Arial" w:eastAsia="Arial" w:hAnsi="Arial"/>
          <w:color w:val="2E75B6"/>
          <w:sz w:val="28"/>
          <w:szCs w:val="28"/>
        </w:rPr>
        <w:t xml:space="preserve">感染症ハザードマップ＆子どもワクチン管理アプリ</w:t>
      </w:r>
    </w:p>
    <w:p>
      <w:pPr>
        <w:spacing w:before="0" w:after="720"/>
      </w:pPr>
      <w:r>
        <w:rPr>
          <w:rFonts w:ascii="Arial" w:cs="Arial" w:eastAsia="Arial" w:hAnsi="Arial"/>
          <w:i/>
          <w:iCs/>
          <w:color w:val="888888"/>
          <w:sz w:val="22"/>
          <w:szCs w:val="22"/>
        </w:rPr>
        <w:t xml:space="preserve">Infectious Disease Hazard Map &amp; Child Vaccination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EF3FB" w:val="clear"/>
            <w:tcMar>
              <w:top w:type="dxa" w:w="80"/>
              <w:left w:type="dxa" w:w="120"/>
              <w:bottom w:type="dxa" w:w="80"/>
              <w:right w:type="dxa" w:w="120"/>
            </w:tcMar>
          </w:tcPr>
          <w:p>
            <w:r>
              <w:rPr>
                <w:rFonts w:ascii="Arial" w:cs="Arial" w:eastAsia="Arial" w:hAnsi="Arial"/>
                <w:b/>
                <w:bCs/>
                <w:color w:val="2E75B6"/>
                <w:sz w:val="20"/>
                <w:szCs w:val="20"/>
              </w:rPr>
              <w:t xml:space="preserve">ドキュメントバージョン</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v1.0</w:t>
            </w:r>
          </w:p>
        </w:tc>
      </w:tr>
      <w:tr>
        <w:tc>
          <w:tcPr>
            <w:tcW w:type="dxa" w:w="3000"/>
            <w:tcBorders>
              <w:top w:val="single" w:color="DDDDDD" w:sz="1"/>
              <w:left w:val="single" w:color="DDDDDD" w:sz="1"/>
              <w:bottom w:val="single" w:color="DDDDDD" w:sz="1"/>
              <w:right w:val="single" w:color="DDDDDD" w:sz="1"/>
            </w:tcBorders>
            <w:shd w:fill="EEF3FB" w:val="clear"/>
            <w:tcMar>
              <w:top w:type="dxa" w:w="80"/>
              <w:left w:type="dxa" w:w="120"/>
              <w:bottom w:type="dxa" w:w="80"/>
              <w:right w:type="dxa" w:w="120"/>
            </w:tcMar>
          </w:tcPr>
          <w:p>
            <w:r>
              <w:rPr>
                <w:rFonts w:ascii="Arial" w:cs="Arial" w:eastAsia="Arial" w:hAnsi="Arial"/>
                <w:b/>
                <w:bCs/>
                <w:color w:val="2E75B6"/>
                <w:sz w:val="20"/>
                <w:szCs w:val="20"/>
              </w:rPr>
              <w:t xml:space="preserve">作成日</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2026-02-26</w:t>
            </w:r>
          </w:p>
        </w:tc>
      </w:tr>
      <w:tr>
        <w:tc>
          <w:tcPr>
            <w:tcW w:type="dxa" w:w="3000"/>
            <w:tcBorders>
              <w:top w:val="single" w:color="DDDDDD" w:sz="1"/>
              <w:left w:val="single" w:color="DDDDDD" w:sz="1"/>
              <w:bottom w:val="single" w:color="DDDDDD" w:sz="1"/>
              <w:right w:val="single" w:color="DDDDDD" w:sz="1"/>
            </w:tcBorders>
            <w:shd w:fill="EEF3FB" w:val="clear"/>
            <w:tcMar>
              <w:top w:type="dxa" w:w="80"/>
              <w:left w:type="dxa" w:w="120"/>
              <w:bottom w:type="dxa" w:w="80"/>
              <w:right w:type="dxa" w:w="120"/>
            </w:tcMar>
          </w:tcPr>
          <w:p>
            <w:r>
              <w:rPr>
                <w:rFonts w:ascii="Arial" w:cs="Arial" w:eastAsia="Arial" w:hAnsi="Arial"/>
                <w:b/>
                <w:bCs/>
                <w:color w:val="2E75B6"/>
                <w:sz w:val="20"/>
                <w:szCs w:val="20"/>
              </w:rPr>
              <w:t xml:space="preserve">対象ハッカソン</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TerraCode Convergence</w:t>
            </w:r>
          </w:p>
        </w:tc>
      </w:tr>
      <w:tr>
        <w:tc>
          <w:tcPr>
            <w:tcW w:type="dxa" w:w="3000"/>
            <w:tcBorders>
              <w:top w:val="single" w:color="DDDDDD" w:sz="1"/>
              <w:left w:val="single" w:color="DDDDDD" w:sz="1"/>
              <w:bottom w:val="single" w:color="DDDDDD" w:sz="1"/>
              <w:right w:val="single" w:color="DDDDDD" w:sz="1"/>
            </w:tcBorders>
            <w:shd w:fill="EEF3FB" w:val="clear"/>
            <w:tcMar>
              <w:top w:type="dxa" w:w="80"/>
              <w:left w:type="dxa" w:w="120"/>
              <w:bottom w:type="dxa" w:w="80"/>
              <w:right w:type="dxa" w:w="120"/>
            </w:tcMar>
          </w:tcPr>
          <w:p>
            <w:r>
              <w:rPr>
                <w:rFonts w:ascii="Arial" w:cs="Arial" w:eastAsia="Arial" w:hAnsi="Arial"/>
                <w:b/>
                <w:bCs/>
                <w:color w:val="2E75B6"/>
                <w:sz w:val="20"/>
                <w:szCs w:val="20"/>
              </w:rPr>
              <w:t xml:space="preserve">ステータス</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Draft</w:t>
            </w:r>
          </w:p>
        </w:tc>
      </w:tr>
      <w:tr>
        <w:tc>
          <w:tcPr>
            <w:tcW w:type="dxa" w:w="3000"/>
            <w:tcBorders>
              <w:top w:val="single" w:color="DDDDDD" w:sz="1"/>
              <w:left w:val="single" w:color="DDDDDD" w:sz="1"/>
              <w:bottom w:val="single" w:color="DDDDDD" w:sz="1"/>
              <w:right w:val="single" w:color="DDDDDD" w:sz="1"/>
            </w:tcBorders>
            <w:shd w:fill="EEF3FB" w:val="clear"/>
            <w:tcMar>
              <w:top w:type="dxa" w:w="80"/>
              <w:left w:type="dxa" w:w="120"/>
              <w:bottom w:type="dxa" w:w="80"/>
              <w:right w:type="dxa" w:w="120"/>
            </w:tcMar>
          </w:tcPr>
          <w:p>
            <w:r>
              <w:rPr>
                <w:rFonts w:ascii="Arial" w:cs="Arial" w:eastAsia="Arial" w:hAnsi="Arial"/>
                <w:b/>
                <w:bCs/>
                <w:color w:val="2E75B6"/>
                <w:sz w:val="20"/>
                <w:szCs w:val="20"/>
              </w:rPr>
              <w:t xml:space="preserve">フロントエンド</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AWS Amplify</w:t>
            </w:r>
          </w:p>
        </w:tc>
      </w:tr>
      <w:tr>
        <w:tc>
          <w:tcPr>
            <w:tcW w:type="dxa" w:w="3000"/>
            <w:tcBorders>
              <w:top w:val="single" w:color="DDDDDD" w:sz="1"/>
              <w:left w:val="single" w:color="DDDDDD" w:sz="1"/>
              <w:bottom w:val="single" w:color="DDDDDD" w:sz="1"/>
              <w:right w:val="single" w:color="DDDDDD" w:sz="1"/>
            </w:tcBorders>
            <w:shd w:fill="EEF3FB" w:val="clear"/>
            <w:tcMar>
              <w:top w:type="dxa" w:w="80"/>
              <w:left w:type="dxa" w:w="120"/>
              <w:bottom w:type="dxa" w:w="80"/>
              <w:right w:type="dxa" w:w="120"/>
            </w:tcMar>
          </w:tcPr>
          <w:p>
            <w:r>
              <w:rPr>
                <w:rFonts w:ascii="Arial" w:cs="Arial" w:eastAsia="Arial" w:hAnsi="Arial"/>
                <w:b/>
                <w:bCs/>
                <w:color w:val="2E75B6"/>
                <w:sz w:val="20"/>
                <w:szCs w:val="20"/>
              </w:rPr>
              <w:t xml:space="preserve">バックエンド</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API Gateway + Lambda + DynamoDB</w:t>
            </w:r>
          </w:p>
        </w:tc>
      </w:tr>
      <w:tr>
        <w:tc>
          <w:tcPr>
            <w:tcW w:type="dxa" w:w="3000"/>
            <w:tcBorders>
              <w:top w:val="single" w:color="DDDDDD" w:sz="1"/>
              <w:left w:val="single" w:color="DDDDDD" w:sz="1"/>
              <w:bottom w:val="single" w:color="DDDDDD" w:sz="1"/>
              <w:right w:val="single" w:color="DDDDDD" w:sz="1"/>
            </w:tcBorders>
            <w:shd w:fill="EEF3FB" w:val="clear"/>
            <w:tcMar>
              <w:top w:type="dxa" w:w="80"/>
              <w:left w:type="dxa" w:w="120"/>
              <w:bottom w:type="dxa" w:w="80"/>
              <w:right w:type="dxa" w:w="120"/>
            </w:tcMar>
          </w:tcPr>
          <w:p>
            <w:r>
              <w:rPr>
                <w:rFonts w:ascii="Arial" w:cs="Arial" w:eastAsia="Arial" w:hAnsi="Arial"/>
                <w:b/>
                <w:bCs/>
                <w:color w:val="2E75B6"/>
                <w:sz w:val="20"/>
                <w:szCs w:val="20"/>
              </w:rPr>
              <w:t xml:space="preserve">AI エンジン</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Claude API (web_search tool)</w:t>
            </w:r>
          </w:p>
        </w:tc>
      </w:tr>
      <w:tr>
        <w:tc>
          <w:tcPr>
            <w:tcW w:type="dxa" w:w="3000"/>
            <w:tcBorders>
              <w:top w:val="single" w:color="DDDDDD" w:sz="1"/>
              <w:left w:val="single" w:color="DDDDDD" w:sz="1"/>
              <w:bottom w:val="single" w:color="DDDDDD" w:sz="1"/>
              <w:right w:val="single" w:color="DDDDDD" w:sz="1"/>
            </w:tcBorders>
            <w:shd w:fill="EEF3FB" w:val="clear"/>
            <w:tcMar>
              <w:top w:type="dxa" w:w="80"/>
              <w:left w:type="dxa" w:w="120"/>
              <w:bottom w:type="dxa" w:w="80"/>
              <w:right w:type="dxa" w:w="120"/>
            </w:tcMar>
          </w:tcPr>
          <w:p>
            <w:r>
              <w:rPr>
                <w:rFonts w:ascii="Arial" w:cs="Arial" w:eastAsia="Arial" w:hAnsi="Arial"/>
                <w:b/>
                <w:bCs/>
                <w:color w:val="2E75B6"/>
                <w:sz w:val="20"/>
                <w:szCs w:val="20"/>
              </w:rPr>
              <w:t xml:space="preserve">認証</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Amazon Cognito</w:t>
            </w:r>
          </w:p>
        </w:tc>
      </w:tr>
    </w:tbl>
    <w:p>
      <w:pPr>
        <w:spacing w:before="0" w:after="1440"/>
      </w:pPr>
    </w:p>
    <w:p>
      <w:pPr>
        <w:pStyle w:val="Heading1"/>
        <w:spacing w:before="360" w:after="120"/>
      </w:pPr>
      <w:r>
        <w:rPr>
          <w:rFonts w:ascii="Arial" w:cs="Arial" w:eastAsia="Arial" w:hAnsi="Arial"/>
          <w:b/>
          <w:bCs/>
          <w:sz w:val="32"/>
          <w:szCs w:val="32"/>
        </w:rPr>
        <w:t xml:space="preserve">1. プロジェクト概要</w:t>
      </w:r>
    </w:p>
    <w:p>
      <w:pPr>
        <w:pBdr>
          <w:bottom w:val="single" w:color="CCCCCC" w:sz="4" w:space="1"/>
        </w:pBdr>
        <w:spacing w:before="120" w:after="120"/>
      </w:pPr>
    </w:p>
    <w:p>
      <w:pPr>
        <w:spacing w:before="60" w:after="60"/>
      </w:pPr>
      <w:r>
        <w:rPr>
          <w:rFonts w:ascii="Arial" w:cs="Arial" w:eastAsia="Arial" w:hAnsi="Arial"/>
          <w:sz w:val="22"/>
          <w:szCs w:val="22"/>
        </w:rPr>
        <w:t xml:space="preserve">VacciMapは、感染症アウトブレイクのリアルタイム監視と子どものワクチンスケジュール管理を組み合わせたWebアプリケーションです。Claude API（web_searchツール）を活用し、東京都・米国主要都市などのリアルタイム感染症データを取得・可視化します。</w:t>
      </w:r>
    </w:p>
    <w:p>
      <w:pPr>
        <w:spacing w:before="120" w:after="60"/>
      </w:pPr>
    </w:p>
    <w:p>
      <w:pPr>
        <w:pStyle w:val="Heading2"/>
        <w:spacing w:before="240" w:after="80"/>
      </w:pPr>
      <w:r>
        <w:rPr>
          <w:rFonts w:ascii="Arial" w:cs="Arial" w:eastAsia="Arial" w:hAnsi="Arial"/>
          <w:b/>
          <w:bCs/>
          <w:color w:val="2E75B6"/>
          <w:sz w:val="26"/>
          <w:szCs w:val="26"/>
        </w:rPr>
        <w:t xml:space="preserve">1.1 ミッション</w:t>
      </w:r>
    </w:p>
    <w:p>
      <w:pPr>
        <w:spacing w:before="60" w:after="60"/>
      </w:pPr>
      <w:r>
        <w:rPr>
          <w:rFonts w:ascii="Arial" w:cs="Arial" w:eastAsia="Arial" w:hAnsi="Arial"/>
          <w:sz w:val="22"/>
          <w:szCs w:val="22"/>
        </w:rPr>
        <w:t xml:space="preserve">親が子どもの健康を守るための意思決定を、AIとリアルタイムデータで支援する。</w:t>
      </w:r>
    </w:p>
    <w:p>
      <w:pPr>
        <w:pStyle w:val="Heading2"/>
        <w:spacing w:before="240" w:after="80"/>
      </w:pPr>
      <w:r>
        <w:rPr>
          <w:rFonts w:ascii="Arial" w:cs="Arial" w:eastAsia="Arial" w:hAnsi="Arial"/>
          <w:b/>
          <w:bCs/>
          <w:color w:val="2E75B6"/>
          <w:sz w:val="26"/>
          <w:szCs w:val="26"/>
        </w:rPr>
        <w:t xml:space="preserve">1.2 主要機能</w:t>
      </w:r>
    </w:p>
    <w:p>
      <w:pPr>
        <w:pStyle w:val="ListParagraph"/>
        <w:numPr>
          <w:ilvl w:val="0"/>
          <w:numId w:val="2"/>
        </w:numPr>
        <w:spacing w:before="40" w:after="40"/>
      </w:pPr>
      <w:r>
        <w:rPr>
          <w:rFonts w:ascii="Arial" w:cs="Arial" w:eastAsia="Arial" w:hAnsi="Arial"/>
          <w:sz w:val="22"/>
          <w:szCs w:val="22"/>
        </w:rPr>
        <w:t xml:space="preserve">感染症ハザードマップ（区・市町村・州単位のリスク色分け）</w:t>
      </w:r>
    </w:p>
    <w:p>
      <w:pPr>
        <w:pStyle w:val="ListParagraph"/>
        <w:numPr>
          <w:ilvl w:val="0"/>
          <w:numId w:val="2"/>
        </w:numPr>
        <w:spacing w:before="40" w:after="40"/>
      </w:pPr>
      <w:r>
        <w:rPr>
          <w:rFonts w:ascii="Arial" w:cs="Arial" w:eastAsia="Arial" w:hAnsi="Arial"/>
          <w:sz w:val="22"/>
          <w:szCs w:val="22"/>
        </w:rPr>
        <w:t xml:space="preserve">郵便番号・住所検索による自エリアの感染症情報表示</w:t>
      </w:r>
    </w:p>
    <w:p>
      <w:pPr>
        <w:pStyle w:val="ListParagraph"/>
        <w:numPr>
          <w:ilvl w:val="0"/>
          <w:numId w:val="2"/>
        </w:numPr>
        <w:spacing w:before="40" w:after="40"/>
      </w:pPr>
      <w:r>
        <w:rPr>
          <w:rFonts w:ascii="Arial" w:cs="Arial" w:eastAsia="Arial" w:hAnsi="Arial"/>
          <w:sz w:val="22"/>
          <w:szCs w:val="22"/>
        </w:rPr>
        <w:t xml:space="preserve">Claude API web_search による直近1〜2週間のリアルタイムデータ取得</w:t>
      </w:r>
    </w:p>
    <w:p>
      <w:pPr>
        <w:pStyle w:val="ListParagraph"/>
        <w:numPr>
          <w:ilvl w:val="0"/>
          <w:numId w:val="2"/>
        </w:numPr>
        <w:spacing w:before="40" w:after="40"/>
      </w:pPr>
      <w:r>
        <w:rPr>
          <w:rFonts w:ascii="Arial" w:cs="Arial" w:eastAsia="Arial" w:hAnsi="Arial"/>
          <w:sz w:val="22"/>
          <w:szCs w:val="22"/>
        </w:rPr>
        <w:t xml:space="preserve">子どもプロフィール管理とワクチンスケジュール</w:t>
      </w:r>
    </w:p>
    <w:p>
      <w:pPr>
        <w:pStyle w:val="ListParagraph"/>
        <w:numPr>
          <w:ilvl w:val="0"/>
          <w:numId w:val="2"/>
        </w:numPr>
        <w:spacing w:before="40" w:after="40"/>
      </w:pPr>
      <w:r>
        <w:rPr>
          <w:rFonts w:ascii="Arial" w:cs="Arial" w:eastAsia="Arial" w:hAnsi="Arial"/>
          <w:sz w:val="22"/>
          <w:szCs w:val="22"/>
        </w:rPr>
        <w:t xml:space="preserve">AI チャット（個人化されたワクチン推奨）</w:t>
      </w:r>
    </w:p>
    <w:p>
      <w:pPr>
        <w:pStyle w:val="ListParagraph"/>
        <w:numPr>
          <w:ilvl w:val="0"/>
          <w:numId w:val="2"/>
        </w:numPr>
        <w:spacing w:before="40" w:after="40"/>
      </w:pPr>
      <w:r>
        <w:rPr>
          <w:rFonts w:ascii="Arial" w:cs="Arial" w:eastAsia="Arial" w:hAnsi="Arial"/>
          <w:sz w:val="22"/>
          <w:szCs w:val="22"/>
        </w:rPr>
        <w:t xml:space="preserve">UI 言語自動切り替え（ブラウザ設定に従い日本語/英語）</w:t>
      </w:r>
    </w:p>
    <w:p>
      <w:pPr>
        <w:pStyle w:val="Heading2"/>
        <w:spacing w:before="240" w:after="80"/>
      </w:pPr>
      <w:r>
        <w:rPr>
          <w:rFonts w:ascii="Arial" w:cs="Arial" w:eastAsia="Arial" w:hAnsi="Arial"/>
          <w:b/>
          <w:bCs/>
          <w:color w:val="2E75B6"/>
          <w:sz w:val="26"/>
          <w:szCs w:val="26"/>
        </w:rPr>
        <w:t xml:space="preserve">1.3 技術スタック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レイヤー</w:t>
            </w:r>
          </w:p>
        </w:tc>
        <w:tc>
          <w:tcPr>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サービス</w:t>
            </w:r>
          </w:p>
        </w:tc>
        <w:tc>
          <w:tcPr>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用途</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フロントエンド</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AWS Amplify + React</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ホスティング・CI/CD</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地図</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Leaflet + OpenStreetMap</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ハザードマップ表示</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API</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Amazon API Gateway</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RESTエンドポイント</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バックエンド</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AWS Lambda (Python)</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ビジネスロジック</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データベース</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Amazon DynamoDB</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キャッシュ・ユーザーデータ</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認証</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Amazon Cognito</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ユーザー認証・JWT</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AI エンジン</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 API (Sonnet)</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web_search + チャット</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データソース</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 web_search</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感染症リアルタイムデータ</w:t>
            </w:r>
          </w:p>
        </w:tc>
      </w:tr>
    </w:tbl>
    <w:p>
      <w:pPr>
        <w:spacing w:before="0" w:after="360"/>
      </w:pPr>
    </w:p>
    <w:p>
      <w:pPr>
        <w:pStyle w:val="Heading1"/>
        <w:spacing w:before="360" w:after="120"/>
      </w:pPr>
      <w:r>
        <w:rPr>
          <w:rFonts w:ascii="Arial" w:cs="Arial" w:eastAsia="Arial" w:hAnsi="Arial"/>
          <w:b/>
          <w:bCs/>
          <w:sz w:val="32"/>
          <w:szCs w:val="32"/>
        </w:rPr>
        <w:t xml:space="preserve">2. システムアーキテクチャ</w:t>
      </w:r>
    </w:p>
    <w:p>
      <w:pPr>
        <w:pBdr>
          <w:bottom w:val="single" w:color="CCCCCC" w:sz="4" w:space="1"/>
        </w:pBdr>
        <w:spacing w:before="120" w:after="120"/>
      </w:pPr>
    </w:p>
    <w:p>
      <w:pPr>
        <w:pStyle w:val="Heading2"/>
        <w:spacing w:before="240" w:after="80"/>
      </w:pPr>
      <w:r>
        <w:rPr>
          <w:rFonts w:ascii="Arial" w:cs="Arial" w:eastAsia="Arial" w:hAnsi="Arial"/>
          <w:b/>
          <w:bCs/>
          <w:color w:val="2E75B6"/>
          <w:sz w:val="26"/>
          <w:szCs w:val="26"/>
        </w:rPr>
        <w:t xml:space="preserve">2.1 全体構成</w:t>
      </w:r>
    </w:p>
    <w:p>
      <w:pPr>
        <w:spacing w:before="60" w:after="60"/>
      </w:pPr>
      <w:r>
        <w:rPr>
          <w:rFonts w:ascii="Arial" w:cs="Arial" w:eastAsia="Arial" w:hAnsi="Arial"/>
          <w:sz w:val="22"/>
          <w:szCs w:val="22"/>
        </w:rPr>
        <w:t xml:space="preserve">フロントエンド（Amplify）→ API Gateway → Lambda → DynamoDB の3層構成。感染症データ取得にはClaude API web_searchを使用し、DynamoDBにTTL付きでキャッシュ。</w:t>
      </w:r>
    </w:p>
    <w:p>
      <w:pPr>
        <w:pStyle w:val="Heading2"/>
        <w:spacing w:before="240" w:after="80"/>
      </w:pPr>
      <w:r>
        <w:rPr>
          <w:rFonts w:ascii="Arial" w:cs="Arial" w:eastAsia="Arial" w:hAnsi="Arial"/>
          <w:b/>
          <w:bCs/>
          <w:color w:val="2E75B6"/>
          <w:sz w:val="26"/>
          <w:szCs w:val="26"/>
        </w:rPr>
        <w:t xml:space="preserve">2.2 データフロー</w:t>
      </w:r>
    </w:p>
    <w:p>
      <w:pPr>
        <w:pStyle w:val="ListParagraph"/>
        <w:numPr>
          <w:ilvl w:val="0"/>
          <w:numId w:val="2"/>
        </w:numPr>
        <w:spacing w:before="40" w:after="40"/>
      </w:pPr>
      <w:r>
        <w:rPr>
          <w:rFonts w:ascii="Arial" w:cs="Arial" w:eastAsia="Arial" w:hAnsi="Arial"/>
          <w:sz w:val="22"/>
          <w:szCs w:val="22"/>
        </w:rPr>
        <w:t xml:space="preserve">1. ユーザーがエリアを選択（地図クリックまたは住所検索）</w:t>
      </w:r>
    </w:p>
    <w:p>
      <w:pPr>
        <w:pStyle w:val="ListParagraph"/>
        <w:numPr>
          <w:ilvl w:val="0"/>
          <w:numId w:val="2"/>
        </w:numPr>
        <w:spacing w:before="40" w:after="40"/>
      </w:pPr>
      <w:r>
        <w:rPr>
          <w:rFonts w:ascii="Arial" w:cs="Arial" w:eastAsia="Arial" w:hAnsi="Arial"/>
          <w:sz w:val="22"/>
          <w:szCs w:val="22"/>
        </w:rPr>
        <w:t xml:space="preserve">2. フロントエンドが /outbreak/{locationKey} にGETリクエスト</w:t>
      </w:r>
    </w:p>
    <w:p>
      <w:pPr>
        <w:pStyle w:val="ListParagraph"/>
        <w:numPr>
          <w:ilvl w:val="0"/>
          <w:numId w:val="2"/>
        </w:numPr>
        <w:spacing w:before="40" w:after="40"/>
      </w:pPr>
      <w:r>
        <w:rPr>
          <w:rFonts w:ascii="Arial" w:cs="Arial" w:eastAsia="Arial" w:hAnsi="Arial"/>
          <w:sz w:val="22"/>
          <w:szCs w:val="22"/>
        </w:rPr>
        <w:t xml:space="preserve">3. LambdaがDynamoDBのキャッシュを確認（TTL: 6時間）</w:t>
      </w:r>
    </w:p>
    <w:p>
      <w:pPr>
        <w:pStyle w:val="ListParagraph"/>
        <w:numPr>
          <w:ilvl w:val="0"/>
          <w:numId w:val="2"/>
        </w:numPr>
        <w:spacing w:before="40" w:after="40"/>
      </w:pPr>
      <w:r>
        <w:rPr>
          <w:rFonts w:ascii="Arial" w:cs="Arial" w:eastAsia="Arial" w:hAnsi="Arial"/>
          <w:sz w:val="22"/>
          <w:szCs w:val="22"/>
        </w:rPr>
        <w:t xml:space="preserve">4. キャッシュミス時: Claude API web_searchで最新データを取得</w:t>
      </w:r>
    </w:p>
    <w:p>
      <w:pPr>
        <w:pStyle w:val="ListParagraph"/>
        <w:numPr>
          <w:ilvl w:val="0"/>
          <w:numId w:val="2"/>
        </w:numPr>
        <w:spacing w:before="40" w:after="40"/>
      </w:pPr>
      <w:r>
        <w:rPr>
          <w:rFonts w:ascii="Arial" w:cs="Arial" w:eastAsia="Arial" w:hAnsi="Arial"/>
          <w:sz w:val="22"/>
          <w:szCs w:val="22"/>
        </w:rPr>
        <w:t xml:space="preserve">5. 結果をDynamoDBに保存し、フロントエンドに返却</w:t>
      </w:r>
    </w:p>
    <w:p>
      <w:pPr>
        <w:pStyle w:val="ListParagraph"/>
        <w:numPr>
          <w:ilvl w:val="0"/>
          <w:numId w:val="2"/>
        </w:numPr>
        <w:spacing w:before="40" w:after="40"/>
      </w:pPr>
      <w:r>
        <w:rPr>
          <w:rFonts w:ascii="Arial" w:cs="Arial" w:eastAsia="Arial" w:hAnsi="Arial"/>
          <w:sz w:val="22"/>
          <w:szCs w:val="22"/>
        </w:rPr>
        <w:t xml:space="preserve">6. 地図のリスク色・サイドパネルのデータを更新</w:t>
      </w:r>
    </w:p>
    <w:p>
      <w:pPr>
        <w:pStyle w:val="Heading2"/>
        <w:spacing w:before="240" w:after="80"/>
      </w:pPr>
      <w:r>
        <w:rPr>
          <w:rFonts w:ascii="Arial" w:cs="Arial" w:eastAsia="Arial" w:hAnsi="Arial"/>
          <w:b/>
          <w:bCs/>
          <w:color w:val="2E75B6"/>
          <w:sz w:val="26"/>
          <w:szCs w:val="26"/>
        </w:rPr>
        <w:t xml:space="preserve">2.3 Claude API web_search の活用</w:t>
      </w:r>
    </w:p>
    <w:p>
      <w:pPr>
        <w:spacing w:before="60" w:after="60"/>
      </w:pPr>
      <w:r>
        <w:rPr>
          <w:rFonts w:ascii="Arial" w:cs="Arial" w:eastAsia="Arial" w:hAnsi="Arial"/>
          <w:sz w:val="22"/>
          <w:szCs w:val="22"/>
        </w:rPr>
        <w:t xml:space="preserve">Nova Web Grounding の代替として Claude API の web_search ツールを採用。東京都・練馬区レベルの感染症データも精度高く取得可能（実証済み）。</w:t>
      </w:r>
    </w:p>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比較項目</w:t>
            </w:r>
          </w:p>
        </w:tc>
        <w:tc>
          <w:tcPr>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Nova Web Grounding</w:t>
            </w:r>
          </w:p>
        </w:tc>
        <w:tc>
          <w:tcPr>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Claude web_search</w:t>
            </w:r>
          </w:p>
        </w:tc>
        <w:tc>
          <w:tcPr>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採用</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東京都データ精度</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取得不可</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 取得可能</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 ✅</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練馬区レベル</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取得不可</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 取得可能</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 ✅</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米国州レベル</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1回あたりコスト</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~$0.0001</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~$0.03</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キャッシュ効果</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大</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大</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TTL 6h</w:t>
            </w:r>
          </w:p>
        </w:tc>
      </w:tr>
    </w:tbl>
    <w:p>
      <w:pPr>
        <w:spacing w:before="0" w:after="360"/>
      </w:pPr>
    </w:p>
    <w:p>
      <w:pPr>
        <w:pStyle w:val="Heading1"/>
        <w:spacing w:before="360" w:after="120"/>
      </w:pPr>
      <w:r>
        <w:rPr>
          <w:rFonts w:ascii="Arial" w:cs="Arial" w:eastAsia="Arial" w:hAnsi="Arial"/>
          <w:b/>
          <w:bCs/>
          <w:sz w:val="32"/>
          <w:szCs w:val="32"/>
        </w:rPr>
        <w:t xml:space="preserve">3. データ設計</w:t>
      </w:r>
    </w:p>
    <w:p>
      <w:pPr>
        <w:pBdr>
          <w:bottom w:val="single" w:color="CCCCCC" w:sz="4" w:space="1"/>
        </w:pBdr>
        <w:spacing w:before="120" w:after="120"/>
      </w:pPr>
    </w:p>
    <w:p>
      <w:pPr>
        <w:pStyle w:val="Heading2"/>
        <w:spacing w:before="240" w:after="80"/>
      </w:pPr>
      <w:r>
        <w:rPr>
          <w:rFonts w:ascii="Arial" w:cs="Arial" w:eastAsia="Arial" w:hAnsi="Arial"/>
          <w:b/>
          <w:bCs/>
          <w:color w:val="2E75B6"/>
          <w:sz w:val="26"/>
          <w:szCs w:val="26"/>
        </w:rPr>
        <w:t xml:space="preserve">3.1 outbreak_cache テーブル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EF3FB" w:val="clear"/>
            <w:tcMar>
              <w:top w:type="dxa" w:w="80"/>
              <w:left w:type="dxa" w:w="120"/>
              <w:bottom w:type="dxa" w:w="80"/>
              <w:right w:type="dxa" w:w="120"/>
            </w:tcMar>
          </w:tcPr>
          <w:p>
            <w:r>
              <w:rPr>
                <w:rFonts w:ascii="Arial" w:cs="Arial" w:eastAsia="Arial" w:hAnsi="Arial"/>
                <w:b/>
                <w:bCs/>
                <w:color w:val="2E75B6"/>
                <w:sz w:val="20"/>
                <w:szCs w:val="20"/>
              </w:rPr>
              <w:t xml:space="preserve">Partition Key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locationKey (String) — 例: japan#tokyo#nerima</w:t>
            </w:r>
          </w:p>
        </w:tc>
      </w:tr>
      <w:tr>
        <w:tc>
          <w:tcPr>
            <w:tcW w:type="dxa" w:w="3000"/>
            <w:tcBorders>
              <w:top w:val="single" w:color="DDDDDD" w:sz="1"/>
              <w:left w:val="single" w:color="DDDDDD" w:sz="1"/>
              <w:bottom w:val="single" w:color="DDDDDD" w:sz="1"/>
              <w:right w:val="single" w:color="DDDDDD" w:sz="1"/>
            </w:tcBorders>
            <w:shd w:fill="EEF3FB" w:val="clear"/>
            <w:tcMar>
              <w:top w:type="dxa" w:w="80"/>
              <w:left w:type="dxa" w:w="120"/>
              <w:bottom w:type="dxa" w:w="80"/>
              <w:right w:type="dxa" w:w="120"/>
            </w:tcMar>
          </w:tcPr>
          <w:p>
            <w:r>
              <w:rPr>
                <w:rFonts w:ascii="Arial" w:cs="Arial" w:eastAsia="Arial" w:hAnsi="Arial"/>
                <w:b/>
                <w:bCs/>
                <w:color w:val="2E75B6"/>
                <w:sz w:val="20"/>
                <w:szCs w:val="20"/>
              </w:rPr>
              <w:t xml:space="preserve">Sort Key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diseaseType (String) — 例: influenza, covid19</w:t>
            </w:r>
          </w:p>
        </w:tc>
      </w:tr>
      <w:tr>
        <w:tc>
          <w:tcPr>
            <w:tcW w:type="dxa" w:w="3000"/>
            <w:tcBorders>
              <w:top w:val="single" w:color="DDDDDD" w:sz="1"/>
              <w:left w:val="single" w:color="DDDDDD" w:sz="1"/>
              <w:bottom w:val="single" w:color="DDDDDD" w:sz="1"/>
              <w:right w:val="single" w:color="DDDDDD" w:sz="1"/>
            </w:tcBorders>
            <w:shd w:fill="EEF3FB" w:val="clear"/>
            <w:tcMar>
              <w:top w:type="dxa" w:w="80"/>
              <w:left w:type="dxa" w:w="120"/>
              <w:bottom w:type="dxa" w:w="80"/>
              <w:right w:type="dxa" w:w="120"/>
            </w:tcMar>
          </w:tcPr>
          <w:p>
            <w:r>
              <w:rPr>
                <w:rFonts w:ascii="Arial" w:cs="Arial" w:eastAsia="Arial" w:hAnsi="Arial"/>
                <w:b/>
                <w:bCs/>
                <w:color w:val="2E75B6"/>
                <w:sz w:val="20"/>
                <w:szCs w:val="20"/>
              </w:rPr>
              <w:t xml:space="preserve">Attributes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caseCount, weeklyChange, reportDate, severity, citationUrls, ttl</w:t>
            </w:r>
          </w:p>
        </w:tc>
      </w:tr>
      <w:tr>
        <w:tc>
          <w:tcPr>
            <w:tcW w:type="dxa" w:w="3000"/>
            <w:tcBorders>
              <w:top w:val="single" w:color="DDDDDD" w:sz="1"/>
              <w:left w:val="single" w:color="DDDDDD" w:sz="1"/>
              <w:bottom w:val="single" w:color="DDDDDD" w:sz="1"/>
              <w:right w:val="single" w:color="DDDDDD" w:sz="1"/>
            </w:tcBorders>
            <w:shd w:fill="EEF3FB" w:val="clear"/>
            <w:tcMar>
              <w:top w:type="dxa" w:w="80"/>
              <w:left w:type="dxa" w:w="120"/>
              <w:bottom w:type="dxa" w:w="80"/>
              <w:right w:type="dxa" w:w="120"/>
            </w:tcMar>
          </w:tcPr>
          <w:p>
            <w:r>
              <w:rPr>
                <w:rFonts w:ascii="Arial" w:cs="Arial" w:eastAsia="Arial" w:hAnsi="Arial"/>
                <w:b/>
                <w:bCs/>
                <w:color w:val="2E75B6"/>
                <w:sz w:val="20"/>
                <w:szCs w:val="20"/>
              </w:rPr>
              <w:t xml:space="preserve">TTL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6時間（21,600秒）</w:t>
            </w:r>
          </w:p>
        </w:tc>
      </w:tr>
    </w:tbl>
    <w:p>
      <w:pPr>
        <w:spacing w:before="0" w:after="180"/>
      </w:pPr>
    </w:p>
    <w:p>
      <w:pPr>
        <w:pStyle w:val="Heading2"/>
        <w:spacing w:before="240" w:after="80"/>
      </w:pPr>
      <w:r>
        <w:rPr>
          <w:rFonts w:ascii="Arial" w:cs="Arial" w:eastAsia="Arial" w:hAnsi="Arial"/>
          <w:b/>
          <w:bCs/>
          <w:color w:val="2E75B6"/>
          <w:sz w:val="26"/>
          <w:szCs w:val="26"/>
        </w:rPr>
        <w:t xml:space="preserve">3.2 vaccine_schedule_cache テーブル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EF3FB" w:val="clear"/>
            <w:tcMar>
              <w:top w:type="dxa" w:w="80"/>
              <w:left w:type="dxa" w:w="120"/>
              <w:bottom w:type="dxa" w:w="80"/>
              <w:right w:type="dxa" w:w="120"/>
            </w:tcMar>
          </w:tcPr>
          <w:p>
            <w:r>
              <w:rPr>
                <w:rFonts w:ascii="Arial" w:cs="Arial" w:eastAsia="Arial" w:hAnsi="Arial"/>
                <w:b/>
                <w:bCs/>
                <w:color w:val="2E75B6"/>
                <w:sz w:val="20"/>
                <w:szCs w:val="20"/>
              </w:rPr>
              <w:t xml:space="preserve">Partition Key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locationKey (String)</w:t>
            </w:r>
          </w:p>
        </w:tc>
      </w:tr>
      <w:tr>
        <w:tc>
          <w:tcPr>
            <w:tcW w:type="dxa" w:w="3000"/>
            <w:tcBorders>
              <w:top w:val="single" w:color="DDDDDD" w:sz="1"/>
              <w:left w:val="single" w:color="DDDDDD" w:sz="1"/>
              <w:bottom w:val="single" w:color="DDDDDD" w:sz="1"/>
              <w:right w:val="single" w:color="DDDDDD" w:sz="1"/>
            </w:tcBorders>
            <w:shd w:fill="EEF3FB" w:val="clear"/>
            <w:tcMar>
              <w:top w:type="dxa" w:w="80"/>
              <w:left w:type="dxa" w:w="120"/>
              <w:bottom w:type="dxa" w:w="80"/>
              <w:right w:type="dxa" w:w="120"/>
            </w:tcMar>
          </w:tcPr>
          <w:p>
            <w:r>
              <w:rPr>
                <w:rFonts w:ascii="Arial" w:cs="Arial" w:eastAsia="Arial" w:hAnsi="Arial"/>
                <w:b/>
                <w:bCs/>
                <w:color w:val="2E75B6"/>
                <w:sz w:val="20"/>
                <w:szCs w:val="20"/>
              </w:rPr>
              <w:t xml:space="preserve">Sort Key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vaccineId (String) — 例: bcg, dtap, mmr</w:t>
            </w:r>
          </w:p>
        </w:tc>
      </w:tr>
      <w:tr>
        <w:tc>
          <w:tcPr>
            <w:tcW w:type="dxa" w:w="3000"/>
            <w:tcBorders>
              <w:top w:val="single" w:color="DDDDDD" w:sz="1"/>
              <w:left w:val="single" w:color="DDDDDD" w:sz="1"/>
              <w:bottom w:val="single" w:color="DDDDDD" w:sz="1"/>
              <w:right w:val="single" w:color="DDDDDD" w:sz="1"/>
            </w:tcBorders>
            <w:shd w:fill="EEF3FB" w:val="clear"/>
            <w:tcMar>
              <w:top w:type="dxa" w:w="80"/>
              <w:left w:type="dxa" w:w="120"/>
              <w:bottom w:type="dxa" w:w="80"/>
              <w:right w:type="dxa" w:w="120"/>
            </w:tcMar>
          </w:tcPr>
          <w:p>
            <w:r>
              <w:rPr>
                <w:rFonts w:ascii="Arial" w:cs="Arial" w:eastAsia="Arial" w:hAnsi="Arial"/>
                <w:b/>
                <w:bCs/>
                <w:color w:val="2E75B6"/>
                <w:sz w:val="20"/>
                <w:szCs w:val="20"/>
              </w:rPr>
              <w:t xml:space="preserve">Attributes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vaccineName, recommendedAgeMonths, doses, mandatory, subsidyAvailable, guidelines, citationUrls, ttl</w:t>
            </w:r>
          </w:p>
        </w:tc>
      </w:tr>
      <w:tr>
        <w:tc>
          <w:tcPr>
            <w:tcW w:type="dxa" w:w="3000"/>
            <w:tcBorders>
              <w:top w:val="single" w:color="DDDDDD" w:sz="1"/>
              <w:left w:val="single" w:color="DDDDDD" w:sz="1"/>
              <w:bottom w:val="single" w:color="DDDDDD" w:sz="1"/>
              <w:right w:val="single" w:color="DDDDDD" w:sz="1"/>
            </w:tcBorders>
            <w:shd w:fill="EEF3FB" w:val="clear"/>
            <w:tcMar>
              <w:top w:type="dxa" w:w="80"/>
              <w:left w:type="dxa" w:w="120"/>
              <w:bottom w:type="dxa" w:w="80"/>
              <w:right w:type="dxa" w:w="120"/>
            </w:tcMar>
          </w:tcPr>
          <w:p>
            <w:r>
              <w:rPr>
                <w:rFonts w:ascii="Arial" w:cs="Arial" w:eastAsia="Arial" w:hAnsi="Arial"/>
                <w:b/>
                <w:bCs/>
                <w:color w:val="2E75B6"/>
                <w:sz w:val="20"/>
                <w:szCs w:val="20"/>
              </w:rPr>
              <w:t xml:space="preserve">TTL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30日（2,592,000秒）</w:t>
            </w:r>
          </w:p>
        </w:tc>
      </w:tr>
    </w:tbl>
    <w:p>
      <w:pPr>
        <w:spacing w:before="0" w:after="180"/>
      </w:pPr>
    </w:p>
    <w:p>
      <w:pPr>
        <w:pStyle w:val="Heading2"/>
        <w:spacing w:before="240" w:after="80"/>
      </w:pPr>
      <w:r>
        <w:rPr>
          <w:rFonts w:ascii="Arial" w:cs="Arial" w:eastAsia="Arial" w:hAnsi="Arial"/>
          <w:b/>
          <w:bCs/>
          <w:color w:val="2E75B6"/>
          <w:sz w:val="26"/>
          <w:szCs w:val="26"/>
        </w:rPr>
        <w:t xml:space="preserve">3.3 child_profiles テーブル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EF3FB" w:val="clear"/>
            <w:tcMar>
              <w:top w:type="dxa" w:w="80"/>
              <w:left w:type="dxa" w:w="120"/>
              <w:bottom w:type="dxa" w:w="80"/>
              <w:right w:type="dxa" w:w="120"/>
            </w:tcMar>
          </w:tcPr>
          <w:p>
            <w:r>
              <w:rPr>
                <w:rFonts w:ascii="Arial" w:cs="Arial" w:eastAsia="Arial" w:hAnsi="Arial"/>
                <w:b/>
                <w:bCs/>
                <w:color w:val="2E75B6"/>
                <w:sz w:val="20"/>
                <w:szCs w:val="20"/>
              </w:rPr>
              <w:t xml:space="preserve">Partition Key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childId (String) — UUID</w:t>
            </w:r>
          </w:p>
        </w:tc>
      </w:tr>
      <w:tr>
        <w:tc>
          <w:tcPr>
            <w:tcW w:type="dxa" w:w="3000"/>
            <w:tcBorders>
              <w:top w:val="single" w:color="DDDDDD" w:sz="1"/>
              <w:left w:val="single" w:color="DDDDDD" w:sz="1"/>
              <w:bottom w:val="single" w:color="DDDDDD" w:sz="1"/>
              <w:right w:val="single" w:color="DDDDDD" w:sz="1"/>
            </w:tcBorders>
            <w:shd w:fill="EEF3FB" w:val="clear"/>
            <w:tcMar>
              <w:top w:type="dxa" w:w="80"/>
              <w:left w:type="dxa" w:w="120"/>
              <w:bottom w:type="dxa" w:w="80"/>
              <w:right w:type="dxa" w:w="120"/>
            </w:tcMar>
          </w:tcPr>
          <w:p>
            <w:r>
              <w:rPr>
                <w:rFonts w:ascii="Arial" w:cs="Arial" w:eastAsia="Arial" w:hAnsi="Arial"/>
                <w:b/>
                <w:bCs/>
                <w:color w:val="2E75B6"/>
                <w:sz w:val="20"/>
                <w:szCs w:val="20"/>
              </w:rPr>
              <w:t xml:space="preserve">Attributes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parentId (Cognito sub), name, birthDate, gender, country, region, city, vaccinationRecords[]</w:t>
            </w:r>
          </w:p>
        </w:tc>
      </w:tr>
      <w:tr>
        <w:tc>
          <w:tcPr>
            <w:tcW w:type="dxa" w:w="3000"/>
            <w:tcBorders>
              <w:top w:val="single" w:color="DDDDDD" w:sz="1"/>
              <w:left w:val="single" w:color="DDDDDD" w:sz="1"/>
              <w:bottom w:val="single" w:color="DDDDDD" w:sz="1"/>
              <w:right w:val="single" w:color="DDDDDD" w:sz="1"/>
            </w:tcBorders>
            <w:shd w:fill="EEF3FB" w:val="clear"/>
            <w:tcMar>
              <w:top w:type="dxa" w:w="80"/>
              <w:left w:type="dxa" w:w="120"/>
              <w:bottom w:type="dxa" w:w="80"/>
              <w:right w:type="dxa" w:w="120"/>
            </w:tcMar>
          </w:tcPr>
          <w:p>
            <w:r>
              <w:rPr>
                <w:rFonts w:ascii="Arial" w:cs="Arial" w:eastAsia="Arial" w:hAnsi="Arial"/>
                <w:b/>
                <w:bCs/>
                <w:color w:val="2E75B6"/>
                <w:sz w:val="20"/>
                <w:szCs w:val="20"/>
              </w:rPr>
              <w:t xml:space="preserve">アクセス制御</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parentIdはCognito JWT subと照合</w:t>
            </w:r>
          </w:p>
        </w:tc>
      </w:tr>
    </w:tbl>
    <w:p>
      <w:pPr>
        <w:spacing w:before="0" w:after="180"/>
      </w:pPr>
    </w:p>
    <w:p>
      <w:pPr>
        <w:pStyle w:val="Heading2"/>
        <w:spacing w:before="240" w:after="80"/>
      </w:pPr>
      <w:r>
        <w:rPr>
          <w:rFonts w:ascii="Arial" w:cs="Arial" w:eastAsia="Arial" w:hAnsi="Arial"/>
          <w:b/>
          <w:bCs/>
          <w:color w:val="2E75B6"/>
          <w:sz w:val="26"/>
          <w:szCs w:val="26"/>
        </w:rPr>
        <w:t xml:space="preserve">3.4 clinic_cache テーブル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EF3FB" w:val="clear"/>
            <w:tcMar>
              <w:top w:type="dxa" w:w="80"/>
              <w:left w:type="dxa" w:w="120"/>
              <w:bottom w:type="dxa" w:w="80"/>
              <w:right w:type="dxa" w:w="120"/>
            </w:tcMar>
          </w:tcPr>
          <w:p>
            <w:r>
              <w:rPr>
                <w:rFonts w:ascii="Arial" w:cs="Arial" w:eastAsia="Arial" w:hAnsi="Arial"/>
                <w:b/>
                <w:bCs/>
                <w:color w:val="2E75B6"/>
                <w:sz w:val="20"/>
                <w:szCs w:val="20"/>
              </w:rPr>
              <w:t xml:space="preserve">Partition Key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locationKey (String)</w:t>
            </w:r>
          </w:p>
        </w:tc>
      </w:tr>
      <w:tr>
        <w:tc>
          <w:tcPr>
            <w:tcW w:type="dxa" w:w="3000"/>
            <w:tcBorders>
              <w:top w:val="single" w:color="DDDDDD" w:sz="1"/>
              <w:left w:val="single" w:color="DDDDDD" w:sz="1"/>
              <w:bottom w:val="single" w:color="DDDDDD" w:sz="1"/>
              <w:right w:val="single" w:color="DDDDDD" w:sz="1"/>
            </w:tcBorders>
            <w:shd w:fill="EEF3FB" w:val="clear"/>
            <w:tcMar>
              <w:top w:type="dxa" w:w="80"/>
              <w:left w:type="dxa" w:w="120"/>
              <w:bottom w:type="dxa" w:w="80"/>
              <w:right w:type="dxa" w:w="120"/>
            </w:tcMar>
          </w:tcPr>
          <w:p>
            <w:r>
              <w:rPr>
                <w:rFonts w:ascii="Arial" w:cs="Arial" w:eastAsia="Arial" w:hAnsi="Arial"/>
                <w:b/>
                <w:bCs/>
                <w:color w:val="2E75B6"/>
                <w:sz w:val="20"/>
                <w:szCs w:val="20"/>
              </w:rPr>
              <w:t xml:space="preserve">Sort Key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clinicId (String) — UUID</w:t>
            </w:r>
          </w:p>
        </w:tc>
      </w:tr>
      <w:tr>
        <w:tc>
          <w:tcPr>
            <w:tcW w:type="dxa" w:w="3000"/>
            <w:tcBorders>
              <w:top w:val="single" w:color="DDDDDD" w:sz="1"/>
              <w:left w:val="single" w:color="DDDDDD" w:sz="1"/>
              <w:bottom w:val="single" w:color="DDDDDD" w:sz="1"/>
              <w:right w:val="single" w:color="DDDDDD" w:sz="1"/>
            </w:tcBorders>
            <w:shd w:fill="EEF3FB" w:val="clear"/>
            <w:tcMar>
              <w:top w:type="dxa" w:w="80"/>
              <w:left w:type="dxa" w:w="120"/>
              <w:bottom w:type="dxa" w:w="80"/>
              <w:right w:type="dxa" w:w="120"/>
            </w:tcMar>
          </w:tcPr>
          <w:p>
            <w:r>
              <w:rPr>
                <w:rFonts w:ascii="Arial" w:cs="Arial" w:eastAsia="Arial" w:hAnsi="Arial"/>
                <w:b/>
                <w:bCs/>
                <w:color w:val="2E75B6"/>
                <w:sz w:val="20"/>
                <w:szCs w:val="20"/>
              </w:rPr>
              <w:t xml:space="preserve">Attributes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clinicName, address, phone, hours, latitude, longitude, services, citationUrls, ttl</w:t>
            </w:r>
          </w:p>
        </w:tc>
      </w:tr>
      <w:tr>
        <w:tc>
          <w:tcPr>
            <w:tcW w:type="dxa" w:w="3000"/>
            <w:tcBorders>
              <w:top w:val="single" w:color="DDDDDD" w:sz="1"/>
              <w:left w:val="single" w:color="DDDDDD" w:sz="1"/>
              <w:bottom w:val="single" w:color="DDDDDD" w:sz="1"/>
              <w:right w:val="single" w:color="DDDDDD" w:sz="1"/>
            </w:tcBorders>
            <w:shd w:fill="EEF3FB" w:val="clear"/>
            <w:tcMar>
              <w:top w:type="dxa" w:w="80"/>
              <w:left w:type="dxa" w:w="120"/>
              <w:bottom w:type="dxa" w:w="80"/>
              <w:right w:type="dxa" w:w="120"/>
            </w:tcMar>
          </w:tcPr>
          <w:p>
            <w:r>
              <w:rPr>
                <w:rFonts w:ascii="Arial" w:cs="Arial" w:eastAsia="Arial" w:hAnsi="Arial"/>
                <w:b/>
                <w:bCs/>
                <w:color w:val="2E75B6"/>
                <w:sz w:val="20"/>
                <w:szCs w:val="20"/>
              </w:rPr>
              <w:t xml:space="preserve">TTL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7日（604,800秒）</w:t>
            </w:r>
          </w:p>
        </w:tc>
      </w:tr>
    </w:tbl>
    <w:p>
      <w:pPr>
        <w:spacing w:before="0" w:after="360"/>
      </w:pPr>
    </w:p>
    <w:p>
      <w:pPr>
        <w:pStyle w:val="Heading1"/>
        <w:spacing w:before="360" w:after="120"/>
      </w:pPr>
      <w:r>
        <w:rPr>
          <w:rFonts w:ascii="Arial" w:cs="Arial" w:eastAsia="Arial" w:hAnsi="Arial"/>
          <w:b/>
          <w:bCs/>
          <w:sz w:val="32"/>
          <w:szCs w:val="32"/>
        </w:rPr>
        <w:t xml:space="preserve">4. API 設計</w:t>
      </w:r>
    </w:p>
    <w:p>
      <w:pPr>
        <w:pBdr>
          <w:bottom w:val="single" w:color="CCCCCC" w:sz="4" w:space="1"/>
        </w:pBdr>
        <w:spacing w:before="120" w:after="120"/>
      </w:pPr>
    </w:p>
    <w:p>
      <w:pPr>
        <w:pStyle w:val="Heading2"/>
        <w:spacing w:before="240" w:after="80"/>
      </w:pPr>
      <w:r>
        <w:rPr>
          <w:rFonts w:ascii="Arial" w:cs="Arial" w:eastAsia="Arial" w:hAnsi="Arial"/>
          <w:b/>
          <w:bCs/>
          <w:color w:val="2E75B6"/>
          <w:sz w:val="26"/>
          <w:szCs w:val="26"/>
        </w:rPr>
        <w:t xml:space="preserve">4.1 エンドポイント一覧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360"/>
        <w:gridCol w:w="2300"/>
      </w:tblGrid>
      <w:tr>
        <w:tc>
          <w:tcPr>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説明</w:t>
            </w:r>
          </w:p>
        </w:tc>
        <w:tc>
          <w:tcPr>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認証</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/outbreak/{locationKey}</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感染症アウトブレイクデータ取得</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不要（Public）</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/risk/{locationKey}</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AIリスクアセスメント取得</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不要（Public）</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/children</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子どもプロフィール一覧</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Cognito JWT</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/children</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子どもプロフィール作成</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Cognito JWT</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PUT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/children/{childId}</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子どもプロフィール更新</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Cognito JWT</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DELETE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/children/{childId}</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子どもプロフィール削除</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Cognito JWT</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/vaccines/{locationKey}</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ワクチンスケジュール取得</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Cognito JWT</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/chat</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AIチャット（ストリーミング）</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Cognito JWT</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/clinics/{locationKey}</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近隣クリニック情報取得</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不要（Public）</w:t>
            </w:r>
          </w:p>
        </w:tc>
      </w:tr>
    </w:tbl>
    <w:p>
      <w:pPr>
        <w:spacing w:before="0" w:after="360"/>
      </w:pPr>
    </w:p>
    <w:p>
      <w:pPr>
        <w:pStyle w:val="Heading1"/>
        <w:spacing w:before="360" w:after="120"/>
      </w:pPr>
      <w:r>
        <w:rPr>
          <w:rFonts w:ascii="Arial" w:cs="Arial" w:eastAsia="Arial" w:hAnsi="Arial"/>
          <w:b/>
          <w:bCs/>
          <w:sz w:val="32"/>
          <w:szCs w:val="32"/>
        </w:rPr>
        <w:t xml:space="preserve">5. 機能要件</w:t>
      </w:r>
    </w:p>
    <w:p>
      <w:pPr>
        <w:pBdr>
          <w:bottom w:val="single" w:color="CCCCCC" w:sz="4" w:space="1"/>
        </w:pBdr>
        <w:spacing w:before="120" w:after="120"/>
      </w:pPr>
    </w:p>
    <w:p>
      <w:pPr>
        <w:pStyle w:val="Heading2"/>
        <w:spacing w:before="240" w:after="80"/>
      </w:pPr>
      <w:r>
        <w:rPr>
          <w:rFonts w:ascii="Arial" w:cs="Arial" w:eastAsia="Arial" w:hAnsi="Arial"/>
          <w:b/>
          <w:bCs/>
          <w:color w:val="2E75B6"/>
          <w:sz w:val="26"/>
          <w:szCs w:val="26"/>
        </w:rPr>
        <w:t xml:space="preserve">5.1 感染症ハザードマップ（Public）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660"/>
        <w:gridCol w:w="2000"/>
      </w:tblGrid>
      <w:tr>
        <w:tc>
          <w:tcPr>
            <w:tcBorders>
              <w:top w:val="single" w:color="DDDDDD" w:sz="1"/>
              <w:left w:val="single" w:color="DDDDDD" w:sz="1"/>
              <w:bottom w:val="single" w:color="DDDDDD" w:sz="1"/>
              <w:right w:val="single" w:color="DDDDDD" w:sz="1"/>
            </w:tcBorders>
            <w:shd w:fill="1E4A7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DDDDDD" w:sz="1"/>
              <w:left w:val="single" w:color="DDDDDD" w:sz="1"/>
              <w:bottom w:val="single" w:color="DDDDDD" w:sz="1"/>
              <w:right w:val="single" w:color="DDDDDD" w:sz="1"/>
            </w:tcBorders>
            <w:shd w:fill="1E4A7A" w:val="clear"/>
            <w:tcMar>
              <w:top w:type="dxa" w:w="80"/>
              <w:left w:type="dxa" w:w="120"/>
              <w:bottom w:type="dxa" w:w="80"/>
              <w:right w:type="dxa" w:w="120"/>
            </w:tcMar>
          </w:tcPr>
          <w:p>
            <w:r>
              <w:rPr>
                <w:rFonts w:ascii="Arial" w:cs="Arial" w:eastAsia="Arial" w:hAnsi="Arial"/>
                <w:b/>
                <w:bCs/>
                <w:color w:val="FFFFFF"/>
                <w:sz w:val="20"/>
                <w:szCs w:val="20"/>
              </w:rPr>
              <w:t xml:space="preserve">要件名</w:t>
            </w:r>
          </w:p>
        </w:tc>
        <w:tc>
          <w:tcPr>
            <w:tcBorders>
              <w:top w:val="single" w:color="DDDDDD" w:sz="1"/>
              <w:left w:val="single" w:color="DDDDDD" w:sz="1"/>
              <w:bottom w:val="single" w:color="DDDDDD" w:sz="1"/>
              <w:right w:val="single" w:color="DDDDDD" w:sz="1"/>
            </w:tcBorders>
            <w:shd w:fill="1E4A7A" w:val="clear"/>
            <w:tcMar>
              <w:top w:type="dxa" w:w="80"/>
              <w:left w:type="dxa" w:w="120"/>
              <w:bottom w:type="dxa" w:w="80"/>
              <w:right w:type="dxa" w:w="120"/>
            </w:tcMar>
          </w:tcPr>
          <w:p>
            <w:r>
              <w:rPr>
                <w:rFonts w:ascii="Arial" w:cs="Arial" w:eastAsia="Arial" w:hAnsi="Arial"/>
                <w:b/>
                <w:bCs/>
                <w:color w:val="FFFFFF"/>
                <w:sz w:val="20"/>
                <w:szCs w:val="20"/>
              </w:rPr>
              <w:t xml:space="preserve">詳細</w:t>
            </w:r>
          </w:p>
        </w:tc>
        <w:tc>
          <w:tcPr>
            <w:tcBorders>
              <w:top w:val="single" w:color="DDDDDD" w:sz="1"/>
              <w:left w:val="single" w:color="DDDDDD" w:sz="1"/>
              <w:bottom w:val="single" w:color="DDDDDD" w:sz="1"/>
              <w:right w:val="single" w:color="DDDDDD" w:sz="1"/>
            </w:tcBorders>
            <w:shd w:fill="1E4A7A" w:val="clear"/>
            <w:tcMar>
              <w:top w:type="dxa" w:w="80"/>
              <w:left w:type="dxa" w:w="120"/>
              <w:bottom w:type="dxa" w:w="80"/>
              <w:right w:type="dxa" w:w="120"/>
            </w:tcMar>
          </w:tcPr>
          <w:p>
            <w:r>
              <w:rPr>
                <w:rFonts w:ascii="Arial" w:cs="Arial" w:eastAsia="Arial" w:hAnsi="Arial"/>
                <w:b/>
                <w:bCs/>
                <w:color w:val="FFFFFF"/>
                <w:sz w:val="20"/>
                <w:szCs w:val="20"/>
              </w:rPr>
              <w:t xml:space="preserve">優先度</w:t>
            </w:r>
          </w:p>
        </w:tc>
      </w:tr>
      <w:tr>
        <w:tc>
          <w:tcPr>
            <w:tcW w:type="dxa" w:w="5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F01</w:t>
            </w:r>
          </w:p>
        </w:tc>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ハザードマップ表示</w:t>
            </w:r>
          </w:p>
        </w:tc>
        <w:tc>
          <w:tcPr>
            <w:tcW w:type="dxa" w:w="46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Leaflet + GeoJSONで区・市町村・州単位に色分けしたリスクマップを表示</w:t>
            </w:r>
          </w:p>
        </w:tc>
        <w:tc>
          <w:tcPr>
            <w:tcW w:type="dxa" w:w="20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C0392B"/>
                <w:sz w:val="19"/>
                <w:szCs w:val="19"/>
              </w:rPr>
              <w:t xml:space="preserve">Must</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F02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リスクカラー</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Low(緑)・Moderate(黄)・High(赤)・Critical(深赤)の4段階で面塗り</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C0392B"/>
                <w:sz w:val="19"/>
                <w:szCs w:val="19"/>
              </w:rPr>
              <w:t xml:space="preserve">Must</w:t>
            </w:r>
          </w:p>
        </w:tc>
      </w:tr>
      <w:tr>
        <w:tc>
          <w:tcPr>
            <w:tcW w:type="dxa" w:w="5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F03</w:t>
            </w:r>
          </w:p>
        </w:tc>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エリア選択</w:t>
            </w:r>
          </w:p>
        </w:tc>
        <w:tc>
          <w:tcPr>
            <w:tcW w:type="dxa" w:w="46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地図上のエリアをクリックしてサイドパネルに詳細を表示</w:t>
            </w:r>
          </w:p>
        </w:tc>
        <w:tc>
          <w:tcPr>
            <w:tcW w:type="dxa" w:w="20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C0392B"/>
                <w:sz w:val="19"/>
                <w:szCs w:val="19"/>
              </w:rPr>
              <w:t xml:space="preserve">Must</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F04</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住所・郵便番号検索</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入力した住所・郵便番号に地図をフライし該当エリアのデータを表示</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C0392B"/>
                <w:sz w:val="19"/>
                <w:szCs w:val="19"/>
              </w:rPr>
              <w:t xml:space="preserve">Must</w:t>
            </w:r>
          </w:p>
        </w:tc>
      </w:tr>
      <w:tr>
        <w:tc>
          <w:tcPr>
            <w:tcW w:type="dxa" w:w="5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F05</w:t>
            </w:r>
          </w:p>
        </w:tc>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疾患フィルター</w:t>
            </w:r>
          </w:p>
        </w:tc>
        <w:tc>
          <w:tcPr>
            <w:tcW w:type="dxa" w:w="46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インフルエンザ・COVID・RSV等の疾患別フィルタリング</w:t>
            </w:r>
          </w:p>
        </w:tc>
        <w:tc>
          <w:tcPr>
            <w:tcW w:type="dxa" w:w="20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E67E22"/>
                <w:sz w:val="19"/>
                <w:szCs w:val="19"/>
              </w:rPr>
              <w:t xml:space="preserve">Should</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F06</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リアルタイム更新</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データ更新時に地図を2秒以内にリフレッシュ</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E67E22"/>
                <w:sz w:val="19"/>
                <w:szCs w:val="19"/>
              </w:rPr>
              <w:t xml:space="preserve">Should</w:t>
            </w:r>
          </w:p>
        </w:tc>
      </w:tr>
    </w:tbl>
    <w:p>
      <w:pPr>
        <w:spacing w:before="0" w:after="180"/>
      </w:pPr>
    </w:p>
    <w:p>
      <w:pPr>
        <w:pStyle w:val="Heading2"/>
        <w:spacing w:before="240" w:after="80"/>
      </w:pPr>
      <w:r>
        <w:rPr>
          <w:rFonts w:ascii="Arial" w:cs="Arial" w:eastAsia="Arial" w:hAnsi="Arial"/>
          <w:b/>
          <w:bCs/>
          <w:color w:val="2E75B6"/>
          <w:sz w:val="26"/>
          <w:szCs w:val="26"/>
        </w:rPr>
        <w:t xml:space="preserve">5.2 感染症データ取得（Claude web_search）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660"/>
        <w:gridCol w:w="2000"/>
      </w:tblGrid>
      <w:tr>
        <w:tc>
          <w:tcPr>
            <w:tcBorders>
              <w:top w:val="single" w:color="DDDDDD" w:sz="1"/>
              <w:left w:val="single" w:color="DDDDDD" w:sz="1"/>
              <w:bottom w:val="single" w:color="DDDDDD" w:sz="1"/>
              <w:right w:val="single" w:color="DDDDDD" w:sz="1"/>
            </w:tcBorders>
            <w:shd w:fill="1E4A7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DDDDDD" w:sz="1"/>
              <w:left w:val="single" w:color="DDDDDD" w:sz="1"/>
              <w:bottom w:val="single" w:color="DDDDDD" w:sz="1"/>
              <w:right w:val="single" w:color="DDDDDD" w:sz="1"/>
            </w:tcBorders>
            <w:shd w:fill="1E4A7A" w:val="clear"/>
            <w:tcMar>
              <w:top w:type="dxa" w:w="80"/>
              <w:left w:type="dxa" w:w="120"/>
              <w:bottom w:type="dxa" w:w="80"/>
              <w:right w:type="dxa" w:w="120"/>
            </w:tcMar>
          </w:tcPr>
          <w:p>
            <w:r>
              <w:rPr>
                <w:rFonts w:ascii="Arial" w:cs="Arial" w:eastAsia="Arial" w:hAnsi="Arial"/>
                <w:b/>
                <w:bCs/>
                <w:color w:val="FFFFFF"/>
                <w:sz w:val="20"/>
                <w:szCs w:val="20"/>
              </w:rPr>
              <w:t xml:space="preserve">要件名</w:t>
            </w:r>
          </w:p>
        </w:tc>
        <w:tc>
          <w:tcPr>
            <w:tcBorders>
              <w:top w:val="single" w:color="DDDDDD" w:sz="1"/>
              <w:left w:val="single" w:color="DDDDDD" w:sz="1"/>
              <w:bottom w:val="single" w:color="DDDDDD" w:sz="1"/>
              <w:right w:val="single" w:color="DDDDDD" w:sz="1"/>
            </w:tcBorders>
            <w:shd w:fill="1E4A7A" w:val="clear"/>
            <w:tcMar>
              <w:top w:type="dxa" w:w="80"/>
              <w:left w:type="dxa" w:w="120"/>
              <w:bottom w:type="dxa" w:w="80"/>
              <w:right w:type="dxa" w:w="120"/>
            </w:tcMar>
          </w:tcPr>
          <w:p>
            <w:r>
              <w:rPr>
                <w:rFonts w:ascii="Arial" w:cs="Arial" w:eastAsia="Arial" w:hAnsi="Arial"/>
                <w:b/>
                <w:bCs/>
                <w:color w:val="FFFFFF"/>
                <w:sz w:val="20"/>
                <w:szCs w:val="20"/>
              </w:rPr>
              <w:t xml:space="preserve">詳細</w:t>
            </w:r>
          </w:p>
        </w:tc>
        <w:tc>
          <w:tcPr>
            <w:tcBorders>
              <w:top w:val="single" w:color="DDDDDD" w:sz="1"/>
              <w:left w:val="single" w:color="DDDDDD" w:sz="1"/>
              <w:bottom w:val="single" w:color="DDDDDD" w:sz="1"/>
              <w:right w:val="single" w:color="DDDDDD" w:sz="1"/>
            </w:tcBorders>
            <w:shd w:fill="1E4A7A" w:val="clear"/>
            <w:tcMar>
              <w:top w:type="dxa" w:w="80"/>
              <w:left w:type="dxa" w:w="120"/>
              <w:bottom w:type="dxa" w:w="80"/>
              <w:right w:type="dxa" w:w="120"/>
            </w:tcMar>
          </w:tcPr>
          <w:p>
            <w:r>
              <w:rPr>
                <w:rFonts w:ascii="Arial" w:cs="Arial" w:eastAsia="Arial" w:hAnsi="Arial"/>
                <w:b/>
                <w:bCs/>
                <w:color w:val="FFFFFF"/>
                <w:sz w:val="20"/>
                <w:szCs w:val="20"/>
              </w:rPr>
              <w:t xml:space="preserve">優先度</w:t>
            </w:r>
          </w:p>
        </w:tc>
      </w:tr>
      <w:tr>
        <w:tc>
          <w:tcPr>
            <w:tcW w:type="dxa" w:w="5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F07</w:t>
            </w:r>
          </w:p>
        </w:tc>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Claude web_search連携</w:t>
            </w:r>
          </w:p>
        </w:tc>
        <w:tc>
          <w:tcPr>
            <w:tcW w:type="dxa" w:w="46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Claude API (claude-sonnet-4-20250514) + web_search_20250305ツールで直近データを取得</w:t>
            </w:r>
          </w:p>
        </w:tc>
        <w:tc>
          <w:tcPr>
            <w:tcW w:type="dxa" w:w="20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C0392B"/>
                <w:sz w:val="19"/>
                <w:szCs w:val="19"/>
              </w:rPr>
              <w:t xml:space="preserve">Must</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F08</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6時間キャッシュ</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DynamoDB TTL 6hでキャッシュ。キャッシュヒット時はClaude API未呼び出し</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C0392B"/>
                <w:sz w:val="19"/>
                <w:szCs w:val="19"/>
              </w:rPr>
              <w:t xml:space="preserve">Must</w:t>
            </w:r>
          </w:p>
        </w:tc>
      </w:tr>
      <w:tr>
        <w:tc>
          <w:tcPr>
            <w:tcW w:type="dxa" w:w="5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F09</w:t>
            </w:r>
          </w:p>
        </w:tc>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日本・都道府県対応</w:t>
            </w:r>
          </w:p>
        </w:tc>
        <w:tc>
          <w:tcPr>
            <w:tcW w:type="dxa" w:w="46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東京都・大阪府等の都道府県レベルデータ取得（実証済み）</w:t>
            </w:r>
          </w:p>
        </w:tc>
        <w:tc>
          <w:tcPr>
            <w:tcW w:type="dxa" w:w="20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C0392B"/>
                <w:sz w:val="19"/>
                <w:szCs w:val="19"/>
              </w:rPr>
              <w:t xml:space="preserve">Must</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F10</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区市町村レベル対応</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練馬区等の区単位データ取得（実証済み）。取得不可時は上位レベルにフォールバック</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E67E22"/>
                <w:sz w:val="19"/>
                <w:szCs w:val="19"/>
              </w:rPr>
              <w:t xml:space="preserve">Should</w:t>
            </w:r>
          </w:p>
        </w:tc>
      </w:tr>
      <w:tr>
        <w:tc>
          <w:tcPr>
            <w:tcW w:type="dxa" w:w="5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F11</w:t>
            </w:r>
          </w:p>
        </w:tc>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米国・州レベル対応</w:t>
            </w:r>
          </w:p>
        </w:tc>
        <w:tc>
          <w:tcPr>
            <w:tcW w:type="dxa" w:w="46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CDC等からUSデータを取得</w:t>
            </w:r>
          </w:p>
        </w:tc>
        <w:tc>
          <w:tcPr>
            <w:tcW w:type="dxa" w:w="20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C0392B"/>
                <w:sz w:val="19"/>
                <w:szCs w:val="19"/>
              </w:rPr>
              <w:t xml:space="preserve">Must</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F12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対象疾患</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インフルエンザ・COVID-19・RSV・ノロウイルス・マイコプラズマ肺炎・百日咳・麻疹</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C0392B"/>
                <w:sz w:val="19"/>
                <w:szCs w:val="19"/>
              </w:rPr>
              <w:t xml:space="preserve">Must</w:t>
            </w:r>
          </w:p>
        </w:tc>
      </w:tr>
      <w:tr>
        <w:tc>
          <w:tcPr>
            <w:tcW w:type="dxa" w:w="5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F13</w:t>
            </w:r>
          </w:p>
        </w:tc>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citationURL付与</w:t>
            </w:r>
          </w:p>
        </w:tc>
        <w:tc>
          <w:tcPr>
            <w:tcW w:type="dxa" w:w="46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取得データにソースURLを付与して表示</w:t>
            </w:r>
          </w:p>
        </w:tc>
        <w:tc>
          <w:tcPr>
            <w:tcW w:type="dxa" w:w="20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C0392B"/>
                <w:sz w:val="19"/>
                <w:szCs w:val="19"/>
              </w:rPr>
              <w:t xml:space="preserve">Must</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F14</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フォールバック</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取得失敗時は直近キャッシュを返し、取得失敗フラグを付与</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C0392B"/>
                <w:sz w:val="19"/>
                <w:szCs w:val="19"/>
              </w:rPr>
              <w:t xml:space="preserve">Must</w:t>
            </w:r>
          </w:p>
        </w:tc>
      </w:tr>
    </w:tbl>
    <w:p>
      <w:pPr>
        <w:spacing w:before="0" w:after="180"/>
      </w:pPr>
    </w:p>
    <w:p>
      <w:pPr>
        <w:pStyle w:val="Heading2"/>
        <w:spacing w:before="240" w:after="80"/>
      </w:pPr>
      <w:r>
        <w:rPr>
          <w:rFonts w:ascii="Arial" w:cs="Arial" w:eastAsia="Arial" w:hAnsi="Arial"/>
          <w:b/>
          <w:bCs/>
          <w:color w:val="2E75B6"/>
          <w:sz w:val="26"/>
          <w:szCs w:val="26"/>
        </w:rPr>
        <w:t xml:space="preserve">5.3 ユーザー認証（Cognito）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660"/>
        <w:gridCol w:w="2000"/>
      </w:tblGrid>
      <w:tr>
        <w:tc>
          <w:tcPr>
            <w:tcBorders>
              <w:top w:val="single" w:color="DDDDDD" w:sz="1"/>
              <w:left w:val="single" w:color="DDDDDD" w:sz="1"/>
              <w:bottom w:val="single" w:color="DDDDDD" w:sz="1"/>
              <w:right w:val="single" w:color="DDDDDD" w:sz="1"/>
            </w:tcBorders>
            <w:shd w:fill="1E4A7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DDDDDD" w:sz="1"/>
              <w:left w:val="single" w:color="DDDDDD" w:sz="1"/>
              <w:bottom w:val="single" w:color="DDDDDD" w:sz="1"/>
              <w:right w:val="single" w:color="DDDDDD" w:sz="1"/>
            </w:tcBorders>
            <w:shd w:fill="1E4A7A" w:val="clear"/>
            <w:tcMar>
              <w:top w:type="dxa" w:w="80"/>
              <w:left w:type="dxa" w:w="120"/>
              <w:bottom w:type="dxa" w:w="80"/>
              <w:right w:type="dxa" w:w="120"/>
            </w:tcMar>
          </w:tcPr>
          <w:p>
            <w:r>
              <w:rPr>
                <w:rFonts w:ascii="Arial" w:cs="Arial" w:eastAsia="Arial" w:hAnsi="Arial"/>
                <w:b/>
                <w:bCs/>
                <w:color w:val="FFFFFF"/>
                <w:sz w:val="20"/>
                <w:szCs w:val="20"/>
              </w:rPr>
              <w:t xml:space="preserve">要件名</w:t>
            </w:r>
          </w:p>
        </w:tc>
        <w:tc>
          <w:tcPr>
            <w:tcBorders>
              <w:top w:val="single" w:color="DDDDDD" w:sz="1"/>
              <w:left w:val="single" w:color="DDDDDD" w:sz="1"/>
              <w:bottom w:val="single" w:color="DDDDDD" w:sz="1"/>
              <w:right w:val="single" w:color="DDDDDD" w:sz="1"/>
            </w:tcBorders>
            <w:shd w:fill="1E4A7A" w:val="clear"/>
            <w:tcMar>
              <w:top w:type="dxa" w:w="80"/>
              <w:left w:type="dxa" w:w="120"/>
              <w:bottom w:type="dxa" w:w="80"/>
              <w:right w:type="dxa" w:w="120"/>
            </w:tcMar>
          </w:tcPr>
          <w:p>
            <w:r>
              <w:rPr>
                <w:rFonts w:ascii="Arial" w:cs="Arial" w:eastAsia="Arial" w:hAnsi="Arial"/>
                <w:b/>
                <w:bCs/>
                <w:color w:val="FFFFFF"/>
                <w:sz w:val="20"/>
                <w:szCs w:val="20"/>
              </w:rPr>
              <w:t xml:space="preserve">詳細</w:t>
            </w:r>
          </w:p>
        </w:tc>
        <w:tc>
          <w:tcPr>
            <w:tcBorders>
              <w:top w:val="single" w:color="DDDDDD" w:sz="1"/>
              <w:left w:val="single" w:color="DDDDDD" w:sz="1"/>
              <w:bottom w:val="single" w:color="DDDDDD" w:sz="1"/>
              <w:right w:val="single" w:color="DDDDDD" w:sz="1"/>
            </w:tcBorders>
            <w:shd w:fill="1E4A7A" w:val="clear"/>
            <w:tcMar>
              <w:top w:type="dxa" w:w="80"/>
              <w:left w:type="dxa" w:w="120"/>
              <w:bottom w:type="dxa" w:w="80"/>
              <w:right w:type="dxa" w:w="120"/>
            </w:tcMar>
          </w:tcPr>
          <w:p>
            <w:r>
              <w:rPr>
                <w:rFonts w:ascii="Arial" w:cs="Arial" w:eastAsia="Arial" w:hAnsi="Arial"/>
                <w:b/>
                <w:bCs/>
                <w:color w:val="FFFFFF"/>
                <w:sz w:val="20"/>
                <w:szCs w:val="20"/>
              </w:rPr>
              <w:t xml:space="preserve">優先度</w:t>
            </w:r>
          </w:p>
        </w:tc>
      </w:tr>
      <w:tr>
        <w:tc>
          <w:tcPr>
            <w:tcW w:type="dxa" w:w="5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F15</w:t>
            </w:r>
          </w:p>
        </w:tc>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メール認証登録</w:t>
            </w:r>
          </w:p>
        </w:tc>
        <w:tc>
          <w:tcPr>
            <w:tcW w:type="dxa" w:w="46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Cognitoによるメール認証付き新規登録</w:t>
            </w:r>
          </w:p>
        </w:tc>
        <w:tc>
          <w:tcPr>
            <w:tcW w:type="dxa" w:w="20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C0392B"/>
                <w:sz w:val="19"/>
                <w:szCs w:val="19"/>
              </w:rPr>
              <w:t xml:space="preserve">Must</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F16</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ログイン・セッション</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Cognito JWTによるセッション管理</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C0392B"/>
                <w:sz w:val="19"/>
                <w:szCs w:val="19"/>
              </w:rPr>
              <w:t xml:space="preserve">Must</w:t>
            </w:r>
          </w:p>
        </w:tc>
      </w:tr>
      <w:tr>
        <w:tc>
          <w:tcPr>
            <w:tcW w:type="dxa" w:w="5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F17</w:t>
            </w:r>
          </w:p>
        </w:tc>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Public/Private分離</w:t>
            </w:r>
          </w:p>
        </w:tc>
        <w:tc>
          <w:tcPr>
            <w:tcW w:type="dxa" w:w="46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マップ・ホーム画面はPublic。子どもプロフィール・チャットはPrivate</w:t>
            </w:r>
          </w:p>
        </w:tc>
        <w:tc>
          <w:tcPr>
            <w:tcW w:type="dxa" w:w="20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C0392B"/>
                <w:sz w:val="19"/>
                <w:szCs w:val="19"/>
              </w:rPr>
              <w:t xml:space="preserve">Must</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F18</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パスワードリセット</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メール経由のパスワードリセット</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E67E22"/>
                <w:sz w:val="19"/>
                <w:szCs w:val="19"/>
              </w:rPr>
              <w:t xml:space="preserve">Should</w:t>
            </w:r>
          </w:p>
        </w:tc>
      </w:tr>
    </w:tbl>
    <w:p>
      <w:pPr>
        <w:spacing w:before="0" w:after="180"/>
      </w:pPr>
    </w:p>
    <w:p>
      <w:pPr>
        <w:pStyle w:val="Heading2"/>
        <w:spacing w:before="240" w:after="80"/>
      </w:pPr>
      <w:r>
        <w:rPr>
          <w:rFonts w:ascii="Arial" w:cs="Arial" w:eastAsia="Arial" w:hAnsi="Arial"/>
          <w:b/>
          <w:bCs/>
          <w:color w:val="2E75B6"/>
          <w:sz w:val="26"/>
          <w:szCs w:val="26"/>
        </w:rPr>
        <w:t xml:space="preserve">5.4 子どもプロフィール・ワクチン管理（Private）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660"/>
        <w:gridCol w:w="2000"/>
      </w:tblGrid>
      <w:tr>
        <w:tc>
          <w:tcPr>
            <w:tcBorders>
              <w:top w:val="single" w:color="DDDDDD" w:sz="1"/>
              <w:left w:val="single" w:color="DDDDDD" w:sz="1"/>
              <w:bottom w:val="single" w:color="DDDDDD" w:sz="1"/>
              <w:right w:val="single" w:color="DDDDDD" w:sz="1"/>
            </w:tcBorders>
            <w:shd w:fill="1E4A7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DDDDDD" w:sz="1"/>
              <w:left w:val="single" w:color="DDDDDD" w:sz="1"/>
              <w:bottom w:val="single" w:color="DDDDDD" w:sz="1"/>
              <w:right w:val="single" w:color="DDDDDD" w:sz="1"/>
            </w:tcBorders>
            <w:shd w:fill="1E4A7A" w:val="clear"/>
            <w:tcMar>
              <w:top w:type="dxa" w:w="80"/>
              <w:left w:type="dxa" w:w="120"/>
              <w:bottom w:type="dxa" w:w="80"/>
              <w:right w:type="dxa" w:w="120"/>
            </w:tcMar>
          </w:tcPr>
          <w:p>
            <w:r>
              <w:rPr>
                <w:rFonts w:ascii="Arial" w:cs="Arial" w:eastAsia="Arial" w:hAnsi="Arial"/>
                <w:b/>
                <w:bCs/>
                <w:color w:val="FFFFFF"/>
                <w:sz w:val="20"/>
                <w:szCs w:val="20"/>
              </w:rPr>
              <w:t xml:space="preserve">要件名</w:t>
            </w:r>
          </w:p>
        </w:tc>
        <w:tc>
          <w:tcPr>
            <w:tcBorders>
              <w:top w:val="single" w:color="DDDDDD" w:sz="1"/>
              <w:left w:val="single" w:color="DDDDDD" w:sz="1"/>
              <w:bottom w:val="single" w:color="DDDDDD" w:sz="1"/>
              <w:right w:val="single" w:color="DDDDDD" w:sz="1"/>
            </w:tcBorders>
            <w:shd w:fill="1E4A7A" w:val="clear"/>
            <w:tcMar>
              <w:top w:type="dxa" w:w="80"/>
              <w:left w:type="dxa" w:w="120"/>
              <w:bottom w:type="dxa" w:w="80"/>
              <w:right w:type="dxa" w:w="120"/>
            </w:tcMar>
          </w:tcPr>
          <w:p>
            <w:r>
              <w:rPr>
                <w:rFonts w:ascii="Arial" w:cs="Arial" w:eastAsia="Arial" w:hAnsi="Arial"/>
                <w:b/>
                <w:bCs/>
                <w:color w:val="FFFFFF"/>
                <w:sz w:val="20"/>
                <w:szCs w:val="20"/>
              </w:rPr>
              <w:t xml:space="preserve">詳細</w:t>
            </w:r>
          </w:p>
        </w:tc>
        <w:tc>
          <w:tcPr>
            <w:tcBorders>
              <w:top w:val="single" w:color="DDDDDD" w:sz="1"/>
              <w:left w:val="single" w:color="DDDDDD" w:sz="1"/>
              <w:bottom w:val="single" w:color="DDDDDD" w:sz="1"/>
              <w:right w:val="single" w:color="DDDDDD" w:sz="1"/>
            </w:tcBorders>
            <w:shd w:fill="1E4A7A" w:val="clear"/>
            <w:tcMar>
              <w:top w:type="dxa" w:w="80"/>
              <w:left w:type="dxa" w:w="120"/>
              <w:bottom w:type="dxa" w:w="80"/>
              <w:right w:type="dxa" w:w="120"/>
            </w:tcMar>
          </w:tcPr>
          <w:p>
            <w:r>
              <w:rPr>
                <w:rFonts w:ascii="Arial" w:cs="Arial" w:eastAsia="Arial" w:hAnsi="Arial"/>
                <w:b/>
                <w:bCs/>
                <w:color w:val="FFFFFF"/>
                <w:sz w:val="20"/>
                <w:szCs w:val="20"/>
              </w:rPr>
              <w:t xml:space="preserve">優先度</w:t>
            </w:r>
          </w:p>
        </w:tc>
      </w:tr>
      <w:tr>
        <w:tc>
          <w:tcPr>
            <w:tcW w:type="dxa" w:w="5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F19</w:t>
            </w:r>
          </w:p>
        </w:tc>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プロフィール作成</w:t>
            </w:r>
          </w:p>
        </w:tc>
        <w:tc>
          <w:tcPr>
            <w:tcW w:type="dxa" w:w="46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名前・生年月日・性別・居住地（国・都道府県・市区町村）を登録</w:t>
            </w:r>
          </w:p>
        </w:tc>
        <w:tc>
          <w:tcPr>
            <w:tcW w:type="dxa" w:w="20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C0392B"/>
                <w:sz w:val="19"/>
                <w:szCs w:val="19"/>
              </w:rPr>
              <w:t xml:space="preserve">Must</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F20</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ワクチンスケジュール自動生成</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居住地の公式スケジュールをClaude web_searchで取得し自動生成</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C0392B"/>
                <w:sz w:val="19"/>
                <w:szCs w:val="19"/>
              </w:rPr>
              <w:t xml:space="preserve">Must</w:t>
            </w:r>
          </w:p>
        </w:tc>
      </w:tr>
      <w:tr>
        <w:tc>
          <w:tcPr>
            <w:tcW w:type="dxa" w:w="5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F21</w:t>
            </w:r>
          </w:p>
        </w:tc>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接種記録</w:t>
            </w:r>
          </w:p>
        </w:tc>
        <w:tc>
          <w:tcPr>
            <w:tcW w:type="dxa" w:w="46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接種済みのワクチンをマーク。接種日を記録</w:t>
            </w:r>
          </w:p>
        </w:tc>
        <w:tc>
          <w:tcPr>
            <w:tcW w:type="dxa" w:w="20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C0392B"/>
                <w:sz w:val="19"/>
                <w:szCs w:val="19"/>
              </w:rPr>
              <w:t xml:space="preserve">Must</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F22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ステータス管理</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completed / upcoming(30日以内) / overdue(30日超過) / scheduled を自動計算</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C0392B"/>
                <w:sz w:val="19"/>
                <w:szCs w:val="19"/>
              </w:rPr>
              <w:t xml:space="preserve">Must</w:t>
            </w:r>
          </w:p>
        </w:tc>
      </w:tr>
      <w:tr>
        <w:tc>
          <w:tcPr>
            <w:tcW w:type="dxa" w:w="5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F23</w:t>
            </w:r>
          </w:p>
        </w:tc>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カレンダービュー</w:t>
            </w:r>
          </w:p>
        </w:tc>
        <w:tc>
          <w:tcPr>
            <w:tcW w:type="dxa" w:w="46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月次カレンダーでワクチンスケジュールを表示</w:t>
            </w:r>
          </w:p>
        </w:tc>
        <w:tc>
          <w:tcPr>
            <w:tcW w:type="dxa" w:w="20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E67E22"/>
                <w:sz w:val="19"/>
                <w:szCs w:val="19"/>
              </w:rPr>
              <w:t xml:space="preserve">Should</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F24</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複数子ども対応</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複数の子どもプロフィールを管理</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C0392B"/>
                <w:sz w:val="19"/>
                <w:szCs w:val="19"/>
              </w:rPr>
              <w:t xml:space="preserve">Must</w:t>
            </w:r>
          </w:p>
        </w:tc>
      </w:tr>
    </w:tbl>
    <w:p>
      <w:pPr>
        <w:spacing w:before="0" w:after="180"/>
      </w:pPr>
    </w:p>
    <w:p>
      <w:pPr>
        <w:pStyle w:val="Heading2"/>
        <w:spacing w:before="240" w:after="80"/>
      </w:pPr>
      <w:r>
        <w:rPr>
          <w:rFonts w:ascii="Arial" w:cs="Arial" w:eastAsia="Arial" w:hAnsi="Arial"/>
          <w:b/>
          <w:bCs/>
          <w:color w:val="2E75B6"/>
          <w:sz w:val="26"/>
          <w:szCs w:val="26"/>
        </w:rPr>
        <w:t xml:space="preserve">5.5 AIチャット（Private）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660"/>
        <w:gridCol w:w="2000"/>
      </w:tblGrid>
      <w:tr>
        <w:tc>
          <w:tcPr>
            <w:tcBorders>
              <w:top w:val="single" w:color="DDDDDD" w:sz="1"/>
              <w:left w:val="single" w:color="DDDDDD" w:sz="1"/>
              <w:bottom w:val="single" w:color="DDDDDD" w:sz="1"/>
              <w:right w:val="single" w:color="DDDDDD" w:sz="1"/>
            </w:tcBorders>
            <w:shd w:fill="1E4A7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DDDDDD" w:sz="1"/>
              <w:left w:val="single" w:color="DDDDDD" w:sz="1"/>
              <w:bottom w:val="single" w:color="DDDDDD" w:sz="1"/>
              <w:right w:val="single" w:color="DDDDDD" w:sz="1"/>
            </w:tcBorders>
            <w:shd w:fill="1E4A7A" w:val="clear"/>
            <w:tcMar>
              <w:top w:type="dxa" w:w="80"/>
              <w:left w:type="dxa" w:w="120"/>
              <w:bottom w:type="dxa" w:w="80"/>
              <w:right w:type="dxa" w:w="120"/>
            </w:tcMar>
          </w:tcPr>
          <w:p>
            <w:r>
              <w:rPr>
                <w:rFonts w:ascii="Arial" w:cs="Arial" w:eastAsia="Arial" w:hAnsi="Arial"/>
                <w:b/>
                <w:bCs/>
                <w:color w:val="FFFFFF"/>
                <w:sz w:val="20"/>
                <w:szCs w:val="20"/>
              </w:rPr>
              <w:t xml:space="preserve">要件名</w:t>
            </w:r>
          </w:p>
        </w:tc>
        <w:tc>
          <w:tcPr>
            <w:tcBorders>
              <w:top w:val="single" w:color="DDDDDD" w:sz="1"/>
              <w:left w:val="single" w:color="DDDDDD" w:sz="1"/>
              <w:bottom w:val="single" w:color="DDDDDD" w:sz="1"/>
              <w:right w:val="single" w:color="DDDDDD" w:sz="1"/>
            </w:tcBorders>
            <w:shd w:fill="1E4A7A" w:val="clear"/>
            <w:tcMar>
              <w:top w:type="dxa" w:w="80"/>
              <w:left w:type="dxa" w:w="120"/>
              <w:bottom w:type="dxa" w:w="80"/>
              <w:right w:type="dxa" w:w="120"/>
            </w:tcMar>
          </w:tcPr>
          <w:p>
            <w:r>
              <w:rPr>
                <w:rFonts w:ascii="Arial" w:cs="Arial" w:eastAsia="Arial" w:hAnsi="Arial"/>
                <w:b/>
                <w:bCs/>
                <w:color w:val="FFFFFF"/>
                <w:sz w:val="20"/>
                <w:szCs w:val="20"/>
              </w:rPr>
              <w:t xml:space="preserve">詳細</w:t>
            </w:r>
          </w:p>
        </w:tc>
        <w:tc>
          <w:tcPr>
            <w:tcBorders>
              <w:top w:val="single" w:color="DDDDDD" w:sz="1"/>
              <w:left w:val="single" w:color="DDDDDD" w:sz="1"/>
              <w:bottom w:val="single" w:color="DDDDDD" w:sz="1"/>
              <w:right w:val="single" w:color="DDDDDD" w:sz="1"/>
            </w:tcBorders>
            <w:shd w:fill="1E4A7A" w:val="clear"/>
            <w:tcMar>
              <w:top w:type="dxa" w:w="80"/>
              <w:left w:type="dxa" w:w="120"/>
              <w:bottom w:type="dxa" w:w="80"/>
              <w:right w:type="dxa" w:w="120"/>
            </w:tcMar>
          </w:tcPr>
          <w:p>
            <w:r>
              <w:rPr>
                <w:rFonts w:ascii="Arial" w:cs="Arial" w:eastAsia="Arial" w:hAnsi="Arial"/>
                <w:b/>
                <w:bCs/>
                <w:color w:val="FFFFFF"/>
                <w:sz w:val="20"/>
                <w:szCs w:val="20"/>
              </w:rPr>
              <w:t xml:space="preserve">優先度</w:t>
            </w:r>
          </w:p>
        </w:tc>
      </w:tr>
      <w:tr>
        <w:tc>
          <w:tcPr>
            <w:tcW w:type="dxa" w:w="5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F25</w:t>
            </w:r>
          </w:p>
        </w:tc>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Claude APIチャット</w:t>
            </w:r>
          </w:p>
        </w:tc>
        <w:tc>
          <w:tcPr>
            <w:tcW w:type="dxa" w:w="46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claude-sonnet-4-20250514によるストリーミングチャット</w:t>
            </w:r>
          </w:p>
        </w:tc>
        <w:tc>
          <w:tcPr>
            <w:tcW w:type="dxa" w:w="20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C0392B"/>
                <w:sz w:val="19"/>
                <w:szCs w:val="19"/>
              </w:rPr>
              <w:t xml:space="preserve">Must</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F26</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コンテキスト付与</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子どもプロフィール＋現在のアウトブレイクデータをプロンプトに含める</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C0392B"/>
                <w:sz w:val="19"/>
                <w:szCs w:val="19"/>
              </w:rPr>
              <w:t xml:space="preserve">Must</w:t>
            </w:r>
          </w:p>
        </w:tc>
      </w:tr>
      <w:tr>
        <w:tc>
          <w:tcPr>
            <w:tcW w:type="dxa" w:w="5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F27</w:t>
            </w:r>
          </w:p>
        </w:tc>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免責事項表示</w:t>
            </w:r>
          </w:p>
        </w:tc>
        <w:tc>
          <w:tcPr>
            <w:tcW w:type="dxa" w:w="46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「医療アドバイスの代替ではない」旨の免責事項を常に表示</w:t>
            </w:r>
          </w:p>
        </w:tc>
        <w:tc>
          <w:tcPr>
            <w:tcW w:type="dxa" w:w="20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C0392B"/>
                <w:sz w:val="19"/>
                <w:szCs w:val="19"/>
              </w:rPr>
              <w:t xml:space="preserve">Must</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F28</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セッション履歴</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会話履歴をセッション中保持</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E67E22"/>
                <w:sz w:val="19"/>
                <w:szCs w:val="19"/>
              </w:rPr>
              <w:t xml:space="preserve">Should</w:t>
            </w:r>
          </w:p>
        </w:tc>
      </w:tr>
      <w:tr>
        <w:tc>
          <w:tcPr>
            <w:tcW w:type="dxa" w:w="5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F29</w:t>
            </w:r>
          </w:p>
        </w:tc>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多言語対応</w:t>
            </w:r>
          </w:p>
        </w:tc>
        <w:tc>
          <w:tcPr>
            <w:tcW w:type="dxa" w:w="46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ブラウザ設定に従い日本語/英語で回答</w:t>
            </w:r>
          </w:p>
        </w:tc>
        <w:tc>
          <w:tcPr>
            <w:tcW w:type="dxa" w:w="20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C0392B"/>
                <w:sz w:val="19"/>
                <w:szCs w:val="19"/>
              </w:rPr>
              <w:t xml:space="preserve">Must</w:t>
            </w:r>
          </w:p>
        </w:tc>
      </w:tr>
    </w:tbl>
    <w:p>
      <w:pPr>
        <w:spacing w:before="0" w:after="180"/>
      </w:pPr>
    </w:p>
    <w:p>
      <w:pPr>
        <w:pStyle w:val="Heading2"/>
        <w:spacing w:before="240" w:after="80"/>
      </w:pPr>
      <w:r>
        <w:rPr>
          <w:rFonts w:ascii="Arial" w:cs="Arial" w:eastAsia="Arial" w:hAnsi="Arial"/>
          <w:b/>
          <w:bCs/>
          <w:color w:val="2E75B6"/>
          <w:sz w:val="26"/>
          <w:szCs w:val="26"/>
        </w:rPr>
        <w:t xml:space="preserve">5.6 i18n / 多言語対応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660"/>
        <w:gridCol w:w="2000"/>
      </w:tblGrid>
      <w:tr>
        <w:tc>
          <w:tcPr>
            <w:tcBorders>
              <w:top w:val="single" w:color="DDDDDD" w:sz="1"/>
              <w:left w:val="single" w:color="DDDDDD" w:sz="1"/>
              <w:bottom w:val="single" w:color="DDDDDD" w:sz="1"/>
              <w:right w:val="single" w:color="DDDDDD" w:sz="1"/>
            </w:tcBorders>
            <w:shd w:fill="1E4A7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DDDDDD" w:sz="1"/>
              <w:left w:val="single" w:color="DDDDDD" w:sz="1"/>
              <w:bottom w:val="single" w:color="DDDDDD" w:sz="1"/>
              <w:right w:val="single" w:color="DDDDDD" w:sz="1"/>
            </w:tcBorders>
            <w:shd w:fill="1E4A7A" w:val="clear"/>
            <w:tcMar>
              <w:top w:type="dxa" w:w="80"/>
              <w:left w:type="dxa" w:w="120"/>
              <w:bottom w:type="dxa" w:w="80"/>
              <w:right w:type="dxa" w:w="120"/>
            </w:tcMar>
          </w:tcPr>
          <w:p>
            <w:r>
              <w:rPr>
                <w:rFonts w:ascii="Arial" w:cs="Arial" w:eastAsia="Arial" w:hAnsi="Arial"/>
                <w:b/>
                <w:bCs/>
                <w:color w:val="FFFFFF"/>
                <w:sz w:val="20"/>
                <w:szCs w:val="20"/>
              </w:rPr>
              <w:t xml:space="preserve">要件名</w:t>
            </w:r>
          </w:p>
        </w:tc>
        <w:tc>
          <w:tcPr>
            <w:tcBorders>
              <w:top w:val="single" w:color="DDDDDD" w:sz="1"/>
              <w:left w:val="single" w:color="DDDDDD" w:sz="1"/>
              <w:bottom w:val="single" w:color="DDDDDD" w:sz="1"/>
              <w:right w:val="single" w:color="DDDDDD" w:sz="1"/>
            </w:tcBorders>
            <w:shd w:fill="1E4A7A" w:val="clear"/>
            <w:tcMar>
              <w:top w:type="dxa" w:w="80"/>
              <w:left w:type="dxa" w:w="120"/>
              <w:bottom w:type="dxa" w:w="80"/>
              <w:right w:type="dxa" w:w="120"/>
            </w:tcMar>
          </w:tcPr>
          <w:p>
            <w:r>
              <w:rPr>
                <w:rFonts w:ascii="Arial" w:cs="Arial" w:eastAsia="Arial" w:hAnsi="Arial"/>
                <w:b/>
                <w:bCs/>
                <w:color w:val="FFFFFF"/>
                <w:sz w:val="20"/>
                <w:szCs w:val="20"/>
              </w:rPr>
              <w:t xml:space="preserve">詳細</w:t>
            </w:r>
          </w:p>
        </w:tc>
        <w:tc>
          <w:tcPr>
            <w:tcBorders>
              <w:top w:val="single" w:color="DDDDDD" w:sz="1"/>
              <w:left w:val="single" w:color="DDDDDD" w:sz="1"/>
              <w:bottom w:val="single" w:color="DDDDDD" w:sz="1"/>
              <w:right w:val="single" w:color="DDDDDD" w:sz="1"/>
            </w:tcBorders>
            <w:shd w:fill="1E4A7A" w:val="clear"/>
            <w:tcMar>
              <w:top w:type="dxa" w:w="80"/>
              <w:left w:type="dxa" w:w="120"/>
              <w:bottom w:type="dxa" w:w="80"/>
              <w:right w:type="dxa" w:w="120"/>
            </w:tcMar>
          </w:tcPr>
          <w:p>
            <w:r>
              <w:rPr>
                <w:rFonts w:ascii="Arial" w:cs="Arial" w:eastAsia="Arial" w:hAnsi="Arial"/>
                <w:b/>
                <w:bCs/>
                <w:color w:val="FFFFFF"/>
                <w:sz w:val="20"/>
                <w:szCs w:val="20"/>
              </w:rPr>
              <w:t xml:space="preserve">優先度</w:t>
            </w:r>
          </w:p>
        </w:tc>
      </w:tr>
      <w:tr>
        <w:tc>
          <w:tcPr>
            <w:tcW w:type="dxa" w:w="5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F30</w:t>
            </w:r>
          </w:p>
        </w:tc>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言語自動切り替え</w:t>
            </w:r>
          </w:p>
        </w:tc>
        <w:tc>
          <w:tcPr>
            <w:tcW w:type="dxa" w:w="46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navigator.language に従い日本語/英語UIを自動切り替え</w:t>
            </w:r>
          </w:p>
        </w:tc>
        <w:tc>
          <w:tcPr>
            <w:tcW w:type="dxa" w:w="20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C0392B"/>
                <w:sz w:val="19"/>
                <w:szCs w:val="19"/>
              </w:rPr>
              <w:t xml:space="preserve">Must</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F31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日本語UI</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ラベル・メッセージ・エラー文の日本語対応</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C0392B"/>
                <w:sz w:val="19"/>
                <w:szCs w:val="19"/>
              </w:rPr>
              <w:t xml:space="preserve">Must</w:t>
            </w:r>
          </w:p>
        </w:tc>
      </w:tr>
      <w:tr>
        <w:tc>
          <w:tcPr>
            <w:tcW w:type="dxa" w:w="5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F32</w:t>
            </w:r>
          </w:p>
        </w:tc>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英語UI</w:t>
            </w:r>
          </w:p>
        </w:tc>
        <w:tc>
          <w:tcPr>
            <w:tcW w:type="dxa" w:w="46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ラベル・メッセージ・エラー文の英語対応</w:t>
            </w:r>
          </w:p>
        </w:tc>
        <w:tc>
          <w:tcPr>
            <w:tcW w:type="dxa" w:w="20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C0392B"/>
                <w:sz w:val="19"/>
                <w:szCs w:val="19"/>
              </w:rPr>
              <w:t xml:space="preserve">Must</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F33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手動切り替え</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ヘッダーのトグルで言語を手動切り替え可能</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E67E22"/>
                <w:sz w:val="19"/>
                <w:szCs w:val="19"/>
              </w:rPr>
              <w:t xml:space="preserve">Should</w:t>
            </w:r>
          </w:p>
        </w:tc>
      </w:tr>
      <w:tr>
        <w:tc>
          <w:tcPr>
            <w:tcW w:type="dxa" w:w="5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F34</w:t>
            </w:r>
          </w:p>
        </w:tc>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日付フォーマット</w:t>
            </w:r>
          </w:p>
        </w:tc>
        <w:tc>
          <w:tcPr>
            <w:tcW w:type="dxa" w:w="46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ja: YYYY年MM月DD日 / en: MMM DD, YYYY</w:t>
            </w:r>
          </w:p>
        </w:tc>
        <w:tc>
          <w:tcPr>
            <w:tcW w:type="dxa" w:w="20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C0392B"/>
                <w:sz w:val="19"/>
                <w:szCs w:val="19"/>
              </w:rPr>
              <w:t xml:space="preserve">Must</w:t>
            </w:r>
          </w:p>
        </w:tc>
      </w:tr>
    </w:tbl>
    <w:p>
      <w:pPr>
        <w:spacing w:before="0" w:after="360"/>
      </w:pPr>
    </w:p>
    <w:p>
      <w:pPr>
        <w:pStyle w:val="Heading1"/>
        <w:spacing w:before="360" w:after="120"/>
      </w:pPr>
      <w:r>
        <w:rPr>
          <w:rFonts w:ascii="Arial" w:cs="Arial" w:eastAsia="Arial" w:hAnsi="Arial"/>
          <w:b/>
          <w:bCs/>
          <w:sz w:val="32"/>
          <w:szCs w:val="32"/>
        </w:rPr>
        <w:t xml:space="preserve">6. 非機能要件</w:t>
      </w:r>
    </w:p>
    <w:p>
      <w:pPr>
        <w:pBdr>
          <w:bottom w:val="single" w:color="CCCCCC" w:sz="4" w:space="1"/>
        </w:pBdr>
        <w:spacing w:before="120" w:after="120"/>
      </w:pPr>
    </w:p>
    <w:p>
      <w:pPr>
        <w:pStyle w:val="Heading2"/>
        <w:spacing w:before="240" w:after="80"/>
      </w:pPr>
      <w:r>
        <w:rPr>
          <w:rFonts w:ascii="Arial" w:cs="Arial" w:eastAsia="Arial" w:hAnsi="Arial"/>
          <w:b/>
          <w:bCs/>
          <w:color w:val="2E75B6"/>
          <w:sz w:val="26"/>
          <w:szCs w:val="26"/>
        </w:rPr>
        <w:t xml:space="preserve">6.1 パフォーマンス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660"/>
        <w:gridCol w:w="2000"/>
      </w:tblGrid>
      <w:tr>
        <w:tc>
          <w:tcPr>
            <w:tcBorders>
              <w:top w:val="single" w:color="DDDDDD" w:sz="1"/>
              <w:left w:val="single" w:color="DDDDDD" w:sz="1"/>
              <w:bottom w:val="single" w:color="DDDDDD" w:sz="1"/>
              <w:right w:val="single" w:color="DDDDDD" w:sz="1"/>
            </w:tcBorders>
            <w:shd w:fill="1E4A7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DDDDDD" w:sz="1"/>
              <w:left w:val="single" w:color="DDDDDD" w:sz="1"/>
              <w:bottom w:val="single" w:color="DDDDDD" w:sz="1"/>
              <w:right w:val="single" w:color="DDDDDD" w:sz="1"/>
            </w:tcBorders>
            <w:shd w:fill="1E4A7A" w:val="clear"/>
            <w:tcMar>
              <w:top w:type="dxa" w:w="80"/>
              <w:left w:type="dxa" w:w="120"/>
              <w:bottom w:type="dxa" w:w="80"/>
              <w:right w:type="dxa" w:w="120"/>
            </w:tcMar>
          </w:tcPr>
          <w:p>
            <w:r>
              <w:rPr>
                <w:rFonts w:ascii="Arial" w:cs="Arial" w:eastAsia="Arial" w:hAnsi="Arial"/>
                <w:b/>
                <w:bCs/>
                <w:color w:val="FFFFFF"/>
                <w:sz w:val="20"/>
                <w:szCs w:val="20"/>
              </w:rPr>
              <w:t xml:space="preserve">要件名</w:t>
            </w:r>
          </w:p>
        </w:tc>
        <w:tc>
          <w:tcPr>
            <w:tcBorders>
              <w:top w:val="single" w:color="DDDDDD" w:sz="1"/>
              <w:left w:val="single" w:color="DDDDDD" w:sz="1"/>
              <w:bottom w:val="single" w:color="DDDDDD" w:sz="1"/>
              <w:right w:val="single" w:color="DDDDDD" w:sz="1"/>
            </w:tcBorders>
            <w:shd w:fill="1E4A7A" w:val="clear"/>
            <w:tcMar>
              <w:top w:type="dxa" w:w="80"/>
              <w:left w:type="dxa" w:w="120"/>
              <w:bottom w:type="dxa" w:w="80"/>
              <w:right w:type="dxa" w:w="120"/>
            </w:tcMar>
          </w:tcPr>
          <w:p>
            <w:r>
              <w:rPr>
                <w:rFonts w:ascii="Arial" w:cs="Arial" w:eastAsia="Arial" w:hAnsi="Arial"/>
                <w:b/>
                <w:bCs/>
                <w:color w:val="FFFFFF"/>
                <w:sz w:val="20"/>
                <w:szCs w:val="20"/>
              </w:rPr>
              <w:t xml:space="preserve">詳細</w:t>
            </w:r>
          </w:p>
        </w:tc>
        <w:tc>
          <w:tcPr>
            <w:tcBorders>
              <w:top w:val="single" w:color="DDDDDD" w:sz="1"/>
              <w:left w:val="single" w:color="DDDDDD" w:sz="1"/>
              <w:bottom w:val="single" w:color="DDDDDD" w:sz="1"/>
              <w:right w:val="single" w:color="DDDDDD" w:sz="1"/>
            </w:tcBorders>
            <w:shd w:fill="1E4A7A" w:val="clear"/>
            <w:tcMar>
              <w:top w:type="dxa" w:w="80"/>
              <w:left w:type="dxa" w:w="120"/>
              <w:bottom w:type="dxa" w:w="80"/>
              <w:right w:type="dxa" w:w="120"/>
            </w:tcMar>
          </w:tcPr>
          <w:p>
            <w:r>
              <w:rPr>
                <w:rFonts w:ascii="Arial" w:cs="Arial" w:eastAsia="Arial" w:hAnsi="Arial"/>
                <w:b/>
                <w:bCs/>
                <w:color w:val="FFFFFF"/>
                <w:sz w:val="20"/>
                <w:szCs w:val="20"/>
              </w:rPr>
              <w:t xml:space="preserve">優先度</w:t>
            </w:r>
          </w:p>
        </w:tc>
      </w:tr>
      <w:tr>
        <w:tc>
          <w:tcPr>
            <w:tcW w:type="dxa" w:w="5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N01</w:t>
            </w:r>
          </w:p>
        </w:tc>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ホーム画面ロード</w:t>
            </w:r>
          </w:p>
        </w:tc>
        <w:tc>
          <w:tcPr>
            <w:tcW w:type="dxa" w:w="46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4G環境で2秒以内にレンダリング完了</w:t>
            </w:r>
          </w:p>
        </w:tc>
        <w:tc>
          <w:tcPr>
            <w:tcW w:type="dxa" w:w="20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C0392B"/>
                <w:sz w:val="19"/>
                <w:szCs w:val="19"/>
              </w:rPr>
              <w:t xml:space="preserve">Must</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N02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地図レンダリング</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マップタイルとマーカーを3秒以内に表示</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C0392B"/>
                <w:sz w:val="19"/>
                <w:szCs w:val="19"/>
              </w:rPr>
              <w:t xml:space="preserve">Must</w:t>
            </w:r>
          </w:p>
        </w:tc>
      </w:tr>
      <w:tr>
        <w:tc>
          <w:tcPr>
            <w:tcW w:type="dxa" w:w="5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N03</w:t>
            </w:r>
          </w:p>
        </w:tc>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API応答時間</w:t>
            </w:r>
          </w:p>
        </w:tc>
        <w:tc>
          <w:tcPr>
            <w:tcW w:type="dxa" w:w="46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DynamoDBキャッシュヒット時200ms以内</w:t>
            </w:r>
          </w:p>
        </w:tc>
        <w:tc>
          <w:tcPr>
            <w:tcW w:type="dxa" w:w="20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C0392B"/>
                <w:sz w:val="19"/>
                <w:szCs w:val="19"/>
              </w:rPr>
              <w:t xml:space="preserve">Must</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N04</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チャット初回トークン</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Claude APIストリーミング初回トークンを500ms以内に返却</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E67E22"/>
                <w:sz w:val="19"/>
                <w:szCs w:val="19"/>
              </w:rPr>
              <w:t xml:space="preserve">Should</w:t>
            </w:r>
          </w:p>
        </w:tc>
      </w:tr>
      <w:tr>
        <w:tc>
          <w:tcPr>
            <w:tcW w:type="dxa" w:w="5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N05</w:t>
            </w:r>
          </w:p>
        </w:tc>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ローディング表示</w:t>
            </w:r>
          </w:p>
        </w:tc>
        <w:tc>
          <w:tcPr>
            <w:tcW w:type="dxa" w:w="46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データフェッチが500ms超の場合にインジケーター表示</w:t>
            </w:r>
          </w:p>
        </w:tc>
        <w:tc>
          <w:tcPr>
            <w:tcW w:type="dxa" w:w="20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C0392B"/>
                <w:sz w:val="19"/>
                <w:szCs w:val="19"/>
              </w:rPr>
              <w:t xml:space="preserve">Must</w:t>
            </w:r>
          </w:p>
        </w:tc>
      </w:tr>
    </w:tbl>
    <w:p>
      <w:pPr>
        <w:spacing w:before="0" w:after="180"/>
      </w:pPr>
    </w:p>
    <w:p>
      <w:pPr>
        <w:pStyle w:val="Heading2"/>
        <w:spacing w:before="240" w:after="80"/>
      </w:pPr>
      <w:r>
        <w:rPr>
          <w:rFonts w:ascii="Arial" w:cs="Arial" w:eastAsia="Arial" w:hAnsi="Arial"/>
          <w:b/>
          <w:bCs/>
          <w:color w:val="2E75B6"/>
          <w:sz w:val="26"/>
          <w:szCs w:val="26"/>
        </w:rPr>
        <w:t xml:space="preserve">6.2 セキュリティ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660"/>
        <w:gridCol w:w="2000"/>
      </w:tblGrid>
      <w:tr>
        <w:tc>
          <w:tcPr>
            <w:tcBorders>
              <w:top w:val="single" w:color="DDDDDD" w:sz="1"/>
              <w:left w:val="single" w:color="DDDDDD" w:sz="1"/>
              <w:bottom w:val="single" w:color="DDDDDD" w:sz="1"/>
              <w:right w:val="single" w:color="DDDDDD" w:sz="1"/>
            </w:tcBorders>
            <w:shd w:fill="1E4A7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DDDDDD" w:sz="1"/>
              <w:left w:val="single" w:color="DDDDDD" w:sz="1"/>
              <w:bottom w:val="single" w:color="DDDDDD" w:sz="1"/>
              <w:right w:val="single" w:color="DDDDDD" w:sz="1"/>
            </w:tcBorders>
            <w:shd w:fill="1E4A7A" w:val="clear"/>
            <w:tcMar>
              <w:top w:type="dxa" w:w="80"/>
              <w:left w:type="dxa" w:w="120"/>
              <w:bottom w:type="dxa" w:w="80"/>
              <w:right w:type="dxa" w:w="120"/>
            </w:tcMar>
          </w:tcPr>
          <w:p>
            <w:r>
              <w:rPr>
                <w:rFonts w:ascii="Arial" w:cs="Arial" w:eastAsia="Arial" w:hAnsi="Arial"/>
                <w:b/>
                <w:bCs/>
                <w:color w:val="FFFFFF"/>
                <w:sz w:val="20"/>
                <w:szCs w:val="20"/>
              </w:rPr>
              <w:t xml:space="preserve">要件名</w:t>
            </w:r>
          </w:p>
        </w:tc>
        <w:tc>
          <w:tcPr>
            <w:tcBorders>
              <w:top w:val="single" w:color="DDDDDD" w:sz="1"/>
              <w:left w:val="single" w:color="DDDDDD" w:sz="1"/>
              <w:bottom w:val="single" w:color="DDDDDD" w:sz="1"/>
              <w:right w:val="single" w:color="DDDDDD" w:sz="1"/>
            </w:tcBorders>
            <w:shd w:fill="1E4A7A" w:val="clear"/>
            <w:tcMar>
              <w:top w:type="dxa" w:w="80"/>
              <w:left w:type="dxa" w:w="120"/>
              <w:bottom w:type="dxa" w:w="80"/>
              <w:right w:type="dxa" w:w="120"/>
            </w:tcMar>
          </w:tcPr>
          <w:p>
            <w:r>
              <w:rPr>
                <w:rFonts w:ascii="Arial" w:cs="Arial" w:eastAsia="Arial" w:hAnsi="Arial"/>
                <w:b/>
                <w:bCs/>
                <w:color w:val="FFFFFF"/>
                <w:sz w:val="20"/>
                <w:szCs w:val="20"/>
              </w:rPr>
              <w:t xml:space="preserve">詳細</w:t>
            </w:r>
          </w:p>
        </w:tc>
        <w:tc>
          <w:tcPr>
            <w:tcBorders>
              <w:top w:val="single" w:color="DDDDDD" w:sz="1"/>
              <w:left w:val="single" w:color="DDDDDD" w:sz="1"/>
              <w:bottom w:val="single" w:color="DDDDDD" w:sz="1"/>
              <w:right w:val="single" w:color="DDDDDD" w:sz="1"/>
            </w:tcBorders>
            <w:shd w:fill="1E4A7A" w:val="clear"/>
            <w:tcMar>
              <w:top w:type="dxa" w:w="80"/>
              <w:left w:type="dxa" w:w="120"/>
              <w:bottom w:type="dxa" w:w="80"/>
              <w:right w:type="dxa" w:w="120"/>
            </w:tcMar>
          </w:tcPr>
          <w:p>
            <w:r>
              <w:rPr>
                <w:rFonts w:ascii="Arial" w:cs="Arial" w:eastAsia="Arial" w:hAnsi="Arial"/>
                <w:b/>
                <w:bCs/>
                <w:color w:val="FFFFFF"/>
                <w:sz w:val="20"/>
                <w:szCs w:val="20"/>
              </w:rPr>
              <w:t xml:space="preserve">優先度</w:t>
            </w:r>
          </w:p>
        </w:tc>
      </w:tr>
      <w:tr>
        <w:tc>
          <w:tcPr>
            <w:tcW w:type="dxa" w:w="5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N06</w:t>
            </w:r>
          </w:p>
        </w:tc>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JWT検証</w:t>
            </w:r>
          </w:p>
        </w:tc>
        <w:tc>
          <w:tcPr>
            <w:tcW w:type="dxa" w:w="46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Privateエンドポイントは全てCognito JWTを検証</w:t>
            </w:r>
          </w:p>
        </w:tc>
        <w:tc>
          <w:tcPr>
            <w:tcW w:type="dxa" w:w="20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C0392B"/>
                <w:sz w:val="19"/>
                <w:szCs w:val="19"/>
              </w:rPr>
              <w:t xml:space="preserve">Must</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N07</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データ分離</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parentIdによるデータアクセス制御（他ユーザーのデータ参照不可）</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C0392B"/>
                <w:sz w:val="19"/>
                <w:szCs w:val="19"/>
              </w:rPr>
              <w:t xml:space="preserve">Must</w:t>
            </w:r>
          </w:p>
        </w:tc>
      </w:tr>
      <w:tr>
        <w:tc>
          <w:tcPr>
            <w:tcW w:type="dxa" w:w="5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N08</w:t>
            </w:r>
          </w:p>
        </w:tc>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HTTPS</w:t>
            </w:r>
          </w:p>
        </w:tc>
        <w:tc>
          <w:tcPr>
            <w:tcW w:type="dxa" w:w="46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全通信をHTTPS化</w:t>
            </w:r>
          </w:p>
        </w:tc>
        <w:tc>
          <w:tcPr>
            <w:tcW w:type="dxa" w:w="20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C0392B"/>
                <w:sz w:val="19"/>
                <w:szCs w:val="19"/>
              </w:rPr>
              <w:t xml:space="preserve">Must</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N09</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APIキー管理</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Claude APIキーはLambda環境変数またはSecrets Managerで管理</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C0392B"/>
                <w:sz w:val="19"/>
                <w:szCs w:val="19"/>
              </w:rPr>
              <w:t xml:space="preserve">Must</w:t>
            </w:r>
          </w:p>
        </w:tc>
      </w:tr>
    </w:tbl>
    <w:p>
      <w:pPr>
        <w:spacing w:before="0" w:after="180"/>
      </w:pPr>
    </w:p>
    <w:p>
      <w:pPr>
        <w:pStyle w:val="Heading2"/>
        <w:spacing w:before="240" w:after="80"/>
      </w:pPr>
      <w:r>
        <w:rPr>
          <w:rFonts w:ascii="Arial" w:cs="Arial" w:eastAsia="Arial" w:hAnsi="Arial"/>
          <w:b/>
          <w:bCs/>
          <w:color w:val="2E75B6"/>
          <w:sz w:val="26"/>
          <w:szCs w:val="26"/>
        </w:rPr>
        <w:t xml:space="preserve">6.3 信頼性・エラーハンドリング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660"/>
        <w:gridCol w:w="2000"/>
      </w:tblGrid>
      <w:tr>
        <w:tc>
          <w:tcPr>
            <w:tcBorders>
              <w:top w:val="single" w:color="DDDDDD" w:sz="1"/>
              <w:left w:val="single" w:color="DDDDDD" w:sz="1"/>
              <w:bottom w:val="single" w:color="DDDDDD" w:sz="1"/>
              <w:right w:val="single" w:color="DDDDDD" w:sz="1"/>
            </w:tcBorders>
            <w:shd w:fill="1E4A7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DDDDDD" w:sz="1"/>
              <w:left w:val="single" w:color="DDDDDD" w:sz="1"/>
              <w:bottom w:val="single" w:color="DDDDDD" w:sz="1"/>
              <w:right w:val="single" w:color="DDDDDD" w:sz="1"/>
            </w:tcBorders>
            <w:shd w:fill="1E4A7A" w:val="clear"/>
            <w:tcMar>
              <w:top w:type="dxa" w:w="80"/>
              <w:left w:type="dxa" w:w="120"/>
              <w:bottom w:type="dxa" w:w="80"/>
              <w:right w:type="dxa" w:w="120"/>
            </w:tcMar>
          </w:tcPr>
          <w:p>
            <w:r>
              <w:rPr>
                <w:rFonts w:ascii="Arial" w:cs="Arial" w:eastAsia="Arial" w:hAnsi="Arial"/>
                <w:b/>
                <w:bCs/>
                <w:color w:val="FFFFFF"/>
                <w:sz w:val="20"/>
                <w:szCs w:val="20"/>
              </w:rPr>
              <w:t xml:space="preserve">要件名</w:t>
            </w:r>
          </w:p>
        </w:tc>
        <w:tc>
          <w:tcPr>
            <w:tcBorders>
              <w:top w:val="single" w:color="DDDDDD" w:sz="1"/>
              <w:left w:val="single" w:color="DDDDDD" w:sz="1"/>
              <w:bottom w:val="single" w:color="DDDDDD" w:sz="1"/>
              <w:right w:val="single" w:color="DDDDDD" w:sz="1"/>
            </w:tcBorders>
            <w:shd w:fill="1E4A7A" w:val="clear"/>
            <w:tcMar>
              <w:top w:type="dxa" w:w="80"/>
              <w:left w:type="dxa" w:w="120"/>
              <w:bottom w:type="dxa" w:w="80"/>
              <w:right w:type="dxa" w:w="120"/>
            </w:tcMar>
          </w:tcPr>
          <w:p>
            <w:r>
              <w:rPr>
                <w:rFonts w:ascii="Arial" w:cs="Arial" w:eastAsia="Arial" w:hAnsi="Arial"/>
                <w:b/>
                <w:bCs/>
                <w:color w:val="FFFFFF"/>
                <w:sz w:val="20"/>
                <w:szCs w:val="20"/>
              </w:rPr>
              <w:t xml:space="preserve">詳細</w:t>
            </w:r>
          </w:p>
        </w:tc>
        <w:tc>
          <w:tcPr>
            <w:tcBorders>
              <w:top w:val="single" w:color="DDDDDD" w:sz="1"/>
              <w:left w:val="single" w:color="DDDDDD" w:sz="1"/>
              <w:bottom w:val="single" w:color="DDDDDD" w:sz="1"/>
              <w:right w:val="single" w:color="DDDDDD" w:sz="1"/>
            </w:tcBorders>
            <w:shd w:fill="1E4A7A" w:val="clear"/>
            <w:tcMar>
              <w:top w:type="dxa" w:w="80"/>
              <w:left w:type="dxa" w:w="120"/>
              <w:bottom w:type="dxa" w:w="80"/>
              <w:right w:type="dxa" w:w="120"/>
            </w:tcMar>
          </w:tcPr>
          <w:p>
            <w:r>
              <w:rPr>
                <w:rFonts w:ascii="Arial" w:cs="Arial" w:eastAsia="Arial" w:hAnsi="Arial"/>
                <w:b/>
                <w:bCs/>
                <w:color w:val="FFFFFF"/>
                <w:sz w:val="20"/>
                <w:szCs w:val="20"/>
              </w:rPr>
              <w:t xml:space="preserve">優先度</w:t>
            </w:r>
          </w:p>
        </w:tc>
      </w:tr>
      <w:tr>
        <w:tc>
          <w:tcPr>
            <w:tcW w:type="dxa" w:w="5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N10</w:t>
            </w:r>
          </w:p>
        </w:tc>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Claude APIエラー</w:t>
            </w:r>
          </w:p>
        </w:tc>
        <w:tc>
          <w:tcPr>
            <w:tcW w:type="dxa" w:w="46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失敗時はDynamoDBの直近キャッシュを返却し、取得失敗タイムスタンプを表示</w:t>
            </w:r>
          </w:p>
        </w:tc>
        <w:tc>
          <w:tcPr>
            <w:tcW w:type="dxa" w:w="20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C0392B"/>
                <w:sz w:val="19"/>
                <w:szCs w:val="19"/>
              </w:rPr>
              <w:t xml:space="preserve">Must</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N11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オフライン対応</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ネットワーク切断時にオフラインインジケーターを表示</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E67E22"/>
                <w:sz w:val="19"/>
                <w:szCs w:val="19"/>
              </w:rPr>
              <w:t xml:space="preserve">Should</w:t>
            </w:r>
          </w:p>
        </w:tc>
      </w:tr>
      <w:tr>
        <w:tc>
          <w:tcPr>
            <w:tcW w:type="dxa" w:w="5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N12</w:t>
            </w:r>
          </w:p>
        </w:tc>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タイムアウト</w:t>
            </w:r>
          </w:p>
        </w:tc>
        <w:tc>
          <w:tcPr>
            <w:tcW w:type="dxa" w:w="46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333333"/>
                <w:sz w:val="19"/>
                <w:szCs w:val="19"/>
              </w:rPr>
              <w:t xml:space="preserve">Claude API呼び出しは30秒でタイムアウト、フォールバックメッセージを返却</w:t>
            </w:r>
          </w:p>
        </w:tc>
        <w:tc>
          <w:tcPr>
            <w:tcW w:type="dxa" w:w="20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C0392B"/>
                <w:sz w:val="19"/>
                <w:szCs w:val="19"/>
              </w:rPr>
              <w:t xml:space="preserve">Must</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N13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削除確認</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子どもプロフィール削除時に確認ダイアログを表示</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C0392B"/>
                <w:sz w:val="19"/>
                <w:szCs w:val="19"/>
              </w:rPr>
              <w:t xml:space="preserve">Must</w:t>
            </w:r>
          </w:p>
        </w:tc>
      </w:tr>
    </w:tbl>
    <w:p>
      <w:pPr>
        <w:spacing w:before="0" w:after="360"/>
      </w:pPr>
    </w:p>
    <w:p>
      <w:pPr>
        <w:pStyle w:val="Heading1"/>
        <w:spacing w:before="360" w:after="120"/>
      </w:pPr>
      <w:r>
        <w:rPr>
          <w:rFonts w:ascii="Arial" w:cs="Arial" w:eastAsia="Arial" w:hAnsi="Arial"/>
          <w:b/>
          <w:bCs/>
          <w:sz w:val="32"/>
          <w:szCs w:val="32"/>
        </w:rPr>
        <w:t xml:space="preserve">7. UI/UX 設計</w:t>
      </w:r>
    </w:p>
    <w:p>
      <w:pPr>
        <w:pBdr>
          <w:bottom w:val="single" w:color="CCCCCC" w:sz="4" w:space="1"/>
        </w:pBdr>
        <w:spacing w:before="120" w:after="120"/>
      </w:pPr>
    </w:p>
    <w:p>
      <w:pPr>
        <w:pStyle w:val="Heading2"/>
        <w:spacing w:before="240" w:after="80"/>
      </w:pPr>
      <w:r>
        <w:rPr>
          <w:rFonts w:ascii="Arial" w:cs="Arial" w:eastAsia="Arial" w:hAnsi="Arial"/>
          <w:b/>
          <w:bCs/>
          <w:color w:val="2E75B6"/>
          <w:sz w:val="26"/>
          <w:szCs w:val="26"/>
        </w:rPr>
        <w:t xml:space="preserve">7.1 デザインコンセプト</w:t>
      </w:r>
    </w:p>
    <w:p>
      <w:pPr>
        <w:spacing w:before="60" w:after="60"/>
      </w:pPr>
      <w:r>
        <w:rPr>
          <w:rFonts w:ascii="Arial" w:cs="Arial" w:eastAsia="Arial" w:hAnsi="Arial"/>
          <w:sz w:val="22"/>
          <w:szCs w:val="22"/>
        </w:rPr>
        <w:t xml:space="preserve">ダークテーマ（#0a0e1a ベース）のメディカル・データビジュアライゼーション。DM Mono（等幅）＋ Noto Sans JP を組み合わせた情報密度の高いUI。</w:t>
      </w:r>
    </w:p>
    <w:p>
      <w:pPr>
        <w:pStyle w:val="Heading2"/>
        <w:spacing w:before="240" w:after="80"/>
      </w:pPr>
      <w:r>
        <w:rPr>
          <w:rFonts w:ascii="Arial" w:cs="Arial" w:eastAsia="Arial" w:hAnsi="Arial"/>
          <w:b/>
          <w:bCs/>
          <w:color w:val="2E75B6"/>
          <w:sz w:val="26"/>
          <w:szCs w:val="26"/>
        </w:rPr>
        <w:t xml:space="preserve">7.2 画面構成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画面</w:t>
            </w:r>
          </w:p>
        </w:tc>
        <w:tc>
          <w:tcPr>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認証</w:t>
            </w:r>
          </w:p>
        </w:tc>
        <w:tc>
          <w:tcPr>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主要コンポーネント</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ホーム</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Public</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リスクサマリー・アウトブレイクバナー・ログインCTA</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ハザードマップ</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Public</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Leafletマップ・サイドパネル・疾患フィルター・住所検索</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ダッシュボード</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Private</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子どもToDoカード・週次AIアドバイス</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ワクチン管理</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Private</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子どもプロフィール・スケジュール一覧・接種記録</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カレンダー</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Private</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月次カレンダービュー・子ども切り替え</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AIチャット</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Private</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ストリーミングチャット・免責事項</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設定</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Private</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プロフィール編集・言語設定・通知設定</w:t>
            </w:r>
          </w:p>
        </w:tc>
      </w:tr>
    </w:tbl>
    <w:p>
      <w:pPr>
        <w:spacing w:before="0" w:after="180"/>
      </w:pPr>
    </w:p>
    <w:p>
      <w:pPr>
        <w:pStyle w:val="Heading2"/>
        <w:spacing w:before="240" w:after="80"/>
      </w:pPr>
      <w:r>
        <w:rPr>
          <w:rFonts w:ascii="Arial" w:cs="Arial" w:eastAsia="Arial" w:hAnsi="Arial"/>
          <w:b/>
          <w:bCs/>
          <w:color w:val="2E75B6"/>
          <w:sz w:val="26"/>
          <w:szCs w:val="26"/>
        </w:rPr>
        <w:t xml:space="preserve">7.3 ハザードマップ実装詳細（実証済みデモより）</w:t>
      </w:r>
    </w:p>
    <w:p>
      <w:pPr>
        <w:pStyle w:val="ListParagraph"/>
        <w:numPr>
          <w:ilvl w:val="0"/>
          <w:numId w:val="2"/>
        </w:numPr>
        <w:spacing w:before="40" w:after="40"/>
      </w:pPr>
      <w:r>
        <w:rPr>
          <w:rFonts w:ascii="Arial" w:cs="Arial" w:eastAsia="Arial" w:hAnsi="Arial"/>
          <w:sz w:val="22"/>
          <w:szCs w:val="22"/>
        </w:rPr>
        <w:t xml:space="preserve">地図ライブラリ: Leaflet 1.9.4</w:t>
      </w:r>
    </w:p>
    <w:p>
      <w:pPr>
        <w:pStyle w:val="ListParagraph"/>
        <w:numPr>
          <w:ilvl w:val="0"/>
          <w:numId w:val="2"/>
        </w:numPr>
        <w:spacing w:before="40" w:after="40"/>
      </w:pPr>
      <w:r>
        <w:rPr>
          <w:rFonts w:ascii="Arial" w:cs="Arial" w:eastAsia="Arial" w:hAnsi="Arial"/>
          <w:sz w:val="22"/>
          <w:szCs w:val="22"/>
        </w:rPr>
        <w:t xml:space="preserve">タイル: OpenStreetMap（ダークフィルター適用）</w:t>
      </w:r>
    </w:p>
    <w:p>
      <w:pPr>
        <w:pStyle w:val="ListParagraph"/>
        <w:numPr>
          <w:ilvl w:val="0"/>
          <w:numId w:val="2"/>
        </w:numPr>
        <w:spacing w:before="40" w:after="40"/>
      </w:pPr>
      <w:r>
        <w:rPr>
          <w:rFonts w:ascii="Arial" w:cs="Arial" w:eastAsia="Arial" w:hAnsi="Arial"/>
          <w:sz w:val="22"/>
          <w:szCs w:val="22"/>
        </w:rPr>
        <w:t xml:space="preserve">GeoJSON: 都道府県・区市町村境界データ</w:t>
      </w:r>
    </w:p>
    <w:p>
      <w:pPr>
        <w:pStyle w:val="ListParagraph"/>
        <w:numPr>
          <w:ilvl w:val="0"/>
          <w:numId w:val="2"/>
        </w:numPr>
        <w:spacing w:before="40" w:after="40"/>
      </w:pPr>
      <w:r>
        <w:rPr>
          <w:rFonts w:ascii="Arial" w:cs="Arial" w:eastAsia="Arial" w:hAnsi="Arial"/>
          <w:sz w:val="22"/>
          <w:szCs w:val="22"/>
        </w:rPr>
        <w:t xml:space="preserve">カラースキーム: Low=#22c55e / Moderate=#f59e0b / High=#ef4444 / Critical=#dc2626</w:t>
      </w:r>
    </w:p>
    <w:p>
      <w:pPr>
        <w:pStyle w:val="ListParagraph"/>
        <w:numPr>
          <w:ilvl w:val="0"/>
          <w:numId w:val="2"/>
        </w:numPr>
        <w:spacing w:before="40" w:after="40"/>
      </w:pPr>
      <w:r>
        <w:rPr>
          <w:rFonts w:ascii="Arial" w:cs="Arial" w:eastAsia="Arial" w:hAnsi="Arial"/>
          <w:sz w:val="22"/>
          <w:szCs w:val="22"/>
        </w:rPr>
        <w:t xml:space="preserve">住所検索: Nominatim API（OpenStreetMap）</w:t>
      </w:r>
    </w:p>
    <w:p>
      <w:pPr>
        <w:pStyle w:val="ListParagraph"/>
        <w:numPr>
          <w:ilvl w:val="0"/>
          <w:numId w:val="2"/>
        </w:numPr>
        <w:spacing w:before="40" w:after="40"/>
      </w:pPr>
      <w:r>
        <w:rPr>
          <w:rFonts w:ascii="Arial" w:cs="Arial" w:eastAsia="Arial" w:hAnsi="Arial"/>
          <w:sz w:val="22"/>
          <w:szCs w:val="22"/>
        </w:rPr>
        <w:t xml:space="preserve">サイドパネル: エリア名・リスクピル・疾患カード（定点数・トレンドバー）・速報テキスト</w:t>
      </w:r>
    </w:p>
    <w:p>
      <w:pPr>
        <w:spacing w:before="0" w:after="360"/>
      </w:pPr>
    </w:p>
    <w:p>
      <w:pPr>
        <w:pStyle w:val="Heading1"/>
        <w:spacing w:before="360" w:after="120"/>
      </w:pPr>
      <w:r>
        <w:rPr>
          <w:rFonts w:ascii="Arial" w:cs="Arial" w:eastAsia="Arial" w:hAnsi="Arial"/>
          <w:b/>
          <w:bCs/>
          <w:sz w:val="32"/>
          <w:szCs w:val="32"/>
        </w:rPr>
        <w:t xml:space="preserve">8. コスト見積もり</w:t>
      </w:r>
    </w:p>
    <w:p>
      <w:pPr>
        <w:pBdr>
          <w:bottom w:val="single" w:color="CCCCCC" w:sz="4" w:space="1"/>
        </w:pBdr>
        <w:spacing w:before="120" w:after="120"/>
      </w:pPr>
    </w:p>
    <w:p>
      <w:pPr>
        <w:pStyle w:val="Heading2"/>
        <w:spacing w:before="240" w:after="80"/>
      </w:pPr>
      <w:r>
        <w:rPr>
          <w:rFonts w:ascii="Arial" w:cs="Arial" w:eastAsia="Arial" w:hAnsi="Arial"/>
          <w:b/>
          <w:bCs/>
          <w:color w:val="2E75B6"/>
          <w:sz w:val="26"/>
          <w:szCs w:val="26"/>
        </w:rPr>
        <w:t xml:space="preserve">8.1 ハッカソン期間（5日間）</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1600"/>
        <w:gridCol w:w="1360"/>
      </w:tblGrid>
      <w:tr>
        <w:tc>
          <w:tcPr>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サービス</w:t>
            </w:r>
          </w:p>
        </w:tc>
        <w:tc>
          <w:tcPr>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単価</w:t>
            </w:r>
          </w:p>
        </w:tc>
        <w:tc>
          <w:tcPr>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想定呼び出し</w:t>
            </w:r>
          </w:p>
        </w:tc>
        <w:tc>
          <w:tcPr>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小計/日</w:t>
            </w:r>
          </w:p>
        </w:tc>
        <w:tc>
          <w:tcPr>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5日合計</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 API web_search</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$0.01/検索</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50回/日</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$0.50</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$2.50</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 API トークン</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$3/1M in</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50,000tok/日</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$0.15</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$0.75</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DynamoDB</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無料枠内</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Lambda</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無料枠内</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Cognito</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無料枠内</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Gateway</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無料枠内</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Amplify</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無料枠内</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合計</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~$0.65/日</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~$3.25</w:t>
            </w:r>
          </w:p>
        </w:tc>
      </w:tr>
    </w:tbl>
    <w:p>
      <w:pPr>
        <w:spacing w:before="60" w:after="60"/>
      </w:pPr>
      <w:r>
        <w:rPr>
          <w:rFonts w:ascii="Arial" w:cs="Arial" w:eastAsia="Arial" w:hAnsi="Arial"/>
          <w:i/>
          <w:iCs/>
          <w:color w:val="888888"/>
          <w:sz w:val="22"/>
          <w:szCs w:val="22"/>
        </w:rPr>
        <w:t xml:space="preserve">※ DynamoDBキャッシュ（TTL 6時間）が有効に機能した場合の見積もり。Claude APIクレジットは$5〜$10を推奨。</w:t>
      </w:r>
    </w:p>
    <w:p>
      <w:pPr>
        <w:spacing w:before="0" w:after="360"/>
      </w:pPr>
    </w:p>
    <w:p>
      <w:pPr>
        <w:pStyle w:val="Heading1"/>
        <w:spacing w:before="360" w:after="120"/>
      </w:pPr>
      <w:r>
        <w:rPr>
          <w:rFonts w:ascii="Arial" w:cs="Arial" w:eastAsia="Arial" w:hAnsi="Arial"/>
          <w:b/>
          <w:bCs/>
          <w:sz w:val="32"/>
          <w:szCs w:val="32"/>
        </w:rPr>
        <w:t xml:space="preserve">9. 開発スケジュール（ハッカソン向け）</w:t>
      </w:r>
    </w:p>
    <w:p>
      <w:pPr>
        <w:pBdr>
          <w:bottom w:val="single" w:color="CCCCCC" w:sz="4"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フェーズ</w:t>
            </w:r>
          </w:p>
        </w:tc>
        <w:tc>
          <w:tcPr>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期間</w:t>
            </w:r>
          </w:p>
        </w:tc>
        <w:tc>
          <w:tcPr>
            <w:tcBorders>
              <w:top w:val="single" w:color="DDDDDD" w:sz="1"/>
              <w:left w:val="single" w:color="DDDDDD" w:sz="1"/>
              <w:bottom w:val="single" w:color="DDDDDD" w:sz="1"/>
              <w:right w:val="single" w:color="DDDDDD"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タスク</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1</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1</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AWS環境セットアップ（Amplify・Cognito・Lambda・DynamoDB）、Claude APIクレジット追加</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2</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1-2</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バックエンドLambda実装（outbreak取得・キャッシュ・Claude web_search連携）</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3</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2-3</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フロントエンド実装（ハザードマップ・住所検索・サイドパネル）+ Amplifyデプロイ</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4</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3-4</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認証（Cognito）・子どもプロフィール・ワクチンスケジュール実装</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5</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4</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AIチャット実装・i18n（日英切り替え）</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6</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5</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バグ修正・デモ動画撮影・Devpost提出</w:t>
            </w:r>
          </w:p>
        </w:tc>
      </w:tr>
    </w:tbl>
    <w:p>
      <w:pPr>
        <w:spacing w:before="0" w:after="360"/>
      </w:pPr>
    </w:p>
    <w:p>
      <w:pPr>
        <w:pStyle w:val="Heading1"/>
        <w:spacing w:before="360" w:after="120"/>
      </w:pPr>
      <w:r>
        <w:rPr>
          <w:rFonts w:ascii="Arial" w:cs="Arial" w:eastAsia="Arial" w:hAnsi="Arial"/>
          <w:b/>
          <w:bCs/>
          <w:sz w:val="32"/>
          <w:szCs w:val="32"/>
        </w:rPr>
        <w:t xml:space="preserve">10. ハッカソン提出物チェックリスト</w:t>
      </w:r>
    </w:p>
    <w:p>
      <w:pPr>
        <w:pBdr>
          <w:bottom w:val="single" w:color="CCCCCC" w:sz="4" w:space="1"/>
        </w:pBdr>
        <w:spacing w:before="120" w:after="120"/>
      </w:pPr>
    </w:p>
    <w:p>
      <w:pPr>
        <w:spacing w:before="60" w:after="60"/>
      </w:pPr>
      <w:r>
        <w:rPr>
          <w:rFonts w:ascii="Arial" w:cs="Arial" w:eastAsia="Arial" w:hAnsi="Arial"/>
          <w:sz w:val="22"/>
          <w:szCs w:val="22"/>
        </w:rPr>
        <w:t xml:space="preserve">TerraCode Convergence 提出要件</w:t>
      </w:r>
    </w:p>
    <w:p>
      <w:pPr>
        <w:spacing w:before="80" w:after="40"/>
      </w:pPr>
    </w:p>
    <w:p>
      <w:pPr>
        <w:pStyle w:val="ListParagraph"/>
        <w:numPr>
          <w:ilvl w:val="0"/>
          <w:numId w:val="2"/>
        </w:numPr>
        <w:spacing w:before="40" w:after="40"/>
      </w:pPr>
      <w:r>
        <w:rPr>
          <w:rFonts w:ascii="Arial" w:cs="Arial" w:eastAsia="Arial" w:hAnsi="Arial"/>
          <w:sz w:val="22"/>
          <w:szCs w:val="22"/>
        </w:rPr>
        <w:t xml:space="preserve">[ ] プロジェクト名・MVPの説明文（Devpost）</w:t>
      </w:r>
    </w:p>
    <w:p>
      <w:pPr>
        <w:pStyle w:val="ListParagraph"/>
        <w:numPr>
          <w:ilvl w:val="0"/>
          <w:numId w:val="2"/>
        </w:numPr>
        <w:spacing w:before="40" w:after="40"/>
      </w:pPr>
      <w:r>
        <w:rPr>
          <w:rFonts w:ascii="Arial" w:cs="Arial" w:eastAsia="Arial" w:hAnsi="Arial"/>
          <w:sz w:val="22"/>
          <w:szCs w:val="22"/>
        </w:rPr>
        <w:t xml:space="preserve">[ ] デモ動画（2〜3分、YouTube）</w:t>
      </w:r>
    </w:p>
    <w:p>
      <w:pPr>
        <w:pStyle w:val="ListParagraph"/>
        <w:numPr>
          <w:ilvl w:val="0"/>
          <w:numId w:val="2"/>
        </w:numPr>
        <w:spacing w:before="40" w:after="40"/>
      </w:pPr>
      <w:r>
        <w:rPr>
          <w:rFonts w:ascii="Arial" w:cs="Arial" w:eastAsia="Arial" w:hAnsi="Arial"/>
          <w:sz w:val="22"/>
          <w:szCs w:val="22"/>
        </w:rPr>
        <w:t xml:space="preserve">[ ] GitHubリポジトリ（Public）</w:t>
      </w:r>
    </w:p>
    <w:p>
      <w:pPr>
        <w:pStyle w:val="ListParagraph"/>
        <w:numPr>
          <w:ilvl w:val="0"/>
          <w:numId w:val="2"/>
        </w:numPr>
        <w:spacing w:before="40" w:after="40"/>
      </w:pPr>
      <w:r>
        <w:rPr>
          <w:rFonts w:ascii="Arial" w:cs="Arial" w:eastAsia="Arial" w:hAnsi="Arial"/>
          <w:sz w:val="22"/>
          <w:szCs w:val="22"/>
        </w:rPr>
        <w:t xml:space="preserve">[ ] ライブデモURL（Amplify）</w:t>
      </w:r>
    </w:p>
    <w:p>
      <w:pPr>
        <w:pStyle w:val="ListParagraph"/>
        <w:numPr>
          <w:ilvl w:val="0"/>
          <w:numId w:val="2"/>
        </w:numPr>
        <w:spacing w:before="40" w:after="40"/>
      </w:pPr>
      <w:r>
        <w:rPr>
          <w:rFonts w:ascii="Arial" w:cs="Arial" w:eastAsia="Arial" w:hAnsi="Arial"/>
          <w:sz w:val="22"/>
          <w:szCs w:val="22"/>
        </w:rPr>
        <w:t xml:space="preserve">[ ] 技術スタックの説明</w:t>
      </w:r>
    </w:p>
    <w:p>
      <w:pPr>
        <w:pStyle w:val="ListParagraph"/>
        <w:numPr>
          <w:ilvl w:val="0"/>
          <w:numId w:val="2"/>
        </w:numPr>
        <w:spacing w:before="40" w:after="40"/>
      </w:pPr>
      <w:r>
        <w:rPr>
          <w:rFonts w:ascii="Arial" w:cs="Arial" w:eastAsia="Arial" w:hAnsi="Arial"/>
          <w:sz w:val="22"/>
          <w:szCs w:val="22"/>
        </w:rPr>
        <w:t xml:space="preserve">[ ] チームメンバー全員のDevpostアカウント登録</w:t>
      </w:r>
    </w:p>
    <w:p>
      <w:pPr>
        <w:spacing w:before="0" w:after="240"/>
      </w:pPr>
    </w:p>
    <w:p>
      <w:pPr>
        <w:pBdr>
          <w:bottom w:val="single" w:color="CCCCCC" w:sz="4" w:space="1"/>
        </w:pBdr>
        <w:spacing w:before="120" w:after="120"/>
      </w:pPr>
    </w:p>
    <w:p>
      <w:pPr>
        <w:spacing w:before="240" w:after="0"/>
        <w:jc w:val="center"/>
      </w:pPr>
      <w:r>
        <w:rPr>
          <w:rFonts w:ascii="Arial" w:cs="Arial" w:eastAsia="Arial" w:hAnsi="Arial"/>
          <w:i/>
          <w:iCs/>
          <w:color w:val="AAAAAA"/>
          <w:sz w:val="18"/>
          <w:szCs w:val="18"/>
        </w:rPr>
        <w:t xml:space="preserve">VacciMap Requirements Document v1.0  —  Generated 2026-02-26</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888888"/>
        <w:sz w:val="18"/>
        <w:szCs w:val="18"/>
      </w:rPr>
      <w:t xml:space="preserve">2026-02-26  |  Confidential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VacciMap — 要件定義書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5F"/>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2026-02-26T07:06:37.486Z</dcterms:created>
  <dcterms:modified xsi:type="dcterms:W3CDTF">2026-02-26T07:06:37.487Z</dcterms:modified>
</cp:coreProperties>
</file>

<file path=docProps/custom.xml><?xml version="1.0" encoding="utf-8"?>
<Properties xmlns="http://schemas.openxmlformats.org/officeDocument/2006/custom-properties" xmlns:vt="http://schemas.openxmlformats.org/officeDocument/2006/docPropsVTypes"/>
</file>