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</w:pPr>
      <w:r>
        <w:rPr>
          <w:rFonts w:ascii="Arial" w:hAnsi="Arial"/>
        </w:rPr>
        <w:t xml:space="preserve">This is test simple template with three variables with long names: </w:t>
      </w:r>
      <w:r>
        <w:rPr>
          <w:rFonts w:ascii="Arial" w:hAnsi="Arial"/>
        </w:rPr>
        <w:t>${variableWithVeryVeryLongName01}</w:t>
      </w:r>
      <w:r>
        <w:rPr>
          <w:rFonts w:ascii="Arial" w:hAnsi="Arial"/>
        </w:rPr>
        <w:t>, ${variableWithVeryVeryVeryVeryVeryVeryLongName02}, ${variableWithVeryVeryVeryVeryVeryVeryVeryVeryVeryVeryVeryVeryLongName03}.</w:t>
      </w:r>
      <w:r/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WenQuanYi Micro Hei" w:cs="Lohit Devanagari"/>
      <w:color w:val="00000A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Style15">
    <w:name w:val="Основной текст"/>
    <w:basedOn w:val="Normal"/>
    <w:pPr>
      <w:spacing w:lineRule="auto" w:line="288" w:before="0" w:after="140"/>
    </w:pPr>
    <w:rPr/>
  </w:style>
  <w:style w:type="paragraph" w:styleId="Style16">
    <w:name w:val="Список"/>
    <w:basedOn w:val="Style15"/>
    <w:pPr/>
    <w:rPr>
      <w:rFonts w:cs="Lohit Devanagari"/>
    </w:rPr>
  </w:style>
  <w:style w:type="paragraph" w:styleId="Style17">
    <w:name w:val="Название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289</TotalTime>
  <Application>LibreOffice/4.3.3.2$Linux_X86_64 LibreOffice_project/430m0$Build-2</Application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2017-04-12T18:03:57Z</dcterms:created>
  <dc:language>ru-RU</dc:language>
  <dcterms:modified xsi:type="dcterms:W3CDTF">2017-04-21T12:28:46Z</dcterms:modified>
  <cp:revision>4</cp:revision>
</cp:coreProperties>
</file>