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1151B"/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 w:eastAsia="Yu Gothic"/>
          <w:b/>
          <w:color w:val="69B9FF"/>
          <w:sz w:val="20"/>
        </w:rPr>
        <w:t>FOOTBALL MANAGER FACE PACK TOOL</w:t>
      </w:r>
    </w:p>
    <w:p>
      <w:pPr>
        <w:spacing w:after="160"/>
        <w:jc w:val="center"/>
      </w:pPr>
      <w:r>
        <w:rPr>
          <w:rFonts w:ascii="Calibri" w:hAnsi="Calibri" w:eastAsia="Yu Gothic"/>
          <w:b/>
          <w:color w:val="F4F8FF"/>
          <w:sz w:val="60"/>
        </w:rPr>
        <w:t>FM Face Processor</w:t>
      </w:r>
    </w:p>
    <w:p>
      <w:pPr>
        <w:spacing w:after="600"/>
        <w:jc w:val="center"/>
      </w:pPr>
      <w:r>
        <w:rPr>
          <w:rFonts w:ascii="Calibri" w:hAnsi="Calibri" w:eastAsia="Yu Gothic"/>
          <w:color w:val="9ED0FF"/>
          <w:sz w:val="30"/>
        </w:rPr>
        <w:t>ソフトウェア仕様書・操作ガイド</w:t>
      </w:r>
      <w:r>
        <w:rPr>
          <w:color w:val="E8EDF4"/>
        </w:rPr>
        <w:t xml:space="preserve">  |  DARK EDITION</w:t>
      </w:r>
    </w:p>
    <w:p>
      <w:pPr>
        <w:spacing w:after="80"/>
        <w:jc w:val="center"/>
      </w:pPr>
      <w:r>
        <w:rPr>
          <w:rFonts w:ascii="Calibri" w:hAnsi="Calibri" w:eastAsia="Yu Gothic"/>
          <w:b/>
          <w:color w:val="A8B3C1"/>
          <w:sz w:val="22"/>
        </w:rPr>
        <w:t>Version 2.0.0  |  Windows 10/11  |  Python 3.12</w:t>
      </w:r>
    </w:p>
    <w:p>
      <w:pPr>
        <w:jc w:val="center"/>
      </w:pPr>
      <w:r>
        <w:rPr>
          <w:rFonts w:ascii="Calibri" w:hAnsi="Calibri" w:eastAsia="Yu Gothic"/>
          <w:i/>
          <w:color w:val="A8B3C1"/>
          <w:sz w:val="22"/>
        </w:rPr>
        <w:t>顔写真 + Person ID → 透過PNG + config.xml</w:t>
      </w:r>
    </w:p>
    <w:p>
      <w:r>
        <w:rPr>
          <w:color w:val="E8EDF4"/>
        </w:rPr>
        <w:br w:type="page"/>
      </w:r>
    </w:p>
    <w:p>
      <w:pPr>
        <w:pStyle w:val="Heading1"/>
      </w:pPr>
      <w:r>
        <w:rPr>
          <w:color w:val="69B9FF"/>
        </w:rPr>
        <w:t>1. 製品概要</w:t>
      </w:r>
    </w:p>
    <w:p>
      <w:r>
        <w:rPr>
          <w:color w:val="E8EDF4"/>
        </w:rPr>
        <w:t>FM Face Processorは、Football Manager用フェイスパックの作成工程を自動化するWindowsデスクトップアプリです。顔写真の検出・背景除去・トリミング・拡大・正方形化に加え、Person IDの割り当てとFM互換config.xmlの生成までを一括で行います。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40"/>
            </w:pPr>
            <w:r>
              <w:rPr>
                <w:rFonts w:ascii="Calibri" w:hAnsi="Calibri" w:eastAsia="Yu Gothic"/>
                <w:b/>
                <w:color w:val="F4F8FF"/>
              </w:rPr>
              <w:t>v2.0.0の重点</w:t>
            </w:r>
          </w:p>
          <w:p>
            <w:pPr>
              <w:spacing w:after="0"/>
            </w:pPr>
            <w:r>
              <w:rPr>
                <w:color w:val="E8EDF4"/>
              </w:rPr>
              <w:t>元画像保護を優先し、入力先と出力先が同一の場合は処理を停止します。PNGとconfig.xmlは一時ファイルへ完成させてから置換し、既存config.xmlの再生成前には日時付きバックアップを作ります。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69B9FF"/>
        </w:rPr>
        <w:t>2. クイックスタート</w:t>
      </w:r>
    </w:p>
    <w:p>
      <w:pPr>
        <w:pStyle w:val="ListNumber"/>
        <w:spacing w:after="80" w:line="300" w:lineRule="auto"/>
        <w:ind w:left="540" w:hanging="271"/>
      </w:pPr>
      <w:r>
        <w:rPr>
          <w:color w:val="E8EDF4"/>
        </w:rPr>
        <w:t>Python 3.12（64bit）をインストールします。</w:t>
      </w:r>
    </w:p>
    <w:p>
      <w:pPr>
        <w:pStyle w:val="ListNumber"/>
        <w:spacing w:after="80" w:line="300" w:lineRule="auto"/>
        <w:ind w:left="540" w:hanging="271"/>
      </w:pPr>
      <w:r>
        <w:rPr>
          <w:color w:val="E8EDF4"/>
        </w:rPr>
        <w:t>配布フォルダ内の setup.bat を初回だけ実行します。</w:t>
      </w:r>
    </w:p>
    <w:p>
      <w:pPr>
        <w:pStyle w:val="ListNumber"/>
        <w:spacing w:after="80" w:line="300" w:lineRule="auto"/>
        <w:ind w:left="540" w:hanging="271"/>
      </w:pPr>
      <w:r>
        <w:rPr>
          <w:color w:val="E8EDF4"/>
        </w:rPr>
        <w:t>start.bat でアプリを起動します。</w:t>
      </w:r>
    </w:p>
    <w:p>
      <w:pPr>
        <w:pStyle w:val="ListNumber"/>
        <w:spacing w:after="80" w:line="300" w:lineRule="auto"/>
        <w:ind w:left="540" w:hanging="271"/>
      </w:pPr>
      <w:r>
        <w:rPr>
          <w:color w:val="E8EDF4"/>
        </w:rPr>
        <w:t>入力フォルダと、それとは別の出力フォルダを指定します。</w:t>
      </w:r>
    </w:p>
    <w:p>
      <w:pPr>
        <w:pStyle w:val="ListNumber"/>
        <w:spacing w:after="80" w:line="300" w:lineRule="auto"/>
        <w:ind w:left="540" w:hanging="271"/>
      </w:pPr>
      <w:r>
        <w:rPr>
          <w:color w:val="E8EDF4"/>
        </w:rPr>
        <w:t>ID割り当て方法と画像処理オプションを確認し、「実行」を押します。</w:t>
      </w:r>
    </w:p>
    <w:p>
      <w:pPr>
        <w:pStyle w:val="ListNumber"/>
        <w:spacing w:after="80" w:line="300" w:lineRule="auto"/>
        <w:ind w:left="540" w:hanging="271"/>
      </w:pPr>
      <w:r>
        <w:rPr>
          <w:color w:val="E8EDF4"/>
        </w:rPr>
        <w:t>ログのペアリング結果と、出力されたPNG・config.xmlを確認します。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A2E16"/>
          </w:tcPr>
          <w:p>
            <w:pPr>
              <w:spacing w:after="40"/>
            </w:pPr>
            <w:r>
              <w:rPr>
                <w:rFonts w:ascii="Calibri" w:hAnsi="Calibri" w:eastAsia="Yu Gothic"/>
                <w:b/>
                <w:color w:val="F4F8FF"/>
              </w:rPr>
              <w:t>初回の通信</w:t>
            </w:r>
          </w:p>
          <w:p>
            <w:pPr>
              <w:spacing w:after="0"/>
            </w:pPr>
            <w:r>
              <w:rPr>
                <w:color w:val="E8EDF4"/>
              </w:rPr>
              <w:t>ライブラリのセットアップ時と、rembgの背景除去モデルを初めて使うときはインターネット接続が必要です。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69B9FF"/>
        </w:rPr>
        <w:t>3. 入力・出力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項目</w:t>
            </w:r>
          </w:p>
        </w:tc>
        <w:tc>
          <w:tcPr>
            <w:tcW w:type="dxa" w:w="666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入力画像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.png / .jpg / .jpeg / .webp / .bmp / .tiff / .tif</w:t>
            </w:r>
          </w:p>
        </w:tc>
      </w:tr>
      <w:tr>
        <w:tc>
          <w:tcPr>
            <w:tcW w:type="dxa" w:w="27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標準出力</w:t>
            </w:r>
          </w:p>
        </w:tc>
        <w:tc>
          <w:tcPr>
            <w:tcW w:type="dxa" w:w="66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&lt;Person ID&gt;.png（RGBA透過PNG、既定180×180px）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newgen出力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r-&lt;Person ID&gt;.png</w:t>
            </w:r>
          </w:p>
        </w:tc>
      </w:tr>
      <w:tr>
        <w:tc>
          <w:tcPr>
            <w:tcW w:type="dxa" w:w="27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FM設定</w:t>
            </w:r>
          </w:p>
        </w:tc>
        <w:tc>
          <w:tcPr>
            <w:tcW w:type="dxa" w:w="66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config.xml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対応表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入力フォルダ内の ids.csv</w:t>
            </w:r>
          </w:p>
        </w:tc>
      </w:tr>
      <w:tr>
        <w:tc>
          <w:tcPr>
            <w:tcW w:type="dxa" w:w="27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処理ログ</w:t>
            </w:r>
          </w:p>
        </w:tc>
        <w:tc>
          <w:tcPr>
            <w:tcW w:type="dxa" w:w="66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processing_log_YYYYMMDD_HHMMSS.txt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アプリ設定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r>
              <w:t>%USERPROFILE%\.fm_face_processor.json（remove.bg APIキーは本人のPC内だけに保存。配布物には含めない）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69B9FF"/>
        </w:rPr>
        <w:t>4. ID割り当てモード</w:t>
      </w:r>
    </w:p>
    <w:p>
      <w:pPr>
        <w:pStyle w:val="Heading2"/>
      </w:pPr>
      <w:r>
        <w:rPr>
          <w:color w:val="9ED0FF"/>
        </w:rPr>
        <w:t>4.1 対応表モード（最優先・推奨）</w:t>
      </w:r>
    </w:p>
    <w:p>
      <w:r>
        <w:rPr>
          <w:color w:val="E8EDF4"/>
        </w:rPr>
        <w:t>入力フォルダに ids.csv がある場合は、ほかの判定方法より優先されます。「一覧でIDを割り当てる」から画像ごとのIDを指定できます。誤ペアを避けたい大量処理に最適です。</w:t>
      </w:r>
    </w:p>
    <w:p>
      <w:pPr>
        <w:pStyle w:val="Heading2"/>
      </w:pPr>
      <w:r>
        <w:rPr>
          <w:color w:val="9ED0FF"/>
        </w:rPr>
        <w:t>4.2 サブフォルダモード</w:t>
      </w:r>
    </w:p>
    <w:p>
      <w:r>
        <w:rPr>
          <w:color w:val="E8EDF4"/>
        </w:rPr>
        <w:t>入力フォルダ直下にサブフォルダがある場合、各サブフォルダを1人分として扱います。数字だけの画像ファイル名、OCRで読めたID、数字だけのフォルダ名の順でIDを決定します。顔候補が複数ある場合は縦長・正方形を優先し、その中で面積が大きい画像を選びます。</w:t>
      </w:r>
    </w:p>
    <w:p>
      <w:pPr>
        <w:pStyle w:val="Heading2"/>
      </w:pPr>
      <w:r>
        <w:rPr>
          <w:color w:val="9ED0FF"/>
        </w:rPr>
        <w:t>4.3 OCRモード</w:t>
      </w:r>
    </w:p>
    <w:p>
      <w:r>
        <w:rPr>
          <w:color w:val="E8EDF4"/>
        </w:rPr>
        <w:t>直下の画像を、縦長・正方形の顔写真と横長のIDスクリーンショットに分類します。IDに続く5桁以上の数字をPerson IDとして採用し、撮影時刻順を保つ動的計画法で顔写真と組み合わせます。最大時間差は120秒です。</w:t>
      </w:r>
    </w:p>
    <w:p>
      <w:pPr>
        <w:pStyle w:val="Heading2"/>
      </w:pPr>
      <w:r>
        <w:rPr>
          <w:color w:val="9ED0FF"/>
        </w:rPr>
        <w:t>4.4 ファイル名モード</w:t>
      </w:r>
    </w:p>
    <w:p>
      <w:r>
        <w:rPr>
          <w:color w:val="E8EDF4"/>
        </w:rPr>
        <w:t>「IDを自動で読み取る」をOFFにすると、拡張子を除くファイル名をPerson IDとして使います。数字以外の名前はスキップします。</w:t>
      </w:r>
    </w:p>
    <w:p>
      <w:pPr>
        <w:pStyle w:val="Heading1"/>
      </w:pPr>
      <w:r>
        <w:rPr>
          <w:color w:val="69B9FF"/>
        </w:rPr>
        <w:t>5. 画像処理パイプライン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900"/>
        <w:gridCol w:w="2150"/>
        <w:gridCol w:w="6310"/>
      </w:tblGrid>
      <w:tr>
        <w:trPr>
          <w:tblHeader w:val="true"/>
        </w:trPr>
        <w:tc>
          <w:tcPr>
            <w:tcW w:type="dxa" w:w="90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順序</w:t>
            </w:r>
          </w:p>
        </w:tc>
        <w:tc>
          <w:tcPr>
            <w:tcW w:type="dxa" w:w="215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処理</w:t>
            </w:r>
          </w:p>
        </w:tc>
        <w:tc>
          <w:tcPr>
            <w:tcW w:type="dxa" w:w="631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実装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1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EXIF回転補正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スマートフォン等の回転情報を画素へ反映</w:t>
            </w:r>
          </w:p>
        </w:tc>
      </w:tr>
      <w:tr>
        <w:tc>
          <w:tcPr>
            <w:tcW w:type="dxa" w:w="9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2</w:t>
            </w:r>
          </w:p>
        </w:tc>
        <w:tc>
          <w:tcPr>
            <w:tcW w:type="dxa" w:w="21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顔検出</w:t>
            </w:r>
          </w:p>
        </w:tc>
        <w:tc>
          <w:tcPr>
            <w:tcW w:type="dxa" w:w="63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YuNetを優先し、利用不可時はHaarカスケードへ切替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3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背景除去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remove.bgまたはrembg。透過済み画像は再処理を回避</w:t>
            </w:r>
          </w:p>
        </w:tc>
      </w:tr>
      <w:tr>
        <w:tc>
          <w:tcPr>
            <w:tcW w:type="dxa" w:w="9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4</w:t>
            </w:r>
          </w:p>
        </w:tc>
        <w:tc>
          <w:tcPr>
            <w:tcW w:type="dxa" w:w="21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顔トリミング</w:t>
            </w:r>
          </w:p>
        </w:tc>
        <w:tc>
          <w:tcPr>
            <w:tcW w:type="dxa" w:w="63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目・鼻・顔ボックスと頭部シルエットを使って中心を補正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5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アップスケール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Real-ESRGAN ONNXまたはLanczos。透明部の黒にじみを抑制</w:t>
            </w:r>
          </w:p>
        </w:tc>
      </w:tr>
      <w:tr>
        <w:tc>
          <w:tcPr>
            <w:tcW w:type="dxa" w:w="9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6</w:t>
            </w:r>
          </w:p>
        </w:tc>
        <w:tc>
          <w:tcPr>
            <w:tcW w:type="dxa" w:w="21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正方形化</w:t>
            </w:r>
          </w:p>
        </w:tc>
        <w:tc>
          <w:tcPr>
            <w:tcW w:type="dxa" w:w="63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contain / cover / stretchで指定サイズへ調整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7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安全保存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一時PNGの完成後に出力ファイルへ置換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69B9FF"/>
        </w:rPr>
        <w:t>6. 主なオプション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2650"/>
        <w:gridCol w:w="1200"/>
        <w:gridCol w:w="5510"/>
      </w:tblGrid>
      <w:tr>
        <w:trPr>
          <w:tblHeader w:val="true"/>
        </w:trPr>
        <w:tc>
          <w:tcPr>
            <w:tcW w:type="dxa" w:w="265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オプション</w:t>
            </w:r>
          </w:p>
        </w:tc>
        <w:tc>
          <w:tcPr>
            <w:tcW w:type="dxa" w:w="120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既定</w:t>
            </w:r>
          </w:p>
        </w:tc>
        <w:tc>
          <w:tcPr>
            <w:tcW w:type="dxa" w:w="551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説明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出力サイズ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180 px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1〜4096px。正方形の一辺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拡大倍率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4.0x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0より大きく8以下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フィット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contain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contain / cover / stretch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顔の大きさ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1.37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0.8〜3.0へ自動制限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背景モデル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isnet-general-use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rembgで使うローカルモデル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alpha matting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OFF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髪などの半透明境界を滑らかにする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ID自動読み取り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ON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OFFでファイル名モード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顔トリミング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ON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検出した顔を基準に切り抜く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画像を拡大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ON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設定倍率で拡大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AI高画質化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OFF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Real-ESRGAN ONNXを使用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背景除去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ON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透過PNGを生成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保存前プレビュー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OFF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1枚ずつ保存・スキップ・以後すべて保存を選択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config.xml作成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ON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FMリソースマッピングを生成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config.xmlへ追記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ON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既存IDを除外して追記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生成選手newgen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OFF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出力名とfrom属性へ r- を付ける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上書き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OFF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既存PNGを作り直す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低負荷モード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OFF</w:t>
            </w:r>
          </w:p>
        </w:tc>
        <w:tc>
          <w:tcPr>
            <w:tcW w:type="dxa" w:w="5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CPUスレッド数とプロセス優先度を抑える</w:t>
            </w:r>
          </w:p>
        </w:tc>
      </w:tr>
      <w:tr>
        <w:tc>
          <w:tcPr>
            <w:tcW w:type="dxa" w:w="26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並列処理数</w:t>
            </w:r>
          </w:p>
        </w:tc>
        <w:tc>
          <w:tcPr>
            <w:tcW w:type="dxa" w:w="12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2</w:t>
            </w:r>
          </w:p>
        </w:tc>
        <w:tc>
          <w:tcPr>
            <w:tcW w:type="dxa" w:w="55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プレビュー時は常に直列</w:t>
            </w:r>
          </w:p>
        </w:tc>
      </w:tr>
      <w:tr>
        <w:tc>
          <w:tcPr>
            <w:tcW w:type="dxa" w:w="2650"/>
            <w:shd w:fill="1A2029"/>
          </w:tcPr>
          <w:p>
            <w:r>
              <w:rPr>
                <w:color w:val="E8EDF4"/>
              </w:rPr>
              <w:t>表示テーマ</w:t>
            </w:r>
          </w:p>
        </w:tc>
        <w:tc>
          <w:tcPr>
            <w:tcW w:type="dxa" w:w="1200"/>
            <w:shd w:fill="1A2029"/>
          </w:tcPr>
          <w:p>
            <w:r>
              <w:rPr>
                <w:color w:val="E8EDF4"/>
              </w:rPr>
              <w:t>ダーク</w:t>
            </w:r>
          </w:p>
        </w:tc>
        <w:tc>
          <w:tcPr>
            <w:tcW w:type="dxa" w:w="5510"/>
            <w:shd w:fill="1A2029"/>
          </w:tcPr>
          <w:p>
            <w:r>
              <w:rPr>
                <w:color w:val="E8EDF4"/>
              </w:rPr>
              <w:t>右上の☀／🌙ボタンでダーク／ライトを切替。終了時に選択を保存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69B9FF"/>
        </w:rPr>
        <w:t>7. config.xml</w:t>
      </w:r>
    </w:p>
    <w:p>
      <w:r>
        <w:rPr>
          <w:color w:val="E8EDF4"/>
        </w:rPr>
        <w:t>通常選手のマッピング例:</w:t>
      </w:r>
    </w:p>
    <w:p>
      <w:pPr>
        <w:ind w:left="360"/>
      </w:pPr>
      <w:r>
        <w:rPr>
          <w:rFonts w:ascii="Consolas" w:hAnsi="Consolas"/>
          <w:color w:val="E8EDF4"/>
          <w:sz w:val="19"/>
        </w:rPr>
        <w:t>&lt;record from="50053056" to="graphics/pictures/person/50053056/portrait"/&gt;</w:t>
      </w:r>
    </w:p>
    <w:p>
      <w:r>
        <w:rPr>
          <w:color w:val="E8EDF4"/>
        </w:rPr>
        <w:t>newgenではPNG名と from 属性だけが r-&lt;ID&gt; になり、to属性のPerson IDは数字のままです。既存ファイルへの追記では、face_またはr-の違いも吸収して同じPerson IDの重複を防ぎます。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追記時は既存の &lt;/list&gt; 直前へ新規レコードを追加します。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壊れたconfig.xml、または明示的な上書きでは、元ファイルを日時付き.bakへ退避してから再生成します。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書き込みは同一フォルダの一時ファイルから置換するため、異常終了時の途中破損を抑えます。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重複除去機能も、変更がある場合だけバックアップを作成します。</w:t>
      </w:r>
    </w:p>
    <w:p>
      <w:pPr>
        <w:pStyle w:val="Heading1"/>
      </w:pPr>
      <w:r>
        <w:rPr>
          <w:color w:val="69B9FF"/>
        </w:rPr>
        <w:t>8. 安全性・プライバシー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A2E16"/>
          </w:tcPr>
          <w:p>
            <w:r>
              <w:t>remove.bg利用時の注意</w:t>
              <w:br/>
              <w:t>remove.bgを有効にすると処理対象画像が外部サービスへ送信されます。APIキーは本人のPC内にある設定ファイルだけへ保存し、画面では伏せ字で表示します。旧バージョンが保存したキーも勝手に削除せず再利用します。設定ファイルとAPIキーはGitHub、配布ZIP、EXEには含めません。組織や素材のプライバシー要件を確認して使用してください。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入力フォルダと出力フォルダが同一の場合は処理を拒否します。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元画像の削除機能は確認後にWindowsのごみ箱へ移動します。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API・OCR・AI処理の失敗はログへ記録し、可能な場合は安全な代替処理へ切り替えます。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重要な元画像と既存config.xmlは、アプリ外でもバックアップしてください。</w:t>
      </w:r>
    </w:p>
    <w:p>
      <w:pPr>
        <w:pStyle w:val="Heading1"/>
      </w:pPr>
      <w:r>
        <w:rPr>
          <w:color w:val="69B9FF"/>
        </w:rPr>
        <w:t>9. 動作環境と同梱物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分類</w:t>
            </w:r>
          </w:p>
        </w:tc>
        <w:tc>
          <w:tcPr>
            <w:tcW w:type="dxa" w:w="676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要件・ファイル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Windows 10 / 11（64bit）</w:t>
            </w:r>
          </w:p>
        </w:tc>
      </w:tr>
      <w:tr>
        <w:tc>
          <w:tcPr>
            <w:tcW w:type="dxa" w:w="26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Python</w:t>
            </w:r>
          </w:p>
        </w:tc>
        <w:tc>
          <w:tcPr>
            <w:tcW w:type="dxa" w:w="67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3.12（64bit）。RapidOCR互換性のため3.12を指定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主要ライブラリ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Pillow / NumPy / OpenCV / ONNX Runtime / rembg / RapidOCR / requests</w:t>
            </w:r>
          </w:p>
        </w:tc>
      </w:tr>
      <w:tr>
        <w:tc>
          <w:tcPr>
            <w:tcW w:type="dxa" w:w="26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任意UI機能</w:t>
            </w:r>
          </w:p>
        </w:tc>
        <w:tc>
          <w:tcPr>
            <w:tcW w:type="dxa" w:w="67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sv-ttk / tkinterdnd2 / Send2Trash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顔検出モデル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face_detection_yunet_2023mar.onnx</w:t>
            </w:r>
          </w:p>
        </w:tc>
      </w:tr>
      <w:tr>
        <w:tc>
          <w:tcPr>
            <w:tcW w:type="dxa" w:w="26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超解像モデル</w:t>
            </w:r>
          </w:p>
        </w:tc>
        <w:tc>
          <w:tcPr>
            <w:tcW w:type="dxa" w:w="67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Real-ESRGAN-x4plus.onnx + real_esrgan_x4plus.data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セットアップ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setup.bat / requirements.txt</w:t>
            </w:r>
          </w:p>
        </w:tc>
      </w:tr>
      <w:tr>
        <w:tc>
          <w:tcPr>
            <w:tcW w:type="dxa" w:w="26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通常起動</w:t>
            </w:r>
          </w:p>
        </w:tc>
        <w:tc>
          <w:tcPr>
            <w:tcW w:type="dxa" w:w="67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start.bat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EXE作成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build_exe.bat / requirements-build.txt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69B9FF"/>
        </w:rPr>
        <w:t>10. フォールバックとトラブル対応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3050"/>
        <w:gridCol w:w="6310"/>
      </w:tblGrid>
      <w:tr>
        <w:trPr>
          <w:tblHeader w:val="true"/>
        </w:trPr>
        <w:tc>
          <w:tcPr>
            <w:tcW w:type="dxa" w:w="305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状況</w:t>
            </w:r>
          </w:p>
        </w:tc>
        <w:tc>
          <w:tcPr>
            <w:tcW w:type="dxa" w:w="631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動作・対処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YuNetを読み込めない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Haar顔検出へ切り替え。両方失敗時は画像全体を使用</w:t>
            </w:r>
          </w:p>
        </w:tc>
      </w:tr>
      <w:tr>
        <w:tc>
          <w:tcPr>
            <w:tcW w:type="dxa" w:w="30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Real-ESRGANを使えない</w:t>
            </w:r>
          </w:p>
        </w:tc>
        <w:tc>
          <w:tcPr>
            <w:tcW w:type="dxa" w:w="63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Lanczos拡大へ切り替え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remove.bgが失敗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ローカルrembgへ切り替え</w:t>
            </w:r>
          </w:p>
        </w:tc>
      </w:tr>
      <w:tr>
        <w:tc>
          <w:tcPr>
            <w:tcW w:type="dxa" w:w="30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rembgでメモリ不足</w:t>
            </w:r>
          </w:p>
        </w:tc>
        <w:tc>
          <w:tcPr>
            <w:tcW w:type="dxa" w:w="63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セッションを解放し、u2net・最大辺1280pxで再試行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OCRが未導入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ファイル名モード、サブフォルダ名、ids.csvを使用</w:t>
            </w:r>
          </w:p>
        </w:tc>
      </w:tr>
      <w:tr>
        <w:tc>
          <w:tcPr>
            <w:tcW w:type="dxa" w:w="30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IDを読み取れない</w:t>
            </w:r>
          </w:p>
        </w:tc>
        <w:tc>
          <w:tcPr>
            <w:tcW w:type="dxa" w:w="63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対応表モードで手動割り当て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ペアが不自然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ログを確認し、ids.csvまたはサブフォルダモードへ切替</w:t>
            </w:r>
          </w:p>
        </w:tc>
      </w:tr>
      <w:tr>
        <w:tc>
          <w:tcPr>
            <w:tcW w:type="dxa" w:w="305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出力されない</w:t>
            </w:r>
          </w:p>
        </w:tc>
        <w:tc>
          <w:tcPr>
            <w:tcW w:type="dxa" w:w="631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既存PNG、上書き設定、数字ID、処理ログを確認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初回処理が遅い</w:t>
            </w:r>
          </w:p>
        </w:tc>
        <w:tc>
          <w:tcPr>
            <w:tcW w:type="dxa" w:w="6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背景除去モデルの初回取得・初期化完了を待つ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69B9FF"/>
        </w:rPr>
        <w:t>11. v2.0.0 配布チェック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フォルダ名・アプリ表示・仕様書の版数が v2.0.0 で一致している。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setup.bat と start.bat が同梱されている。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YuNetとReal-ESRGANのモデル本体・外部データが同じフォルダにある。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サンプル入力でPNG、透明度、顔位置、config.xmlを確認している。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remove.bgを使う配布先へ、画像外部送信の注意を伝えている。</w:t>
      </w:r>
    </w:p>
    <w:p>
      <w:pPr>
        <w:pStyle w:val="ListBullet"/>
        <w:spacing w:after="80" w:line="300" w:lineRule="auto"/>
        <w:ind w:left="540" w:hanging="271"/>
      </w:pPr>
      <w:r>
        <w:rPr>
          <w:color w:val="E8EDF4"/>
        </w:rPr>
        <w:t>モデルとライブラリのライセンス・再配布条件を配布者が確認している。</w:t>
      </w:r>
    </w:p>
    <w:p>
      <w:pPr>
        <w:pStyle w:val="Heading1"/>
      </w:pPr>
      <w:r>
        <w:rPr>
          <w:color w:val="69B9FF"/>
        </w:rPr>
        <w:t>12. 変更履歴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445266"/>
          <w:left w:val="single" w:sz="6" w:space="0" w:color="445266"/>
          <w:bottom w:val="single" w:sz="6" w:space="0" w:color="445266"/>
          <w:right w:val="single" w:sz="6" w:space="0" w:color="445266"/>
          <w:insideH w:val="single" w:sz="6" w:space="0" w:color="445266"/>
          <w:insideV w:val="single" w:sz="6" w:space="0" w:color="445266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版</w:t>
            </w:r>
          </w:p>
        </w:tc>
        <w:tc>
          <w:tcPr>
            <w:tcW w:type="dxa" w:w="7860"/>
            <w:shd w:fill="25354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F4F8FF"/>
              </w:rPr>
              <w:t>主な内容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v2.0.0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A2029"/>
          </w:tcPr>
          <w:p>
            <w:r>
              <w:t>版数統一、入力先への誤上書き防止、PNG/config.xmlの安全保存、config.xml自動バックアップ、APIキーの端末内保存と配布物除外、導入導線の整理</w:t>
            </w:r>
          </w:p>
        </w:tc>
      </w:tr>
      <w:tr>
        <w:tc>
          <w:tcPr>
            <w:tcW w:type="dxa" w:w="150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v1.2.0系</w:t>
            </w:r>
          </w:p>
        </w:tc>
        <w:tc>
          <w:tcPr>
            <w:tcW w:type="dxa" w:w="7860"/>
            <w:shd w:fill="161C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color w:val="E8EDF4"/>
                <w:sz w:val="19"/>
              </w:rPr>
              <w:t>対応表、複数処理モード、プレビュー、低負荷、ログ、重複除去などを統合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Yu Gothic"/>
        <w:color w:val="A8B3C1"/>
        <w:sz w:val="18"/>
      </w:rPr>
      <w:t xml:space="preserve">v2.0.0  |  Page </w:t>
    </w:r>
    <w:r>
      <w:rPr>
        <w:rFonts w:ascii="Calibri" w:hAnsi="Calibri" w:eastAsia="Yu Gothic"/>
        <w:color w:val="A8B3C1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color w:val="A8B3C1"/>
        <w:sz w:val="17"/>
      </w:rPr>
      <w:t>FM Face Processor |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E8EDF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69B9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9ED0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9ED0F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Yu Gothic"/>
      <w:color w:val="E8EDF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Yu Gothic"/>
      <w:color w:val="E8EDF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 Face Processor v2.0.0 仕様書 - Dark Edition</dc:title>
  <dc:subject>FM Face Processor technical reference and operation guide</dc:subject>
  <dc:creator>FM Face Processor</dc:creator>
  <cp:keywords>Football Manager, face pack, config.xml, portrait</cp:keywords>
  <dc:description>Generated for FM Face Processor v2.0.0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