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 xml:space="preserve">Dash Board Requirement List: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to be integrated or data to be fetched from: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Tally ERP 9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 Clinic HMIS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TPA Tracking software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HR Portal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Leads Square customer care portal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Excel File Upload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Type of Dashboard.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Financial Dashboard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KPI of Hospital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Monthly Revenue IPD/OPD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Breakup of Revenue (Cash/Corporate/TPA)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Outstanding report (Corporate / TPA) with Aging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Procurement cost (Inventory/Consumables/CAPEX)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Overheads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Financials Update: </w:t>
      </w:r>
    </w:p>
    <w:p>
      <w:pPr>
        <w:pStyle w:val="ListParagraph"/>
        <w:ind w:left="405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GST Paid / ITC Claimed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TDS paid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Cash flow Statement. 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Stock value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Operational Dashboard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HR Update: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Manpower engaged (On Payroll/Contract/Professional/Sub contractor)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Manpower cost (Salary/OT/Professional fees)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Nursing Staff Details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Patient Update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IP Admission (Per Day/Week/Month)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OP Consultation (First/Follow-up)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OP Procedure/IP Procedure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Surgery/Cathlab Count (Daily/Weekly/Month)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Bed Occupancy</w:t>
      </w:r>
    </w:p>
    <w:p>
      <w:pPr>
        <w:pStyle w:val="ListParagraph"/>
        <w:ind w:left="1125"/>
        <w:rPr>
          <w:lang w:val="en-US"/>
        </w:rPr>
      </w:pPr>
      <w:r>
        <w:rPr>
          <w:lang w:val="en-US"/>
        </w:rPr>
        <w:t>Category Wise % of occupancy (Daily/Weekly/Month)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Health Checkup Nos (Conversion into IP) (Monthly)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TPA Nos (Comparative Patient discharge/Claim launched/Settled)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Referral Details (OP/IP)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ind w:left="1125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160"/>
        <w:ind w:left="405"/>
        <w:contextualSpacing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405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6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Roman"/>
      <w:lvlText w:val="%1.)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)"/>
      <w:lvlJc w:val="left"/>
      <w:pPr>
        <w:tabs>
          <w:tab w:val="num" w:pos="0"/>
        </w:tabs>
        <w:ind w:left="76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25" w:hanging="180"/>
      </w:pPr>
      <w:rPr/>
    </w:lvl>
  </w:abstractNum>
  <w:abstractNum w:abstractNumId="6">
    <w:lvl w:ilvl="0">
      <w:start w:val="1"/>
      <w:numFmt w:val="lowerRoman"/>
      <w:lvlText w:val="%1.)"/>
      <w:lvlJc w:val="left"/>
      <w:pPr>
        <w:tabs>
          <w:tab w:val="num" w:pos="0"/>
        </w:tabs>
        <w:ind w:left="11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25" w:hanging="180"/>
      </w:pPr>
      <w:rPr/>
    </w:lvl>
  </w:abstractNum>
  <w:abstractNum w:abstractNumId="7">
    <w:lvl w:ilvl="0">
      <w:start w:val="1"/>
      <w:numFmt w:val="lowerRoman"/>
      <w:lvlText w:val="%1.)"/>
      <w:lvlJc w:val="left"/>
      <w:pPr>
        <w:tabs>
          <w:tab w:val="num" w:pos="0"/>
        </w:tabs>
        <w:ind w:left="11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25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f8b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f8b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f8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f8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f8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f8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f8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f8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f8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e4f8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e4f8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e4f8b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e4f8b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e4f8b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e4f8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e4f8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e4f8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e4f8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fe4f8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e4f8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e4f8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e4f8b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e4f8b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fe4f8b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e4f8b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f8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f8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e4f8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e4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Application>LibreOffice/25.2.5.2$Windows_X86_64 LibreOffice_project/03d19516eb2e1dd5d4ccd751a0d6f35f35e08022</Application>
  <AppVersion>15.0000</AppVersion>
  <Pages>2</Pages>
  <Words>162</Words>
  <Characters>1000</Characters>
  <CharactersWithSpaces>1096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2025-08-21T08:18:00Z</dcterms:created>
  <dc:creator>Prajit Mehta</dc:creator>
  <dc:description/>
  <dc:language>en-US</dc:language>
  <cp:lastModifiedBy/>
  <dcterms:modified xsi:type="dcterms:W3CDTF">2025-08-30T19:39:04Z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