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C757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XGBoost + LOF (Local Outlier Factor) - Detailed Analysis</w:t>
      </w:r>
    </w:p>
    <w:p w14:paraId="503A385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Introduction</w:t>
      </w:r>
    </w:p>
    <w:p w14:paraId="198E4417">
      <w:pPr>
        <w:pStyle w:val="9"/>
        <w:keepNext w:val="0"/>
        <w:keepLines w:val="0"/>
        <w:widowControl/>
        <w:suppressLineNumbers w:val="0"/>
      </w:pPr>
      <w:r>
        <w:t xml:space="preserve">This document provides a comprehensive explanation of the </w:t>
      </w:r>
      <w:r>
        <w:rPr>
          <w:rStyle w:val="10"/>
        </w:rPr>
        <w:t>XGBoost + Local Outlier Factor (LOF)</w:t>
      </w:r>
      <w:r>
        <w:t xml:space="preserve"> hybrid anomaly detection approach. It includes:</w:t>
      </w:r>
      <w:bookmarkStart w:id="0" w:name="_GoBack"/>
      <w:bookmarkEnd w:id="0"/>
    </w:p>
    <w:p w14:paraId="5771EF9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Code working and execution flow</w:t>
      </w:r>
    </w:p>
    <w:p w14:paraId="24367C2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Input data and preprocessing</w:t>
      </w:r>
    </w:p>
    <w:p w14:paraId="17C7CB9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Explanation of supervised and unsupervised algorithms used</w:t>
      </w:r>
    </w:p>
    <w:p w14:paraId="73131B4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Detailed analysis of output results</w:t>
      </w:r>
    </w:p>
    <w:p w14:paraId="757713E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CFF4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Input Data &amp; Preprocessing</w:t>
      </w:r>
    </w:p>
    <w:p w14:paraId="6595D28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 xml:space="preserve">Input File: </w:t>
      </w:r>
      <w:r>
        <w:rPr>
          <w:rStyle w:val="8"/>
        </w:rPr>
        <w:t>anomaly_traffic_clean.csv</w:t>
      </w:r>
    </w:p>
    <w:p w14:paraId="2196E312">
      <w:pPr>
        <w:pStyle w:val="9"/>
        <w:keepNext w:val="0"/>
        <w:keepLines w:val="0"/>
        <w:widowControl/>
        <w:suppressLineNumbers w:val="0"/>
        <w:ind w:left="720"/>
      </w:pPr>
      <w:r>
        <w:t>The dataset consists of network traffic records with labeled and numerical features.</w:t>
      </w:r>
    </w:p>
    <w:p w14:paraId="092EBC6B">
      <w:pPr>
        <w:pStyle w:val="9"/>
        <w:keepNext w:val="0"/>
        <w:keepLines w:val="0"/>
        <w:widowControl/>
        <w:suppressLineNumbers w:val="0"/>
        <w:ind w:left="720"/>
      </w:pPr>
      <w:r>
        <w:t xml:space="preserve">It includes both </w:t>
      </w:r>
      <w:r>
        <w:rPr>
          <w:rStyle w:val="10"/>
        </w:rPr>
        <w:t>normal and anomalous traffic samples</w:t>
      </w:r>
      <w:r>
        <w:t>.</w:t>
      </w:r>
    </w:p>
    <w:p w14:paraId="59547DB0">
      <w:pPr>
        <w:pStyle w:val="9"/>
        <w:keepNext w:val="0"/>
        <w:keepLines w:val="0"/>
        <w:widowControl/>
        <w:suppressLineNumbers w:val="0"/>
        <w:ind w:left="720"/>
      </w:pPr>
      <w:r>
        <w:t>Features require scaling and transformation before feeding into the models.</w:t>
      </w:r>
    </w:p>
    <w:p w14:paraId="06F8FFD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Preprocessing Steps:</w:t>
      </w:r>
    </w:p>
    <w:p w14:paraId="475E2CE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Loading the Dataset</w:t>
      </w:r>
    </w:p>
    <w:p w14:paraId="2052FCF2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8"/>
        </w:rPr>
        <w:t>pandas.read_csv()</w:t>
      </w:r>
      <w:r>
        <w:t xml:space="preserve"> is used to load the dataset.</w:t>
      </w:r>
    </w:p>
    <w:p w14:paraId="4365E742">
      <w:pPr>
        <w:pStyle w:val="9"/>
        <w:keepNext w:val="0"/>
        <w:keepLines w:val="0"/>
        <w:widowControl/>
        <w:suppressLineNumbers w:val="0"/>
        <w:ind w:left="1440"/>
      </w:pPr>
      <w:r>
        <w:t>Any missing or irrelevant values are handled.</w:t>
      </w:r>
    </w:p>
    <w:p w14:paraId="1EC5902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Feature Scaling</w:t>
      </w:r>
    </w:p>
    <w:p w14:paraId="07DFAA37">
      <w:pPr>
        <w:pStyle w:val="9"/>
        <w:keepNext w:val="0"/>
        <w:keepLines w:val="0"/>
        <w:widowControl/>
        <w:suppressLineNumbers w:val="0"/>
        <w:ind w:left="1440"/>
      </w:pPr>
      <w:r>
        <w:t>Standardization (</w:t>
      </w:r>
      <w:r>
        <w:rPr>
          <w:rStyle w:val="8"/>
        </w:rPr>
        <w:t>StandardScaler</w:t>
      </w:r>
      <w:r>
        <w:t>) is applied to bring all features to a common scale.</w:t>
      </w:r>
    </w:p>
    <w:p w14:paraId="0A87E34E">
      <w:pPr>
        <w:pStyle w:val="9"/>
        <w:keepNext w:val="0"/>
        <w:keepLines w:val="0"/>
        <w:widowControl/>
        <w:suppressLineNumbers w:val="0"/>
        <w:ind w:left="1440"/>
      </w:pPr>
      <w:r>
        <w:t>This improves the performance of LOF, which is sensitive to distance calculations.</w:t>
      </w:r>
    </w:p>
    <w:p w14:paraId="20D9986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Train-Test Split</w:t>
      </w:r>
    </w:p>
    <w:p w14:paraId="56FB8C28">
      <w:pPr>
        <w:pStyle w:val="9"/>
        <w:keepNext w:val="0"/>
        <w:keepLines w:val="0"/>
        <w:widowControl/>
        <w:suppressLineNumbers w:val="0"/>
        <w:ind w:left="1440"/>
      </w:pPr>
      <w:r>
        <w:t>The dataset is divided into training and testing sets for supervised learning.</w:t>
      </w:r>
    </w:p>
    <w:p w14:paraId="04B6BC20">
      <w:pPr>
        <w:pStyle w:val="9"/>
        <w:keepNext w:val="0"/>
        <w:keepLines w:val="0"/>
        <w:widowControl/>
        <w:suppressLineNumbers w:val="0"/>
        <w:ind w:left="1440"/>
      </w:pPr>
      <w:r>
        <w:t>The XGBoost model is trained only on normal traffic to detect anomalies in testing data.</w:t>
      </w:r>
    </w:p>
    <w:p w14:paraId="23762AF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D67D8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Working of the Code</w:t>
      </w:r>
    </w:p>
    <w:p w14:paraId="796F3E7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1: XGBoost for Supervised Learning</w:t>
      </w:r>
    </w:p>
    <w:p w14:paraId="7B97630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XGBoost (Extreme Gradient Boosting)</w:t>
      </w:r>
      <w:r>
        <w:t xml:space="preserve"> is a powerful supervised machine learning algorithm used for classification.</w:t>
      </w:r>
    </w:p>
    <w:p w14:paraId="03489742">
      <w:pPr>
        <w:pStyle w:val="9"/>
        <w:keepNext w:val="0"/>
        <w:keepLines w:val="0"/>
        <w:widowControl/>
        <w:suppressLineNumbers w:val="0"/>
        <w:ind w:left="720"/>
      </w:pPr>
      <w:r>
        <w:t>It learns patterns from the dataset to classify normal and anomalous traffic.</w:t>
      </w:r>
    </w:p>
    <w:p w14:paraId="789B2278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How XGBoost Works:</w:t>
      </w:r>
    </w:p>
    <w:p w14:paraId="55AF168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Feature Importance Analysis</w:t>
      </w:r>
    </w:p>
    <w:p w14:paraId="42EF5FB7">
      <w:pPr>
        <w:pStyle w:val="9"/>
        <w:keepNext w:val="0"/>
        <w:keepLines w:val="0"/>
        <w:widowControl/>
        <w:suppressLineNumbers w:val="0"/>
        <w:ind w:left="1440"/>
      </w:pPr>
      <w:r>
        <w:t>XGBoost assigns importance scores to different features.</w:t>
      </w:r>
    </w:p>
    <w:p w14:paraId="514DE9AF">
      <w:pPr>
        <w:pStyle w:val="9"/>
        <w:keepNext w:val="0"/>
        <w:keepLines w:val="0"/>
        <w:widowControl/>
        <w:suppressLineNumbers w:val="0"/>
        <w:ind w:left="1440"/>
      </w:pPr>
      <w:r>
        <w:t>Helps in understanding which attributes contribute most to anomalies.</w:t>
      </w:r>
    </w:p>
    <w:p w14:paraId="6B09514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Gradient Boosting Mechanism</w:t>
      </w:r>
    </w:p>
    <w:p w14:paraId="38CCFB64">
      <w:pPr>
        <w:pStyle w:val="9"/>
        <w:keepNext w:val="0"/>
        <w:keepLines w:val="0"/>
        <w:widowControl/>
        <w:suppressLineNumbers w:val="0"/>
        <w:ind w:left="1440"/>
      </w:pPr>
      <w:r>
        <w:t>Uses decision trees to correct classification errors iteratively.</w:t>
      </w:r>
    </w:p>
    <w:p w14:paraId="25A1BF02">
      <w:pPr>
        <w:pStyle w:val="9"/>
        <w:keepNext w:val="0"/>
        <w:keepLines w:val="0"/>
        <w:widowControl/>
        <w:suppressLineNumbers w:val="0"/>
        <w:ind w:left="1440"/>
      </w:pPr>
      <w:r>
        <w:t>Reduces bias and variance for better generalization.</w:t>
      </w:r>
    </w:p>
    <w:p w14:paraId="219C7D2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Model Training and Prediction</w:t>
      </w:r>
    </w:p>
    <w:p w14:paraId="4BD15AC9">
      <w:pPr>
        <w:pStyle w:val="9"/>
        <w:keepNext w:val="0"/>
        <w:keepLines w:val="0"/>
        <w:widowControl/>
        <w:suppressLineNumbers w:val="0"/>
        <w:ind w:left="1440"/>
      </w:pPr>
      <w:r>
        <w:t>The model is trained on labeled data.</w:t>
      </w:r>
    </w:p>
    <w:p w14:paraId="052FB182">
      <w:pPr>
        <w:pStyle w:val="9"/>
        <w:keepNext w:val="0"/>
        <w:keepLines w:val="0"/>
        <w:widowControl/>
        <w:suppressLineNumbers w:val="0"/>
        <w:ind w:left="1440"/>
      </w:pPr>
      <w:r>
        <w:t>Predictions are made on new samples to classify them as normal or anomalous.</w:t>
      </w:r>
    </w:p>
    <w:p w14:paraId="508F590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2: LOF for Unsupervised Learning</w:t>
      </w:r>
    </w:p>
    <w:p w14:paraId="6528124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LOF (Local Outlier Factor)</w:t>
      </w:r>
      <w:r>
        <w:t xml:space="preserve"> is an unsupervised anomaly detection method based on density.</w:t>
      </w:r>
    </w:p>
    <w:p w14:paraId="039E71BE">
      <w:pPr>
        <w:pStyle w:val="9"/>
        <w:keepNext w:val="0"/>
        <w:keepLines w:val="0"/>
        <w:widowControl/>
        <w:suppressLineNumbers w:val="0"/>
        <w:ind w:left="720"/>
      </w:pPr>
      <w:r>
        <w:t>It detects outliers by comparing the density of a point with its neighbors.</w:t>
      </w:r>
    </w:p>
    <w:p w14:paraId="064DEBEA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How LOF Works:</w:t>
      </w:r>
    </w:p>
    <w:p w14:paraId="190928E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Computes Local Density</w:t>
      </w:r>
    </w:p>
    <w:p w14:paraId="01B9D05D">
      <w:pPr>
        <w:pStyle w:val="9"/>
        <w:keepNext w:val="0"/>
        <w:keepLines w:val="0"/>
        <w:widowControl/>
        <w:suppressLineNumbers w:val="0"/>
        <w:ind w:left="1440"/>
      </w:pPr>
      <w:r>
        <w:t>Measures the density of each point compared to its surrounding points.</w:t>
      </w:r>
    </w:p>
    <w:p w14:paraId="02FBEAD7">
      <w:pPr>
        <w:pStyle w:val="9"/>
        <w:keepNext w:val="0"/>
        <w:keepLines w:val="0"/>
        <w:widowControl/>
        <w:suppressLineNumbers w:val="0"/>
        <w:ind w:left="1440"/>
      </w:pPr>
      <w:r>
        <w:t>If density is significantly lower, the point is flagged as an anomaly.</w:t>
      </w:r>
    </w:p>
    <w:p w14:paraId="11E9907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Anomaly Score Calculation</w:t>
      </w:r>
    </w:p>
    <w:p w14:paraId="7071E98D">
      <w:pPr>
        <w:pStyle w:val="9"/>
        <w:keepNext w:val="0"/>
        <w:keepLines w:val="0"/>
        <w:widowControl/>
        <w:suppressLineNumbers w:val="0"/>
        <w:ind w:left="1440"/>
      </w:pPr>
      <w:r>
        <w:t>Each point is assigned an anomaly score.</w:t>
      </w:r>
    </w:p>
    <w:p w14:paraId="1D26E78E">
      <w:pPr>
        <w:pStyle w:val="9"/>
        <w:keepNext w:val="0"/>
        <w:keepLines w:val="0"/>
        <w:widowControl/>
        <w:suppressLineNumbers w:val="0"/>
        <w:ind w:left="1440"/>
      </w:pPr>
      <w:r>
        <w:t>Higher scores indicate a higher likelihood of being an anomaly.</w:t>
      </w:r>
    </w:p>
    <w:p w14:paraId="3E10CBC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Combining XGBoost and LOF Results</w:t>
      </w:r>
    </w:p>
    <w:p w14:paraId="25BB0705">
      <w:pPr>
        <w:pStyle w:val="9"/>
        <w:keepNext w:val="0"/>
        <w:keepLines w:val="0"/>
        <w:widowControl/>
        <w:suppressLineNumbers w:val="0"/>
        <w:ind w:left="1440"/>
      </w:pPr>
      <w:r>
        <w:t>The final decision is made by combining both model predictions.</w:t>
      </w:r>
    </w:p>
    <w:p w14:paraId="42203189">
      <w:pPr>
        <w:pStyle w:val="9"/>
        <w:keepNext w:val="0"/>
        <w:keepLines w:val="0"/>
        <w:widowControl/>
        <w:suppressLineNumbers w:val="0"/>
        <w:ind w:left="1440"/>
      </w:pPr>
      <w:r>
        <w:t>If both XGBoost and LOF classify a sample as anomalous, it is considered a strong anomaly.</w:t>
      </w:r>
    </w:p>
    <w:p w14:paraId="217F757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2EA50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Output Analysis</w:t>
      </w:r>
    </w:p>
    <w:p w14:paraId="0AE73917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Graphical Representations</w:t>
      </w:r>
    </w:p>
    <w:p w14:paraId="36F9F8A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Feature Importance Plot (XGBoost)</w:t>
      </w:r>
    </w:p>
    <w:p w14:paraId="59D6F8B5">
      <w:pPr>
        <w:pStyle w:val="9"/>
        <w:keepNext w:val="0"/>
        <w:keepLines w:val="0"/>
        <w:widowControl/>
        <w:suppressLineNumbers w:val="0"/>
        <w:ind w:left="1440"/>
      </w:pPr>
      <w:r>
        <w:t>Displays the most significant features contributing to anomaly detection.</w:t>
      </w:r>
    </w:p>
    <w:p w14:paraId="3E3950E1">
      <w:pPr>
        <w:pStyle w:val="9"/>
        <w:keepNext w:val="0"/>
        <w:keepLines w:val="0"/>
        <w:widowControl/>
        <w:suppressLineNumbers w:val="0"/>
        <w:ind w:left="1440"/>
      </w:pPr>
      <w:r>
        <w:t>Helps in understanding key factors affecting anomalies.</w:t>
      </w:r>
    </w:p>
    <w:p w14:paraId="77722B0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LOF Anomaly Score Distribution</w:t>
      </w:r>
    </w:p>
    <w:p w14:paraId="3F590529">
      <w:pPr>
        <w:pStyle w:val="9"/>
        <w:keepNext w:val="0"/>
        <w:keepLines w:val="0"/>
        <w:widowControl/>
        <w:suppressLineNumbers w:val="0"/>
        <w:ind w:left="1440"/>
      </w:pPr>
      <w:r>
        <w:t>Shows how different samples are classified based on their anomaly scores.</w:t>
      </w:r>
    </w:p>
    <w:p w14:paraId="4DD4EF28">
      <w:pPr>
        <w:pStyle w:val="9"/>
        <w:keepNext w:val="0"/>
        <w:keepLines w:val="0"/>
        <w:widowControl/>
        <w:suppressLineNumbers w:val="0"/>
        <w:ind w:left="1440"/>
      </w:pPr>
      <w:r>
        <w:t>Outliers are marked separately from normal data points.</w:t>
      </w:r>
    </w:p>
    <w:p w14:paraId="1FDA71A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Truth Table for Hybrid Decision Making</w:t>
      </w:r>
    </w:p>
    <w:p w14:paraId="45ABB595">
      <w:pPr>
        <w:pStyle w:val="9"/>
        <w:keepNext w:val="0"/>
        <w:keepLines w:val="0"/>
        <w:widowControl/>
        <w:suppressLineNumbers w:val="0"/>
        <w:ind w:left="1440"/>
      </w:pPr>
      <w:r>
        <w:t>A comparison table of XGBoost and LOF outputs.</w:t>
      </w:r>
    </w:p>
    <w:p w14:paraId="4FC58839">
      <w:pPr>
        <w:pStyle w:val="9"/>
        <w:keepNext w:val="0"/>
        <w:keepLines w:val="0"/>
        <w:widowControl/>
        <w:suppressLineNumbers w:val="0"/>
        <w:ind w:left="1440"/>
      </w:pPr>
      <w:r>
        <w:t>Helps in evaluating the combined effectiveness of both methods.</w:t>
      </w:r>
    </w:p>
    <w:p w14:paraId="5E39B89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Observations and Insights</w:t>
      </w:r>
    </w:p>
    <w:p w14:paraId="48A766D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High confidence anomalies</w:t>
      </w:r>
      <w:r>
        <w:t xml:space="preserve"> are detected when both XGBoost and LOF agree.</w:t>
      </w:r>
    </w:p>
    <w:p w14:paraId="7C02422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Missed anomalies</w:t>
      </w:r>
      <w:r>
        <w:t xml:space="preserve"> may occur due to improper threshold selection in LOF.</w:t>
      </w:r>
    </w:p>
    <w:p w14:paraId="1574548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Feature engineering plays a crucial role</w:t>
      </w:r>
      <w:r>
        <w:t xml:space="preserve"> in improving accuracy.</w:t>
      </w:r>
    </w:p>
    <w:p w14:paraId="4B89DA7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8BE5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 Conclusion</w:t>
      </w:r>
    </w:p>
    <w:p w14:paraId="31CD261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XGBoost effectively learns patterns from labeled data</w:t>
      </w:r>
      <w:r>
        <w:t xml:space="preserve"> and provides feature importance insights.</w:t>
      </w:r>
    </w:p>
    <w:p w14:paraId="51A898F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LOF helps in finding density-based anomalies</w:t>
      </w:r>
      <w:r>
        <w:t xml:space="preserve"> that may be missed by XGBoost.</w:t>
      </w:r>
    </w:p>
    <w:p w14:paraId="77EF1C6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approach enhances detection accuracy</w:t>
      </w:r>
      <w:r>
        <w:t xml:space="preserve"> by leveraging both supervised and unsupervised techniques.</w:t>
      </w:r>
    </w:p>
    <w:p w14:paraId="7634CBA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Tuning hyperparameters of LOF (</w:t>
      </w:r>
      <w:r>
        <w:rPr>
          <w:rStyle w:val="8"/>
        </w:rPr>
        <w:t>n_neighbors</w:t>
      </w:r>
      <w:r>
        <w:rPr>
          <w:rStyle w:val="10"/>
        </w:rPr>
        <w:t xml:space="preserve">, </w:t>
      </w:r>
      <w:r>
        <w:rPr>
          <w:rStyle w:val="8"/>
        </w:rPr>
        <w:t>contamination</w:t>
      </w:r>
      <w:r>
        <w:rPr>
          <w:rStyle w:val="10"/>
        </w:rPr>
        <w:t>) and XGBoost (</w:t>
      </w:r>
      <w:r>
        <w:rPr>
          <w:rStyle w:val="8"/>
        </w:rPr>
        <w:t>learning_rate</w:t>
      </w:r>
      <w:r>
        <w:rPr>
          <w:rStyle w:val="10"/>
        </w:rPr>
        <w:t xml:space="preserve">, </w:t>
      </w:r>
      <w:r>
        <w:rPr>
          <w:rStyle w:val="8"/>
        </w:rPr>
        <w:t>max_depth</w:t>
      </w:r>
      <w:r>
        <w:rPr>
          <w:rStyle w:val="10"/>
        </w:rPr>
        <w:t>) can significantly impact results.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7D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2025-04-05T06:19:05Z</dcterms:created>
  <dc:creator>ivmks</dc:creator>
  <cp:lastModifiedBy>Mythreya 12</cp:lastModifiedBy>
  <dcterms:modified xsi:type="dcterms:W3CDTF">2025-04-05T06:21:49Z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1694657490984598A88C6B6487EDAC4C_12</vt:lpwstr>
  </property>
</Properties>
</file>