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1235591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A6D140" w14:textId="53F7CA0C" w:rsidR="003344D7" w:rsidRDefault="003344D7">
          <w:pPr>
            <w:pStyle w:val="TOCHeading"/>
          </w:pPr>
          <w:r>
            <w:t xml:space="preserve">Angular TS </w:t>
          </w:r>
          <w:proofErr w:type="gramStart"/>
          <w:r>
            <w:t xml:space="preserve">– </w:t>
          </w:r>
          <w:r w:rsidR="009017BF">
            <w:t xml:space="preserve"> </w:t>
          </w:r>
          <w:r w:rsidR="009017BF" w:rsidRPr="009017BF">
            <w:t>Data</w:t>
          </w:r>
          <w:proofErr w:type="gramEnd"/>
          <w:r w:rsidR="009017BF">
            <w:t xml:space="preserve"> </w:t>
          </w:r>
          <w:r w:rsidR="009017BF" w:rsidRPr="009017BF">
            <w:t>Structures</w:t>
          </w:r>
          <w:r w:rsidR="009017BF">
            <w:t xml:space="preserve"> </w:t>
          </w:r>
          <w:r w:rsidR="000D4DCD">
            <w:t xml:space="preserve">in TypeScript </w:t>
          </w:r>
        </w:p>
        <w:p w14:paraId="331208EF" w14:textId="20FA15E1" w:rsidR="00575BD8" w:rsidRDefault="003344D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73555" w:history="1">
            <w:r w:rsidR="00575BD8" w:rsidRPr="0057365E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Task 2: Interfaces &amp; Enums — Data Structures</w:t>
            </w:r>
            <w:r w:rsidR="00575BD8">
              <w:rPr>
                <w:noProof/>
                <w:webHidden/>
              </w:rPr>
              <w:tab/>
            </w:r>
            <w:r w:rsidR="00575BD8">
              <w:rPr>
                <w:noProof/>
                <w:webHidden/>
              </w:rPr>
              <w:fldChar w:fldCharType="begin"/>
            </w:r>
            <w:r w:rsidR="00575BD8">
              <w:rPr>
                <w:noProof/>
                <w:webHidden/>
              </w:rPr>
              <w:instrText xml:space="preserve"> PAGEREF _Toc205973555 \h </w:instrText>
            </w:r>
            <w:r w:rsidR="00575BD8">
              <w:rPr>
                <w:noProof/>
                <w:webHidden/>
              </w:rPr>
            </w:r>
            <w:r w:rsidR="00575BD8">
              <w:rPr>
                <w:noProof/>
                <w:webHidden/>
              </w:rPr>
              <w:fldChar w:fldCharType="separate"/>
            </w:r>
            <w:r w:rsidR="00575BD8">
              <w:rPr>
                <w:noProof/>
                <w:webHidden/>
              </w:rPr>
              <w:t>1</w:t>
            </w:r>
            <w:r w:rsidR="00575BD8">
              <w:rPr>
                <w:noProof/>
                <w:webHidden/>
              </w:rPr>
              <w:fldChar w:fldCharType="end"/>
            </w:r>
          </w:hyperlink>
        </w:p>
        <w:p w14:paraId="55ED816E" w14:textId="11A0B548" w:rsidR="00575BD8" w:rsidRDefault="00575B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3556" w:history="1">
            <w:r w:rsidRPr="0057365E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B332D" w14:textId="795DA3C0" w:rsidR="00575BD8" w:rsidRDefault="00575B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3557" w:history="1">
            <w:r w:rsidRPr="0057365E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2.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7137F" w14:textId="340ADEBD" w:rsidR="00575BD8" w:rsidRDefault="00575B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3558" w:history="1">
            <w:r w:rsidRPr="0057365E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3.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DA4A" w14:textId="17EC029E" w:rsidR="00575BD8" w:rsidRDefault="00575B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3559" w:history="1">
            <w:r w:rsidRPr="0057365E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4. Code Example — </w:t>
            </w:r>
            <w:r w:rsidRPr="0057365E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  <w:lang w:val="en-IN" w:eastAsia="en-IN"/>
              </w:rPr>
              <w:t>task2-interfaces-enums.ts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F29F" w14:textId="631921C7" w:rsidR="00575BD8" w:rsidRDefault="00575B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3560" w:history="1">
            <w:r w:rsidRPr="0057365E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5. Build &amp; Run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77E9" w14:textId="4A187030" w:rsidR="00575BD8" w:rsidRDefault="00575B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3561" w:history="1">
            <w:r w:rsidRPr="0057365E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6.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47C2" w14:textId="2CDDEE52" w:rsidR="003344D7" w:rsidRDefault="003344D7">
          <w:r>
            <w:rPr>
              <w:b/>
              <w:bCs/>
              <w:noProof/>
            </w:rPr>
            <w:fldChar w:fldCharType="end"/>
          </w:r>
        </w:p>
      </w:sdtContent>
    </w:sdt>
    <w:p w14:paraId="74CD43B6" w14:textId="77777777" w:rsidR="0042257C" w:rsidRPr="0042257C" w:rsidRDefault="00000000" w:rsidP="0042257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2413C030">
          <v:rect id="_x0000_i1025" style="width:0;height:1.5pt" o:hralign="center" o:hrstd="t" o:hr="t" fillcolor="#a0a0a0" stroked="f"/>
        </w:pict>
      </w:r>
    </w:p>
    <w:p w14:paraId="4694516C" w14:textId="5F0E0806" w:rsidR="00D30FB4" w:rsidRPr="00D30FB4" w:rsidRDefault="00D30FB4" w:rsidP="00952F7A">
      <w:pPr>
        <w:pStyle w:val="NormalWeb"/>
      </w:pPr>
    </w:p>
    <w:p w14:paraId="1C15F561" w14:textId="77777777" w:rsidR="00D30FB4" w:rsidRPr="00D30FB4" w:rsidRDefault="00D30FB4" w:rsidP="00D30FB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IN" w:eastAsia="en-IN"/>
        </w:rPr>
      </w:pPr>
      <w:bookmarkStart w:id="0" w:name="_Toc205973555"/>
      <w:r w:rsidRPr="00D30FB4">
        <w:rPr>
          <w:rFonts w:eastAsia="Times New Roman" w:cs="Times New Roman"/>
          <w:b/>
          <w:bCs/>
          <w:sz w:val="36"/>
          <w:szCs w:val="36"/>
          <w:lang w:val="en-IN" w:eastAsia="en-IN"/>
        </w:rPr>
        <w:t>Task 2: Interfaces &amp; Enums — Data Structures</w:t>
      </w:r>
      <w:bookmarkEnd w:id="0"/>
    </w:p>
    <w:p w14:paraId="1173559F" w14:textId="77777777" w:rsidR="00D30FB4" w:rsidRPr="00D30FB4" w:rsidRDefault="00D30FB4" w:rsidP="00D30FB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5973556"/>
      <w:r w:rsidRPr="00D30FB4">
        <w:rPr>
          <w:rFonts w:eastAsia="Times New Roman" w:cs="Times New Roman"/>
          <w:b/>
          <w:bCs/>
          <w:sz w:val="27"/>
          <w:szCs w:val="27"/>
          <w:lang w:val="en-IN" w:eastAsia="en-IN"/>
        </w:rPr>
        <w:t>1. Purpose</w:t>
      </w:r>
      <w:bookmarkEnd w:id="1"/>
    </w:p>
    <w:p w14:paraId="10A85DE7" w14:textId="77777777" w:rsidR="00D30FB4" w:rsidRPr="00D30FB4" w:rsidRDefault="00D30FB4" w:rsidP="00D30FB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t xml:space="preserve">To learn how to define and use </w:t>
      </w:r>
      <w:r w:rsidRPr="00D30FB4">
        <w:rPr>
          <w:rFonts w:eastAsia="Times New Roman" w:cs="Times New Roman"/>
          <w:b/>
          <w:bCs/>
          <w:lang w:val="en-IN" w:eastAsia="en-IN"/>
        </w:rPr>
        <w:t>interfaces</w:t>
      </w:r>
      <w:r w:rsidRPr="00D30FB4">
        <w:rPr>
          <w:rFonts w:eastAsia="Times New Roman" w:cs="Times New Roman"/>
          <w:lang w:val="en-IN" w:eastAsia="en-IN"/>
        </w:rPr>
        <w:t xml:space="preserve"> for structured data and </w:t>
      </w:r>
      <w:proofErr w:type="spellStart"/>
      <w:r w:rsidRPr="00D30FB4">
        <w:rPr>
          <w:rFonts w:eastAsia="Times New Roman" w:cs="Times New Roman"/>
          <w:b/>
          <w:bCs/>
          <w:lang w:val="en-IN" w:eastAsia="en-IN"/>
        </w:rPr>
        <w:t>enums</w:t>
      </w:r>
      <w:proofErr w:type="spellEnd"/>
      <w:r w:rsidRPr="00D30FB4">
        <w:rPr>
          <w:rFonts w:eastAsia="Times New Roman" w:cs="Times New Roman"/>
          <w:lang w:val="en-IN" w:eastAsia="en-IN"/>
        </w:rPr>
        <w:t xml:space="preserve"> for named constants in TypeScript, improving code clarity and maintainability.</w:t>
      </w:r>
    </w:p>
    <w:p w14:paraId="26270FAE" w14:textId="77777777" w:rsidR="00D30FB4" w:rsidRPr="00D30FB4" w:rsidRDefault="00D30FB4" w:rsidP="00D30FB4">
      <w:pPr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pict w14:anchorId="50E0EB3E">
          <v:rect id="_x0000_i1043" style="width:0;height:1.5pt" o:hralign="center" o:hrstd="t" o:hr="t" fillcolor="#a0a0a0" stroked="f"/>
        </w:pict>
      </w:r>
    </w:p>
    <w:p w14:paraId="439158DB" w14:textId="77777777" w:rsidR="00D30FB4" w:rsidRPr="00D30FB4" w:rsidRDefault="00D30FB4" w:rsidP="00D30FB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5973557"/>
      <w:r w:rsidRPr="00D30FB4">
        <w:rPr>
          <w:rFonts w:eastAsia="Times New Roman" w:cs="Times New Roman"/>
          <w:b/>
          <w:bCs/>
          <w:sz w:val="27"/>
          <w:szCs w:val="27"/>
          <w:lang w:val="en-IN" w:eastAsia="en-IN"/>
        </w:rPr>
        <w:t>2. Theory</w:t>
      </w:r>
      <w:bookmarkEnd w:id="2"/>
    </w:p>
    <w:p w14:paraId="3A0AB0CF" w14:textId="77777777" w:rsidR="00D30FB4" w:rsidRPr="00D30FB4" w:rsidRDefault="00D30FB4" w:rsidP="00D30FB4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D30FB4">
        <w:rPr>
          <w:rFonts w:eastAsia="Times New Roman" w:cs="Times New Roman"/>
          <w:b/>
          <w:bCs/>
          <w:lang w:val="en-IN" w:eastAsia="en-IN"/>
        </w:rPr>
        <w:t>Interfaces</w:t>
      </w:r>
    </w:p>
    <w:p w14:paraId="472DDA94" w14:textId="77777777" w:rsidR="00D30FB4" w:rsidRPr="00D30FB4" w:rsidRDefault="00D30FB4" w:rsidP="00D30FB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t>A way to define the shape of an object (its properties and their types).</w:t>
      </w:r>
    </w:p>
    <w:p w14:paraId="45273063" w14:textId="77777777" w:rsidR="00D30FB4" w:rsidRPr="00D30FB4" w:rsidRDefault="00D30FB4" w:rsidP="00D30FB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t>Used to enforce consistency across objects.</w:t>
      </w:r>
    </w:p>
    <w:p w14:paraId="0B7830E4" w14:textId="77777777" w:rsidR="00D30FB4" w:rsidRPr="00D30FB4" w:rsidRDefault="00D30FB4" w:rsidP="00D30FB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t>Supports optional properties (</w:t>
      </w: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?</w:t>
      </w:r>
      <w:r w:rsidRPr="00D30FB4">
        <w:rPr>
          <w:rFonts w:eastAsia="Times New Roman" w:cs="Times New Roman"/>
          <w:lang w:val="en-IN" w:eastAsia="en-IN"/>
        </w:rPr>
        <w:t xml:space="preserve">) and </w:t>
      </w:r>
      <w:proofErr w:type="spellStart"/>
      <w:r w:rsidRPr="00D30FB4">
        <w:rPr>
          <w:rFonts w:eastAsia="Times New Roman" w:cs="Times New Roman"/>
          <w:lang w:val="en-IN" w:eastAsia="en-IN"/>
        </w:rPr>
        <w:t>readonly</w:t>
      </w:r>
      <w:proofErr w:type="spellEnd"/>
      <w:r w:rsidRPr="00D30FB4">
        <w:rPr>
          <w:rFonts w:eastAsia="Times New Roman" w:cs="Times New Roman"/>
          <w:lang w:val="en-IN" w:eastAsia="en-IN"/>
        </w:rPr>
        <w:t xml:space="preserve"> properties (</w:t>
      </w: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readonly</w:t>
      </w:r>
      <w:proofErr w:type="spellEnd"/>
      <w:r w:rsidRPr="00D30FB4">
        <w:rPr>
          <w:rFonts w:eastAsia="Times New Roman" w:cs="Times New Roman"/>
          <w:lang w:val="en-IN" w:eastAsia="en-IN"/>
        </w:rPr>
        <w:t>).</w:t>
      </w:r>
    </w:p>
    <w:p w14:paraId="1CF85606" w14:textId="77777777" w:rsidR="00D30FB4" w:rsidRPr="00D30FB4" w:rsidRDefault="00D30FB4" w:rsidP="00D30FB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b/>
          <w:bCs/>
          <w:lang w:val="en-IN" w:eastAsia="en-IN"/>
        </w:rPr>
        <w:t>Example shape:</w:t>
      </w:r>
    </w:p>
    <w:p w14:paraId="7E08EAAF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interface Person {</w:t>
      </w:r>
    </w:p>
    <w:p w14:paraId="372038DB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name: string;</w:t>
      </w:r>
    </w:p>
    <w:p w14:paraId="6A31F802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age: number;</w:t>
      </w:r>
    </w:p>
    <w:p w14:paraId="1A044563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30E6A695" w14:textId="77777777" w:rsidR="00D30FB4" w:rsidRPr="00D30FB4" w:rsidRDefault="00D30FB4" w:rsidP="00D30FB4">
      <w:pPr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pict w14:anchorId="5FAD77D2">
          <v:rect id="_x0000_i1044" style="width:0;height:1.5pt" o:hralign="center" o:hrstd="t" o:hr="t" fillcolor="#a0a0a0" stroked="f"/>
        </w:pict>
      </w:r>
    </w:p>
    <w:p w14:paraId="1B915DC6" w14:textId="77777777" w:rsidR="00D30FB4" w:rsidRPr="00D30FB4" w:rsidRDefault="00D30FB4" w:rsidP="00D30FB4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D30FB4">
        <w:rPr>
          <w:rFonts w:eastAsia="Times New Roman" w:cs="Times New Roman"/>
          <w:b/>
          <w:bCs/>
          <w:lang w:val="en-IN" w:eastAsia="en-IN"/>
        </w:rPr>
        <w:t>Enums</w:t>
      </w:r>
    </w:p>
    <w:p w14:paraId="32C73EE3" w14:textId="77777777" w:rsidR="00D30FB4" w:rsidRPr="00D30FB4" w:rsidRDefault="00D30FB4" w:rsidP="00D30FB4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t>A set of named constants that represent possible values.</w:t>
      </w:r>
    </w:p>
    <w:p w14:paraId="20C448A8" w14:textId="77777777" w:rsidR="00D30FB4" w:rsidRPr="00D30FB4" w:rsidRDefault="00D30FB4" w:rsidP="00D30FB4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t>Makes code more readable and prevents using magic strings/numbers.</w:t>
      </w:r>
    </w:p>
    <w:p w14:paraId="252425BB" w14:textId="77777777" w:rsidR="00D30FB4" w:rsidRPr="00D30FB4" w:rsidRDefault="00D30FB4" w:rsidP="00D30FB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b/>
          <w:bCs/>
          <w:lang w:val="en-IN" w:eastAsia="en-IN"/>
        </w:rPr>
        <w:t>Example:</w:t>
      </w:r>
    </w:p>
    <w:p w14:paraId="76C84275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enum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Direction {</w:t>
      </w:r>
    </w:p>
    <w:p w14:paraId="7BAA864D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North,</w:t>
      </w:r>
    </w:p>
    <w:p w14:paraId="57EF254B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South,</w:t>
      </w:r>
    </w:p>
    <w:p w14:paraId="0C7688B0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East,</w:t>
      </w:r>
    </w:p>
    <w:p w14:paraId="3A6684A1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West</w:t>
      </w:r>
    </w:p>
    <w:p w14:paraId="09FAF347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7B5395A6" w14:textId="77777777" w:rsidR="00D30FB4" w:rsidRPr="00D30FB4" w:rsidRDefault="00D30FB4" w:rsidP="00D30FB4">
      <w:pPr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pict w14:anchorId="1CDAAC60">
          <v:rect id="_x0000_i1045" style="width:0;height:1.5pt" o:hralign="center" o:hrstd="t" o:hr="t" fillcolor="#a0a0a0" stroked="f"/>
        </w:pict>
      </w:r>
    </w:p>
    <w:p w14:paraId="50A0FD9C" w14:textId="77777777" w:rsidR="00D30FB4" w:rsidRPr="00D30FB4" w:rsidRDefault="00D30FB4" w:rsidP="00D30FB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5973558"/>
      <w:r w:rsidRPr="00D30FB4">
        <w:rPr>
          <w:rFonts w:eastAsia="Times New Roman" w:cs="Times New Roman"/>
          <w:b/>
          <w:bCs/>
          <w:sz w:val="27"/>
          <w:szCs w:val="27"/>
          <w:lang w:val="en-IN" w:eastAsia="en-IN"/>
        </w:rPr>
        <w:t>3. Prerequisites</w:t>
      </w:r>
      <w:bookmarkEnd w:id="3"/>
    </w:p>
    <w:p w14:paraId="4B2E30B3" w14:textId="77777777" w:rsidR="00D30FB4" w:rsidRPr="00D30FB4" w:rsidRDefault="00D30FB4" w:rsidP="00D30FB4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t xml:space="preserve">You must have </w:t>
      </w:r>
      <w:r w:rsidRPr="00D30FB4">
        <w:rPr>
          <w:rFonts w:eastAsia="Times New Roman" w:cs="Times New Roman"/>
          <w:b/>
          <w:bCs/>
          <w:lang w:val="en-IN" w:eastAsia="en-IN"/>
        </w:rPr>
        <w:t>Node.js</w:t>
      </w:r>
      <w:r w:rsidRPr="00D30FB4">
        <w:rPr>
          <w:rFonts w:eastAsia="Times New Roman" w:cs="Times New Roman"/>
          <w:lang w:val="en-IN" w:eastAsia="en-IN"/>
        </w:rPr>
        <w:t xml:space="preserve"> and </w:t>
      </w:r>
      <w:r w:rsidRPr="00D30FB4">
        <w:rPr>
          <w:rFonts w:eastAsia="Times New Roman" w:cs="Times New Roman"/>
          <w:b/>
          <w:bCs/>
          <w:lang w:val="en-IN" w:eastAsia="en-IN"/>
        </w:rPr>
        <w:t>TypeScript</w:t>
      </w:r>
      <w:r w:rsidRPr="00D30FB4">
        <w:rPr>
          <w:rFonts w:eastAsia="Times New Roman" w:cs="Times New Roman"/>
          <w:lang w:val="en-IN" w:eastAsia="en-IN"/>
        </w:rPr>
        <w:t xml:space="preserve"> installed.</w:t>
      </w:r>
    </w:p>
    <w:p w14:paraId="460F1380" w14:textId="77777777" w:rsidR="00D30FB4" w:rsidRPr="00D30FB4" w:rsidRDefault="00D30FB4" w:rsidP="00D30FB4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t xml:space="preserve">You already have your </w:t>
      </w: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typescript-fundamentals</w:t>
      </w:r>
      <w:r w:rsidRPr="00D30FB4">
        <w:rPr>
          <w:rFonts w:eastAsia="Times New Roman" w:cs="Times New Roman"/>
          <w:lang w:val="en-IN" w:eastAsia="en-IN"/>
        </w:rPr>
        <w:t xml:space="preserve"> folder from Task 1.</w:t>
      </w:r>
    </w:p>
    <w:p w14:paraId="4B6BF27C" w14:textId="77777777" w:rsidR="00D30FB4" w:rsidRPr="00D30FB4" w:rsidRDefault="00D30FB4" w:rsidP="00D30FB4">
      <w:pPr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pict w14:anchorId="0C13A6BC">
          <v:rect id="_x0000_i1046" style="width:0;height:1.5pt" o:hralign="center" o:hrstd="t" o:hr="t" fillcolor="#a0a0a0" stroked="f"/>
        </w:pict>
      </w:r>
    </w:p>
    <w:p w14:paraId="074268D9" w14:textId="77777777" w:rsidR="00D30FB4" w:rsidRPr="00D30FB4" w:rsidRDefault="00D30FB4" w:rsidP="00D30FB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5973559"/>
      <w:r w:rsidRPr="00D30FB4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4. Code Example — </w:t>
      </w:r>
      <w:r w:rsidRPr="00D30FB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task2-interfaces-enums.ts</w:t>
      </w:r>
      <w:bookmarkEnd w:id="4"/>
    </w:p>
    <w:p w14:paraId="19BD1298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// Interface example</w:t>
      </w:r>
    </w:p>
    <w:p w14:paraId="057F08D2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interface Student {</w:t>
      </w:r>
    </w:p>
    <w:p w14:paraId="75820B38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id: number;</w:t>
      </w:r>
    </w:p>
    <w:p w14:paraId="18F5669F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name: string;</w:t>
      </w:r>
    </w:p>
    <w:p w14:paraId="196E9E3B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course: string;</w:t>
      </w:r>
    </w:p>
    <w:p w14:paraId="43B90750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isActive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?: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boolean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; // optional property</w:t>
      </w:r>
    </w:p>
    <w:p w14:paraId="2C5A65A6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22FA6620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B2CA4C6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// Enum example</w:t>
      </w:r>
    </w:p>
    <w:p w14:paraId="7ABA473F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enum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CourseCategory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14:paraId="574C3DE3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Programming = "Programming",</w:t>
      </w:r>
    </w:p>
    <w:p w14:paraId="22EF0D00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Design = "Design",</w:t>
      </w:r>
    </w:p>
    <w:p w14:paraId="47D2832E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Marketing = "Marketing"</w:t>
      </w:r>
    </w:p>
    <w:p w14:paraId="71FF4ECE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6A7F1F88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9E9976C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// Using Interface &amp; Enum</w:t>
      </w:r>
    </w:p>
    <w:p w14:paraId="0162DD1C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student1: Student = {</w:t>
      </w:r>
    </w:p>
    <w:p w14:paraId="48C92A9A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id: 1,</w:t>
      </w:r>
    </w:p>
    <w:p w14:paraId="68742EF6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name: "Kiran",</w:t>
      </w:r>
    </w:p>
    <w:p w14:paraId="4C3A7094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course: </w:t>
      </w: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CourseCategory.Programming</w:t>
      </w:r>
      <w:proofErr w:type="spellEnd"/>
    </w:p>
    <w:p w14:paraId="78FDB61A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};</w:t>
      </w:r>
    </w:p>
    <w:p w14:paraId="38400991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BBBDEEA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student2: Student = {</w:t>
      </w:r>
    </w:p>
    <w:p w14:paraId="41636550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id: 2,</w:t>
      </w:r>
    </w:p>
    <w:p w14:paraId="1D3291A5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name: "John",</w:t>
      </w:r>
    </w:p>
    <w:p w14:paraId="380A29C7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course: </w:t>
      </w: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CourseCategory.Design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,</w:t>
      </w:r>
    </w:p>
    <w:p w14:paraId="78F19207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isActive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: true</w:t>
      </w:r>
    </w:p>
    <w:p w14:paraId="667C1578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};</w:t>
      </w:r>
    </w:p>
    <w:p w14:paraId="41509168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AE72370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// Function to display student info</w:t>
      </w:r>
    </w:p>
    <w:p w14:paraId="204765AB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function </w:t>
      </w:r>
      <w:proofErr w:type="spellStart"/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printStudentDetails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student: Student): void {</w:t>
      </w:r>
    </w:p>
    <w:p w14:paraId="6E140CC3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`ID: ${</w:t>
      </w:r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student.id}`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123A8529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`Name: ${</w:t>
      </w:r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student.name}`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6A133428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`Course: ${</w:t>
      </w:r>
      <w:proofErr w:type="spellStart"/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student.course</w:t>
      </w:r>
      <w:proofErr w:type="spellEnd"/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}`);</w:t>
      </w:r>
    </w:p>
    <w:p w14:paraId="7DC4E08F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`Active: ${</w:t>
      </w:r>
      <w:proofErr w:type="spellStart"/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student.isActive</w:t>
      </w:r>
      <w:proofErr w:type="spellEnd"/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? "Yes</w:t>
      </w:r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" :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"No</w:t>
      </w:r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"}`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04E7BBB9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"--------------------");</w:t>
      </w:r>
    </w:p>
    <w:p w14:paraId="49195FBB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6D7A5343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8D91260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printStudentDetails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(student1);</w:t>
      </w:r>
    </w:p>
    <w:p w14:paraId="0AA2A90C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printStudentDetails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(student2);</w:t>
      </w:r>
    </w:p>
    <w:p w14:paraId="1D3BDF5E" w14:textId="77777777" w:rsidR="00D30FB4" w:rsidRPr="00D30FB4" w:rsidRDefault="00D30FB4" w:rsidP="00D30FB4">
      <w:pPr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pict w14:anchorId="68F03530">
          <v:rect id="_x0000_i1047" style="width:0;height:1.5pt" o:hralign="center" o:hrstd="t" o:hr="t" fillcolor="#a0a0a0" stroked="f"/>
        </w:pict>
      </w:r>
    </w:p>
    <w:p w14:paraId="1CF4E0DB" w14:textId="77777777" w:rsidR="00D30FB4" w:rsidRPr="00D30FB4" w:rsidRDefault="00D30FB4" w:rsidP="00D30FB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5973560"/>
      <w:r w:rsidRPr="00D30FB4">
        <w:rPr>
          <w:rFonts w:eastAsia="Times New Roman" w:cs="Times New Roman"/>
          <w:b/>
          <w:bCs/>
          <w:sz w:val="27"/>
          <w:szCs w:val="27"/>
          <w:lang w:val="en-IN" w:eastAsia="en-IN"/>
        </w:rPr>
        <w:lastRenderedPageBreak/>
        <w:t>5. Build &amp; Run Procedure</w:t>
      </w:r>
      <w:bookmarkEnd w:id="5"/>
    </w:p>
    <w:p w14:paraId="796304E0" w14:textId="77777777" w:rsidR="00D30FB4" w:rsidRPr="00D30FB4" w:rsidRDefault="00D30FB4" w:rsidP="00D30FB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t>In your terminal:</w:t>
      </w:r>
    </w:p>
    <w:p w14:paraId="66BF04FA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cd C:\DotNet\JIRARecap\AngularTS\typescript-fundamentals</w:t>
      </w:r>
    </w:p>
    <w:p w14:paraId="492ED18C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tsc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task2-interfaces-enums.ts</w:t>
      </w:r>
    </w:p>
    <w:p w14:paraId="2429C2D3" w14:textId="77777777" w:rsidR="00D30FB4" w:rsidRPr="00D30FB4" w:rsidRDefault="00D30FB4" w:rsidP="00D3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node task2-interfaces-enums.js</w:t>
      </w:r>
    </w:p>
    <w:p w14:paraId="7123DFC2" w14:textId="77777777" w:rsidR="00D30FB4" w:rsidRPr="00D30FB4" w:rsidRDefault="00D30FB4" w:rsidP="00D30FB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b/>
          <w:bCs/>
          <w:lang w:val="en-IN" w:eastAsia="en-IN"/>
        </w:rPr>
        <w:t>Explanation:</w:t>
      </w:r>
    </w:p>
    <w:p w14:paraId="084BFDC8" w14:textId="77777777" w:rsidR="00D30FB4" w:rsidRPr="00D30FB4" w:rsidRDefault="00D30FB4" w:rsidP="00D30FB4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tsc</w:t>
      </w:r>
      <w:proofErr w:type="spellEnd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file.ts</w:t>
      </w:r>
      <w:proofErr w:type="spellEnd"/>
      <w:r w:rsidRPr="00D30FB4">
        <w:rPr>
          <w:rFonts w:eastAsia="Times New Roman" w:cs="Times New Roman"/>
          <w:lang w:val="en-IN" w:eastAsia="en-IN"/>
        </w:rPr>
        <w:t xml:space="preserve"> → compiles TypeScript into JavaScript.</w:t>
      </w:r>
    </w:p>
    <w:p w14:paraId="66538F23" w14:textId="77777777" w:rsidR="00D30FB4" w:rsidRPr="00D30FB4" w:rsidRDefault="00D30FB4" w:rsidP="00D30FB4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ascii="Courier New" w:eastAsia="Times New Roman" w:hAnsi="Courier New" w:cs="Courier New"/>
          <w:sz w:val="20"/>
          <w:szCs w:val="20"/>
          <w:lang w:val="en-IN" w:eastAsia="en-IN"/>
        </w:rPr>
        <w:t>node file.js</w:t>
      </w:r>
      <w:r w:rsidRPr="00D30FB4">
        <w:rPr>
          <w:rFonts w:eastAsia="Times New Roman" w:cs="Times New Roman"/>
          <w:lang w:val="en-IN" w:eastAsia="en-IN"/>
        </w:rPr>
        <w:t xml:space="preserve"> → executes the JavaScript output.</w:t>
      </w:r>
    </w:p>
    <w:p w14:paraId="2EA7155F" w14:textId="77777777" w:rsidR="00D30FB4" w:rsidRPr="00D30FB4" w:rsidRDefault="00D30FB4" w:rsidP="00D30FB4">
      <w:pPr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pict w14:anchorId="623569CC">
          <v:rect id="_x0000_i1048" style="width:0;height:1.5pt" o:hralign="center" o:hrstd="t" o:hr="t" fillcolor="#a0a0a0" stroked="f"/>
        </w:pict>
      </w:r>
    </w:p>
    <w:p w14:paraId="5AEBA751" w14:textId="77777777" w:rsidR="00D30FB4" w:rsidRPr="00D30FB4" w:rsidRDefault="00D30FB4" w:rsidP="00D30FB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5973561"/>
      <w:r w:rsidRPr="00D30FB4">
        <w:rPr>
          <w:rFonts w:eastAsia="Times New Roman" w:cs="Times New Roman"/>
          <w:b/>
          <w:bCs/>
          <w:sz w:val="27"/>
          <w:szCs w:val="27"/>
          <w:lang w:val="en-IN" w:eastAsia="en-IN"/>
        </w:rPr>
        <w:t>6. Summary</w:t>
      </w:r>
      <w:bookmarkEnd w:id="6"/>
    </w:p>
    <w:p w14:paraId="1D7EA50C" w14:textId="77777777" w:rsidR="00D30FB4" w:rsidRPr="00D30FB4" w:rsidRDefault="00D30FB4" w:rsidP="00D30FB4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b/>
          <w:bCs/>
          <w:lang w:val="en-IN" w:eastAsia="en-IN"/>
        </w:rPr>
        <w:t>Interfaces</w:t>
      </w:r>
      <w:r w:rsidRPr="00D30FB4">
        <w:rPr>
          <w:rFonts w:eastAsia="Times New Roman" w:cs="Times New Roman"/>
          <w:lang w:val="en-IN" w:eastAsia="en-IN"/>
        </w:rPr>
        <w:t xml:space="preserve"> help define object structure, ensuring consistency.</w:t>
      </w:r>
    </w:p>
    <w:p w14:paraId="1E8E6FF0" w14:textId="77777777" w:rsidR="00D30FB4" w:rsidRPr="00D30FB4" w:rsidRDefault="00D30FB4" w:rsidP="00D30FB4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b/>
          <w:bCs/>
          <w:lang w:val="en-IN" w:eastAsia="en-IN"/>
        </w:rPr>
        <w:t>Enums</w:t>
      </w:r>
      <w:r w:rsidRPr="00D30FB4">
        <w:rPr>
          <w:rFonts w:eastAsia="Times New Roman" w:cs="Times New Roman"/>
          <w:lang w:val="en-IN" w:eastAsia="en-IN"/>
        </w:rPr>
        <w:t xml:space="preserve"> group related constants under a readable name.</w:t>
      </w:r>
    </w:p>
    <w:p w14:paraId="596914F7" w14:textId="77777777" w:rsidR="00D30FB4" w:rsidRPr="00D30FB4" w:rsidRDefault="00D30FB4" w:rsidP="00D30FB4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t xml:space="preserve">Both improve </w:t>
      </w:r>
      <w:r w:rsidRPr="00D30FB4">
        <w:rPr>
          <w:rFonts w:eastAsia="Times New Roman" w:cs="Times New Roman"/>
          <w:b/>
          <w:bCs/>
          <w:lang w:val="en-IN" w:eastAsia="en-IN"/>
        </w:rPr>
        <w:t>type safety</w:t>
      </w:r>
      <w:r w:rsidRPr="00D30FB4">
        <w:rPr>
          <w:rFonts w:eastAsia="Times New Roman" w:cs="Times New Roman"/>
          <w:lang w:val="en-IN" w:eastAsia="en-IN"/>
        </w:rPr>
        <w:t xml:space="preserve"> and </w:t>
      </w:r>
      <w:r w:rsidRPr="00D30FB4">
        <w:rPr>
          <w:rFonts w:eastAsia="Times New Roman" w:cs="Times New Roman"/>
          <w:b/>
          <w:bCs/>
          <w:lang w:val="en-IN" w:eastAsia="en-IN"/>
        </w:rPr>
        <w:t>readability</w:t>
      </w:r>
      <w:r w:rsidRPr="00D30FB4">
        <w:rPr>
          <w:rFonts w:eastAsia="Times New Roman" w:cs="Times New Roman"/>
          <w:lang w:val="en-IN" w:eastAsia="en-IN"/>
        </w:rPr>
        <w:t xml:space="preserve"> in TypeScript projects.</w:t>
      </w:r>
    </w:p>
    <w:p w14:paraId="2F562C36" w14:textId="77777777" w:rsidR="00D30FB4" w:rsidRPr="00D30FB4" w:rsidRDefault="00D30FB4" w:rsidP="00D30FB4">
      <w:pPr>
        <w:rPr>
          <w:rFonts w:eastAsia="Times New Roman" w:cs="Times New Roman"/>
          <w:lang w:val="en-IN" w:eastAsia="en-IN"/>
        </w:rPr>
      </w:pPr>
      <w:r w:rsidRPr="00D30FB4">
        <w:rPr>
          <w:rFonts w:eastAsia="Times New Roman" w:cs="Times New Roman"/>
          <w:lang w:val="en-IN" w:eastAsia="en-IN"/>
        </w:rPr>
        <w:pict w14:anchorId="36289E83">
          <v:rect id="_x0000_i1049" style="width:0;height:1.5pt" o:hralign="center" o:hrstd="t" o:hr="t" fillcolor="#a0a0a0" stroked="f"/>
        </w:pict>
      </w:r>
    </w:p>
    <w:p w14:paraId="17EADD59" w14:textId="590BC197" w:rsidR="00D30FB4" w:rsidRPr="00D30FB4" w:rsidRDefault="00D30FB4" w:rsidP="00D30FB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t xml:space="preserve"> </w:t>
      </w:r>
    </w:p>
    <w:p w14:paraId="1990AA37" w14:textId="283A6EFC" w:rsidR="003344D7" w:rsidRPr="0018286A" w:rsidRDefault="0018286A" w:rsidP="00D30FB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t xml:space="preserve"> </w:t>
      </w:r>
    </w:p>
    <w:sectPr w:rsidR="003344D7" w:rsidRPr="0018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93F"/>
    <w:multiLevelType w:val="multilevel"/>
    <w:tmpl w:val="EEF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D4359"/>
    <w:multiLevelType w:val="multilevel"/>
    <w:tmpl w:val="E826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A75A2"/>
    <w:multiLevelType w:val="multilevel"/>
    <w:tmpl w:val="1FCC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45B2E"/>
    <w:multiLevelType w:val="multilevel"/>
    <w:tmpl w:val="9104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E182A"/>
    <w:multiLevelType w:val="multilevel"/>
    <w:tmpl w:val="638E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E0019E"/>
    <w:multiLevelType w:val="multilevel"/>
    <w:tmpl w:val="54E0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30F7D"/>
    <w:multiLevelType w:val="multilevel"/>
    <w:tmpl w:val="CE4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35446"/>
    <w:multiLevelType w:val="multilevel"/>
    <w:tmpl w:val="A308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55576"/>
    <w:multiLevelType w:val="multilevel"/>
    <w:tmpl w:val="95F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A73F8"/>
    <w:multiLevelType w:val="multilevel"/>
    <w:tmpl w:val="93A8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D4682"/>
    <w:multiLevelType w:val="multilevel"/>
    <w:tmpl w:val="58EE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D144C"/>
    <w:multiLevelType w:val="multilevel"/>
    <w:tmpl w:val="027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15A10"/>
    <w:multiLevelType w:val="multilevel"/>
    <w:tmpl w:val="9CD6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16681">
    <w:abstractNumId w:val="11"/>
  </w:num>
  <w:num w:numId="2" w16cid:durableId="2084252350">
    <w:abstractNumId w:val="1"/>
  </w:num>
  <w:num w:numId="3" w16cid:durableId="1016080521">
    <w:abstractNumId w:val="12"/>
  </w:num>
  <w:num w:numId="4" w16cid:durableId="958410782">
    <w:abstractNumId w:val="9"/>
  </w:num>
  <w:num w:numId="5" w16cid:durableId="990210700">
    <w:abstractNumId w:val="0"/>
  </w:num>
  <w:num w:numId="6" w16cid:durableId="520050818">
    <w:abstractNumId w:val="7"/>
  </w:num>
  <w:num w:numId="7" w16cid:durableId="1288774390">
    <w:abstractNumId w:val="6"/>
  </w:num>
  <w:num w:numId="8" w16cid:durableId="1597710858">
    <w:abstractNumId w:val="4"/>
  </w:num>
  <w:num w:numId="9" w16cid:durableId="510026378">
    <w:abstractNumId w:val="5"/>
  </w:num>
  <w:num w:numId="10" w16cid:durableId="1239435195">
    <w:abstractNumId w:val="3"/>
  </w:num>
  <w:num w:numId="11" w16cid:durableId="1530683950">
    <w:abstractNumId w:val="2"/>
  </w:num>
  <w:num w:numId="12" w16cid:durableId="94251453">
    <w:abstractNumId w:val="8"/>
  </w:num>
  <w:num w:numId="13" w16cid:durableId="12632191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BA"/>
    <w:rsid w:val="000158BB"/>
    <w:rsid w:val="000A7199"/>
    <w:rsid w:val="000D4DCD"/>
    <w:rsid w:val="00110529"/>
    <w:rsid w:val="00111C8D"/>
    <w:rsid w:val="0018286A"/>
    <w:rsid w:val="001C07C5"/>
    <w:rsid w:val="001D3D4C"/>
    <w:rsid w:val="003344D7"/>
    <w:rsid w:val="0042257C"/>
    <w:rsid w:val="004945D5"/>
    <w:rsid w:val="00575BD8"/>
    <w:rsid w:val="006E1F70"/>
    <w:rsid w:val="0074122A"/>
    <w:rsid w:val="007502F8"/>
    <w:rsid w:val="008768F0"/>
    <w:rsid w:val="00881CBE"/>
    <w:rsid w:val="009017BF"/>
    <w:rsid w:val="00952F7A"/>
    <w:rsid w:val="00953CFC"/>
    <w:rsid w:val="00A27B6D"/>
    <w:rsid w:val="00AB6304"/>
    <w:rsid w:val="00B23A5A"/>
    <w:rsid w:val="00B42812"/>
    <w:rsid w:val="00BF3675"/>
    <w:rsid w:val="00C9516F"/>
    <w:rsid w:val="00CF1377"/>
    <w:rsid w:val="00D30FB4"/>
    <w:rsid w:val="00D653F2"/>
    <w:rsid w:val="00D809BA"/>
    <w:rsid w:val="00E2678E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403E"/>
  <w15:chartTrackingRefBased/>
  <w15:docId w15:val="{DBBAEF8B-69E1-43BD-A623-7854F76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9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9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B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B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B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B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809B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09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809B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809BA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BA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BA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BA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BA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BA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09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B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B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B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809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BA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D80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BA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D809B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344D7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3344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44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D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344D7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344D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44D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344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9D5E-B0BB-4039-9729-B97336AD9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Kumar</cp:lastModifiedBy>
  <cp:revision>23</cp:revision>
  <dcterms:created xsi:type="dcterms:W3CDTF">2025-07-30T13:01:00Z</dcterms:created>
  <dcterms:modified xsi:type="dcterms:W3CDTF">2025-08-13T05:02:00Z</dcterms:modified>
</cp:coreProperties>
</file>