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DF" w:rsidRDefault="00613348">
      <w:hyperlink r:id="rId5" w:history="1">
        <w:r w:rsidRPr="00AD7C27">
          <w:rPr>
            <w:rStyle w:val="Hyperlink"/>
          </w:rPr>
          <w:t>http://www.codeproject.com/Articles/41828/JQuery-AJAX-with-ASP-NET-MVC</w:t>
        </w:r>
      </w:hyperlink>
    </w:p>
    <w:p w:rsidR="00613348" w:rsidRDefault="00613348"/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ajax()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a remote page using an HTTP request. This is jQuery's low-level AJAX implementation.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load()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HTML from a remote file and inject it into the DOM.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a remote page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getJSON()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 JSON data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Pr="00B04534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getScript()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Loads, and executes, a local JavaScript file using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GET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A57781" w:rsidRDefault="00A57781" w:rsidP="00A577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04534">
        <w:rPr>
          <w:rFonts w:ascii="Consolas" w:eastAsia="Times New Roman" w:hAnsi="Consolas" w:cs="Consolas"/>
          <w:color w:val="990000"/>
        </w:rPr>
        <w:t>post()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- Loads HTML by performing an HTTP</w:t>
      </w:r>
      <w:r w:rsidRPr="00B04534">
        <w:rPr>
          <w:rFonts w:ascii="Segoe UI" w:eastAsia="Times New Roman" w:hAnsi="Segoe UI" w:cs="Segoe UI"/>
          <w:color w:val="111111"/>
          <w:sz w:val="21"/>
        </w:rPr>
        <w:t> </w:t>
      </w:r>
      <w:r w:rsidRPr="00B04534">
        <w:rPr>
          <w:rFonts w:ascii="Consolas" w:eastAsia="Times New Roman" w:hAnsi="Consolas" w:cs="Consolas"/>
          <w:color w:val="990000"/>
        </w:rPr>
        <w:t>post </w:t>
      </w:r>
      <w:r w:rsidRPr="00B04534">
        <w:rPr>
          <w:rFonts w:ascii="Segoe UI" w:eastAsia="Times New Roman" w:hAnsi="Segoe UI" w:cs="Segoe UI"/>
          <w:color w:val="111111"/>
          <w:sz w:val="21"/>
          <w:szCs w:val="21"/>
        </w:rPr>
        <w:t>request.</w:t>
      </w:r>
    </w:p>
    <w:p w:rsid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886987" w:rsidRPr="00886987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20"/>
          <w:szCs w:val="20"/>
        </w:rPr>
      </w:pPr>
      <w:r w:rsidRPr="00886987">
        <w:rPr>
          <w:rFonts w:ascii="Segoe UI" w:eastAsia="Times New Roman" w:hAnsi="Segoe UI" w:cs="Segoe UI"/>
          <w:color w:val="303942"/>
          <w:sz w:val="20"/>
          <w:szCs w:val="20"/>
        </w:rPr>
        <w:t>The first thing to look at is the key settings options that are available for AJAX requests:</w:t>
      </w:r>
    </w:p>
    <w:tbl>
      <w:tblPr>
        <w:tblW w:w="138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4"/>
        <w:gridCol w:w="11781"/>
      </w:tblGrid>
      <w:tr w:rsidR="00886987" w:rsidRPr="00886987" w:rsidTr="00886987">
        <w:trPr>
          <w:tblCellSpacing w:w="15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685" w:type="dxa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 xml:space="preserve">This is type of HTTP Request and accepts a valid HTTP verb. POST is the option illustrated </w:t>
            </w:r>
            <w:r w:rsidR="006D466F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br/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in this article.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location of the resource that the request will be made to.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actual data to be sent as part of the request.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contentType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 xml:space="preserve">This is the content type of the request you are making. </w:t>
            </w:r>
            <w:r w:rsidR="006D466F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br/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The default is '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application/x-www-form-urlencoded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'.</w:t>
            </w:r>
          </w:p>
        </w:tc>
      </w:tr>
      <w:tr w:rsidR="00886987" w:rsidRPr="00886987" w:rsidTr="008869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6987" w:rsidRPr="00886987" w:rsidRDefault="00886987" w:rsidP="0088698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698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987" w:rsidRDefault="00886987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This is the type of data you expect to receive back. Accepted values are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text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xml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="006D466F">
              <w:rPr>
                <w:rFonts w:ascii="Verdana" w:eastAsia="Times New Roman" w:hAnsi="Verdana" w:cs="Times New Roman"/>
                <w:color w:val="303942"/>
                <w:sz w:val="20"/>
              </w:rPr>
              <w:br/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json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script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,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html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</w:rPr>
              <w:t> </w:t>
            </w:r>
            <w:r w:rsidRPr="00886987">
              <w:rPr>
                <w:rFonts w:ascii="Courier New" w:eastAsia="Times New Roman" w:hAnsi="Courier New" w:cs="Courier New"/>
                <w:color w:val="000000"/>
                <w:sz w:val="18"/>
              </w:rPr>
              <w:t>jsonp</w:t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 xml:space="preserve">. If you do not provide a value, </w:t>
            </w:r>
            <w:r w:rsidR="002452FF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br/>
            </w:r>
            <w:r w:rsidRPr="00886987"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  <w:t>jQuery will examine the MIME type of the response and base its decision on that.</w:t>
            </w:r>
          </w:p>
          <w:p w:rsidR="007F341F" w:rsidRDefault="007F341F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</w:p>
          <w:p w:rsidR="007F341F" w:rsidRDefault="007F341F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</w:p>
          <w:p w:rsidR="007F341F" w:rsidRPr="00886987" w:rsidRDefault="007F341F" w:rsidP="00886987">
            <w:pPr>
              <w:spacing w:after="0" w:line="240" w:lineRule="auto"/>
              <w:rPr>
                <w:rFonts w:ascii="Verdana" w:eastAsia="Times New Roman" w:hAnsi="Verdana" w:cs="Times New Roman"/>
                <w:color w:val="303942"/>
                <w:sz w:val="20"/>
                <w:szCs w:val="20"/>
              </w:rPr>
            </w:pPr>
          </w:p>
        </w:tc>
      </w:tr>
    </w:tbl>
    <w:p w:rsidR="00886987" w:rsidRPr="00B04534" w:rsidRDefault="00886987" w:rsidP="00886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>&lt;script type ="text/javascript"&gt;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$(function () {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$("#personCreate").click(function () {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</w:t>
      </w:r>
      <w:r w:rsidR="000D4B15" w:rsidRPr="00FA64D5">
        <w:rPr>
          <w:sz w:val="16"/>
          <w:szCs w:val="16"/>
        </w:rPr>
        <w:t xml:space="preserve">      var person = getPerson();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if (person == null) {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    alert("Specify a name please!");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    return;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}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$.post("JQueryajx/save", person, function (data) {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    var message = data.Message;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    $("#resultMessage").html(message);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    });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});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lastRenderedPageBreak/>
        <w:t xml:space="preserve">    });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function getPerson() {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var name = $("#Name").val();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var age = $("#Age").val();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debugger;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// poor man's validation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    return (name == "") ? null : { Name: name, Age: age };</w:t>
      </w:r>
    </w:p>
    <w:p w:rsidR="007F341F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 xml:space="preserve">    } </w:t>
      </w:r>
    </w:p>
    <w:p w:rsidR="00A57781" w:rsidRPr="00FA64D5" w:rsidRDefault="007F341F" w:rsidP="007F341F">
      <w:pPr>
        <w:rPr>
          <w:sz w:val="16"/>
          <w:szCs w:val="16"/>
        </w:rPr>
      </w:pPr>
      <w:r w:rsidRPr="00FA64D5">
        <w:rPr>
          <w:sz w:val="16"/>
          <w:szCs w:val="16"/>
        </w:rPr>
        <w:t>&lt;/script&gt;</w:t>
      </w:r>
    </w:p>
    <w:p w:rsidR="00DA0C64" w:rsidRDefault="00DA0C64" w:rsidP="00D304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sz w:val="19"/>
          <w:szCs w:val="19"/>
        </w:rPr>
        <w:t>]</w:t>
      </w:r>
    </w:p>
    <w:p w:rsidR="00DA0C64" w:rsidRPr="00D304B0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D304B0">
        <w:rPr>
          <w:rFonts w:ascii="Consolas" w:hAnsi="Consolas" w:cs="Consolas"/>
          <w:sz w:val="16"/>
          <w:szCs w:val="16"/>
        </w:rPr>
        <w:t xml:space="preserve">   </w:t>
      </w:r>
      <w:r w:rsidRPr="00D304B0">
        <w:rPr>
          <w:rFonts w:ascii="Consolas" w:hAnsi="Consolas" w:cs="Consolas"/>
          <w:color w:val="0000FF"/>
          <w:sz w:val="16"/>
          <w:szCs w:val="16"/>
        </w:rPr>
        <w:t>public</w:t>
      </w:r>
      <w:r w:rsidRPr="00D304B0">
        <w:rPr>
          <w:rFonts w:ascii="Consolas" w:hAnsi="Consolas" w:cs="Consolas"/>
          <w:sz w:val="16"/>
          <w:szCs w:val="16"/>
        </w:rPr>
        <w:t xml:space="preserve"> </w:t>
      </w:r>
      <w:r w:rsidRPr="00D304B0">
        <w:rPr>
          <w:rFonts w:ascii="Consolas" w:hAnsi="Consolas" w:cs="Consolas"/>
          <w:color w:val="2B91AF"/>
          <w:sz w:val="16"/>
          <w:szCs w:val="16"/>
        </w:rPr>
        <w:t>ActionResult</w:t>
      </w:r>
      <w:r w:rsidRPr="00D304B0">
        <w:rPr>
          <w:rFonts w:ascii="Consolas" w:hAnsi="Consolas" w:cs="Consolas"/>
          <w:sz w:val="16"/>
          <w:szCs w:val="16"/>
        </w:rPr>
        <w:t xml:space="preserve"> Save(</w:t>
      </w:r>
      <w:r w:rsidRPr="00D304B0">
        <w:rPr>
          <w:rFonts w:ascii="Consolas" w:hAnsi="Consolas" w:cs="Consolas"/>
          <w:color w:val="2B91AF"/>
          <w:sz w:val="16"/>
          <w:szCs w:val="16"/>
        </w:rPr>
        <w:t>PersonInputModel</w:t>
      </w:r>
      <w:r w:rsidRPr="00D304B0">
        <w:rPr>
          <w:rFonts w:ascii="Consolas" w:hAnsi="Consolas" w:cs="Consolas"/>
          <w:sz w:val="16"/>
          <w:szCs w:val="16"/>
        </w:rPr>
        <w:t xml:space="preserve"> inputModel)</w:t>
      </w:r>
    </w:p>
    <w:p w:rsidR="00DA0C64" w:rsidRPr="00D304B0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4B0">
        <w:rPr>
          <w:rFonts w:ascii="Consolas" w:hAnsi="Consolas" w:cs="Consolas"/>
          <w:sz w:val="16"/>
          <w:szCs w:val="16"/>
        </w:rPr>
        <w:t xml:space="preserve">            {</w:t>
      </w:r>
    </w:p>
    <w:p w:rsidR="00DA0C64" w:rsidRPr="00D304B0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4B0">
        <w:rPr>
          <w:rFonts w:ascii="Consolas" w:hAnsi="Consolas" w:cs="Consolas"/>
          <w:sz w:val="16"/>
          <w:szCs w:val="16"/>
        </w:rPr>
        <w:t xml:space="preserve">                </w:t>
      </w:r>
      <w:r w:rsidRPr="00D304B0">
        <w:rPr>
          <w:rFonts w:ascii="Consolas" w:hAnsi="Consolas" w:cs="Consolas"/>
          <w:color w:val="0000FF"/>
          <w:sz w:val="16"/>
          <w:szCs w:val="16"/>
        </w:rPr>
        <w:t>string</w:t>
      </w:r>
      <w:r w:rsidRPr="00D304B0">
        <w:rPr>
          <w:rFonts w:ascii="Consolas" w:hAnsi="Consolas" w:cs="Consolas"/>
          <w:sz w:val="16"/>
          <w:szCs w:val="16"/>
        </w:rPr>
        <w:t xml:space="preserve"> message = </w:t>
      </w:r>
      <w:r w:rsidRPr="00D304B0">
        <w:rPr>
          <w:rFonts w:ascii="Consolas" w:hAnsi="Consolas" w:cs="Consolas"/>
          <w:color w:val="0000FF"/>
          <w:sz w:val="16"/>
          <w:szCs w:val="16"/>
        </w:rPr>
        <w:t>string</w:t>
      </w:r>
      <w:r w:rsidRPr="00D304B0">
        <w:rPr>
          <w:rFonts w:ascii="Consolas" w:hAnsi="Consolas" w:cs="Consolas"/>
          <w:sz w:val="16"/>
          <w:szCs w:val="16"/>
        </w:rPr>
        <w:t>.Format(</w:t>
      </w:r>
      <w:r w:rsidRPr="00D304B0">
        <w:rPr>
          <w:rFonts w:ascii="Consolas" w:hAnsi="Consolas" w:cs="Consolas"/>
          <w:color w:val="A31515"/>
          <w:sz w:val="16"/>
          <w:szCs w:val="16"/>
        </w:rPr>
        <w:t>"Created user '{0}' in the system."</w:t>
      </w:r>
      <w:r w:rsidRPr="00D304B0">
        <w:rPr>
          <w:rFonts w:ascii="Consolas" w:hAnsi="Consolas" w:cs="Consolas"/>
          <w:sz w:val="16"/>
          <w:szCs w:val="16"/>
        </w:rPr>
        <w:t>, inputModel.Name);</w:t>
      </w:r>
    </w:p>
    <w:p w:rsidR="00DA0C64" w:rsidRPr="00D304B0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4B0">
        <w:rPr>
          <w:rFonts w:ascii="Consolas" w:hAnsi="Consolas" w:cs="Consolas"/>
          <w:sz w:val="16"/>
          <w:szCs w:val="16"/>
        </w:rPr>
        <w:t xml:space="preserve">                </w:t>
      </w:r>
      <w:r w:rsidRPr="00D304B0">
        <w:rPr>
          <w:rFonts w:ascii="Consolas" w:hAnsi="Consolas" w:cs="Consolas"/>
          <w:color w:val="0000FF"/>
          <w:sz w:val="16"/>
          <w:szCs w:val="16"/>
        </w:rPr>
        <w:t>return</w:t>
      </w:r>
      <w:r w:rsidRPr="00D304B0">
        <w:rPr>
          <w:rFonts w:ascii="Consolas" w:hAnsi="Consolas" w:cs="Consolas"/>
          <w:sz w:val="16"/>
          <w:szCs w:val="16"/>
        </w:rPr>
        <w:t xml:space="preserve"> Json( message );</w:t>
      </w:r>
    </w:p>
    <w:p w:rsidR="00DA0C64" w:rsidRPr="00D304B0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4B0">
        <w:rPr>
          <w:rFonts w:ascii="Consolas" w:hAnsi="Consolas" w:cs="Consolas"/>
          <w:sz w:val="16"/>
          <w:szCs w:val="16"/>
        </w:rPr>
        <w:t xml:space="preserve">            }</w:t>
      </w:r>
    </w:p>
    <w:p w:rsidR="00DA0C64" w:rsidRDefault="00DA0C64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5C2" w:rsidRDefault="00E565C2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>&lt;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script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>&gt;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 xml:space="preserve">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$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 xml:space="preserve">function 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() {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$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"button"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)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.click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 xml:space="preserve">function 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() {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 xml:space="preserve">var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car 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= {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Make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'Audi'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,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Model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'A4 Avant'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,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Colour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'Black'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,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Registered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9B5F9B"/>
          <w:sz w:val="18"/>
          <w:szCs w:val="18"/>
          <w:shd w:val="clear" w:color="auto" w:fill="FFFFFF"/>
        </w:rPr>
        <w:t xml:space="preserve">2013 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};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$.ajax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({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type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"POST"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,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url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"/Receiver"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,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car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,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datatype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"html"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,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success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: 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 xml:space="preserve">function 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) {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    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$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'#result'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)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.html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(</w:t>
      </w:r>
      <w:r w:rsidRPr="00E565C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>);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    }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    });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    });</w:t>
      </w:r>
    </w:p>
    <w:p w:rsidR="00E565C2" w:rsidRPr="00E565C2" w:rsidRDefault="00E565C2" w:rsidP="00E56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t xml:space="preserve">    });</w:t>
      </w:r>
      <w:r w:rsidRPr="00E565C2">
        <w:rPr>
          <w:rFonts w:ascii="Courier New" w:eastAsia="Times New Roman" w:hAnsi="Courier New" w:cs="Courier New"/>
          <w:color w:val="1E7C70"/>
          <w:sz w:val="18"/>
          <w:szCs w:val="18"/>
          <w:shd w:val="clear" w:color="auto" w:fill="FFFFFF"/>
        </w:rPr>
        <w:br/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>&lt;/</w:t>
      </w:r>
      <w:r w:rsidRPr="00E565C2">
        <w:rPr>
          <w:rFonts w:ascii="Courier New" w:eastAsia="Times New Roman" w:hAnsi="Courier New" w:cs="Courier New"/>
          <w:color w:val="823125"/>
          <w:sz w:val="18"/>
          <w:szCs w:val="18"/>
          <w:shd w:val="clear" w:color="auto" w:fill="FFFFFF"/>
        </w:rPr>
        <w:t>script</w:t>
      </w:r>
      <w:r w:rsidRPr="00E565C2">
        <w:rPr>
          <w:rFonts w:ascii="Courier New" w:eastAsia="Times New Roman" w:hAnsi="Courier New" w:cs="Courier New"/>
          <w:color w:val="4F76AC"/>
          <w:sz w:val="18"/>
          <w:szCs w:val="18"/>
          <w:shd w:val="clear" w:color="auto" w:fill="FFFFFF"/>
        </w:rPr>
        <w:t>&gt;</w:t>
      </w:r>
    </w:p>
    <w:p w:rsidR="00E565C2" w:rsidRDefault="00E565C2" w:rsidP="00DA0C6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942"/>
          <w:sz w:val="20"/>
          <w:szCs w:val="20"/>
        </w:rPr>
      </w:pPr>
    </w:p>
    <w:p w:rsidR="00EF7F1E" w:rsidRDefault="00EF7F1E" w:rsidP="00DA0C6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942"/>
          <w:sz w:val="20"/>
          <w:szCs w:val="20"/>
        </w:rPr>
      </w:pP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$.ajax</w:t>
      </w:r>
      <w:r>
        <w:rPr>
          <w:color w:val="1E7C70"/>
          <w:sz w:val="18"/>
          <w:szCs w:val="18"/>
          <w:shd w:val="clear" w:color="auto" w:fill="FFFFFF"/>
        </w:rPr>
        <w:t>({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type</w:t>
      </w:r>
      <w:r>
        <w:rPr>
          <w:color w:val="1E7C70"/>
          <w:sz w:val="18"/>
          <w:szCs w:val="18"/>
          <w:shd w:val="clear" w:color="auto" w:fill="FFFFFF"/>
        </w:rPr>
        <w:t xml:space="preserve">: </w:t>
      </w:r>
      <w:r>
        <w:rPr>
          <w:color w:val="823125"/>
          <w:sz w:val="18"/>
          <w:szCs w:val="18"/>
          <w:shd w:val="clear" w:color="auto" w:fill="FFFFFF"/>
        </w:rPr>
        <w:t>"POST"</w:t>
      </w:r>
      <w:r>
        <w:rPr>
          <w:color w:val="1E7C70"/>
          <w:sz w:val="18"/>
          <w:szCs w:val="18"/>
          <w:shd w:val="clear" w:color="auto" w:fill="FFFFFF"/>
        </w:rPr>
        <w:t>,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url</w:t>
      </w:r>
      <w:r>
        <w:rPr>
          <w:color w:val="1E7C70"/>
          <w:sz w:val="18"/>
          <w:szCs w:val="18"/>
          <w:shd w:val="clear" w:color="auto" w:fill="FFFFFF"/>
        </w:rPr>
        <w:t xml:space="preserve">: </w:t>
      </w:r>
      <w:r>
        <w:rPr>
          <w:color w:val="823125"/>
          <w:sz w:val="18"/>
          <w:szCs w:val="18"/>
          <w:shd w:val="clear" w:color="auto" w:fill="FFFFFF"/>
        </w:rPr>
        <w:t>"/Receiver"</w:t>
      </w:r>
      <w:r>
        <w:rPr>
          <w:color w:val="1E7C70"/>
          <w:sz w:val="18"/>
          <w:szCs w:val="18"/>
          <w:shd w:val="clear" w:color="auto" w:fill="FFFFFF"/>
        </w:rPr>
        <w:t>,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data</w:t>
      </w:r>
      <w:r>
        <w:rPr>
          <w:color w:val="1E7C70"/>
          <w:sz w:val="18"/>
          <w:szCs w:val="18"/>
          <w:shd w:val="clear" w:color="auto" w:fill="FFFFFF"/>
        </w:rPr>
        <w:t xml:space="preserve">: </w:t>
      </w:r>
      <w:r>
        <w:rPr>
          <w:color w:val="000000"/>
          <w:sz w:val="18"/>
          <w:szCs w:val="18"/>
          <w:shd w:val="clear" w:color="auto" w:fill="FFFFFF"/>
        </w:rPr>
        <w:t>$</w:t>
      </w:r>
      <w:r>
        <w:rPr>
          <w:color w:val="1E7C70"/>
          <w:sz w:val="18"/>
          <w:szCs w:val="18"/>
          <w:shd w:val="clear" w:color="auto" w:fill="FFFFFF"/>
        </w:rPr>
        <w:t>(</w:t>
      </w:r>
      <w:r>
        <w:rPr>
          <w:color w:val="823125"/>
          <w:sz w:val="18"/>
          <w:szCs w:val="18"/>
          <w:shd w:val="clear" w:color="auto" w:fill="FFFFFF"/>
        </w:rPr>
        <w:t>'#myForm'</w:t>
      </w:r>
      <w:r>
        <w:rPr>
          <w:color w:val="1E7C70"/>
          <w:sz w:val="18"/>
          <w:szCs w:val="18"/>
          <w:shd w:val="clear" w:color="auto" w:fill="FFFFFF"/>
        </w:rPr>
        <w:t>)</w:t>
      </w:r>
      <w:r>
        <w:rPr>
          <w:color w:val="000000"/>
          <w:sz w:val="18"/>
          <w:szCs w:val="18"/>
          <w:shd w:val="clear" w:color="auto" w:fill="FFFFFF"/>
        </w:rPr>
        <w:t>.serialize</w:t>
      </w:r>
      <w:r>
        <w:rPr>
          <w:color w:val="1E7C70"/>
          <w:sz w:val="18"/>
          <w:szCs w:val="18"/>
          <w:shd w:val="clear" w:color="auto" w:fill="FFFFFF"/>
        </w:rPr>
        <w:t>(),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datatype</w:t>
      </w:r>
      <w:r>
        <w:rPr>
          <w:color w:val="1E7C70"/>
          <w:sz w:val="18"/>
          <w:szCs w:val="18"/>
          <w:shd w:val="clear" w:color="auto" w:fill="FFFFFF"/>
        </w:rPr>
        <w:t xml:space="preserve">: </w:t>
      </w:r>
      <w:r>
        <w:rPr>
          <w:color w:val="823125"/>
          <w:sz w:val="18"/>
          <w:szCs w:val="18"/>
          <w:shd w:val="clear" w:color="auto" w:fill="FFFFFF"/>
        </w:rPr>
        <w:t>"html"</w:t>
      </w:r>
      <w:r>
        <w:rPr>
          <w:color w:val="1E7C70"/>
          <w:sz w:val="18"/>
          <w:szCs w:val="18"/>
          <w:shd w:val="clear" w:color="auto" w:fill="FFFFFF"/>
        </w:rPr>
        <w:t>,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success</w:t>
      </w:r>
      <w:r>
        <w:rPr>
          <w:color w:val="1E7C70"/>
          <w:sz w:val="18"/>
          <w:szCs w:val="18"/>
          <w:shd w:val="clear" w:color="auto" w:fill="FFFFFF"/>
        </w:rPr>
        <w:t xml:space="preserve">: </w:t>
      </w:r>
      <w:r>
        <w:rPr>
          <w:color w:val="4F76AC"/>
          <w:sz w:val="18"/>
          <w:szCs w:val="18"/>
          <w:shd w:val="clear" w:color="auto" w:fill="FFFFFF"/>
        </w:rPr>
        <w:t xml:space="preserve">function </w:t>
      </w:r>
      <w:r>
        <w:rPr>
          <w:color w:val="1E7C70"/>
          <w:sz w:val="18"/>
          <w:szCs w:val="18"/>
          <w:shd w:val="clear" w:color="auto" w:fill="FFFFFF"/>
        </w:rPr>
        <w:t>(</w:t>
      </w:r>
      <w:r>
        <w:rPr>
          <w:color w:val="000000"/>
          <w:sz w:val="18"/>
          <w:szCs w:val="18"/>
          <w:shd w:val="clear" w:color="auto" w:fill="FFFFFF"/>
        </w:rPr>
        <w:t>data</w:t>
      </w:r>
      <w:r>
        <w:rPr>
          <w:color w:val="1E7C70"/>
          <w:sz w:val="18"/>
          <w:szCs w:val="18"/>
          <w:shd w:val="clear" w:color="auto" w:fill="FFFFFF"/>
        </w:rPr>
        <w:t>) {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    </w:t>
      </w:r>
      <w:r>
        <w:rPr>
          <w:color w:val="000000"/>
          <w:sz w:val="18"/>
          <w:szCs w:val="18"/>
          <w:shd w:val="clear" w:color="auto" w:fill="FFFFFF"/>
        </w:rPr>
        <w:t>$</w:t>
      </w:r>
      <w:r>
        <w:rPr>
          <w:color w:val="1E7C70"/>
          <w:sz w:val="18"/>
          <w:szCs w:val="18"/>
          <w:shd w:val="clear" w:color="auto" w:fill="FFFFFF"/>
        </w:rPr>
        <w:t>(</w:t>
      </w:r>
      <w:r>
        <w:rPr>
          <w:color w:val="823125"/>
          <w:sz w:val="18"/>
          <w:szCs w:val="18"/>
          <w:shd w:val="clear" w:color="auto" w:fill="FFFFFF"/>
        </w:rPr>
        <w:t>'#result'</w:t>
      </w:r>
      <w:r>
        <w:rPr>
          <w:color w:val="1E7C70"/>
          <w:sz w:val="18"/>
          <w:szCs w:val="18"/>
          <w:shd w:val="clear" w:color="auto" w:fill="FFFFFF"/>
        </w:rPr>
        <w:t>)</w:t>
      </w:r>
      <w:r>
        <w:rPr>
          <w:color w:val="000000"/>
          <w:sz w:val="18"/>
          <w:szCs w:val="18"/>
          <w:shd w:val="clear" w:color="auto" w:fill="FFFFFF"/>
        </w:rPr>
        <w:t>.html</w:t>
      </w:r>
      <w:r>
        <w:rPr>
          <w:color w:val="1E7C70"/>
          <w:sz w:val="18"/>
          <w:szCs w:val="18"/>
          <w:shd w:val="clear" w:color="auto" w:fill="FFFFFF"/>
        </w:rPr>
        <w:t>(</w:t>
      </w:r>
      <w:r>
        <w:rPr>
          <w:color w:val="000000"/>
          <w:sz w:val="18"/>
          <w:szCs w:val="18"/>
          <w:shd w:val="clear" w:color="auto" w:fill="FFFFFF"/>
        </w:rPr>
        <w:t>data</w:t>
      </w:r>
      <w:r>
        <w:rPr>
          <w:color w:val="1E7C70"/>
          <w:sz w:val="18"/>
          <w:szCs w:val="18"/>
          <w:shd w:val="clear" w:color="auto" w:fill="FFFFFF"/>
        </w:rPr>
        <w:t>);</w:t>
      </w:r>
    </w:p>
    <w:p w:rsidR="00EF7F1E" w:rsidRDefault="00EF7F1E" w:rsidP="00EF7F1E">
      <w:pPr>
        <w:pStyle w:val="HTMLPreformatted"/>
        <w:shd w:val="clear" w:color="auto" w:fill="FFFFFF"/>
        <w:rPr>
          <w:color w:val="1E7C70"/>
          <w:sz w:val="18"/>
          <w:szCs w:val="18"/>
          <w:shd w:val="clear" w:color="auto" w:fill="FFFFFF"/>
        </w:rPr>
      </w:pPr>
      <w:r>
        <w:rPr>
          <w:color w:val="1E7C70"/>
          <w:sz w:val="18"/>
          <w:szCs w:val="18"/>
          <w:shd w:val="clear" w:color="auto" w:fill="FFFFFF"/>
        </w:rPr>
        <w:t xml:space="preserve">    }</w:t>
      </w:r>
    </w:p>
    <w:p w:rsidR="00EF7F1E" w:rsidRDefault="00EF7F1E" w:rsidP="00EF7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1E7C70"/>
          <w:sz w:val="18"/>
          <w:szCs w:val="18"/>
          <w:shd w:val="clear" w:color="auto" w:fill="FFFFFF"/>
        </w:rPr>
        <w:t>});</w:t>
      </w:r>
    </w:p>
    <w:p w:rsidR="00EF7F1E" w:rsidRDefault="00EF7F1E" w:rsidP="00DA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C64" w:rsidRDefault="00DA0C64" w:rsidP="007F341F"/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&lt;script&gt;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$(document).ready(function(){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"#AjaxPost"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).click(function(){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"#content"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).html(</w:t>
      </w:r>
      <w:r w:rsidRPr="004777F8">
        <w:rPr>
          <w:rFonts w:ascii="Consolas" w:eastAsia="Times New Roman" w:hAnsi="Consolas" w:cs="Consolas"/>
          <w:color w:val="0000FF"/>
          <w:sz w:val="18"/>
        </w:rPr>
        <w:t>"&lt;b&gt;Please Wait...&lt;/b&gt;"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var dataObject = 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UserName: $(</w:t>
      </w:r>
      <w:r w:rsidRPr="004777F8">
        <w:rPr>
          <w:rFonts w:ascii="Consolas" w:eastAsia="Times New Roman" w:hAnsi="Consolas" w:cs="Consolas"/>
          <w:color w:val="0000FF"/>
          <w:sz w:val="18"/>
        </w:rPr>
        <w:t>"#UserName"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).val(),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UserContact: $(</w:t>
      </w:r>
      <w:r w:rsidRPr="004777F8">
        <w:rPr>
          <w:rFonts w:ascii="Consolas" w:eastAsia="Times New Roman" w:hAnsi="Consolas" w:cs="Consolas"/>
          <w:color w:val="0000FF"/>
          <w:sz w:val="18"/>
        </w:rPr>
        <w:t>"#UserContact"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).val()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$.ajax({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url: </w:t>
      </w:r>
      <w:r w:rsidRPr="004777F8">
        <w:rPr>
          <w:rFonts w:ascii="Consolas" w:eastAsia="Times New Roman" w:hAnsi="Consolas" w:cs="Consolas"/>
          <w:color w:val="0000FF"/>
          <w:sz w:val="18"/>
        </w:rPr>
        <w:t>"@Url.Action("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</w:t>
      </w:r>
      <w:r w:rsidRPr="004777F8">
        <w:rPr>
          <w:rFonts w:ascii="Consolas" w:eastAsia="Times New Roman" w:hAnsi="Consolas" w:cs="Consolas"/>
          <w:color w:val="0000FF"/>
          <w:sz w:val="18"/>
        </w:rPr>
        <w:t>","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InsertData</w:t>
      </w:r>
      <w:r w:rsidRPr="004777F8">
        <w:rPr>
          <w:rFonts w:ascii="Consolas" w:eastAsia="Times New Roman" w:hAnsi="Consolas" w:cs="Consolas"/>
          <w:color w:val="0000FF"/>
          <w:sz w:val="18"/>
        </w:rPr>
        <w:t>")"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type: </w:t>
      </w:r>
      <w:r w:rsidRPr="004777F8">
        <w:rPr>
          <w:rFonts w:ascii="Consolas" w:eastAsia="Times New Roman" w:hAnsi="Consolas" w:cs="Consolas"/>
          <w:color w:val="0000FF"/>
          <w:sz w:val="18"/>
        </w:rPr>
        <w:t>"POST"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data: dataObject,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dataType: </w:t>
      </w:r>
      <w:r w:rsidRPr="004777F8">
        <w:rPr>
          <w:rFonts w:ascii="Consolas" w:eastAsia="Times New Roman" w:hAnsi="Consolas" w:cs="Consolas"/>
          <w:color w:val="0000FF"/>
          <w:sz w:val="18"/>
        </w:rPr>
        <w:t>"json"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success: function (data) 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if (data.toString() == </w:t>
      </w:r>
      <w:r w:rsidRPr="004777F8">
        <w:rPr>
          <w:rFonts w:ascii="Consolas" w:eastAsia="Times New Roman" w:hAnsi="Consolas" w:cs="Consolas"/>
          <w:color w:val="0000FF"/>
          <w:sz w:val="18"/>
        </w:rPr>
        <w:t>"Successfully Saved!"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"#UserName"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).val(</w:t>
      </w:r>
      <w:r w:rsidRPr="004777F8">
        <w:rPr>
          <w:rFonts w:ascii="Consolas" w:eastAsia="Times New Roman" w:hAnsi="Consolas" w:cs="Consolas"/>
          <w:color w:val="008200"/>
          <w:sz w:val="18"/>
        </w:rPr>
        <w:t>'');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"#UserContact"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).val(</w:t>
      </w:r>
      <w:r w:rsidRPr="004777F8">
        <w:rPr>
          <w:rFonts w:ascii="Consolas" w:eastAsia="Times New Roman" w:hAnsi="Consolas" w:cs="Consolas"/>
          <w:color w:val="008200"/>
          <w:sz w:val="18"/>
        </w:rPr>
        <w:t>'');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"#content"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).html(</w:t>
      </w:r>
      <w:r w:rsidRPr="004777F8">
        <w:rPr>
          <w:rFonts w:ascii="Consolas" w:eastAsia="Times New Roman" w:hAnsi="Consolas" w:cs="Consolas"/>
          <w:color w:val="0000FF"/>
          <w:sz w:val="18"/>
        </w:rPr>
        <w:t>"&lt;div class='success'&gt;"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+data+</w:t>
      </w:r>
      <w:r w:rsidRPr="004777F8">
        <w:rPr>
          <w:rFonts w:ascii="Consolas" w:eastAsia="Times New Roman" w:hAnsi="Consolas" w:cs="Consolas"/>
          <w:color w:val="0000FF"/>
          <w:sz w:val="18"/>
        </w:rPr>
        <w:t>"&lt;/div&gt;"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else 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"#content"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).html(</w:t>
      </w:r>
      <w:r w:rsidRPr="004777F8">
        <w:rPr>
          <w:rFonts w:ascii="Consolas" w:eastAsia="Times New Roman" w:hAnsi="Consolas" w:cs="Consolas"/>
          <w:color w:val="0000FF"/>
          <w:sz w:val="18"/>
        </w:rPr>
        <w:t>"&lt;div class='failed'&gt;"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data + </w:t>
      </w:r>
      <w:r w:rsidRPr="004777F8">
        <w:rPr>
          <w:rFonts w:ascii="Consolas" w:eastAsia="Times New Roman" w:hAnsi="Consolas" w:cs="Consolas"/>
          <w:color w:val="0000FF"/>
          <w:sz w:val="18"/>
        </w:rPr>
        <w:t>"&lt;/div&gt;"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},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error: function () {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$(</w:t>
      </w:r>
      <w:r w:rsidRPr="004777F8">
        <w:rPr>
          <w:rFonts w:ascii="Consolas" w:eastAsia="Times New Roman" w:hAnsi="Consolas" w:cs="Consolas"/>
          <w:color w:val="0000FF"/>
          <w:sz w:val="18"/>
        </w:rPr>
        <w:t>"#content"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).html(</w:t>
      </w:r>
      <w:r w:rsidRPr="004777F8">
        <w:rPr>
          <w:rFonts w:ascii="Consolas" w:eastAsia="Times New Roman" w:hAnsi="Consolas" w:cs="Consolas"/>
          <w:color w:val="0000FF"/>
          <w:sz w:val="18"/>
        </w:rPr>
        <w:t>"&lt;div class='failed'&gt;Error! Please try again&lt;/div&gt;"</w:t>
      </w: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})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  </w:t>
      </w:r>
    </w:p>
    <w:p w:rsidR="004777F8" w:rsidRPr="004777F8" w:rsidRDefault="004777F8" w:rsidP="004777F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777F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&lt;/script&gt;  </w:t>
      </w:r>
    </w:p>
    <w:p w:rsidR="004777F8" w:rsidRDefault="004777F8" w:rsidP="007F341F"/>
    <w:sectPr w:rsidR="004777F8" w:rsidSect="00AF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25D85"/>
    <w:multiLevelType w:val="multilevel"/>
    <w:tmpl w:val="F7D6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832B4D"/>
    <w:multiLevelType w:val="multilevel"/>
    <w:tmpl w:val="B174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534"/>
    <w:rsid w:val="000D4B15"/>
    <w:rsid w:val="002436C9"/>
    <w:rsid w:val="002452FF"/>
    <w:rsid w:val="004777F8"/>
    <w:rsid w:val="00613348"/>
    <w:rsid w:val="006D466F"/>
    <w:rsid w:val="007F341F"/>
    <w:rsid w:val="00886987"/>
    <w:rsid w:val="00A1038F"/>
    <w:rsid w:val="00A57781"/>
    <w:rsid w:val="00AF2E33"/>
    <w:rsid w:val="00B04534"/>
    <w:rsid w:val="00B10D14"/>
    <w:rsid w:val="00CA41FE"/>
    <w:rsid w:val="00D304B0"/>
    <w:rsid w:val="00DA0C64"/>
    <w:rsid w:val="00DF56B4"/>
    <w:rsid w:val="00E077CE"/>
    <w:rsid w:val="00E565C2"/>
    <w:rsid w:val="00EF7F1E"/>
    <w:rsid w:val="00FA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3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04534"/>
  </w:style>
  <w:style w:type="character" w:styleId="Hyperlink">
    <w:name w:val="Hyperlink"/>
    <w:basedOn w:val="DefaultParagraphFont"/>
    <w:uiPriority w:val="99"/>
    <w:unhideWhenUsed/>
    <w:rsid w:val="006133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869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5C2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777F8"/>
  </w:style>
  <w:style w:type="character" w:customStyle="1" w:styleId="comment">
    <w:name w:val="comment"/>
    <w:basedOn w:val="DefaultParagraphFont"/>
    <w:rsid w:val="00477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41828/JQuery-AJAX-with-ASP-NET-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622</Words>
  <Characters>3546</Characters>
  <Application>Microsoft Office Word</Application>
  <DocSecurity>0</DocSecurity>
  <Lines>29</Lines>
  <Paragraphs>8</Paragraphs>
  <ScaleCrop>false</ScaleCrop>
  <Company>Tesco_HSC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hn49dev</dc:creator>
  <cp:keywords/>
  <dc:description/>
  <cp:lastModifiedBy>hn49dev</cp:lastModifiedBy>
  <cp:revision>16</cp:revision>
  <dcterms:created xsi:type="dcterms:W3CDTF">2014-09-02T14:20:00Z</dcterms:created>
  <dcterms:modified xsi:type="dcterms:W3CDTF">2014-09-02T14:50:00Z</dcterms:modified>
</cp:coreProperties>
</file>