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5837555</wp:posOffset>
            </wp:positionH>
            <wp:positionV relativeFrom="paragraph">
              <wp:posOffset>-17780</wp:posOffset>
            </wp:positionV>
            <wp:extent cx="793750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 w:val="false"/>
          <w:i w:val="false"/>
          <w:caps w:val="false"/>
          <w:smallCaps w:val="false"/>
          <w:color w:val="7E2335"/>
          <w:spacing w:val="0"/>
          <w:kern w:val="0"/>
          <w:sz w:val="44"/>
          <w:szCs w:val="44"/>
          <w:lang w:val="en-GB" w:eastAsia="en-US" w:bidi="ar-SA"/>
        </w:rPr>
        <w:t>K</w:t>
      </w: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 w:val="false"/>
          <w:i w:val="false"/>
          <w:caps w:val="false"/>
          <w:smallCaps w:val="false"/>
          <w:color w:val="7E2335"/>
          <w:spacing w:val="0"/>
          <w:kern w:val="0"/>
          <w:sz w:val="44"/>
          <w:szCs w:val="44"/>
          <w:lang w:val="en-GB" w:eastAsia="en-US" w:bidi="ar-SA"/>
        </w:rPr>
        <w:t>UMAR ABHISHEK</w:t>
      </w:r>
    </w:p>
    <w:p>
      <w:pPr>
        <w:pStyle w:val="Normal"/>
        <w:rPr>
          <w:sz w:val="18"/>
          <w:szCs w:val="18"/>
        </w:rPr>
      </w:pPr>
      <w:r>
        <w:rPr>
          <w:rFonts w:ascii="DejaVu Sans Light" w:hAnsi="DejaVu Sans Light"/>
          <w:sz w:val="18"/>
          <w:szCs w:val="18"/>
        </w:rPr>
        <w:t>+91 9886283733</w:t>
      </w:r>
    </w:p>
    <w:p>
      <w:pPr>
        <w:pStyle w:val="Normal"/>
        <w:rPr/>
      </w:pPr>
      <w:hyperlink r:id="rId3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</w:p>
    <w:p>
      <w:pPr>
        <w:pStyle w:val="Normal"/>
        <w:rPr/>
      </w:pPr>
      <w:hyperlink r:id="rId4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>
      <w:pPr>
        <w:pStyle w:val="Normal"/>
        <w:pBdr>
          <w:bottom w:val="single" w:sz="6" w:space="1" w:color="00000A"/>
        </w:pBdr>
        <w:rPr/>
      </w:pPr>
      <w:hyperlink r:id="rId5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0"/>
        <w:gridCol w:w="4252"/>
      </w:tblGrid>
      <w:tr>
        <w:trPr>
          <w:trHeight w:val="13703" w:hRule="atLeast"/>
        </w:trPr>
        <w:tc>
          <w:tcPr>
            <w:tcW w:w="60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BDA7B1"/>
                <w:spacing w:val="0"/>
                <w:sz w:val="36"/>
                <w:szCs w:val="36"/>
              </w:rPr>
              <w:t>ABOUT ME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Working as Sr. Tech Lead with Cisco Systems, Bangalore from March 2013.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13+ years of product development experience with MNCs (Samsung, Yahoo, Hewlett Packard, etc)</w:t>
            </w:r>
            <w:r>
              <w:rPr>
                <w:rFonts w:ascii="DejaVu Sans Light" w:hAnsi="DejaVu Sans Light"/>
              </w:rPr>
              <w:t>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Architecting on-prem and cloud based micro-services for web solutions.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Hands on with MERN(Mongo-Express-React/Redux-Node) stack.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Experience with Amazon as cloud vendor (S3, EC2, NoSQL, etc)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CSS based layouting and design (Flexbox, Media Queries, Atomic CSS)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360"/>
              <w:rPr/>
            </w:pPr>
            <w:r>
              <w:rPr>
                <w:rFonts w:ascii="DejaVu Sans Light" w:hAnsi="DejaVu Sans Light"/>
              </w:rPr>
              <w:t>Mentoring, supervision, communication.</w:t>
            </w:r>
          </w:p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Normal"/>
              <w:rPr/>
            </w:pPr>
            <w:r>
              <w:rPr>
                <w:rFonts w:eastAsia="DejaVu Sans" w:cs="DejaVu Sans" w:ascii="DejaVu Sans Light" w:hAnsi="DejaVu Sans Light"/>
                <w:b w:val="false"/>
                <w:bCs/>
                <w:i w:val="false"/>
                <w:caps w:val="false"/>
                <w:smallCaps w:val="false"/>
                <w:color w:val="BDA7B1"/>
                <w:spacing w:val="0"/>
                <w:kern w:val="0"/>
                <w:sz w:val="36"/>
                <w:szCs w:val="36"/>
                <w:lang w:val="en-GB" w:eastAsia="en-US" w:bidi="ar-SA"/>
              </w:rPr>
              <w:t>EDUCATION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>Post-graduated from BITS, Pilani in 2009 with a MS degree in Software Systems.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 xml:space="preserve">Graduated from R.V. College of Engineering, Bangalore in June 2005 with a B.E degree in Information Science and Engineering.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n-GB" w:eastAsia="en-US" w:bidi="ar-SA"/>
              </w:rPr>
              <w:t>Passed C.B.S.E XIIth from J.N.M School, Dhanbad in 2000.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n-GB" w:eastAsia="en-US" w:bidi="ar-SA"/>
              </w:rPr>
              <w:t>Passed C.B.S.E Xth from Delhi Public School, Dhanbad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</w:r>
          </w:p>
          <w:p>
            <w:pPr>
              <w:pStyle w:val="Heading3"/>
              <w:numPr>
                <w:ilvl w:val="2"/>
                <w:numId w:val="2"/>
              </w:numPr>
              <w:rPr/>
            </w:pPr>
            <w:r>
              <w:rPr>
                <w:rFonts w:ascii="DejaVu Sans Light" w:hAnsi="DejaVu Sans Light"/>
                <w:b w:val="false"/>
                <w:i w:val="false"/>
                <w:caps w:val="false"/>
                <w:smallCaps w:val="false"/>
                <w:color w:val="BDA7B1"/>
                <w:spacing w:val="0"/>
                <w:sz w:val="36"/>
                <w:szCs w:val="36"/>
              </w:rPr>
              <w:t>SKILLS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 w:val="false"/>
                <w:b w:val="false"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LANGUAGES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JavaScript (ES5/ES6/ES7), C, C++, Java, PHP, Perl.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bookmarkStart w:id="0" w:name="__DdeLink__104_888264899"/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VIRTUAL DOM</w:t>
            </w:r>
            <w:bookmarkEnd w:id="0"/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React, Preact, Hyperapp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WEB</w:t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HTML5, PWA, WebSockets</w:t>
            </w:r>
          </w:p>
          <w:p>
            <w:pPr>
              <w:pStyle w:val="TextBody"/>
              <w:rPr/>
            </w:pPr>
            <w:r>
              <w:rPr/>
              <w:br/>
            </w: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CSS</w:t>
            </w:r>
          </w:p>
          <w:p>
            <w:pPr>
              <w:pStyle w:val="TextBody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Atomic CSS, PostCSS, CSS Modules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DejaVu Sans Light" w:hAnsi="DejaVu Sans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UNIT TEST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Jest, Enzyme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DejaVu Sans Light" w:hAnsi="DejaVu Sans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NODE.JS</w:t>
            </w:r>
            <w:r>
              <w:rPr/>
              <w:br/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Node Cluster, Express.js, Koa.js</w:t>
            </w:r>
            <w:r>
              <w:rPr/>
              <w:br/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DATABASE</w:t>
            </w:r>
          </w:p>
          <w:p>
            <w:pPr>
              <w:pStyle w:val="TextBody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MySQL, NoSQL (Mongo DB, Redis)</w:t>
            </w:r>
          </w:p>
          <w:p>
            <w:pPr>
              <w:pStyle w:val="Heading5"/>
              <w:widowControl/>
              <w:numPr>
                <w:ilvl w:val="4"/>
                <w:numId w:val="2"/>
              </w:numPr>
              <w:ind w:left="0" w:right="0" w:hanging="0"/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widowControl/>
              <w:numPr>
                <w:ilvl w:val="4"/>
                <w:numId w:val="2"/>
              </w:numPr>
              <w:ind w:left="0" w:right="0" w:hanging="0"/>
              <w:rPr/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CLOUD</w:t>
            </w:r>
          </w:p>
          <w:p>
            <w:pPr>
              <w:pStyle w:val="TextBody"/>
              <w:widowControl/>
              <w:ind w:left="0" w:right="0" w:hanging="0"/>
              <w:rPr/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EC2, S3, Cloudfront, ROUTE 53</w:t>
            </w:r>
            <w:r>
              <w:rPr>
                <w:rFonts w:eastAsia="Calibri" w:cs="" w:ascii="DejaVu Sans Light" w:hAnsi="DejaVu Sans Light" w:cstheme="minorBidi" w:eastAsiaTheme="minorHAnsi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 xml:space="preserve">, </w:t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 xml:space="preserve">HAProxy, NginX, </w:t>
            </w: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Linux Container, Docker</w:t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cstheme="minorBidi" w:eastAsiaTheme="minorHAnsi" w:ascii="Quicksand;Arial;Helvetica;Segoe UI;Tahoma;Geneva;Verdana;sans-serif" w:hAnsi="Quicksand;Arial;Helvetica;Segoe UI;Tahoma;Geneva;Verdana;sans-serif"/>
                <w:b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r>
          </w:p>
          <w:p>
            <w:pPr>
              <w:pStyle w:val="Heading5"/>
              <w:numPr>
                <w:ilvl w:val="4"/>
                <w:numId w:val="2"/>
              </w:numPr>
              <w:rPr>
                <w:rFonts w:ascii="Quicksand;Arial;Helvetica;Segoe UI;Tahoma;Geneva;Verdana;sans-serif" w:hAnsi="Quicksand;Arial;Helvetica;Segoe UI;Tahoma;Geneva;Verdana;sans-serif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Quicksand;Arial;Helvetica;Segoe UI;Tahoma;Geneva;Verdana;sans-serif" w:hAnsi="Quicksand;Arial;Helvetica;Segoe UI;Tahoma;Geneva;Verdana;sans-serif" w:cstheme="minorBidi" w:eastAsiaTheme="minorHAnsi"/>
                <w:b w:val="false"/>
                <w:bCs/>
                <w:i w:val="false"/>
                <w:caps w:val="false"/>
                <w:smallCaps w:val="false"/>
                <w:color w:val="7E2335"/>
                <w:spacing w:val="0"/>
                <w:kern w:val="0"/>
                <w:sz w:val="21"/>
                <w:szCs w:val="24"/>
                <w:lang w:val="en-GB" w:eastAsia="en-US" w:bidi="ar-SA"/>
              </w:rPr>
              <w:t>GIT</w:t>
            </w:r>
          </w:p>
          <w:p>
            <w:pPr>
              <w:pStyle w:val="TextBody"/>
              <w:spacing w:before="0" w:after="140"/>
              <w:rPr>
                <w:rFonts w:ascii="DejaVu Sans Light" w:hAnsi="DejaVu Sans Light" w:eastAsia="Calibri" w:cs="" w:cstheme="minorBidi" w:eastAsiaTheme="minorHAnsi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</w:pPr>
            <w:r>
              <w:rPr>
                <w:rFonts w:eastAsia="Calibri" w:cs="" w:ascii="DejaVu Sans Light" w:hAnsi="DejaVu Sans Light" w:cstheme="minorBidi" w:eastAsiaTheme="minorHAns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4"/>
                <w:lang w:val="en-GB" w:eastAsia="en-US" w:bidi="ar-SA"/>
              </w:rPr>
              <w:t>Github, Bitbucket, Gitlab</w:t>
            </w:r>
          </w:p>
        </w:tc>
      </w:tr>
    </w:tbl>
    <w:p>
      <w:pPr>
        <w:pStyle w:val="Normal"/>
        <w:rPr>
          <w:rFonts w:ascii="DejaVu Sans Light" w:hAnsi="DejaVu Sans Light"/>
        </w:rPr>
      </w:pPr>
      <w:r>
        <w:rPr>
          <w:rFonts w:eastAsia="DejaVu Sans" w:cs="DejaVu Sans" w:ascii="DejaVu Sans Light" w:hAnsi="DejaVu Sans Light"/>
          <w:b w:val="false"/>
          <w:bCs/>
          <w:i w:val="false"/>
          <w:caps w:val="false"/>
          <w:smallCaps w:val="false"/>
          <w:color w:val="BDA7B1"/>
          <w:spacing w:val="0"/>
          <w:kern w:val="0"/>
          <w:sz w:val="36"/>
          <w:szCs w:val="36"/>
          <w:lang w:val="en-GB" w:eastAsia="en-US" w:bidi="ar-SA"/>
        </w:rPr>
        <w:t>EXPERIENCE</w:t>
      </w:r>
    </w:p>
    <w:p>
      <w:pPr>
        <w:pStyle w:val="Normal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Cisco Systems</w:t>
      </w:r>
    </w:p>
    <w:p>
      <w:pPr>
        <w:pStyle w:val="Normal"/>
        <w:spacing w:lineRule="auto" w:line="360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Leading a team for ReactJs based UI Framework development.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Design and development of HTML5 and ES6 based solutions for Cisco Unified Contact Center.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Identifying non-functional requirements such as performance, browser compatibility, security, portability and scalability of the application.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Responsive and scalable designs using React.js ecosystem.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TDD and BDD (Jest, Enzyme) and E2E functional automation (Protractor).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DejaVu Sans Light" w:hAnsi="DejaVu Sans Light"/>
        </w:rPr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Reviewing design produced by team and ensuring consistent implementation of solutions across related products.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Calibri" w:cs="" w:ascii="DejaVu Sans Light" w:hAnsi="DejaVu Sans Light" w:cstheme="minorBidi" w:eastAsiaTheme="minorHAnsi"/>
          <w:b w:val="false"/>
          <w:i w:val="false"/>
          <w:caps w:val="false"/>
          <w:smallCaps w:val="false"/>
          <w:color w:val="00000A"/>
          <w:spacing w:val="0"/>
          <w:kern w:val="0"/>
          <w:sz w:val="21"/>
          <w:szCs w:val="21"/>
          <w:lang w:val="en-GB" w:eastAsia="en-US" w:bidi="ar-SA"/>
        </w:rPr>
        <w:t>Scrum, Agile methodologies.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Eros International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(ErosNow &amp; ErosNow Analytics) including Nodejs, Java, JavaScript, VARNISH, HAProxy, Stunnel, NginX,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HTTPS, REST APIs for catalog (Movies / Music videos / Short Content, etc.)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>
      <w:pPr>
        <w:pStyle w:val="ListParagraph"/>
        <w:numPr>
          <w:ilvl w:val="0"/>
          <w:numId w:val="6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(Preroll, Companion, etc.)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Samsung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Leading a team of application framework development for SAMSUNG bada platform.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design &amp; development of modules in webkit based Samsung mobile browser.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implementation of features &amp; solving critical issues related to rendering.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Mentoring &amp; training new comers in C++, web technologies &amp; tools.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Received “Super Saver Award” for contribution towards total cost reduction of mobiles by developing webkit based web-browser.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Yahoo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development of yahoo participation platforms.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Implementation of new features based on PRD (project requirement document).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>
      <w:pPr>
        <w:pStyle w:val="ListParagraph"/>
        <w:numPr>
          <w:ilvl w:val="0"/>
          <w:numId w:val="8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 &amp; providing unit-tests for various use-cases.</w:t>
      </w:r>
    </w:p>
    <w:p>
      <w:pPr>
        <w:pStyle w:val="ListParagraph"/>
        <w:numPr>
          <w:ilvl w:val="0"/>
          <w:numId w:val="8"/>
        </w:numPr>
        <w:spacing w:lineRule="auto" w:line="360"/>
        <w:rPr>
          <w:sz w:val="21"/>
          <w:szCs w:val="21"/>
        </w:rPr>
      </w:pPr>
      <w:r>
        <w:rPr>
          <w:rFonts w:ascii="DejaVu Sans Light" w:hAnsi="DejaVu Sans Light"/>
          <w:sz w:val="21"/>
          <w:szCs w:val="21"/>
        </w:rPr>
        <w:t>Recognized for making end-user experience better by utilizing time-zone information for deciding time of subscribing for yahoo alerts.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Fonts w:ascii="DejaVu Sans Light" w:hAnsi="DejaVu Sans Light"/>
          <w:b/>
          <w:b/>
        </w:rPr>
      </w:pPr>
      <w:r>
        <w:rPr>
          <w:rFonts w:ascii="DejaVu Sans Light" w:hAnsi="DejaVu Sans Light"/>
          <w:b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Fonts w:ascii="Quicksand;Arial;Helvetica;Segoe UI;Tahoma;Geneva;Verdana;sans-serif" w:hAnsi="Quicksand;Arial;Helvetica;Segoe UI;Tahoma;Geneva;Verdana;sans-serif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</w:pPr>
      <w:r>
        <w:rPr>
          <w:rFonts w:eastAsia="Calibri" w:cs="" w:ascii="Quicksand;Arial;Helvetica;Segoe UI;Tahoma;Geneva;Verdana;sans-serif" w:hAnsi="Quicksand;Arial;Helvetica;Segoe UI;Tahoma;Geneva;Verdana;sans-serif" w:cstheme="minorBidi" w:eastAsiaTheme="minorHAnsi"/>
          <w:b w:val="false"/>
          <w:bCs/>
          <w:i w:val="false"/>
          <w:caps w:val="false"/>
          <w:smallCaps w:val="false"/>
          <w:color w:val="7E2335"/>
          <w:spacing w:val="0"/>
          <w:kern w:val="0"/>
          <w:sz w:val="21"/>
          <w:szCs w:val="24"/>
          <w:lang w:val="en-GB" w:eastAsia="en-US" w:bidi="ar-SA"/>
        </w:rPr>
        <w:t>Hewlett Packard</w:t>
      </w:r>
    </w:p>
    <w:p>
      <w:pPr>
        <w:pStyle w:val="Normal"/>
        <w:spacing w:lineRule="auto" w:line="360"/>
        <w:rPr>
          <w:i/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Unit-tests for APIs sanity checks supported by libIO on HPUX 11i.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Porting various thread-unsafe components of libIO thread-safe using TLS.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 IPMI Tool was OS* application, where OS* is a light-weight OS based on EFI (Extendible Firmware Interface).</w:t>
      </w:r>
    </w:p>
    <w:p>
      <w:pPr>
        <w:pStyle w:val="ListParagraph"/>
        <w:numPr>
          <w:ilvl w:val="0"/>
          <w:numId w:val="9"/>
        </w:numPr>
        <w:spacing w:lineRule="auto" w:line="360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development of VOIP based solution on Windows Mobile Platform.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>
          <w:rFonts w:ascii="DejaVu Sans Light" w:hAnsi="DejaVu Sans Light"/>
          <w:sz w:val="21"/>
          <w:szCs w:val="21"/>
        </w:rPr>
        <w:t>Windows Mobile 5 SDK based TAPI (Telephony API) functionality Integration of lower level features with higher level abstraction using VC++ based UI.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DejaVu Sans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0544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DejaVu Sans Light" w:hAnsi="DejaVu Sans Light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DejaVu Sans Light" w:hAnsi="DejaVu Sans Light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DejaVu Sans Light" w:hAnsi="DejaVu Sans Light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DejaVu Sans Light" w:hAnsi="DejaVu Sans Light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DejaVu Sans Light" w:hAnsi="DejaVu Sans Light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DejaVu Sans Light" w:hAnsi="DejaVu Sans Light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DejaVu Sans Light" w:hAnsi="DejaVu Sans Light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5">
    <w:name w:val="ListLabel 85"/>
    <w:qFormat/>
    <w:rPr>
      <w:rFonts w:ascii="DejaVu Sans Light" w:hAnsi="DejaVu Sans Light" w:cs="Symbol"/>
      <w:b w:val="false"/>
      <w:sz w:val="21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DejaVu Sans Light" w:hAnsi="DejaVu Sans Light" w:cs="Symbol"/>
      <w:b w:val="false"/>
      <w:sz w:val="21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DejaVu Sans Light" w:hAnsi="DejaVu Sans Light"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DejaVu Sans Light" w:hAnsi="DejaVu Sans Light"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DejaVu Sans Light" w:hAnsi="DejaVu Sans Light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DejaVu Sans Light" w:hAnsi="DejaVu Sans Light" w:cs="Symbol"/>
      <w:sz w:val="21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DejaVu Sans Light" w:hAnsi="DejaVu Sans Light" w:cs="Symbol"/>
      <w:sz w:val="21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 w:val="false"/>
      <w:sz w:val="21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b w:val="false"/>
      <w:sz w:val="21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DejaVu Sans Light" w:hAnsi="DejaVu Sans Light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DejaVu Sans Light" w:hAnsi="DejaVu Sans Light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DejaVu Sans Light" w:hAnsi="DejaVu Sans Light"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DejaVu Sans Light" w:hAnsi="DejaVu Sans Light" w:cs="Symbol"/>
      <w:sz w:val="21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DejaVu Sans Light" w:hAnsi="DejaVu Sans Light" w:cs="Symbol"/>
      <w:sz w:val="21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umarabhishek.opensource@gmail.com" TargetMode="External"/><Relationship Id="rId4" Type="http://schemas.openxmlformats.org/officeDocument/2006/relationships/hyperlink" Target="https://kumarabhishek.github.io/" TargetMode="External"/><Relationship Id="rId5" Type="http://schemas.openxmlformats.org/officeDocument/2006/relationships/hyperlink" Target="https://www.linkedin.com/in/kumarabhishek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LibreOffice/5.4.5.1$Linux_X86_64 LibreOffice_project/40m0$Build-1</Application>
  <Pages>3</Pages>
  <Words>621</Words>
  <Characters>3656</Characters>
  <CharactersWithSpaces>4166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2018-03-07T22:43:01Z</dcterms:created>
  <dc:creator/>
  <dc:description/>
  <dc:language>en-IN</dc:language>
  <cp:lastModifiedBy/>
  <dcterms:modified xsi:type="dcterms:W3CDTF">2018-03-07T23:11:36Z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