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6543" w14:textId="618A3C41" w:rsidR="002A17A4" w:rsidRPr="00A464D1" w:rsidRDefault="002A17A4" w:rsidP="002A17A4">
      <w:pPr>
        <w:jc w:val="center"/>
        <w:rPr>
          <w:rFonts w:asciiTheme="minorHAnsi" w:hAnsiTheme="minorHAnsi" w:cstheme="minorHAnsi"/>
          <w:b/>
          <w:color w:val="7E2335"/>
          <w:sz w:val="52"/>
          <w:szCs w:val="52"/>
        </w:rPr>
      </w:pPr>
      <w:r w:rsidRPr="00A464D1">
        <w:rPr>
          <w:rFonts w:asciiTheme="minorHAnsi" w:hAnsiTheme="minorHAnsi" w:cstheme="minorHAnsi"/>
          <w:color w:val="000000" w:themeColor="text1"/>
          <w:sz w:val="52"/>
          <w:szCs w:val="52"/>
        </w:rPr>
        <w:t>KUMAR ABHISHEK</w:t>
      </w:r>
    </w:p>
    <w:tbl>
      <w:tblPr>
        <w:tblStyle w:val="TableGrid"/>
        <w:tblpPr w:leftFromText="180" w:rightFromText="180" w:vertAnchor="text" w:horzAnchor="margin" w:tblpY="19"/>
        <w:tblW w:w="10343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5103"/>
        <w:gridCol w:w="5240"/>
      </w:tblGrid>
      <w:tr w:rsidR="002A17A4" w:rsidRPr="003D3AF4" w14:paraId="6B4C73A5" w14:textId="77777777" w:rsidTr="002A17A4">
        <w:trPr>
          <w:trHeight w:val="13703"/>
        </w:trPr>
        <w:tc>
          <w:tcPr>
            <w:tcW w:w="5103" w:type="dxa"/>
            <w:shd w:val="clear" w:color="auto" w:fill="auto"/>
          </w:tcPr>
          <w:p w14:paraId="5DF8E19B" w14:textId="77777777" w:rsidR="002A17A4" w:rsidRPr="00A464D1" w:rsidRDefault="002A17A4" w:rsidP="002A17A4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</w:rPr>
            </w:pPr>
            <w:r w:rsidRPr="00A464D1">
              <w:rPr>
                <w:rFonts w:asciiTheme="minorHAnsi" w:hAnsiTheme="minorHAnsi" w:cstheme="minorHAnsi"/>
                <w:b w:val="0"/>
                <w:sz w:val="36"/>
                <w:szCs w:val="36"/>
              </w:rPr>
              <w:t>ABOUT ME</w:t>
            </w:r>
          </w:p>
          <w:p w14:paraId="2FF3E78D" w14:textId="77777777" w:rsidR="002A17A4" w:rsidRPr="003D3AF4" w:rsidRDefault="002A17A4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color w:val="000000"/>
                <w:sz w:val="21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>Working as Principal Engineer with Bazaarvoice, for user generated content (UGC) portfolios.</w:t>
            </w:r>
          </w:p>
          <w:p w14:paraId="3B06E9CF" w14:textId="77777777" w:rsidR="002A17A4" w:rsidRPr="003D3AF4" w:rsidRDefault="002A17A4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>17 years of product development experience with MNCs (Samsung, Yahoo, Hewlett Packard, etc) and Start-ups (Eros International - ErosNow, Bazaarvoice)</w:t>
            </w:r>
            <w:r w:rsidRPr="003D3AF4">
              <w:rPr>
                <w:rFonts w:asciiTheme="minorHAnsi" w:hAnsiTheme="minorHAnsi" w:cstheme="minorHAnsi"/>
              </w:rPr>
              <w:t>.</w:t>
            </w:r>
          </w:p>
          <w:p w14:paraId="13447F05" w14:textId="77777777" w:rsidR="002A17A4" w:rsidRPr="003D3AF4" w:rsidRDefault="002A17A4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>Providing technical leadership for SaaS products of internet scale.</w:t>
            </w:r>
          </w:p>
          <w:p w14:paraId="45C9ADF8" w14:textId="77777777" w:rsidR="002A17A4" w:rsidRPr="003D3AF4" w:rsidRDefault="002A17A4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color w:val="000000"/>
                <w:sz w:val="21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>Micro-services, server-less, auto-scaling, web performance</w:t>
            </w:r>
          </w:p>
          <w:p w14:paraId="6523E40D" w14:textId="77777777" w:rsidR="002A17A4" w:rsidRPr="003D3AF4" w:rsidRDefault="002A17A4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color w:val="000000"/>
                <w:sz w:val="21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>E-Privacy regulations – CNIL (French Regulations)</w:t>
            </w:r>
          </w:p>
          <w:p w14:paraId="2CF0A236" w14:textId="77777777" w:rsidR="002A17A4" w:rsidRPr="003D3AF4" w:rsidRDefault="002A17A4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color w:val="000000"/>
                <w:sz w:val="21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>Web Accessibility – W3C-WCAG</w:t>
            </w:r>
          </w:p>
          <w:p w14:paraId="268BC324" w14:textId="77777777" w:rsidR="002A17A4" w:rsidRPr="003D3AF4" w:rsidRDefault="002A17A4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>Agile methodologies, Team Building, Technical Mentoring.</w:t>
            </w:r>
          </w:p>
          <w:p w14:paraId="138FC2E0" w14:textId="0F367AC2" w:rsidR="002A17A4" w:rsidRPr="00A464D1" w:rsidRDefault="002A17A4" w:rsidP="00335B26">
            <w:pPr>
              <w:spacing w:line="360" w:lineRule="auto"/>
              <w:rPr>
                <w:rFonts w:asciiTheme="minorHAnsi" w:eastAsia="DejaVu Sans" w:hAnsiTheme="minorHAnsi" w:cstheme="minorHAnsi"/>
                <w:bCs/>
                <w:sz w:val="36"/>
                <w:szCs w:val="36"/>
              </w:rPr>
            </w:pPr>
            <w:r w:rsidRPr="00A464D1">
              <w:rPr>
                <w:rFonts w:asciiTheme="minorHAnsi" w:eastAsia="DejaVu Sans" w:hAnsiTheme="minorHAnsi" w:cstheme="minorHAnsi"/>
                <w:bCs/>
                <w:sz w:val="36"/>
                <w:szCs w:val="36"/>
              </w:rPr>
              <w:t>EDUCATION</w:t>
            </w:r>
          </w:p>
          <w:p w14:paraId="0D33D662" w14:textId="77777777" w:rsidR="002A17A4" w:rsidRPr="003D3AF4" w:rsidRDefault="002A17A4" w:rsidP="002A17A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Post-graduated from BITS, Pilani in 2009 with a MS degree in Software Systems.</w:t>
            </w:r>
          </w:p>
          <w:p w14:paraId="62D2410B" w14:textId="77777777" w:rsidR="002A17A4" w:rsidRPr="002A17A4" w:rsidRDefault="002A17A4" w:rsidP="002A17A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Graduated from R.V. College of Engineering, Bangalore in June 2005 with a B.E degree in Information Science and Engineering.</w:t>
            </w:r>
          </w:p>
          <w:p w14:paraId="11C3A4C2" w14:textId="38102298" w:rsidR="002A17A4" w:rsidRPr="00A464D1" w:rsidRDefault="002A17A4" w:rsidP="00335B2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464D1">
              <w:rPr>
                <w:rFonts w:asciiTheme="minorHAnsi" w:eastAsia="DejaVu Sans" w:hAnsiTheme="minorHAnsi" w:cstheme="minorHAnsi"/>
                <w:bCs/>
                <w:sz w:val="36"/>
                <w:szCs w:val="36"/>
              </w:rPr>
              <w:t>CONTACT</w:t>
            </w:r>
          </w:p>
          <w:p w14:paraId="19945502" w14:textId="2B24E47F" w:rsidR="002A17A4" w:rsidRPr="00A464D1" w:rsidRDefault="00A464D1" w:rsidP="002A17A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</w:rPr>
            </w:pPr>
            <w:hyperlink r:id="rId5" w:history="1">
              <w:r w:rsidR="002A17A4" w:rsidRPr="00A464D1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</w:rPr>
                <w:t>kumarabhishek.opensource@gmail.com</w:t>
              </w:r>
            </w:hyperlink>
          </w:p>
          <w:p w14:paraId="415EB095" w14:textId="4F3733EF" w:rsidR="002A17A4" w:rsidRPr="00A464D1" w:rsidRDefault="00A464D1" w:rsidP="002A17A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</w:rPr>
            </w:pPr>
            <w:hyperlink r:id="rId6" w:history="1">
              <w:r w:rsidR="002A17A4" w:rsidRPr="00A464D1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</w:rPr>
                <w:t>https://www.linkedin.com/in/kumarabhishek</w:t>
              </w:r>
            </w:hyperlink>
          </w:p>
          <w:p w14:paraId="13D02FA5" w14:textId="575EE24D" w:rsidR="00E13CD6" w:rsidRPr="00A464D1" w:rsidRDefault="00A464D1" w:rsidP="002A17A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</w:rPr>
            </w:pPr>
            <w:hyperlink r:id="rId7" w:history="1">
              <w:r w:rsidR="00E13CD6" w:rsidRPr="00A464D1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</w:rPr>
                <w:t>https://kumarabhishek.github.io</w:t>
              </w:r>
            </w:hyperlink>
          </w:p>
          <w:p w14:paraId="202B9845" w14:textId="57FA9897" w:rsidR="00C76F75" w:rsidRPr="00A464D1" w:rsidRDefault="00E13CD6" w:rsidP="00C76F7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A464D1"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</w:rPr>
              <w:t>+91 9886283733</w:t>
            </w:r>
          </w:p>
          <w:p w14:paraId="18B41A43" w14:textId="43999920" w:rsidR="002A17A4" w:rsidRPr="002A17A4" w:rsidRDefault="003161C0" w:rsidP="00335B26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69445C6" wp14:editId="0AD13C87">
                  <wp:extent cx="1588168" cy="1588168"/>
                  <wp:effectExtent l="0" t="0" r="0" b="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353" cy="159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  <w:shd w:val="clear" w:color="auto" w:fill="auto"/>
            <w:tcMar>
              <w:left w:w="103" w:type="dxa"/>
            </w:tcMar>
          </w:tcPr>
          <w:p w14:paraId="506039B5" w14:textId="77777777" w:rsidR="002A17A4" w:rsidRPr="00A464D1" w:rsidRDefault="002A17A4" w:rsidP="002A17A4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</w:rPr>
            </w:pPr>
            <w:r w:rsidRPr="00A464D1">
              <w:rPr>
                <w:rFonts w:asciiTheme="minorHAnsi" w:hAnsiTheme="minorHAnsi" w:cstheme="minorHAnsi"/>
                <w:b w:val="0"/>
                <w:sz w:val="36"/>
                <w:szCs w:val="36"/>
              </w:rPr>
              <w:t>SKILLS</w:t>
            </w:r>
          </w:p>
          <w:p w14:paraId="1692A588" w14:textId="77777777" w:rsidR="002A17A4" w:rsidRPr="00761E16" w:rsidRDefault="002A17A4" w:rsidP="002A17A4">
            <w:pPr>
              <w:pStyle w:val="Heading4"/>
              <w:numPr>
                <w:ilvl w:val="0"/>
                <w:numId w:val="10"/>
              </w:numPr>
              <w:spacing w:line="360" w:lineRule="auto"/>
              <w:outlineLvl w:val="3"/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</w:pPr>
            <w:r w:rsidRPr="00761E16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  <w:t>Cloud</w:t>
            </w:r>
          </w:p>
          <w:p w14:paraId="12E4FE8B" w14:textId="77777777" w:rsidR="002A17A4" w:rsidRPr="003D3AF4" w:rsidRDefault="002A17A4" w:rsidP="002A17A4">
            <w:pPr>
              <w:pStyle w:val="Heading4"/>
              <w:spacing w:line="360" w:lineRule="auto"/>
              <w:ind w:left="360"/>
              <w:outlineLvl w:val="3"/>
              <w:rPr>
                <w:rFonts w:asciiTheme="minorHAnsi" w:eastAsiaTheme="minorHAnsi" w:hAnsiTheme="minorHAnsi" w:cstheme="minorHAnsi"/>
                <w:i w:val="0"/>
                <w:iCs w:val="0"/>
                <w:color w:val="808080" w:themeColor="background1" w:themeShade="80"/>
                <w:sz w:val="28"/>
                <w:szCs w:val="28"/>
              </w:rPr>
            </w:pPr>
            <w:r w:rsidRPr="003D3AF4">
              <w:rPr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Amazon Web Service for 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compute</w:t>
            </w:r>
            <w:r w:rsidRPr="00062415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> 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(EC2, Fargate, ECS, ECR, Lambda, etc), 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database</w:t>
            </w:r>
            <w:r w:rsidRPr="00062415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> 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(RDS, Aurora, DynamoDB, Elastic Cache, S3, etc), </w:t>
            </w:r>
            <w:r w:rsidRPr="00062415">
              <w:rPr>
                <w:rFonts w:asciiTheme="minorHAnsi" w:eastAsia="DejaVu Sans" w:hAnsiTheme="minorHAnsi" w:cstheme="minorHAnsi"/>
                <w:i w:val="0"/>
                <w:iCs w:val="0"/>
                <w:color w:val="auto"/>
                <w:sz w:val="20"/>
                <w:szCs w:val="22"/>
              </w:rPr>
              <w:t>network and content delivery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 (API Gateway, Cloudfront, Route53, VPC, Cloud Map, ALB, WAF, etc) to list a few.</w:t>
            </w:r>
          </w:p>
          <w:p w14:paraId="7605CD72" w14:textId="77777777" w:rsidR="002A17A4" w:rsidRPr="00761E16" w:rsidRDefault="002A17A4" w:rsidP="002A17A4">
            <w:pPr>
              <w:pStyle w:val="Heading4"/>
              <w:numPr>
                <w:ilvl w:val="0"/>
                <w:numId w:val="10"/>
              </w:numPr>
              <w:spacing w:line="360" w:lineRule="auto"/>
              <w:outlineLvl w:val="3"/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</w:pPr>
            <w:r w:rsidRPr="00761E16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  <w:t>Code</w:t>
            </w:r>
          </w:p>
          <w:p w14:paraId="57A77C08" w14:textId="77777777" w:rsidR="002A17A4" w:rsidRPr="003D3AF4" w:rsidRDefault="002A17A4" w:rsidP="002A17A4">
            <w:pPr>
              <w:pStyle w:val="Heading4"/>
              <w:spacing w:line="360" w:lineRule="auto"/>
              <w:ind w:left="360"/>
              <w:outlineLvl w:val="3"/>
              <w:rPr>
                <w:rFonts w:asciiTheme="minorHAnsi" w:eastAsiaTheme="minorHAnsi" w:hAnsiTheme="minorHAnsi" w:cstheme="minorHAnsi"/>
                <w:i w:val="0"/>
                <w:iCs w:val="0"/>
                <w:color w:val="808080" w:themeColor="background1" w:themeShade="80"/>
                <w:sz w:val="28"/>
                <w:szCs w:val="28"/>
              </w:rPr>
            </w:pP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Production grade design and implementation of various 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services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and 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applications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using </w:t>
            </w:r>
            <w:r w:rsidRPr="003D3AF4">
              <w:rPr>
                <w:rFonts w:asciiTheme="minorHAnsi" w:eastAsia="DejaVu Sans" w:hAnsiTheme="minorHAnsi" w:cstheme="minorHAnsi"/>
                <w:i w:val="0"/>
                <w:iCs w:val="0"/>
                <w:color w:val="00000A"/>
                <w:sz w:val="20"/>
                <w:szCs w:val="22"/>
              </w:rPr>
              <w:t>Golang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(v 1.17+) and 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Java</w:t>
            </w:r>
            <w:r w:rsidRPr="00062415">
              <w:rPr>
                <w:rFonts w:asciiTheme="minorHAnsi" w:hAnsiTheme="minorHAnsi" w:cstheme="minorHAnsi"/>
                <w:b/>
                <w:bCs/>
                <w:i w:val="0"/>
                <w:iCs w:val="0"/>
                <w:sz w:val="20"/>
                <w:szCs w:val="22"/>
              </w:rPr>
              <w:t>S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cript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(ES 10+). Multiple aspects of 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Clean</w:t>
            </w:r>
            <w:r w:rsidRPr="003D3AF4">
              <w:rPr>
                <w:rFonts w:asciiTheme="minorHAnsi" w:eastAsia="DejaVu Sans" w:hAnsiTheme="minorHAnsi" w:cstheme="minorHAnsi"/>
                <w:i w:val="0"/>
                <w:iCs w:val="0"/>
                <w:color w:val="00000A"/>
                <w:sz w:val="20"/>
                <w:szCs w:val="22"/>
              </w:rPr>
              <w:t xml:space="preserve"> </w:t>
            </w:r>
            <w:r w:rsidRPr="00062415">
              <w:rPr>
                <w:rFonts w:asciiTheme="minorHAnsi" w:hAnsiTheme="minorHAnsi" w:cstheme="minorHAnsi"/>
                <w:b/>
                <w:bCs/>
                <w:i w:val="0"/>
                <w:iCs w:val="0"/>
                <w:sz w:val="20"/>
                <w:szCs w:val="22"/>
              </w:rPr>
              <w:t>A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rchitecture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, and </w:t>
            </w:r>
            <w:r w:rsidRPr="003D3AF4">
              <w:rPr>
                <w:rFonts w:asciiTheme="minorHAnsi" w:eastAsia="DejaVu Sans" w:hAnsiTheme="minorHAnsi" w:cstheme="minorHAnsi"/>
                <w:i w:val="0"/>
                <w:iCs w:val="0"/>
                <w:color w:val="00000A"/>
                <w:sz w:val="20"/>
                <w:szCs w:val="22"/>
              </w:rPr>
              <w:t>cloud design patterns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(Rate/Quota limiting, Strangler, Saga, etc). Supporting multiple HTTP protocols on same port including 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WebSocket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 xml:space="preserve"> for </w:t>
            </w:r>
            <w:r w:rsidRPr="00062415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>real-time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 xml:space="preserve"> communication.</w:t>
            </w:r>
          </w:p>
          <w:p w14:paraId="4F4E3538" w14:textId="77777777" w:rsidR="002A17A4" w:rsidRPr="00761E16" w:rsidRDefault="002A17A4" w:rsidP="002A17A4">
            <w:pPr>
              <w:pStyle w:val="Heading4"/>
              <w:numPr>
                <w:ilvl w:val="0"/>
                <w:numId w:val="10"/>
              </w:numPr>
              <w:spacing w:line="360" w:lineRule="auto"/>
              <w:outlineLvl w:val="3"/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</w:pPr>
            <w:r w:rsidRPr="00761E16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  <w:t>Micro Services</w:t>
            </w:r>
          </w:p>
          <w:p w14:paraId="065C77EB" w14:textId="77777777" w:rsidR="002A17A4" w:rsidRPr="003D3AF4" w:rsidRDefault="002A17A4" w:rsidP="002A17A4">
            <w:pPr>
              <w:pStyle w:val="Heading4"/>
              <w:spacing w:line="360" w:lineRule="auto"/>
              <w:ind w:left="360"/>
              <w:outlineLvl w:val="3"/>
              <w:rPr>
                <w:rFonts w:asciiTheme="minorHAnsi" w:eastAsiaTheme="minorHAnsi" w:hAnsiTheme="minorHAnsi" w:cstheme="minorHAnsi"/>
                <w:i w:val="0"/>
                <w:iCs w:val="0"/>
                <w:color w:val="808080" w:themeColor="background1" w:themeShade="80"/>
                <w:sz w:val="28"/>
                <w:szCs w:val="28"/>
              </w:rPr>
            </w:pP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Highly scalable internal / external </w:t>
            </w:r>
            <w:r w:rsidRPr="001651CD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APIs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(REST, WebSocket, GRPC), over </w:t>
            </w:r>
            <w:r w:rsidRPr="001651CD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TLS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(HTTP 1.1, HTTP 2) running as </w:t>
            </w:r>
            <w:r w:rsidRPr="001651CD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containerised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microservices. Various kinds of authentication and authorisation system based on cookies and tokens securing endpoints. </w:t>
            </w:r>
            <w:r w:rsidRPr="00761E16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Protocol</w:t>
            </w:r>
            <w:r w:rsidRPr="00761E16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 xml:space="preserve"> </w:t>
            </w:r>
            <w:r w:rsidRPr="00761E16"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B</w:t>
            </w:r>
            <w:r w:rsidRPr="00761E16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uf</w:t>
            </w:r>
            <w:r w:rsidRPr="00761E16"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f</w:t>
            </w:r>
            <w:r w:rsidRPr="00761E16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er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based encoding / decoding, etc</w:t>
            </w:r>
            <w:bookmarkStart w:id="0" w:name="__DdeLink__104_888264899"/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.</w:t>
            </w:r>
          </w:p>
          <w:bookmarkEnd w:id="0"/>
          <w:p w14:paraId="24712C4B" w14:textId="77777777" w:rsidR="002A17A4" w:rsidRPr="00761E16" w:rsidRDefault="002A17A4" w:rsidP="002A17A4">
            <w:pPr>
              <w:pStyle w:val="Heading4"/>
              <w:numPr>
                <w:ilvl w:val="0"/>
                <w:numId w:val="10"/>
              </w:numPr>
              <w:spacing w:line="360" w:lineRule="auto"/>
              <w:outlineLvl w:val="3"/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</w:pPr>
            <w:r w:rsidRPr="00761E16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  <w:t>UI</w:t>
            </w:r>
          </w:p>
          <w:p w14:paraId="24BCFC62" w14:textId="77777777" w:rsidR="002A17A4" w:rsidRPr="003D3AF4" w:rsidRDefault="002A17A4" w:rsidP="002A17A4">
            <w:pPr>
              <w:pStyle w:val="Heading4"/>
              <w:spacing w:line="360" w:lineRule="auto"/>
              <w:ind w:left="360"/>
              <w:outlineLvl w:val="3"/>
              <w:rPr>
                <w:rFonts w:asciiTheme="minorHAnsi" w:eastAsiaTheme="minorHAnsi" w:hAnsiTheme="minorHAnsi" w:cstheme="minorHAnsi"/>
                <w:i w:val="0"/>
                <w:iCs w:val="0"/>
                <w:color w:val="808080" w:themeColor="background1" w:themeShade="80"/>
              </w:rPr>
            </w:pP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Various </w:t>
            </w:r>
            <w:r w:rsidRPr="0006241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Web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 based UI and </w:t>
            </w:r>
            <w:r w:rsidRPr="0006241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PWA</w:t>
            </w:r>
            <w:r w:rsidRPr="00062415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> 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using JavaScript (React.js, Lit, etc) passing </w:t>
            </w:r>
            <w:r w:rsidRPr="0006241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Core Web Vitals</w:t>
            </w:r>
            <w:r w:rsidRPr="00062415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> 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(LCP, FID, CLS) and </w:t>
            </w:r>
            <w:r w:rsidRPr="0006241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Web Accessibility</w:t>
            </w:r>
            <w:r w:rsidRPr="00062415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> 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(W3C WCAG). Various kind of </w:t>
            </w:r>
            <w:r w:rsidRPr="0006241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layouting</w:t>
            </w:r>
            <w:r w:rsidRPr="00062415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> 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using CSS (Grid layout, Flexbox, Box model, etc).</w:t>
            </w:r>
          </w:p>
          <w:p w14:paraId="012B0BDB" w14:textId="77777777" w:rsidR="002A17A4" w:rsidRPr="00761E16" w:rsidRDefault="002A17A4" w:rsidP="002A17A4">
            <w:pPr>
              <w:pStyle w:val="Heading4"/>
              <w:numPr>
                <w:ilvl w:val="0"/>
                <w:numId w:val="10"/>
              </w:numPr>
              <w:spacing w:line="360" w:lineRule="auto"/>
              <w:outlineLvl w:val="3"/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</w:pPr>
            <w:r w:rsidRPr="00761E16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  <w:t>Regulatory</w:t>
            </w:r>
          </w:p>
          <w:p w14:paraId="6B727246" w14:textId="231D4188" w:rsidR="002A17A4" w:rsidRPr="003D3AF4" w:rsidRDefault="002A17A4" w:rsidP="002A17A4">
            <w:pPr>
              <w:pStyle w:val="Heading4"/>
              <w:spacing w:line="360" w:lineRule="auto"/>
              <w:ind w:left="360"/>
              <w:outlineLvl w:val="3"/>
              <w:rPr>
                <w:rFonts w:asciiTheme="minorHAnsi" w:eastAsiaTheme="minorHAnsi" w:hAnsiTheme="minorHAnsi" w:cstheme="minorHAnsi"/>
                <w:i w:val="0"/>
                <w:iCs w:val="0"/>
                <w:color w:val="808080" w:themeColor="background1" w:themeShade="80"/>
              </w:rPr>
            </w:pPr>
            <w:r w:rsidRPr="00125F2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Data privacy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(e-privacy regulations) compliance for consent based first-party and third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sz w:val="20"/>
                <w:szCs w:val="22"/>
              </w:rPr>
              <w:t>-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 xml:space="preserve">party cookies (CNIL, CCPA) management. Meeting </w:t>
            </w:r>
            <w:r w:rsidRPr="00125F2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VPAT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 xml:space="preserve"> and W3C WCAG.</w:t>
            </w:r>
          </w:p>
          <w:p w14:paraId="2096DD98" w14:textId="77777777" w:rsidR="002A17A4" w:rsidRPr="00335B26" w:rsidRDefault="002A17A4" w:rsidP="002A17A4">
            <w:pPr>
              <w:pStyle w:val="Heading4"/>
              <w:numPr>
                <w:ilvl w:val="0"/>
                <w:numId w:val="10"/>
              </w:numPr>
              <w:spacing w:line="360" w:lineRule="auto"/>
              <w:outlineLvl w:val="3"/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</w:pPr>
            <w:r w:rsidRPr="00335B26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  <w:t>Tools</w:t>
            </w:r>
          </w:p>
          <w:p w14:paraId="1A1323AD" w14:textId="6C3C8791" w:rsidR="002A17A4" w:rsidRPr="001C0D9A" w:rsidRDefault="002A17A4" w:rsidP="001C0D9A">
            <w:pPr>
              <w:pStyle w:val="Heading4"/>
              <w:spacing w:line="360" w:lineRule="auto"/>
              <w:ind w:left="360"/>
              <w:outlineLvl w:val="3"/>
              <w:rPr>
                <w:rFonts w:asciiTheme="minorHAnsi" w:eastAsiaTheme="minorHAnsi" w:hAnsiTheme="minorHAnsi" w:cstheme="minorHAnsi"/>
                <w:i w:val="0"/>
                <w:iCs w:val="0"/>
                <w:color w:val="808080" w:themeColor="background1" w:themeShade="80"/>
              </w:rPr>
            </w:pPr>
            <w:r w:rsidRPr="00125F2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VS Code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, Git, Lucidchart, NoSQL Workbench, Slack, Atlassian Jira, Atlassian Confluence, Markdown, Postman, AWS CLI, </w:t>
            </w:r>
            <w:r w:rsidRPr="00125F2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Chrome Developer Tools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, etc.</w:t>
            </w:r>
          </w:p>
        </w:tc>
      </w:tr>
    </w:tbl>
    <w:p w14:paraId="55CC37C9" w14:textId="7A6A6E9B" w:rsidR="0098116E" w:rsidRPr="00A464D1" w:rsidRDefault="0098116E" w:rsidP="00A464D1">
      <w:pPr>
        <w:spacing w:line="360" w:lineRule="auto"/>
        <w:rPr>
          <w:rFonts w:asciiTheme="minorHAnsi" w:hAnsiTheme="minorHAnsi" w:cstheme="minorHAnsi"/>
        </w:rPr>
      </w:pPr>
      <w:r w:rsidRPr="00A464D1">
        <w:rPr>
          <w:rFonts w:asciiTheme="minorHAnsi" w:eastAsia="DejaVu Sans" w:hAnsiTheme="minorHAnsi" w:cstheme="minorHAnsi"/>
          <w:bCs/>
          <w:sz w:val="36"/>
          <w:szCs w:val="36"/>
        </w:rPr>
        <w:lastRenderedPageBreak/>
        <w:t>EXPERIENCE</w:t>
      </w:r>
    </w:p>
    <w:p w14:paraId="1684F97B" w14:textId="3E8EA9E2" w:rsidR="0098116E" w:rsidRPr="00761E16" w:rsidRDefault="0098116E" w:rsidP="0098116E">
      <w:pPr>
        <w:spacing w:line="360" w:lineRule="auto"/>
        <w:rPr>
          <w:rFonts w:asciiTheme="minorHAnsi" w:hAnsiTheme="minorHAnsi" w:cstheme="minorHAnsi"/>
          <w:b/>
        </w:rPr>
      </w:pPr>
      <w:r w:rsidRPr="00761E16">
        <w:rPr>
          <w:rFonts w:asciiTheme="minorHAnsi" w:hAnsiTheme="minorHAnsi" w:cstheme="minorHAnsi"/>
          <w:b/>
          <w:sz w:val="21"/>
        </w:rPr>
        <w:t>Bazaarvoice</w:t>
      </w:r>
    </w:p>
    <w:p w14:paraId="0663A6E6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3D3AF4">
        <w:rPr>
          <w:rFonts w:asciiTheme="minorHAnsi" w:hAnsiTheme="minorHAnsi" w:cstheme="minorHAnsi"/>
          <w:i/>
          <w:sz w:val="18"/>
          <w:szCs w:val="18"/>
        </w:rPr>
        <w:t>Principal Engineer | Mar 2021 - Present</w:t>
      </w:r>
    </w:p>
    <w:p w14:paraId="38067669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color w:val="000000"/>
          <w:sz w:val="21"/>
        </w:rPr>
        <w:t>Representing India technical leadership team for various product offerings and portfolio.</w:t>
      </w:r>
    </w:p>
    <w:p w14:paraId="6AF95E1A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Driving non-functional requirements such as performance, security, portability and scalability.</w:t>
      </w:r>
    </w:p>
    <w:p w14:paraId="7B9C01FB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Full-stack architecture, development, maintenance of solution using AWS, Google, Cloudflare, etc.</w:t>
      </w:r>
    </w:p>
    <w:p w14:paraId="2B04E1D0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 xml:space="preserve">Key leader for driving technological innovation and solving business problems for customer delight and retention. </w:t>
      </w:r>
    </w:p>
    <w:p w14:paraId="7557A421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Regulation &amp; Compliance leadership at organisation level for ePrivacy – CNIL &amp; Web Accessibility – W3C WCAG.</w:t>
      </w:r>
    </w:p>
    <w:p w14:paraId="48FC1F11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Part of technical leadership group for India-Bangalore initiatives.</w:t>
      </w:r>
    </w:p>
    <w:p w14:paraId="0B40AD70" w14:textId="77777777" w:rsidR="0098116E" w:rsidRPr="003D3AF4" w:rsidRDefault="0098116E" w:rsidP="0098116E">
      <w:pPr>
        <w:rPr>
          <w:rFonts w:asciiTheme="minorHAnsi" w:hAnsiTheme="minorHAnsi" w:cstheme="minorHAnsi"/>
          <w:b/>
          <w:sz w:val="20"/>
          <w:szCs w:val="20"/>
        </w:rPr>
      </w:pPr>
    </w:p>
    <w:p w14:paraId="4B4A687F" w14:textId="77777777" w:rsidR="0098116E" w:rsidRPr="00761E16" w:rsidRDefault="0098116E" w:rsidP="0098116E">
      <w:pPr>
        <w:spacing w:line="360" w:lineRule="auto"/>
        <w:rPr>
          <w:rFonts w:asciiTheme="minorHAnsi" w:hAnsiTheme="minorHAnsi" w:cstheme="minorHAnsi"/>
          <w:b/>
        </w:rPr>
      </w:pPr>
      <w:r w:rsidRPr="00761E16">
        <w:rPr>
          <w:rFonts w:asciiTheme="minorHAnsi" w:hAnsiTheme="minorHAnsi" w:cstheme="minorHAnsi"/>
          <w:b/>
          <w:sz w:val="21"/>
        </w:rPr>
        <w:t>Cisco Systems</w:t>
      </w:r>
    </w:p>
    <w:p w14:paraId="00979C91" w14:textId="776559F5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3D3AF4">
        <w:rPr>
          <w:rFonts w:asciiTheme="minorHAnsi" w:hAnsiTheme="minorHAnsi" w:cstheme="minorHAnsi"/>
          <w:i/>
          <w:sz w:val="18"/>
          <w:szCs w:val="18"/>
        </w:rPr>
        <w:t xml:space="preserve">Architect | Mar 2013 </w:t>
      </w:r>
      <w:r w:rsidR="00031CC7" w:rsidRPr="003D3AF4">
        <w:rPr>
          <w:rFonts w:asciiTheme="minorHAnsi" w:hAnsiTheme="minorHAnsi" w:cstheme="minorHAnsi"/>
          <w:i/>
          <w:sz w:val="18"/>
          <w:szCs w:val="18"/>
        </w:rPr>
        <w:t>–</w:t>
      </w:r>
      <w:r w:rsidRPr="003D3AF4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031CC7" w:rsidRPr="003D3AF4">
        <w:rPr>
          <w:rFonts w:asciiTheme="minorHAnsi" w:hAnsiTheme="minorHAnsi" w:cstheme="minorHAnsi"/>
          <w:i/>
          <w:sz w:val="18"/>
          <w:szCs w:val="18"/>
        </w:rPr>
        <w:t>March 2021</w:t>
      </w:r>
    </w:p>
    <w:p w14:paraId="535E24A4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color w:val="000000"/>
          <w:sz w:val="21"/>
        </w:rPr>
        <w:t>Design and development of Cloud native application for Cisco Unified Communication Technology Group (UCTG).</w:t>
      </w:r>
    </w:p>
    <w:p w14:paraId="5DB089BC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Identifying non-functional requirements such as performance, security, portability and scalability of the application.</w:t>
      </w:r>
    </w:p>
    <w:p w14:paraId="58A0D4A7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Full-stack architecture, development, maintenance of solution on AWS.</w:t>
      </w:r>
    </w:p>
    <w:p w14:paraId="2D0ADEF7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Represent technical leadership team for co-ordinating with product management and other stake holder for cloud based UCTG telemetry solutions.</w:t>
      </w:r>
    </w:p>
    <w:p w14:paraId="15186A79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Scrum, Agile methodologies.</w:t>
      </w:r>
    </w:p>
    <w:p w14:paraId="64B95508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bCs/>
          <w:color w:val="808080" w:themeColor="background1" w:themeShade="80"/>
          <w:sz w:val="20"/>
          <w:szCs w:val="20"/>
        </w:rPr>
      </w:pPr>
    </w:p>
    <w:p w14:paraId="35001323" w14:textId="77777777" w:rsidR="0098116E" w:rsidRPr="00761E16" w:rsidRDefault="0098116E" w:rsidP="0098116E">
      <w:pPr>
        <w:spacing w:line="360" w:lineRule="auto"/>
        <w:rPr>
          <w:rFonts w:asciiTheme="minorHAnsi" w:hAnsiTheme="minorHAnsi" w:cstheme="minorHAnsi"/>
          <w:b/>
        </w:rPr>
      </w:pPr>
      <w:r w:rsidRPr="00761E16">
        <w:rPr>
          <w:rFonts w:asciiTheme="minorHAnsi" w:hAnsiTheme="minorHAnsi" w:cstheme="minorHAnsi"/>
          <w:b/>
          <w:sz w:val="21"/>
        </w:rPr>
        <w:t>Eros International</w:t>
      </w:r>
    </w:p>
    <w:p w14:paraId="5EEAE986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i/>
        </w:rPr>
      </w:pPr>
      <w:r w:rsidRPr="003D3AF4">
        <w:rPr>
          <w:rFonts w:asciiTheme="minorHAnsi" w:hAnsiTheme="minorHAnsi" w:cstheme="minorHAnsi"/>
          <w:i/>
          <w:sz w:val="18"/>
          <w:szCs w:val="18"/>
        </w:rPr>
        <w:t>Technical Lead | Sep 2011 - Mar 2013</w:t>
      </w:r>
    </w:p>
    <w:p w14:paraId="750DA247" w14:textId="77777777" w:rsidR="0098116E" w:rsidRPr="003D3AF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Overall backend development of web applications (ErosNow &amp; ErosNow Analytics) including Nodejs, JavaScript, VARNISH, HAProxy, Stunnel, NginX, EC2, etc on AWS.</w:t>
      </w:r>
    </w:p>
    <w:p w14:paraId="27176D83" w14:textId="77777777" w:rsidR="0098116E" w:rsidRPr="003D3AF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HTTPS – SSL Certificate, REST APIs for catalog (Movies / Music videos / Short Content, etc.)</w:t>
      </w:r>
    </w:p>
    <w:p w14:paraId="48D10DD6" w14:textId="77777777" w:rsidR="0098116E" w:rsidRPr="003D3AF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User/Session Management, Social Network Login</w:t>
      </w:r>
    </w:p>
    <w:p w14:paraId="170C9D04" w14:textId="77777777" w:rsidR="0098116E" w:rsidRPr="003D3AF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Frontend development using HTML5, CSS3, JavaScript, Pug, etc.</w:t>
      </w:r>
    </w:p>
    <w:p w14:paraId="59F066DD" w14:textId="77777777" w:rsidR="0098116E" w:rsidRPr="003D3AF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Movie Subtitles, Online Subscription, Advertisement (Preroll, Companion, etc.)</w:t>
      </w:r>
    </w:p>
    <w:p w14:paraId="76A6FFE7" w14:textId="77777777" w:rsidR="0098116E" w:rsidRPr="003D3AF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Optimization &amp; performance tuning for iPad &amp; IE, Google Analytics.</w:t>
      </w:r>
    </w:p>
    <w:p w14:paraId="7FB43607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bCs/>
          <w:color w:val="808080" w:themeColor="background1" w:themeShade="80"/>
          <w:sz w:val="20"/>
          <w:szCs w:val="20"/>
        </w:rPr>
      </w:pPr>
    </w:p>
    <w:p w14:paraId="3F89A726" w14:textId="77777777" w:rsidR="0098116E" w:rsidRPr="00761E16" w:rsidRDefault="0098116E" w:rsidP="0098116E">
      <w:pPr>
        <w:spacing w:line="360" w:lineRule="auto"/>
        <w:rPr>
          <w:rFonts w:asciiTheme="minorHAnsi" w:hAnsiTheme="minorHAnsi" w:cstheme="minorHAnsi"/>
          <w:b/>
        </w:rPr>
      </w:pPr>
      <w:r w:rsidRPr="00761E16">
        <w:rPr>
          <w:rFonts w:asciiTheme="minorHAnsi" w:hAnsiTheme="minorHAnsi" w:cstheme="minorHAnsi"/>
          <w:b/>
          <w:sz w:val="21"/>
        </w:rPr>
        <w:t>Samsung</w:t>
      </w:r>
    </w:p>
    <w:p w14:paraId="1EDE3958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i/>
        </w:rPr>
      </w:pPr>
      <w:r w:rsidRPr="003D3AF4">
        <w:rPr>
          <w:rFonts w:asciiTheme="minorHAnsi" w:hAnsiTheme="minorHAnsi" w:cstheme="minorHAnsi"/>
          <w:i/>
          <w:sz w:val="18"/>
          <w:szCs w:val="18"/>
        </w:rPr>
        <w:t>Lead Engineer | June 2009 – Sep 2011</w:t>
      </w:r>
    </w:p>
    <w:p w14:paraId="4E4AA4F5" w14:textId="77777777" w:rsidR="0098116E" w:rsidRPr="003D3AF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Leading a team of application framework development for SAMSUNG bada platform.</w:t>
      </w:r>
    </w:p>
    <w:p w14:paraId="20A7297E" w14:textId="77777777" w:rsidR="0098116E" w:rsidRPr="003D3AF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Reviewing code changes, refactoring, optimizing codebase as per requirement.</w:t>
      </w:r>
    </w:p>
    <w:p w14:paraId="47EF7C1F" w14:textId="77777777" w:rsidR="0098116E" w:rsidRPr="003D3AF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Worked for design &amp; development of modules in webkit based Samsung mobile browser.</w:t>
      </w:r>
    </w:p>
    <w:p w14:paraId="497997B0" w14:textId="59FD957A" w:rsidR="0098116E" w:rsidRPr="003D3AF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 xml:space="preserve">Solving critical issues related to rendering, mentoring &amp; training </w:t>
      </w:r>
      <w:r w:rsidR="00510665" w:rsidRPr="003D3AF4">
        <w:rPr>
          <w:rFonts w:asciiTheme="minorHAnsi" w:hAnsiTheme="minorHAnsi" w:cstheme="minorHAnsi"/>
          <w:sz w:val="21"/>
          <w:szCs w:val="21"/>
        </w:rPr>
        <w:t>newcomers</w:t>
      </w:r>
      <w:r w:rsidRPr="003D3AF4">
        <w:rPr>
          <w:rFonts w:asciiTheme="minorHAnsi" w:hAnsiTheme="minorHAnsi" w:cstheme="minorHAnsi"/>
          <w:sz w:val="21"/>
          <w:szCs w:val="21"/>
        </w:rPr>
        <w:t>.</w:t>
      </w:r>
    </w:p>
    <w:p w14:paraId="58BD2064" w14:textId="77777777" w:rsidR="0098116E" w:rsidRPr="003D3AF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Received “Super Saver Award” for contribution towards total cost reduction of mobiles by developing webkit based web-browser.</w:t>
      </w:r>
    </w:p>
    <w:p w14:paraId="6A9073EB" w14:textId="77777777" w:rsidR="0098116E" w:rsidRPr="00761E16" w:rsidRDefault="0098116E" w:rsidP="0098116E">
      <w:pPr>
        <w:spacing w:line="360" w:lineRule="auto"/>
        <w:rPr>
          <w:rFonts w:asciiTheme="minorHAnsi" w:hAnsiTheme="minorHAnsi" w:cstheme="minorHAnsi"/>
          <w:b/>
        </w:rPr>
      </w:pPr>
      <w:r w:rsidRPr="00761E16">
        <w:rPr>
          <w:rFonts w:asciiTheme="minorHAnsi" w:hAnsiTheme="minorHAnsi" w:cstheme="minorHAnsi"/>
          <w:b/>
          <w:sz w:val="21"/>
        </w:rPr>
        <w:lastRenderedPageBreak/>
        <w:t>Yahoo</w:t>
      </w:r>
    </w:p>
    <w:p w14:paraId="42BBE52C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i/>
        </w:rPr>
      </w:pPr>
      <w:r w:rsidRPr="003D3AF4">
        <w:rPr>
          <w:rFonts w:asciiTheme="minorHAnsi" w:hAnsiTheme="minorHAnsi" w:cstheme="minorHAnsi"/>
          <w:i/>
          <w:sz w:val="18"/>
          <w:szCs w:val="18"/>
        </w:rPr>
        <w:t>Senior Software Engineer | May 2008 – June 2009</w:t>
      </w:r>
    </w:p>
    <w:p w14:paraId="3D53AAEB" w14:textId="77777777" w:rsidR="0098116E" w:rsidRPr="003D3AF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Design &amp; development of yahoo alerts.</w:t>
      </w:r>
    </w:p>
    <w:p w14:paraId="4DD0BC5B" w14:textId="77777777" w:rsidR="0098116E" w:rsidRPr="003D3AF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Updating REST APIs as per application requirements.</w:t>
      </w:r>
    </w:p>
    <w:p w14:paraId="5BD6D7BB" w14:textId="77777777" w:rsidR="0098116E" w:rsidRPr="003D3AF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Participating in low-level design &amp; architecture of component interfaces at API level.</w:t>
      </w:r>
    </w:p>
    <w:p w14:paraId="5C1F179E" w14:textId="77777777" w:rsidR="0098116E" w:rsidRPr="003D3AF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Contributing to code-review and unit-tests.</w:t>
      </w:r>
    </w:p>
    <w:p w14:paraId="2FD9FDD0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bCs/>
          <w:color w:val="808080" w:themeColor="background1" w:themeShade="80"/>
          <w:sz w:val="20"/>
          <w:szCs w:val="20"/>
        </w:rPr>
      </w:pPr>
    </w:p>
    <w:p w14:paraId="58EAE03D" w14:textId="77777777" w:rsidR="0098116E" w:rsidRPr="00761E16" w:rsidRDefault="0098116E" w:rsidP="0098116E">
      <w:pPr>
        <w:spacing w:line="360" w:lineRule="auto"/>
        <w:rPr>
          <w:rFonts w:asciiTheme="minorHAnsi" w:hAnsiTheme="minorHAnsi" w:cstheme="minorHAnsi"/>
          <w:b/>
          <w:sz w:val="21"/>
        </w:rPr>
      </w:pPr>
      <w:r w:rsidRPr="00761E16">
        <w:rPr>
          <w:rFonts w:asciiTheme="minorHAnsi" w:hAnsiTheme="minorHAnsi" w:cstheme="minorHAnsi"/>
          <w:b/>
          <w:sz w:val="21"/>
        </w:rPr>
        <w:t>Hewlett Packard</w:t>
      </w:r>
    </w:p>
    <w:p w14:paraId="45A96F88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i/>
        </w:rPr>
      </w:pPr>
      <w:r w:rsidRPr="003D3AF4">
        <w:rPr>
          <w:rFonts w:asciiTheme="minorHAnsi" w:hAnsiTheme="minorHAnsi" w:cstheme="minorHAnsi"/>
          <w:i/>
          <w:sz w:val="18"/>
          <w:szCs w:val="18"/>
        </w:rPr>
        <w:t>Software Engineer | June 2005 – May 2008</w:t>
      </w:r>
    </w:p>
    <w:p w14:paraId="1028996A" w14:textId="77777777" w:rsidR="0098116E" w:rsidRPr="003D3AF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Unit-tests for APIs sanity checks supported by libIO on HPUX 11i.</w:t>
      </w:r>
    </w:p>
    <w:p w14:paraId="0092254B" w14:textId="77777777" w:rsidR="0098116E" w:rsidRPr="003D3AF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Porting various thread-unsafe components of libIO thread-safe using TLS.</w:t>
      </w:r>
    </w:p>
    <w:p w14:paraId="01AD610D" w14:textId="77777777" w:rsidR="0098116E" w:rsidRPr="003D3AF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Key contributor and developer in IPMI team. Developed IPMI Tool in C++.</w:t>
      </w:r>
    </w:p>
    <w:p w14:paraId="1F5A9EE2" w14:textId="77777777" w:rsidR="001D3E4F" w:rsidRPr="003D3AF4" w:rsidRDefault="001D3E4F">
      <w:pPr>
        <w:rPr>
          <w:rFonts w:asciiTheme="minorHAnsi" w:hAnsiTheme="minorHAnsi" w:cstheme="minorHAnsi"/>
        </w:rPr>
      </w:pPr>
    </w:p>
    <w:sectPr w:rsidR="001D3E4F" w:rsidRPr="003D3AF4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E0A"/>
    <w:multiLevelType w:val="multilevel"/>
    <w:tmpl w:val="1C7C22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3B6E68"/>
    <w:multiLevelType w:val="hybridMultilevel"/>
    <w:tmpl w:val="9A32E6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D0B36"/>
    <w:multiLevelType w:val="multilevel"/>
    <w:tmpl w:val="A2340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F566B11"/>
    <w:multiLevelType w:val="multilevel"/>
    <w:tmpl w:val="7A5CB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203870"/>
    <w:multiLevelType w:val="multilevel"/>
    <w:tmpl w:val="D1F2E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1859A9"/>
    <w:multiLevelType w:val="multilevel"/>
    <w:tmpl w:val="C512F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DD03E6"/>
    <w:multiLevelType w:val="multilevel"/>
    <w:tmpl w:val="70968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9D4591"/>
    <w:multiLevelType w:val="multilevel"/>
    <w:tmpl w:val="4350BD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990D07"/>
    <w:multiLevelType w:val="multilevel"/>
    <w:tmpl w:val="CE869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B83DCD"/>
    <w:multiLevelType w:val="multilevel"/>
    <w:tmpl w:val="5F2C7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E"/>
    <w:rsid w:val="00010742"/>
    <w:rsid w:val="00031CC7"/>
    <w:rsid w:val="00062415"/>
    <w:rsid w:val="000745B5"/>
    <w:rsid w:val="00125F25"/>
    <w:rsid w:val="001336E4"/>
    <w:rsid w:val="001651CD"/>
    <w:rsid w:val="001C0D9A"/>
    <w:rsid w:val="001D3E4F"/>
    <w:rsid w:val="00281CC8"/>
    <w:rsid w:val="002A17A4"/>
    <w:rsid w:val="003161C0"/>
    <w:rsid w:val="00317E1D"/>
    <w:rsid w:val="00335B26"/>
    <w:rsid w:val="003D3AF4"/>
    <w:rsid w:val="00402624"/>
    <w:rsid w:val="00447FA6"/>
    <w:rsid w:val="00493701"/>
    <w:rsid w:val="004D17F8"/>
    <w:rsid w:val="004E124A"/>
    <w:rsid w:val="00510665"/>
    <w:rsid w:val="00523D77"/>
    <w:rsid w:val="00545C0C"/>
    <w:rsid w:val="005E77EC"/>
    <w:rsid w:val="0060676C"/>
    <w:rsid w:val="00626DAB"/>
    <w:rsid w:val="00694F05"/>
    <w:rsid w:val="00750720"/>
    <w:rsid w:val="00761E16"/>
    <w:rsid w:val="0086528D"/>
    <w:rsid w:val="008D4ECE"/>
    <w:rsid w:val="008F7E34"/>
    <w:rsid w:val="00944067"/>
    <w:rsid w:val="0094690A"/>
    <w:rsid w:val="0095398F"/>
    <w:rsid w:val="0098116E"/>
    <w:rsid w:val="00A464D1"/>
    <w:rsid w:val="00AC2BAD"/>
    <w:rsid w:val="00B41828"/>
    <w:rsid w:val="00B45F69"/>
    <w:rsid w:val="00B63D3E"/>
    <w:rsid w:val="00BC37FB"/>
    <w:rsid w:val="00BF22EF"/>
    <w:rsid w:val="00C144E7"/>
    <w:rsid w:val="00C76F75"/>
    <w:rsid w:val="00D27238"/>
    <w:rsid w:val="00D53439"/>
    <w:rsid w:val="00D87091"/>
    <w:rsid w:val="00E13CD6"/>
    <w:rsid w:val="00E14C37"/>
    <w:rsid w:val="00E74E22"/>
    <w:rsid w:val="00EF12B8"/>
    <w:rsid w:val="00EF6FF1"/>
    <w:rsid w:val="00F97E03"/>
    <w:rsid w:val="00FB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E0F9"/>
  <w15:chartTrackingRefBased/>
  <w15:docId w15:val="{0C589926-62D4-4EE6-9356-D4B9D63D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qFormat/>
    <w:rsid w:val="0098116E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DejaVu Sans" w:hAnsi="Liberation Serif" w:cs="DejaVu San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7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qFormat/>
    <w:rsid w:val="0098116E"/>
    <w:pPr>
      <w:keepNext/>
      <w:numPr>
        <w:ilvl w:val="4"/>
        <w:numId w:val="1"/>
      </w:num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116E"/>
    <w:rPr>
      <w:rFonts w:ascii="Liberation Serif" w:eastAsia="DejaVu Sans" w:hAnsi="Liberation Serif" w:cs="DejaVu Sans"/>
      <w:b/>
      <w:bCs/>
      <w:color w:val="00000A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98116E"/>
    <w:rPr>
      <w:rFonts w:ascii="Liberation Serif" w:eastAsia="DejaVu Sans" w:hAnsi="Liberation Serif" w:cs="DejaVu Sans"/>
      <w:b/>
      <w:bCs/>
      <w:color w:val="00000A"/>
      <w:sz w:val="20"/>
      <w:szCs w:val="20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98116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98116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98116E"/>
    <w:rPr>
      <w:rFonts w:ascii="Calibri" w:eastAsia="Calibri" w:hAnsi="Calibri"/>
      <w:color w:val="00000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8116E"/>
    <w:pPr>
      <w:ind w:left="720"/>
      <w:contextualSpacing/>
    </w:pPr>
  </w:style>
  <w:style w:type="table" w:styleId="TableGrid">
    <w:name w:val="Table Grid"/>
    <w:basedOn w:val="TableNormal"/>
    <w:uiPriority w:val="39"/>
    <w:rsid w:val="0098116E"/>
    <w:pPr>
      <w:spacing w:after="0" w:line="240" w:lineRule="auto"/>
    </w:pPr>
    <w:rPr>
      <w:sz w:val="20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16E"/>
    <w:rPr>
      <w:color w:val="0000FF"/>
      <w:u w:val="single"/>
    </w:rPr>
  </w:style>
  <w:style w:type="character" w:customStyle="1" w:styleId="bold">
    <w:name w:val="bold"/>
    <w:basedOn w:val="DefaultParagraphFont"/>
    <w:rsid w:val="00626DAB"/>
  </w:style>
  <w:style w:type="paragraph" w:styleId="NoSpacing">
    <w:name w:val="No Spacing"/>
    <w:uiPriority w:val="1"/>
    <w:qFormat/>
    <w:rsid w:val="004D1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D17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D17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D17F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A1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umarabhishek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marabhishe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umarabhishek.opensourc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Abhishek</dc:creator>
  <cp:keywords/>
  <dc:description/>
  <cp:lastModifiedBy>Kumar Abhishek</cp:lastModifiedBy>
  <cp:revision>47</cp:revision>
  <cp:lastPrinted>2021-07-26T10:05:00Z</cp:lastPrinted>
  <dcterms:created xsi:type="dcterms:W3CDTF">2021-06-11T10:07:00Z</dcterms:created>
  <dcterms:modified xsi:type="dcterms:W3CDTF">2022-02-09T06:30:00Z</dcterms:modified>
</cp:coreProperties>
</file>