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Face Mask Compliance Detection Using LBP + HOG + SVM</w:t>
      </w:r>
    </w:p>
    <w:p>
      <w:pPr>
        <w:jc w:val="center"/>
      </w:pPr>
      <w:r>
        <w:rPr>
          <w:sz w:val="28"/>
        </w:rPr>
        <w:br/>
        <w:t>Register No: 2116230701158</w:t>
        <w:br/>
        <w:t>Department of CSE</w:t>
        <w:br/>
        <w:t>Rajalakshmi Engineering College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Face mask compliance monitoring is essential for public safety and health governance. This project implements a lightweight classical computer vision system using Local Binary Patterns (LBP), Histogram of Oriented Gradients (HOG), and a Support Vector Machine (SVM) for high-precision, real-time detection.</w:t>
      </w:r>
    </w:p>
    <w:p>
      <w:pPr>
        <w:pStyle w:val="Heading1"/>
      </w:pPr>
      <w:r>
        <w:t>2. Dataset Description</w:t>
      </w:r>
    </w:p>
    <w:p>
      <w:r>
        <w:t>The dataset is well-balanced with thousands of high-quality samples.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Images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with_mask</w:t>
            </w:r>
          </w:p>
        </w:tc>
        <w:tc>
          <w:tcPr>
            <w:tcW w:type="dxa" w:w="2880"/>
          </w:tcPr>
          <w:p>
            <w:r>
              <w:t>3725</w:t>
            </w:r>
          </w:p>
        </w:tc>
        <w:tc>
          <w:tcPr>
            <w:tcW w:type="dxa" w:w="2880"/>
          </w:tcPr>
          <w:p>
            <w:r>
              <w:t>Mask worn correctly</w:t>
            </w:r>
          </w:p>
        </w:tc>
      </w:tr>
      <w:tr>
        <w:tc>
          <w:tcPr>
            <w:tcW w:type="dxa" w:w="2880"/>
          </w:tcPr>
          <w:p>
            <w:r>
              <w:t>without_mask</w:t>
            </w:r>
          </w:p>
        </w:tc>
        <w:tc>
          <w:tcPr>
            <w:tcW w:type="dxa" w:w="2880"/>
          </w:tcPr>
          <w:p>
            <w:r>
              <w:t>3828</w:t>
            </w:r>
          </w:p>
        </w:tc>
        <w:tc>
          <w:tcPr>
            <w:tcW w:type="dxa" w:w="2880"/>
          </w:tcPr>
          <w:p>
            <w:r>
              <w:t>No mask detected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ba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Preprocessing</w:t>
      </w:r>
    </w:p>
    <w:p>
      <w:r>
        <w:t>Steps applied: Resize (64x64), Grayscale, and CLAHE enhancement.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h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Feature Extraction</w:t>
      </w:r>
    </w:p>
    <w:p>
      <w:r>
        <w:t>Texture (LBP) and Structural (HOG) features are combined for robust detection.</w:t>
      </w:r>
    </w:p>
    <w:p>
      <w:pPr>
        <w:pStyle w:val="Heading2"/>
      </w:pPr>
      <w:r>
        <w:t>4.1 LBP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HOG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Results and Evaluation</w:t>
      </w:r>
    </w:p>
    <w:p>
      <w:r>
        <w:t>The model achieved a final accuracy of 90.21%.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Conclusion</w:t>
      </w:r>
    </w:p>
    <w:p>
      <w:r>
        <w:t>The 90.21% accuracy shows that classical feature extraction (LBP+HOG) remains a powerful tool for visual classification tasks with low CPU overhead.</w:t>
      </w:r>
    </w:p>
    <w:p>
      <w:pPr>
        <w:pStyle w:val="Heading1"/>
      </w:pPr>
      <w:r>
        <w:t>7. Real-time Detection Demos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mask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