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7900" w:type="dxa"/>
        <w:tblInd w:w="-40" w:type="dxa"/>
        <w:tblBorders>
          <w:top w:val="single" w:sz="2" w:space="0" w:color="003883"/>
          <w:bottom w:val="single" w:sz="2" w:space="0" w:color="003883"/>
          <w:insideH w:val="single" w:sz="2" w:space="0" w:color="B3C3DA"/>
        </w:tblBorders>
        <w:tblLayout w:type="fixed"/>
        <w:tblCellMar>
          <w:top w:w="14" w:type="dxa"/>
          <w:left w:w="360" w:type="dxa"/>
          <w:right w:w="86" w:type="dxa"/>
        </w:tblCellMar>
        <w:tblLook w:val="0000" w:firstRow="0" w:lastRow="0" w:firstColumn="0" w:lastColumn="0" w:noHBand="0" w:noVBand="0"/>
      </w:tblPr>
      <w:tblGrid>
        <w:gridCol w:w="1900"/>
        <w:gridCol w:w="6000"/>
      </w:tblGrid>
      <w:tr w:rsidR="009232FE" w14:paraId="2EAC3DDF" w14:textId="77777777" w:rsidTr="00AF4F9E">
        <w:trPr>
          <w:cantSplit/>
        </w:trPr>
        <w:tc>
          <w:tcPr>
            <w:tcW w:w="7900" w:type="dxa"/>
            <w:gridSpan w:val="2"/>
            <w:tcBorders>
              <w:top w:val="nil"/>
              <w:bottom w:val="single" w:sz="2" w:space="0" w:color="5E89C1"/>
            </w:tcBorders>
            <w:tcMar>
              <w:top w:w="20" w:type="dxa"/>
              <w:left w:w="0" w:type="dxa"/>
              <w:bottom w:w="20" w:type="dxa"/>
              <w:right w:w="0" w:type="dxa"/>
            </w:tcMar>
          </w:tcPr>
          <w:p w14:paraId="687369BC" w14:textId="77777777" w:rsidR="009232FE" w:rsidRDefault="009232FE" w:rsidP="00AF4F9E">
            <w:pPr>
              <w:pStyle w:val="Tabletitleunnumbered"/>
              <w:jc w:val="center"/>
            </w:pPr>
            <w:bookmarkStart w:id="0" w:name="_Hlk69456378"/>
            <w:bookmarkEnd w:id="0"/>
            <w:r>
              <w:t>Document information</w:t>
            </w:r>
          </w:p>
        </w:tc>
      </w:tr>
      <w:tr w:rsidR="009232FE" w14:paraId="2B9CBDFA" w14:textId="77777777" w:rsidTr="00AF4F9E">
        <w:trPr>
          <w:cantSplit/>
        </w:trPr>
        <w:tc>
          <w:tcPr>
            <w:tcW w:w="1900" w:type="dxa"/>
            <w:tcBorders>
              <w:top w:val="single" w:sz="2" w:space="0" w:color="5E89C1"/>
              <w:bottom w:val="nil"/>
            </w:tcBorders>
            <w:shd w:val="clear" w:color="auto" w:fill="EFF3F9"/>
          </w:tcPr>
          <w:p w14:paraId="20CE4F0F" w14:textId="77777777" w:rsidR="009232FE" w:rsidRDefault="009232FE" w:rsidP="00DB5CC9">
            <w:pPr>
              <w:pStyle w:val="Tablehead"/>
              <w:tabs>
                <w:tab w:val="left" w:pos="749"/>
              </w:tabs>
            </w:pPr>
            <w:r>
              <w:t>Info</w:t>
            </w:r>
          </w:p>
        </w:tc>
        <w:tc>
          <w:tcPr>
            <w:tcW w:w="6000" w:type="dxa"/>
            <w:tcBorders>
              <w:top w:val="single" w:sz="2" w:space="0" w:color="5E89C1"/>
              <w:bottom w:val="nil"/>
            </w:tcBorders>
            <w:shd w:val="clear" w:color="auto" w:fill="EFF3F9"/>
          </w:tcPr>
          <w:p w14:paraId="25BBAB06" w14:textId="77777777" w:rsidR="009232FE" w:rsidRDefault="009232FE" w:rsidP="00DB5CC9">
            <w:pPr>
              <w:pStyle w:val="Tablehead"/>
            </w:pPr>
            <w:r>
              <w:t>Content</w:t>
            </w:r>
          </w:p>
        </w:tc>
      </w:tr>
      <w:tr w:rsidR="009232FE" w14:paraId="1D225548" w14:textId="77777777" w:rsidTr="00AF4F9E">
        <w:trPr>
          <w:cantSplit/>
        </w:trPr>
        <w:tc>
          <w:tcPr>
            <w:tcW w:w="1900" w:type="dxa"/>
            <w:tcBorders>
              <w:top w:val="nil"/>
              <w:bottom w:val="single" w:sz="2" w:space="0" w:color="CFDCEC"/>
            </w:tcBorders>
          </w:tcPr>
          <w:p w14:paraId="3730ED86" w14:textId="77777777" w:rsidR="009232FE" w:rsidRDefault="009232FE" w:rsidP="00DB5CC9">
            <w:pPr>
              <w:pStyle w:val="Tablehead"/>
            </w:pPr>
            <w:r>
              <w:t>Author(s)</w:t>
            </w:r>
          </w:p>
        </w:tc>
        <w:tc>
          <w:tcPr>
            <w:tcW w:w="6000" w:type="dxa"/>
            <w:tcBorders>
              <w:top w:val="nil"/>
              <w:bottom w:val="single" w:sz="2" w:space="0" w:color="CFDCEC"/>
            </w:tcBorders>
          </w:tcPr>
          <w:p w14:paraId="6B14EF04" w14:textId="089D8A91" w:rsidR="009232FE" w:rsidRDefault="006C646F" w:rsidP="00DB5CC9">
            <w:pPr>
              <w:pStyle w:val="Tablebody"/>
            </w:pPr>
            <w:r>
              <w:t xml:space="preserve">Olivier </w:t>
            </w:r>
            <w:proofErr w:type="spellStart"/>
            <w:r>
              <w:t>Doaré</w:t>
            </w:r>
            <w:proofErr w:type="spellEnd"/>
          </w:p>
        </w:tc>
      </w:tr>
      <w:tr w:rsidR="009232FE" w14:paraId="24794583" w14:textId="77777777" w:rsidTr="00AF4F9E">
        <w:trPr>
          <w:cantSplit/>
        </w:trPr>
        <w:tc>
          <w:tcPr>
            <w:tcW w:w="1900" w:type="dxa"/>
            <w:tcBorders>
              <w:top w:val="nil"/>
              <w:bottom w:val="single" w:sz="2" w:space="0" w:color="CFDCEC"/>
            </w:tcBorders>
          </w:tcPr>
          <w:p w14:paraId="492E6321" w14:textId="77777777" w:rsidR="009232FE" w:rsidRDefault="009232FE" w:rsidP="00DB5CC9">
            <w:pPr>
              <w:pStyle w:val="Tablehead"/>
            </w:pPr>
            <w:r>
              <w:t>Department</w:t>
            </w:r>
          </w:p>
        </w:tc>
        <w:tc>
          <w:tcPr>
            <w:tcW w:w="6000" w:type="dxa"/>
            <w:tcBorders>
              <w:top w:val="nil"/>
              <w:bottom w:val="single" w:sz="2" w:space="0" w:color="CFDCEC"/>
            </w:tcBorders>
          </w:tcPr>
          <w:p w14:paraId="139DB6C4" w14:textId="213AA8A8" w:rsidR="009232FE" w:rsidRDefault="00F07E17" w:rsidP="00DB5CC9">
            <w:pPr>
              <w:pStyle w:val="Tablebody"/>
            </w:pPr>
            <w:r>
              <w:t>BL-</w:t>
            </w:r>
            <w:r w:rsidR="0074456C">
              <w:t>IDA</w:t>
            </w:r>
            <w:r>
              <w:t xml:space="preserve">, </w:t>
            </w:r>
          </w:p>
        </w:tc>
      </w:tr>
      <w:tr w:rsidR="009232FE" w:rsidRPr="000B03C1" w14:paraId="16DC375F" w14:textId="77777777" w:rsidTr="00AF4F9E">
        <w:trPr>
          <w:cantSplit/>
        </w:trPr>
        <w:tc>
          <w:tcPr>
            <w:tcW w:w="1900" w:type="dxa"/>
            <w:tcBorders>
              <w:top w:val="nil"/>
              <w:bottom w:val="single" w:sz="2" w:space="0" w:color="CFDCEC"/>
            </w:tcBorders>
          </w:tcPr>
          <w:p w14:paraId="5B6C70EE" w14:textId="77777777" w:rsidR="009232FE" w:rsidRDefault="009232FE" w:rsidP="00DB5CC9">
            <w:pPr>
              <w:pStyle w:val="Tablehead"/>
            </w:pPr>
            <w:r>
              <w:t>Keywords</w:t>
            </w:r>
          </w:p>
        </w:tc>
        <w:tc>
          <w:tcPr>
            <w:tcW w:w="6000" w:type="dxa"/>
            <w:tcBorders>
              <w:top w:val="nil"/>
              <w:bottom w:val="single" w:sz="2" w:space="0" w:color="CFDCEC"/>
            </w:tcBorders>
          </w:tcPr>
          <w:p w14:paraId="6A353918" w14:textId="27246E80" w:rsidR="009232FE" w:rsidRPr="00A12529" w:rsidRDefault="00A12529" w:rsidP="00DB5CC9">
            <w:pPr>
              <w:pStyle w:val="Tablebody"/>
              <w:rPr>
                <w:lang w:val="fr-FR"/>
              </w:rPr>
            </w:pPr>
            <w:r w:rsidRPr="00A12529">
              <w:rPr>
                <w:lang w:val="fr-FR"/>
              </w:rPr>
              <w:t>STRX</w:t>
            </w:r>
            <w:r w:rsidR="00DC5CDF">
              <w:rPr>
                <w:lang w:val="fr-FR"/>
              </w:rPr>
              <w:t xml:space="preserve">, </w:t>
            </w:r>
            <w:r w:rsidR="0074456C">
              <w:rPr>
                <w:lang w:val="fr-FR"/>
              </w:rPr>
              <w:t>TX</w:t>
            </w:r>
          </w:p>
        </w:tc>
      </w:tr>
      <w:tr w:rsidR="009232FE" w14:paraId="4E24D42D" w14:textId="77777777" w:rsidTr="00AF4F9E">
        <w:trPr>
          <w:cantSplit/>
        </w:trPr>
        <w:tc>
          <w:tcPr>
            <w:tcW w:w="1900" w:type="dxa"/>
            <w:tcBorders>
              <w:top w:val="single" w:sz="2" w:space="0" w:color="CFDCEC"/>
              <w:bottom w:val="single" w:sz="2" w:space="0" w:color="CFDCEC"/>
            </w:tcBorders>
          </w:tcPr>
          <w:p w14:paraId="1944EF56" w14:textId="77777777" w:rsidR="009232FE" w:rsidRDefault="009232FE" w:rsidP="00DB5CC9">
            <w:pPr>
              <w:pStyle w:val="Tablehead"/>
            </w:pPr>
            <w:r>
              <w:t>Abstract</w:t>
            </w:r>
          </w:p>
        </w:tc>
        <w:tc>
          <w:tcPr>
            <w:tcW w:w="6000" w:type="dxa"/>
            <w:tcBorders>
              <w:top w:val="single" w:sz="2" w:space="0" w:color="CFDCEC"/>
              <w:bottom w:val="single" w:sz="2" w:space="0" w:color="CFDCEC"/>
            </w:tcBorders>
          </w:tcPr>
          <w:p w14:paraId="049E7616" w14:textId="3CBA9FA5" w:rsidR="009232FE" w:rsidRDefault="0020062B" w:rsidP="00DB5CC9">
            <w:pPr>
              <w:pStyle w:val="Tablebody"/>
            </w:pPr>
            <w:r>
              <w:t>Design d</w:t>
            </w:r>
            <w:r w:rsidR="0074456C">
              <w:t>ocumentation of the TX and TXBIST</w:t>
            </w:r>
            <w:r>
              <w:t xml:space="preserve"> digital control IP</w:t>
            </w:r>
          </w:p>
        </w:tc>
      </w:tr>
      <w:tr w:rsidR="003E703A" w14:paraId="3ADC75E0" w14:textId="77777777" w:rsidTr="00AF4F9E">
        <w:trPr>
          <w:cantSplit/>
        </w:trPr>
        <w:tc>
          <w:tcPr>
            <w:tcW w:w="1900" w:type="dxa"/>
            <w:tcBorders>
              <w:top w:val="single" w:sz="2" w:space="0" w:color="CFDCEC"/>
              <w:bottom w:val="single" w:sz="2" w:space="0" w:color="CFDCEC"/>
            </w:tcBorders>
          </w:tcPr>
          <w:p w14:paraId="75ECA64D" w14:textId="77777777" w:rsidR="003E703A" w:rsidRDefault="003E703A" w:rsidP="00DB5CC9">
            <w:pPr>
              <w:pStyle w:val="Tablehead"/>
            </w:pPr>
            <w:r>
              <w:t>SGI</w:t>
            </w:r>
          </w:p>
        </w:tc>
        <w:tc>
          <w:tcPr>
            <w:tcW w:w="6000" w:type="dxa"/>
            <w:tcBorders>
              <w:top w:val="single" w:sz="2" w:space="0" w:color="CFDCEC"/>
              <w:bottom w:val="single" w:sz="2" w:space="0" w:color="CFDCEC"/>
            </w:tcBorders>
          </w:tcPr>
          <w:p w14:paraId="12B4BDA7" w14:textId="77777777" w:rsidR="003E703A" w:rsidRDefault="003E703A" w:rsidP="00DB5CC9">
            <w:pPr>
              <w:pStyle w:val="Tablebody"/>
            </w:pPr>
            <w:r>
              <w:t>&lt;value&gt;</w:t>
            </w:r>
          </w:p>
        </w:tc>
      </w:tr>
      <w:tr w:rsidR="003E703A" w14:paraId="55F56603" w14:textId="77777777" w:rsidTr="00AF4F9E">
        <w:trPr>
          <w:cantSplit/>
        </w:trPr>
        <w:tc>
          <w:tcPr>
            <w:tcW w:w="1900" w:type="dxa"/>
            <w:tcBorders>
              <w:top w:val="single" w:sz="2" w:space="0" w:color="CFDCEC"/>
              <w:bottom w:val="single" w:sz="2" w:space="0" w:color="CFDCEC"/>
            </w:tcBorders>
          </w:tcPr>
          <w:p w14:paraId="36A2F3C8" w14:textId="77777777" w:rsidR="003E703A" w:rsidRDefault="003E703A" w:rsidP="00DB5CC9">
            <w:pPr>
              <w:pStyle w:val="Tablehead"/>
            </w:pPr>
            <w:r>
              <w:t>ECCN</w:t>
            </w:r>
          </w:p>
        </w:tc>
        <w:tc>
          <w:tcPr>
            <w:tcW w:w="6000" w:type="dxa"/>
            <w:tcBorders>
              <w:top w:val="single" w:sz="2" w:space="0" w:color="CFDCEC"/>
              <w:bottom w:val="single" w:sz="2" w:space="0" w:color="CFDCEC"/>
            </w:tcBorders>
          </w:tcPr>
          <w:p w14:paraId="246F1E98" w14:textId="77777777" w:rsidR="003E703A" w:rsidRDefault="003E703A" w:rsidP="00DB5CC9">
            <w:pPr>
              <w:pStyle w:val="Tablebody"/>
            </w:pPr>
            <w:r>
              <w:t>&lt;code&gt;</w:t>
            </w:r>
          </w:p>
        </w:tc>
      </w:tr>
      <w:tr w:rsidR="003E703A" w14:paraId="2C636D7A" w14:textId="77777777" w:rsidTr="00AF4F9E">
        <w:trPr>
          <w:cantSplit/>
        </w:trPr>
        <w:tc>
          <w:tcPr>
            <w:tcW w:w="1900" w:type="dxa"/>
            <w:tcBorders>
              <w:top w:val="single" w:sz="2" w:space="0" w:color="CFDCEC"/>
              <w:bottom w:val="single" w:sz="2" w:space="0" w:color="5E89C1"/>
            </w:tcBorders>
          </w:tcPr>
          <w:p w14:paraId="42577527" w14:textId="77777777" w:rsidR="003E703A" w:rsidRDefault="003E703A" w:rsidP="00DB5CC9">
            <w:pPr>
              <w:pStyle w:val="Tablehead"/>
            </w:pPr>
            <w:r>
              <w:t>US origin</w:t>
            </w:r>
          </w:p>
        </w:tc>
        <w:tc>
          <w:tcPr>
            <w:tcW w:w="6000" w:type="dxa"/>
            <w:tcBorders>
              <w:top w:val="single" w:sz="2" w:space="0" w:color="CFDCEC"/>
              <w:bottom w:val="single" w:sz="2" w:space="0" w:color="5E89C1"/>
            </w:tcBorders>
          </w:tcPr>
          <w:p w14:paraId="303640DF" w14:textId="77777777" w:rsidR="003E703A" w:rsidRDefault="003D7A8F" w:rsidP="00DB5CC9">
            <w:pPr>
              <w:pStyle w:val="Tablebody"/>
            </w:pPr>
            <w:r>
              <w:t>No</w:t>
            </w:r>
          </w:p>
        </w:tc>
      </w:tr>
    </w:tbl>
    <w:p w14:paraId="7D6B9937" w14:textId="77777777" w:rsidR="00C1562D" w:rsidRDefault="00C1562D" w:rsidP="009232FE">
      <w:pPr>
        <w:pStyle w:val="Anchor"/>
      </w:pPr>
    </w:p>
    <w:tbl>
      <w:tblPr>
        <w:tblW w:w="7900" w:type="dxa"/>
        <w:tblInd w:w="-40" w:type="dxa"/>
        <w:tblBorders>
          <w:top w:val="single" w:sz="2" w:space="0" w:color="003883"/>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3100"/>
        <w:gridCol w:w="1700"/>
        <w:gridCol w:w="3100"/>
      </w:tblGrid>
      <w:tr w:rsidR="009232FE" w14:paraId="269564AC" w14:textId="77777777" w:rsidTr="009232FE">
        <w:trPr>
          <w:cantSplit/>
        </w:trPr>
        <w:tc>
          <w:tcPr>
            <w:tcW w:w="7900" w:type="dxa"/>
            <w:gridSpan w:val="3"/>
            <w:tcBorders>
              <w:top w:val="nil"/>
              <w:bottom w:val="single" w:sz="2" w:space="0" w:color="5E89C1"/>
            </w:tcBorders>
            <w:tcMar>
              <w:top w:w="20" w:type="dxa"/>
              <w:left w:w="0" w:type="dxa"/>
              <w:bottom w:w="20" w:type="dxa"/>
              <w:right w:w="0" w:type="dxa"/>
            </w:tcMar>
          </w:tcPr>
          <w:p w14:paraId="23E1C027" w14:textId="77777777" w:rsidR="009232FE" w:rsidRDefault="009232FE" w:rsidP="00DB5CC9">
            <w:pPr>
              <w:pStyle w:val="Tabletitleunnumbered"/>
            </w:pPr>
            <w:r>
              <w:t>Distribution information</w:t>
            </w:r>
          </w:p>
        </w:tc>
      </w:tr>
      <w:tr w:rsidR="009232FE" w14:paraId="169F70A7" w14:textId="77777777" w:rsidTr="00DB5CC9">
        <w:trPr>
          <w:cantSplit/>
        </w:trPr>
        <w:tc>
          <w:tcPr>
            <w:tcW w:w="3100" w:type="dxa"/>
            <w:tcBorders>
              <w:top w:val="single" w:sz="2" w:space="0" w:color="5E89C1"/>
              <w:bottom w:val="nil"/>
            </w:tcBorders>
            <w:shd w:val="clear" w:color="auto" w:fill="EFF3F9"/>
          </w:tcPr>
          <w:p w14:paraId="4C43DF6B" w14:textId="77777777" w:rsidR="009232FE" w:rsidRDefault="009232FE" w:rsidP="00DB5CC9">
            <w:pPr>
              <w:pStyle w:val="Tablehead"/>
              <w:tabs>
                <w:tab w:val="left" w:pos="749"/>
              </w:tabs>
            </w:pPr>
            <w:r>
              <w:t>Name</w:t>
            </w:r>
          </w:p>
        </w:tc>
        <w:tc>
          <w:tcPr>
            <w:tcW w:w="1700" w:type="dxa"/>
            <w:tcBorders>
              <w:top w:val="single" w:sz="2" w:space="0" w:color="5E89C1"/>
              <w:bottom w:val="nil"/>
            </w:tcBorders>
            <w:shd w:val="clear" w:color="auto" w:fill="EFF3F9"/>
          </w:tcPr>
          <w:p w14:paraId="62DEE9E8" w14:textId="77777777" w:rsidR="009232FE" w:rsidRDefault="009232FE" w:rsidP="00DB5CC9">
            <w:pPr>
              <w:pStyle w:val="Tablehead"/>
            </w:pPr>
            <w:r>
              <w:t>Department</w:t>
            </w:r>
          </w:p>
        </w:tc>
        <w:tc>
          <w:tcPr>
            <w:tcW w:w="3100" w:type="dxa"/>
            <w:tcBorders>
              <w:top w:val="single" w:sz="2" w:space="0" w:color="5E89C1"/>
              <w:bottom w:val="nil"/>
            </w:tcBorders>
            <w:shd w:val="clear" w:color="auto" w:fill="EFF3F9"/>
          </w:tcPr>
          <w:p w14:paraId="1CC0418D" w14:textId="77777777" w:rsidR="009232FE" w:rsidRDefault="009232FE" w:rsidP="00DB5CC9">
            <w:pPr>
              <w:pStyle w:val="Tablehead"/>
            </w:pPr>
            <w:r>
              <w:t>Address</w:t>
            </w:r>
          </w:p>
        </w:tc>
      </w:tr>
      <w:tr w:rsidR="009232FE" w14:paraId="3A563F8A" w14:textId="77777777" w:rsidTr="00DB5CC9">
        <w:trPr>
          <w:cantSplit/>
        </w:trPr>
        <w:tc>
          <w:tcPr>
            <w:tcW w:w="3100" w:type="dxa"/>
            <w:tcBorders>
              <w:top w:val="nil"/>
              <w:bottom w:val="single" w:sz="2" w:space="0" w:color="CFDCEC"/>
            </w:tcBorders>
          </w:tcPr>
          <w:p w14:paraId="7DB17382" w14:textId="77777777" w:rsidR="009232FE" w:rsidRPr="00DF230A" w:rsidRDefault="009232FE" w:rsidP="00DB5CC9">
            <w:pPr>
              <w:pStyle w:val="Tablehead"/>
              <w:rPr>
                <w:b w:val="0"/>
              </w:rPr>
            </w:pPr>
          </w:p>
        </w:tc>
        <w:tc>
          <w:tcPr>
            <w:tcW w:w="1700" w:type="dxa"/>
            <w:tcBorders>
              <w:top w:val="nil"/>
              <w:bottom w:val="single" w:sz="2" w:space="0" w:color="CFDCEC"/>
            </w:tcBorders>
          </w:tcPr>
          <w:p w14:paraId="1BA92EF3" w14:textId="77777777" w:rsidR="009232FE" w:rsidRDefault="009232FE" w:rsidP="00DB5CC9">
            <w:pPr>
              <w:pStyle w:val="Tablebody"/>
            </w:pPr>
          </w:p>
        </w:tc>
        <w:tc>
          <w:tcPr>
            <w:tcW w:w="3100" w:type="dxa"/>
            <w:tcBorders>
              <w:top w:val="nil"/>
              <w:bottom w:val="single" w:sz="2" w:space="0" w:color="CFDCEC"/>
            </w:tcBorders>
          </w:tcPr>
          <w:p w14:paraId="447AE955" w14:textId="77777777" w:rsidR="009232FE" w:rsidRDefault="009232FE" w:rsidP="00DB5CC9">
            <w:pPr>
              <w:pStyle w:val="Tablebody"/>
            </w:pPr>
          </w:p>
        </w:tc>
      </w:tr>
      <w:tr w:rsidR="009232FE" w14:paraId="57CCFFCF" w14:textId="77777777" w:rsidTr="00DB5CC9">
        <w:trPr>
          <w:cantSplit/>
        </w:trPr>
        <w:tc>
          <w:tcPr>
            <w:tcW w:w="3100" w:type="dxa"/>
            <w:tcBorders>
              <w:top w:val="nil"/>
              <w:bottom w:val="single" w:sz="2" w:space="0" w:color="CFDCEC"/>
            </w:tcBorders>
          </w:tcPr>
          <w:p w14:paraId="19D06CEC" w14:textId="77777777" w:rsidR="009232FE" w:rsidRPr="00DF230A" w:rsidRDefault="009232FE" w:rsidP="00DB5CC9">
            <w:pPr>
              <w:pStyle w:val="Tablehead"/>
              <w:rPr>
                <w:b w:val="0"/>
              </w:rPr>
            </w:pPr>
          </w:p>
        </w:tc>
        <w:tc>
          <w:tcPr>
            <w:tcW w:w="1700" w:type="dxa"/>
            <w:tcBorders>
              <w:top w:val="nil"/>
              <w:bottom w:val="single" w:sz="2" w:space="0" w:color="CFDCEC"/>
            </w:tcBorders>
          </w:tcPr>
          <w:p w14:paraId="6BEF60C4" w14:textId="77777777" w:rsidR="009232FE" w:rsidRDefault="009232FE" w:rsidP="00DB5CC9">
            <w:pPr>
              <w:pStyle w:val="Tablebody"/>
            </w:pPr>
          </w:p>
        </w:tc>
        <w:tc>
          <w:tcPr>
            <w:tcW w:w="3100" w:type="dxa"/>
            <w:tcBorders>
              <w:top w:val="nil"/>
              <w:bottom w:val="single" w:sz="2" w:space="0" w:color="CFDCEC"/>
            </w:tcBorders>
          </w:tcPr>
          <w:p w14:paraId="59602089" w14:textId="77777777" w:rsidR="009232FE" w:rsidRDefault="009232FE" w:rsidP="00DB5CC9">
            <w:pPr>
              <w:pStyle w:val="Tablebody"/>
            </w:pPr>
          </w:p>
        </w:tc>
      </w:tr>
      <w:tr w:rsidR="009232FE" w14:paraId="4CC71212" w14:textId="77777777" w:rsidTr="00DB5CC9">
        <w:trPr>
          <w:cantSplit/>
        </w:trPr>
        <w:tc>
          <w:tcPr>
            <w:tcW w:w="3100" w:type="dxa"/>
            <w:tcBorders>
              <w:top w:val="nil"/>
              <w:bottom w:val="single" w:sz="2" w:space="0" w:color="CFDCEC"/>
            </w:tcBorders>
          </w:tcPr>
          <w:p w14:paraId="6E7E9272" w14:textId="77777777" w:rsidR="009232FE" w:rsidRPr="00DF230A" w:rsidRDefault="009232FE" w:rsidP="00DB5CC9">
            <w:pPr>
              <w:pStyle w:val="Tablehead"/>
              <w:rPr>
                <w:b w:val="0"/>
              </w:rPr>
            </w:pPr>
          </w:p>
        </w:tc>
        <w:tc>
          <w:tcPr>
            <w:tcW w:w="1700" w:type="dxa"/>
            <w:tcBorders>
              <w:top w:val="nil"/>
              <w:bottom w:val="single" w:sz="2" w:space="0" w:color="CFDCEC"/>
            </w:tcBorders>
          </w:tcPr>
          <w:p w14:paraId="08C50EFC" w14:textId="77777777" w:rsidR="009232FE" w:rsidRDefault="009232FE" w:rsidP="00DB5CC9">
            <w:pPr>
              <w:pStyle w:val="Tablebody"/>
            </w:pPr>
          </w:p>
        </w:tc>
        <w:tc>
          <w:tcPr>
            <w:tcW w:w="3100" w:type="dxa"/>
            <w:tcBorders>
              <w:top w:val="nil"/>
              <w:bottom w:val="single" w:sz="2" w:space="0" w:color="CFDCEC"/>
            </w:tcBorders>
          </w:tcPr>
          <w:p w14:paraId="0ADC9EDC" w14:textId="77777777" w:rsidR="009232FE" w:rsidRDefault="009232FE" w:rsidP="00DB5CC9">
            <w:pPr>
              <w:pStyle w:val="Tablebody"/>
            </w:pPr>
          </w:p>
        </w:tc>
      </w:tr>
      <w:tr w:rsidR="009232FE" w14:paraId="12411F5F" w14:textId="77777777" w:rsidTr="00DB5CC9">
        <w:trPr>
          <w:cantSplit/>
        </w:trPr>
        <w:tc>
          <w:tcPr>
            <w:tcW w:w="3100" w:type="dxa"/>
            <w:tcBorders>
              <w:top w:val="single" w:sz="2" w:space="0" w:color="CFDCEC"/>
              <w:bottom w:val="single" w:sz="2" w:space="0" w:color="5E89C1"/>
            </w:tcBorders>
          </w:tcPr>
          <w:p w14:paraId="0C0D2691" w14:textId="77777777" w:rsidR="009232FE" w:rsidRPr="00DF230A" w:rsidRDefault="009232FE" w:rsidP="00DB5CC9">
            <w:pPr>
              <w:pStyle w:val="Tablehead"/>
              <w:rPr>
                <w:b w:val="0"/>
              </w:rPr>
            </w:pPr>
          </w:p>
        </w:tc>
        <w:tc>
          <w:tcPr>
            <w:tcW w:w="1700" w:type="dxa"/>
            <w:tcBorders>
              <w:top w:val="single" w:sz="2" w:space="0" w:color="CFDCEC"/>
              <w:bottom w:val="single" w:sz="2" w:space="0" w:color="5E89C1"/>
            </w:tcBorders>
          </w:tcPr>
          <w:p w14:paraId="6F8D3CF9" w14:textId="77777777" w:rsidR="009232FE" w:rsidRDefault="009232FE" w:rsidP="00DB5CC9">
            <w:pPr>
              <w:pStyle w:val="Tablebody"/>
            </w:pPr>
          </w:p>
        </w:tc>
        <w:tc>
          <w:tcPr>
            <w:tcW w:w="3100" w:type="dxa"/>
            <w:tcBorders>
              <w:top w:val="single" w:sz="2" w:space="0" w:color="CFDCEC"/>
              <w:bottom w:val="single" w:sz="2" w:space="0" w:color="5E89C1"/>
            </w:tcBorders>
          </w:tcPr>
          <w:p w14:paraId="1869146C" w14:textId="77777777" w:rsidR="009232FE" w:rsidRDefault="009232FE" w:rsidP="00DB5CC9">
            <w:pPr>
              <w:pStyle w:val="Tablebody"/>
            </w:pPr>
          </w:p>
        </w:tc>
      </w:tr>
    </w:tbl>
    <w:p w14:paraId="675D3276" w14:textId="77777777" w:rsidR="009232FE" w:rsidRDefault="009232FE" w:rsidP="009232FE">
      <w:pPr>
        <w:pStyle w:val="Anchor"/>
      </w:pPr>
    </w:p>
    <w:p w14:paraId="447C7949" w14:textId="77777777" w:rsidR="009232FE" w:rsidRDefault="009232FE" w:rsidP="00D92B96">
      <w:pPr>
        <w:pStyle w:val="Body"/>
      </w:pPr>
    </w:p>
    <w:p w14:paraId="59D063B7" w14:textId="77777777" w:rsidR="009232FE" w:rsidRDefault="009232FE" w:rsidP="00D92B96">
      <w:pPr>
        <w:pStyle w:val="Body"/>
      </w:pPr>
    </w:p>
    <w:p w14:paraId="319ED8C0" w14:textId="77777777" w:rsidR="002B432E" w:rsidRPr="002B432E" w:rsidRDefault="002B432E" w:rsidP="002B432E">
      <w:pPr>
        <w:pStyle w:val="Body"/>
      </w:pPr>
    </w:p>
    <w:p w14:paraId="083462BE" w14:textId="77777777" w:rsidR="002B432E" w:rsidRPr="002B432E" w:rsidRDefault="002B432E" w:rsidP="002B432E">
      <w:pPr>
        <w:pStyle w:val="Body"/>
      </w:pPr>
    </w:p>
    <w:p w14:paraId="4ED3484C" w14:textId="77777777" w:rsidR="002B432E" w:rsidRPr="002B432E" w:rsidRDefault="002B432E" w:rsidP="002B432E">
      <w:pPr>
        <w:pStyle w:val="Body"/>
      </w:pPr>
    </w:p>
    <w:p w14:paraId="2239D325" w14:textId="77777777" w:rsidR="002B432E" w:rsidRPr="002B432E" w:rsidRDefault="002B432E" w:rsidP="002B432E">
      <w:pPr>
        <w:pStyle w:val="Body"/>
      </w:pPr>
    </w:p>
    <w:p w14:paraId="2434EE68" w14:textId="77777777" w:rsidR="002B432E" w:rsidRDefault="002B432E" w:rsidP="002B432E">
      <w:pPr>
        <w:pStyle w:val="Body"/>
      </w:pPr>
    </w:p>
    <w:p w14:paraId="3C4F8371" w14:textId="77777777" w:rsidR="002B432E" w:rsidRDefault="002B432E" w:rsidP="002B432E">
      <w:pPr>
        <w:pStyle w:val="Body"/>
      </w:pPr>
    </w:p>
    <w:p w14:paraId="7645B145" w14:textId="1DAACB8C" w:rsidR="002B432E" w:rsidRPr="002B432E" w:rsidRDefault="002B432E" w:rsidP="002B432E">
      <w:pPr>
        <w:pStyle w:val="Body"/>
        <w:sectPr w:rsidR="002B432E" w:rsidRPr="002B432E" w:rsidSect="002B432E">
          <w:headerReference w:type="even" r:id="rId11"/>
          <w:headerReference w:type="default" r:id="rId12"/>
          <w:footerReference w:type="even" r:id="rId13"/>
          <w:footerReference w:type="default" r:id="rId14"/>
          <w:headerReference w:type="first" r:id="rId15"/>
          <w:footerReference w:type="first" r:id="rId16"/>
          <w:pgSz w:w="11906" w:h="16838" w:code="9"/>
          <w:pgMar w:top="2800" w:right="1000" w:bottom="2060" w:left="3000" w:header="0" w:footer="0" w:gutter="0"/>
          <w:cols w:space="720"/>
          <w:titlePg/>
          <w:docGrid w:linePitch="360"/>
        </w:sectPr>
      </w:pPr>
    </w:p>
    <w:tbl>
      <w:tblPr>
        <w:tblW w:w="9900" w:type="dxa"/>
        <w:tblInd w:w="-2000" w:type="dxa"/>
        <w:tblBorders>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1000"/>
        <w:gridCol w:w="1500"/>
        <w:gridCol w:w="7400"/>
      </w:tblGrid>
      <w:tr w:rsidR="000A08DC" w14:paraId="46CCF4D0" w14:textId="77777777" w:rsidTr="00257CAD">
        <w:trPr>
          <w:tblHeader/>
        </w:trPr>
        <w:tc>
          <w:tcPr>
            <w:tcW w:w="9900" w:type="dxa"/>
            <w:gridSpan w:val="3"/>
            <w:tcBorders>
              <w:top w:val="nil"/>
              <w:bottom w:val="single" w:sz="2" w:space="0" w:color="5E89C1"/>
            </w:tcBorders>
            <w:tcMar>
              <w:top w:w="20" w:type="dxa"/>
              <w:left w:w="0" w:type="dxa"/>
              <w:bottom w:w="20" w:type="dxa"/>
              <w:right w:w="0" w:type="dxa"/>
            </w:tcMar>
          </w:tcPr>
          <w:p w14:paraId="6AAE9668" w14:textId="77777777" w:rsidR="000A08DC" w:rsidRDefault="000A08DC" w:rsidP="00775FF7">
            <w:pPr>
              <w:pStyle w:val="Tabletitleunnumbered"/>
            </w:pPr>
            <w:r>
              <w:lastRenderedPageBreak/>
              <w:t>Revision history</w:t>
            </w:r>
          </w:p>
        </w:tc>
      </w:tr>
      <w:tr w:rsidR="000A08DC" w14:paraId="48EE09EE" w14:textId="77777777" w:rsidTr="00257CAD">
        <w:trPr>
          <w:tblHeader/>
        </w:trPr>
        <w:tc>
          <w:tcPr>
            <w:tcW w:w="1000" w:type="dxa"/>
            <w:tcBorders>
              <w:top w:val="single" w:sz="2" w:space="0" w:color="5E89C1"/>
              <w:bottom w:val="nil"/>
            </w:tcBorders>
            <w:shd w:val="clear" w:color="auto" w:fill="EFF3F9"/>
          </w:tcPr>
          <w:p w14:paraId="3FD8B205" w14:textId="77777777" w:rsidR="000A08DC" w:rsidRDefault="000A08DC" w:rsidP="00775FF7">
            <w:pPr>
              <w:pStyle w:val="Tablehead"/>
            </w:pPr>
            <w:r>
              <w:t>Rev</w:t>
            </w:r>
          </w:p>
        </w:tc>
        <w:tc>
          <w:tcPr>
            <w:tcW w:w="1500" w:type="dxa"/>
            <w:tcBorders>
              <w:top w:val="single" w:sz="2" w:space="0" w:color="5E89C1"/>
              <w:bottom w:val="nil"/>
            </w:tcBorders>
            <w:shd w:val="clear" w:color="auto" w:fill="EFF3F9"/>
          </w:tcPr>
          <w:p w14:paraId="77323737" w14:textId="77777777" w:rsidR="000A08DC" w:rsidRDefault="000A08DC" w:rsidP="00775FF7">
            <w:pPr>
              <w:pStyle w:val="Tablehead"/>
            </w:pPr>
            <w:r>
              <w:t>Date</w:t>
            </w:r>
          </w:p>
        </w:tc>
        <w:tc>
          <w:tcPr>
            <w:tcW w:w="7400" w:type="dxa"/>
            <w:tcBorders>
              <w:top w:val="single" w:sz="2" w:space="0" w:color="5E89C1"/>
              <w:bottom w:val="nil"/>
            </w:tcBorders>
            <w:shd w:val="clear" w:color="auto" w:fill="EFF3F9"/>
          </w:tcPr>
          <w:p w14:paraId="5C7D2B2B" w14:textId="77777777" w:rsidR="000A08DC" w:rsidRDefault="000A08DC" w:rsidP="00775FF7">
            <w:pPr>
              <w:pStyle w:val="Tablehead"/>
            </w:pPr>
            <w:r>
              <w:t>Description</w:t>
            </w:r>
          </w:p>
        </w:tc>
      </w:tr>
      <w:tr w:rsidR="00C82F54" w14:paraId="5D8A69E2" w14:textId="77777777" w:rsidTr="003E64B9">
        <w:tc>
          <w:tcPr>
            <w:tcW w:w="1000" w:type="dxa"/>
            <w:tcBorders>
              <w:top w:val="nil"/>
              <w:bottom w:val="nil"/>
            </w:tcBorders>
          </w:tcPr>
          <w:p w14:paraId="6EFFCC38" w14:textId="77777777" w:rsidR="00C82F54" w:rsidRDefault="00B266B0" w:rsidP="002B5A9C">
            <w:pPr>
              <w:pStyle w:val="Tablebody"/>
            </w:pPr>
            <w:r>
              <w:t>0.1</w:t>
            </w:r>
          </w:p>
        </w:tc>
        <w:tc>
          <w:tcPr>
            <w:tcW w:w="1500" w:type="dxa"/>
            <w:tcBorders>
              <w:top w:val="nil"/>
              <w:bottom w:val="nil"/>
            </w:tcBorders>
          </w:tcPr>
          <w:p w14:paraId="664A7B99" w14:textId="4A73E297" w:rsidR="00C82F54" w:rsidRDefault="009B5667" w:rsidP="002B5A9C">
            <w:pPr>
              <w:pStyle w:val="Tablebody"/>
            </w:pPr>
            <w:r>
              <w:t>01 April 2021</w:t>
            </w:r>
          </w:p>
        </w:tc>
        <w:tc>
          <w:tcPr>
            <w:tcW w:w="7400" w:type="dxa"/>
            <w:tcBorders>
              <w:top w:val="nil"/>
              <w:bottom w:val="nil"/>
            </w:tcBorders>
          </w:tcPr>
          <w:p w14:paraId="52749524" w14:textId="045C6DFE" w:rsidR="00C82F54" w:rsidRDefault="00B266B0" w:rsidP="002B5A9C">
            <w:pPr>
              <w:pStyle w:val="Tablebody"/>
            </w:pPr>
            <w:r>
              <w:t xml:space="preserve">Initial </w:t>
            </w:r>
            <w:r w:rsidR="00CF5596">
              <w:t>version</w:t>
            </w:r>
          </w:p>
        </w:tc>
      </w:tr>
      <w:tr w:rsidR="003E64B9" w14:paraId="767BC3F8" w14:textId="77777777" w:rsidTr="003E64B9">
        <w:tc>
          <w:tcPr>
            <w:tcW w:w="1000" w:type="dxa"/>
            <w:tcBorders>
              <w:top w:val="nil"/>
              <w:bottom w:val="nil"/>
            </w:tcBorders>
          </w:tcPr>
          <w:p w14:paraId="0B8867F5" w14:textId="64CA15C4" w:rsidR="003E64B9" w:rsidRDefault="003E64B9" w:rsidP="002B5A9C">
            <w:pPr>
              <w:pStyle w:val="Tablebody"/>
            </w:pPr>
            <w:r>
              <w:t xml:space="preserve">0.2              </w:t>
            </w:r>
          </w:p>
        </w:tc>
        <w:tc>
          <w:tcPr>
            <w:tcW w:w="1500" w:type="dxa"/>
            <w:tcBorders>
              <w:top w:val="nil"/>
              <w:bottom w:val="nil"/>
            </w:tcBorders>
          </w:tcPr>
          <w:p w14:paraId="0B08C60C" w14:textId="2896F8FB" w:rsidR="003E64B9" w:rsidRDefault="003E64B9" w:rsidP="002B5A9C">
            <w:pPr>
              <w:pStyle w:val="Tablebody"/>
            </w:pPr>
            <w:r>
              <w:t>16 April 2021</w:t>
            </w:r>
          </w:p>
        </w:tc>
        <w:tc>
          <w:tcPr>
            <w:tcW w:w="7400" w:type="dxa"/>
            <w:tcBorders>
              <w:top w:val="nil"/>
              <w:bottom w:val="nil"/>
            </w:tcBorders>
          </w:tcPr>
          <w:p w14:paraId="6AA27BFF" w14:textId="52C22FB4" w:rsidR="003E64B9" w:rsidRDefault="003E64B9" w:rsidP="002B5A9C">
            <w:pPr>
              <w:pStyle w:val="Tablebody"/>
            </w:pPr>
            <w:r>
              <w:t>Added DAC linearity and PR settling time (Paul W)</w:t>
            </w:r>
          </w:p>
        </w:tc>
      </w:tr>
      <w:tr w:rsidR="003E64B9" w14:paraId="2BE50539" w14:textId="77777777" w:rsidTr="003E64B9">
        <w:tc>
          <w:tcPr>
            <w:tcW w:w="1000" w:type="dxa"/>
            <w:tcBorders>
              <w:top w:val="nil"/>
              <w:bottom w:val="nil"/>
            </w:tcBorders>
          </w:tcPr>
          <w:p w14:paraId="0519F53D" w14:textId="77777777" w:rsidR="003E64B9" w:rsidRDefault="003E64B9" w:rsidP="002B5A9C">
            <w:pPr>
              <w:pStyle w:val="Tablebody"/>
            </w:pPr>
          </w:p>
        </w:tc>
        <w:tc>
          <w:tcPr>
            <w:tcW w:w="1500" w:type="dxa"/>
            <w:tcBorders>
              <w:top w:val="nil"/>
              <w:bottom w:val="nil"/>
            </w:tcBorders>
          </w:tcPr>
          <w:p w14:paraId="4FE1C740" w14:textId="77777777" w:rsidR="003E64B9" w:rsidRDefault="003E64B9" w:rsidP="002B5A9C">
            <w:pPr>
              <w:pStyle w:val="Tablebody"/>
            </w:pPr>
          </w:p>
        </w:tc>
        <w:tc>
          <w:tcPr>
            <w:tcW w:w="7400" w:type="dxa"/>
            <w:tcBorders>
              <w:top w:val="nil"/>
              <w:bottom w:val="nil"/>
            </w:tcBorders>
          </w:tcPr>
          <w:p w14:paraId="23A5D4E4" w14:textId="77777777" w:rsidR="003E64B9" w:rsidRDefault="003E64B9" w:rsidP="002B5A9C">
            <w:pPr>
              <w:pStyle w:val="Tablebody"/>
            </w:pPr>
          </w:p>
        </w:tc>
      </w:tr>
      <w:tr w:rsidR="003E64B9" w14:paraId="4B86C034" w14:textId="77777777" w:rsidTr="00257CAD">
        <w:tc>
          <w:tcPr>
            <w:tcW w:w="1000" w:type="dxa"/>
            <w:tcBorders>
              <w:top w:val="nil"/>
              <w:bottom w:val="single" w:sz="2" w:space="0" w:color="CFDCEC"/>
            </w:tcBorders>
          </w:tcPr>
          <w:p w14:paraId="272EC39D" w14:textId="77777777" w:rsidR="003E64B9" w:rsidRDefault="003E64B9" w:rsidP="002B5A9C">
            <w:pPr>
              <w:pStyle w:val="Tablebody"/>
            </w:pPr>
          </w:p>
        </w:tc>
        <w:tc>
          <w:tcPr>
            <w:tcW w:w="1500" w:type="dxa"/>
            <w:tcBorders>
              <w:top w:val="nil"/>
              <w:bottom w:val="single" w:sz="2" w:space="0" w:color="CFDCEC"/>
            </w:tcBorders>
          </w:tcPr>
          <w:p w14:paraId="48131C27" w14:textId="77777777" w:rsidR="003E64B9" w:rsidRDefault="003E64B9" w:rsidP="002B5A9C">
            <w:pPr>
              <w:pStyle w:val="Tablebody"/>
            </w:pPr>
          </w:p>
        </w:tc>
        <w:tc>
          <w:tcPr>
            <w:tcW w:w="7400" w:type="dxa"/>
            <w:tcBorders>
              <w:top w:val="nil"/>
              <w:bottom w:val="single" w:sz="2" w:space="0" w:color="CFDCEC"/>
            </w:tcBorders>
          </w:tcPr>
          <w:p w14:paraId="202BCDE6" w14:textId="77777777" w:rsidR="003E64B9" w:rsidRDefault="003E64B9" w:rsidP="002B5A9C">
            <w:pPr>
              <w:pStyle w:val="Tablebody"/>
            </w:pPr>
          </w:p>
        </w:tc>
      </w:tr>
    </w:tbl>
    <w:p w14:paraId="476A71C4" w14:textId="26A29C3E" w:rsidR="00257CAD" w:rsidRDefault="00257CAD"/>
    <w:sdt>
      <w:sdtPr>
        <w:rPr>
          <w:rFonts w:ascii="Arial" w:eastAsia="Times New Roman" w:hAnsi="Arial" w:cs="Arial"/>
          <w:color w:val="auto"/>
          <w:sz w:val="20"/>
          <w:szCs w:val="20"/>
          <w:lang w:val="en-GB"/>
        </w:rPr>
        <w:id w:val="16743978"/>
        <w:docPartObj>
          <w:docPartGallery w:val="Table of Contents"/>
          <w:docPartUnique/>
        </w:docPartObj>
      </w:sdtPr>
      <w:sdtEndPr>
        <w:rPr>
          <w:b/>
          <w:bCs/>
          <w:noProof/>
        </w:rPr>
      </w:sdtEndPr>
      <w:sdtContent>
        <w:p w14:paraId="2BF6431D" w14:textId="6BC85C09" w:rsidR="00257CAD" w:rsidRDefault="00257CAD">
          <w:pPr>
            <w:pStyle w:val="TOCHeading"/>
          </w:pPr>
          <w:r>
            <w:t>Contents</w:t>
          </w:r>
        </w:p>
        <w:p w14:paraId="34F72109" w14:textId="3D88EAD4" w:rsidR="003E64B9" w:rsidRDefault="00257CAD">
          <w:pPr>
            <w:pStyle w:val="TOC1"/>
            <w:rPr>
              <w:rFonts w:asciiTheme="minorHAnsi" w:eastAsiaTheme="minorEastAsia" w:hAnsiTheme="minorHAnsi" w:cstheme="minorBidi"/>
              <w:b w:val="0"/>
              <w:sz w:val="22"/>
              <w:szCs w:val="22"/>
              <w:lang w:val="fr-FR" w:eastAsia="zh-CN"/>
            </w:rPr>
          </w:pPr>
          <w:r>
            <w:fldChar w:fldCharType="begin"/>
          </w:r>
          <w:r>
            <w:instrText xml:space="preserve"> TOC \o "1-3" \h \z \u </w:instrText>
          </w:r>
          <w:r>
            <w:fldChar w:fldCharType="separate"/>
          </w:r>
          <w:hyperlink w:anchor="_Toc69457298" w:history="1">
            <w:r w:rsidR="003E64B9" w:rsidRPr="00C74CC3">
              <w:rPr>
                <w:rStyle w:val="Hyperlink"/>
                <w:rFonts w:cs="Times New Roman"/>
              </w:rPr>
              <w:t>1.</w:t>
            </w:r>
            <w:r w:rsidR="003E64B9">
              <w:rPr>
                <w:rFonts w:asciiTheme="minorHAnsi" w:eastAsiaTheme="minorEastAsia" w:hAnsiTheme="minorHAnsi" w:cstheme="minorBidi"/>
                <w:b w:val="0"/>
                <w:sz w:val="22"/>
                <w:szCs w:val="22"/>
                <w:lang w:val="fr-FR" w:eastAsia="zh-CN"/>
              </w:rPr>
              <w:tab/>
            </w:r>
            <w:r w:rsidR="003E64B9" w:rsidRPr="00C74CC3">
              <w:rPr>
                <w:rStyle w:val="Hyperlink"/>
              </w:rPr>
              <w:t>Introduction</w:t>
            </w:r>
            <w:r w:rsidR="003E64B9">
              <w:rPr>
                <w:webHidden/>
              </w:rPr>
              <w:tab/>
            </w:r>
            <w:r w:rsidR="003E64B9">
              <w:rPr>
                <w:webHidden/>
              </w:rPr>
              <w:fldChar w:fldCharType="begin"/>
            </w:r>
            <w:r w:rsidR="003E64B9">
              <w:rPr>
                <w:webHidden/>
              </w:rPr>
              <w:instrText xml:space="preserve"> PAGEREF _Toc69457298 \h </w:instrText>
            </w:r>
            <w:r w:rsidR="003E64B9">
              <w:rPr>
                <w:webHidden/>
              </w:rPr>
            </w:r>
            <w:r w:rsidR="003E64B9">
              <w:rPr>
                <w:webHidden/>
              </w:rPr>
              <w:fldChar w:fldCharType="separate"/>
            </w:r>
            <w:r w:rsidR="003E64B9">
              <w:rPr>
                <w:webHidden/>
              </w:rPr>
              <w:t>5</w:t>
            </w:r>
            <w:r w:rsidR="003E64B9">
              <w:rPr>
                <w:webHidden/>
              </w:rPr>
              <w:fldChar w:fldCharType="end"/>
            </w:r>
          </w:hyperlink>
        </w:p>
        <w:p w14:paraId="07BB2E9D" w14:textId="0242E7DE" w:rsidR="003E64B9" w:rsidRDefault="001A7FA5">
          <w:pPr>
            <w:pStyle w:val="TOC1"/>
            <w:rPr>
              <w:rFonts w:asciiTheme="minorHAnsi" w:eastAsiaTheme="minorEastAsia" w:hAnsiTheme="minorHAnsi" w:cstheme="minorBidi"/>
              <w:b w:val="0"/>
              <w:sz w:val="22"/>
              <w:szCs w:val="22"/>
              <w:lang w:val="fr-FR" w:eastAsia="zh-CN"/>
            </w:rPr>
          </w:pPr>
          <w:hyperlink w:anchor="_Toc69457299" w:history="1">
            <w:r w:rsidR="003E64B9" w:rsidRPr="00C74CC3">
              <w:rPr>
                <w:rStyle w:val="Hyperlink"/>
                <w:rFonts w:cs="Times New Roman"/>
              </w:rPr>
              <w:t>2.</w:t>
            </w:r>
            <w:r w:rsidR="003E64B9">
              <w:rPr>
                <w:rFonts w:asciiTheme="minorHAnsi" w:eastAsiaTheme="minorEastAsia" w:hAnsiTheme="minorHAnsi" w:cstheme="minorBidi"/>
                <w:b w:val="0"/>
                <w:sz w:val="22"/>
                <w:szCs w:val="22"/>
                <w:lang w:val="fr-FR" w:eastAsia="zh-CN"/>
              </w:rPr>
              <w:tab/>
            </w:r>
            <w:r w:rsidR="003E64B9" w:rsidRPr="00C74CC3">
              <w:rPr>
                <w:rStyle w:val="Hyperlink"/>
              </w:rPr>
              <w:t>Product variant</w:t>
            </w:r>
            <w:r w:rsidR="003E64B9">
              <w:rPr>
                <w:webHidden/>
              </w:rPr>
              <w:tab/>
            </w:r>
            <w:r w:rsidR="003E64B9">
              <w:rPr>
                <w:webHidden/>
              </w:rPr>
              <w:fldChar w:fldCharType="begin"/>
            </w:r>
            <w:r w:rsidR="003E64B9">
              <w:rPr>
                <w:webHidden/>
              </w:rPr>
              <w:instrText xml:space="preserve"> PAGEREF _Toc69457299 \h </w:instrText>
            </w:r>
            <w:r w:rsidR="003E64B9">
              <w:rPr>
                <w:webHidden/>
              </w:rPr>
            </w:r>
            <w:r w:rsidR="003E64B9">
              <w:rPr>
                <w:webHidden/>
              </w:rPr>
              <w:fldChar w:fldCharType="separate"/>
            </w:r>
            <w:r w:rsidR="003E64B9">
              <w:rPr>
                <w:webHidden/>
              </w:rPr>
              <w:t>5</w:t>
            </w:r>
            <w:r w:rsidR="003E64B9">
              <w:rPr>
                <w:webHidden/>
              </w:rPr>
              <w:fldChar w:fldCharType="end"/>
            </w:r>
          </w:hyperlink>
        </w:p>
        <w:p w14:paraId="32F7F66E" w14:textId="69A4E4DD" w:rsidR="003E64B9" w:rsidRDefault="001A7FA5">
          <w:pPr>
            <w:pStyle w:val="TOC1"/>
            <w:rPr>
              <w:rFonts w:asciiTheme="minorHAnsi" w:eastAsiaTheme="minorEastAsia" w:hAnsiTheme="minorHAnsi" w:cstheme="minorBidi"/>
              <w:b w:val="0"/>
              <w:sz w:val="22"/>
              <w:szCs w:val="22"/>
              <w:lang w:val="fr-FR" w:eastAsia="zh-CN"/>
            </w:rPr>
          </w:pPr>
          <w:hyperlink w:anchor="_Toc69457300" w:history="1">
            <w:r w:rsidR="003E64B9" w:rsidRPr="00C74CC3">
              <w:rPr>
                <w:rStyle w:val="Hyperlink"/>
                <w:rFonts w:cs="Times New Roman"/>
              </w:rPr>
              <w:t>3.</w:t>
            </w:r>
            <w:r w:rsidR="003E64B9">
              <w:rPr>
                <w:rFonts w:asciiTheme="minorHAnsi" w:eastAsiaTheme="minorEastAsia" w:hAnsiTheme="minorHAnsi" w:cstheme="minorBidi"/>
                <w:b w:val="0"/>
                <w:sz w:val="22"/>
                <w:szCs w:val="22"/>
                <w:lang w:val="fr-FR" w:eastAsia="zh-CN"/>
              </w:rPr>
              <w:tab/>
            </w:r>
            <w:r w:rsidR="003E64B9" w:rsidRPr="00C74CC3">
              <w:rPr>
                <w:rStyle w:val="Hyperlink"/>
              </w:rPr>
              <w:t>TX Power mode</w:t>
            </w:r>
            <w:r w:rsidR="003E64B9">
              <w:rPr>
                <w:webHidden/>
              </w:rPr>
              <w:tab/>
            </w:r>
            <w:r w:rsidR="003E64B9">
              <w:rPr>
                <w:webHidden/>
              </w:rPr>
              <w:fldChar w:fldCharType="begin"/>
            </w:r>
            <w:r w:rsidR="003E64B9">
              <w:rPr>
                <w:webHidden/>
              </w:rPr>
              <w:instrText xml:space="preserve"> PAGEREF _Toc69457300 \h </w:instrText>
            </w:r>
            <w:r w:rsidR="003E64B9">
              <w:rPr>
                <w:webHidden/>
              </w:rPr>
            </w:r>
            <w:r w:rsidR="003E64B9">
              <w:rPr>
                <w:webHidden/>
              </w:rPr>
              <w:fldChar w:fldCharType="separate"/>
            </w:r>
            <w:r w:rsidR="003E64B9">
              <w:rPr>
                <w:webHidden/>
              </w:rPr>
              <w:t>6</w:t>
            </w:r>
            <w:r w:rsidR="003E64B9">
              <w:rPr>
                <w:webHidden/>
              </w:rPr>
              <w:fldChar w:fldCharType="end"/>
            </w:r>
          </w:hyperlink>
        </w:p>
        <w:p w14:paraId="6DB5B90B" w14:textId="59C4E5B8" w:rsidR="003E64B9" w:rsidRDefault="001A7FA5">
          <w:pPr>
            <w:pStyle w:val="TOC2"/>
            <w:rPr>
              <w:rFonts w:asciiTheme="minorHAnsi" w:eastAsiaTheme="minorEastAsia" w:hAnsiTheme="minorHAnsi" w:cstheme="minorBidi"/>
              <w:sz w:val="22"/>
              <w:szCs w:val="22"/>
              <w:lang w:val="fr-FR" w:eastAsia="zh-CN"/>
            </w:rPr>
          </w:pPr>
          <w:hyperlink w:anchor="_Toc69457301" w:history="1">
            <w:r w:rsidR="003E64B9" w:rsidRPr="00C74CC3">
              <w:rPr>
                <w:rStyle w:val="Hyperlink"/>
                <w:rFonts w:cs="Times New Roman"/>
              </w:rPr>
              <w:t>3.1</w:t>
            </w:r>
            <w:r w:rsidR="003E64B9">
              <w:rPr>
                <w:rFonts w:asciiTheme="minorHAnsi" w:eastAsiaTheme="minorEastAsia" w:hAnsiTheme="minorHAnsi" w:cstheme="minorBidi"/>
                <w:sz w:val="22"/>
                <w:szCs w:val="22"/>
                <w:lang w:val="fr-FR" w:eastAsia="zh-CN"/>
              </w:rPr>
              <w:tab/>
            </w:r>
            <w:r w:rsidR="003E64B9" w:rsidRPr="00C74CC3">
              <w:rPr>
                <w:rStyle w:val="Hyperlink"/>
              </w:rPr>
              <w:t>Power up, down , stand by</w:t>
            </w:r>
            <w:r w:rsidR="003E64B9">
              <w:rPr>
                <w:webHidden/>
              </w:rPr>
              <w:tab/>
            </w:r>
            <w:r w:rsidR="003E64B9">
              <w:rPr>
                <w:webHidden/>
              </w:rPr>
              <w:fldChar w:fldCharType="begin"/>
            </w:r>
            <w:r w:rsidR="003E64B9">
              <w:rPr>
                <w:webHidden/>
              </w:rPr>
              <w:instrText xml:space="preserve"> PAGEREF _Toc69457301 \h </w:instrText>
            </w:r>
            <w:r w:rsidR="003E64B9">
              <w:rPr>
                <w:webHidden/>
              </w:rPr>
            </w:r>
            <w:r w:rsidR="003E64B9">
              <w:rPr>
                <w:webHidden/>
              </w:rPr>
              <w:fldChar w:fldCharType="separate"/>
            </w:r>
            <w:r w:rsidR="003E64B9">
              <w:rPr>
                <w:webHidden/>
              </w:rPr>
              <w:t>6</w:t>
            </w:r>
            <w:r w:rsidR="003E64B9">
              <w:rPr>
                <w:webHidden/>
              </w:rPr>
              <w:fldChar w:fldCharType="end"/>
            </w:r>
          </w:hyperlink>
        </w:p>
        <w:p w14:paraId="6F88C817" w14:textId="00165C16" w:rsidR="003E64B9" w:rsidRDefault="001A7FA5">
          <w:pPr>
            <w:pStyle w:val="TOC2"/>
            <w:rPr>
              <w:rFonts w:asciiTheme="minorHAnsi" w:eastAsiaTheme="minorEastAsia" w:hAnsiTheme="minorHAnsi" w:cstheme="minorBidi"/>
              <w:sz w:val="22"/>
              <w:szCs w:val="22"/>
              <w:lang w:val="fr-FR" w:eastAsia="zh-CN"/>
            </w:rPr>
          </w:pPr>
          <w:hyperlink w:anchor="_Toc69457302" w:history="1">
            <w:r w:rsidR="003E64B9" w:rsidRPr="00C74CC3">
              <w:rPr>
                <w:rStyle w:val="Hyperlink"/>
                <w:rFonts w:cs="Times New Roman"/>
              </w:rPr>
              <w:t>3.2</w:t>
            </w:r>
            <w:r w:rsidR="003E64B9">
              <w:rPr>
                <w:rFonts w:asciiTheme="minorHAnsi" w:eastAsiaTheme="minorEastAsia" w:hAnsiTheme="minorHAnsi" w:cstheme="minorBidi"/>
                <w:sz w:val="22"/>
                <w:szCs w:val="22"/>
                <w:lang w:val="fr-FR" w:eastAsia="zh-CN"/>
              </w:rPr>
              <w:tab/>
            </w:r>
            <w:r w:rsidR="003E64B9" w:rsidRPr="00C74CC3">
              <w:rPr>
                <w:rStyle w:val="Hyperlink"/>
              </w:rPr>
              <w:t>Sequence based dynamic power</w:t>
            </w:r>
            <w:r w:rsidR="003E64B9">
              <w:rPr>
                <w:webHidden/>
              </w:rPr>
              <w:tab/>
            </w:r>
            <w:r w:rsidR="003E64B9">
              <w:rPr>
                <w:webHidden/>
              </w:rPr>
              <w:fldChar w:fldCharType="begin"/>
            </w:r>
            <w:r w:rsidR="003E64B9">
              <w:rPr>
                <w:webHidden/>
              </w:rPr>
              <w:instrText xml:space="preserve"> PAGEREF _Toc69457302 \h </w:instrText>
            </w:r>
            <w:r w:rsidR="003E64B9">
              <w:rPr>
                <w:webHidden/>
              </w:rPr>
            </w:r>
            <w:r w:rsidR="003E64B9">
              <w:rPr>
                <w:webHidden/>
              </w:rPr>
              <w:fldChar w:fldCharType="separate"/>
            </w:r>
            <w:r w:rsidR="003E64B9">
              <w:rPr>
                <w:webHidden/>
              </w:rPr>
              <w:t>6</w:t>
            </w:r>
            <w:r w:rsidR="003E64B9">
              <w:rPr>
                <w:webHidden/>
              </w:rPr>
              <w:fldChar w:fldCharType="end"/>
            </w:r>
          </w:hyperlink>
        </w:p>
        <w:p w14:paraId="6D71062D" w14:textId="4A10FD6F" w:rsidR="003E64B9" w:rsidRDefault="001A7FA5">
          <w:pPr>
            <w:pStyle w:val="TOC2"/>
            <w:rPr>
              <w:rFonts w:asciiTheme="minorHAnsi" w:eastAsiaTheme="minorEastAsia" w:hAnsiTheme="minorHAnsi" w:cstheme="minorBidi"/>
              <w:sz w:val="22"/>
              <w:szCs w:val="22"/>
              <w:lang w:val="fr-FR" w:eastAsia="zh-CN"/>
            </w:rPr>
          </w:pPr>
          <w:hyperlink w:anchor="_Toc69457303" w:history="1">
            <w:r w:rsidR="003E64B9" w:rsidRPr="00C74CC3">
              <w:rPr>
                <w:rStyle w:val="Hyperlink"/>
                <w:rFonts w:cs="Times New Roman"/>
              </w:rPr>
              <w:t>3.3</w:t>
            </w:r>
            <w:r w:rsidR="003E64B9">
              <w:rPr>
                <w:rFonts w:asciiTheme="minorHAnsi" w:eastAsiaTheme="minorEastAsia" w:hAnsiTheme="minorHAnsi" w:cstheme="minorBidi"/>
                <w:sz w:val="22"/>
                <w:szCs w:val="22"/>
                <w:lang w:val="fr-FR" w:eastAsia="zh-CN"/>
              </w:rPr>
              <w:tab/>
            </w:r>
            <w:r w:rsidR="003E64B9" w:rsidRPr="00C74CC3">
              <w:rPr>
                <w:rStyle w:val="Hyperlink"/>
              </w:rPr>
              <w:t>Chirp based dynamic power</w:t>
            </w:r>
            <w:r w:rsidR="003E64B9">
              <w:rPr>
                <w:webHidden/>
              </w:rPr>
              <w:tab/>
            </w:r>
            <w:r w:rsidR="003E64B9">
              <w:rPr>
                <w:webHidden/>
              </w:rPr>
              <w:fldChar w:fldCharType="begin"/>
            </w:r>
            <w:r w:rsidR="003E64B9">
              <w:rPr>
                <w:webHidden/>
              </w:rPr>
              <w:instrText xml:space="preserve"> PAGEREF _Toc69457303 \h </w:instrText>
            </w:r>
            <w:r w:rsidR="003E64B9">
              <w:rPr>
                <w:webHidden/>
              </w:rPr>
            </w:r>
            <w:r w:rsidR="003E64B9">
              <w:rPr>
                <w:webHidden/>
              </w:rPr>
              <w:fldChar w:fldCharType="separate"/>
            </w:r>
            <w:r w:rsidR="003E64B9">
              <w:rPr>
                <w:webHidden/>
              </w:rPr>
              <w:t>6</w:t>
            </w:r>
            <w:r w:rsidR="003E64B9">
              <w:rPr>
                <w:webHidden/>
              </w:rPr>
              <w:fldChar w:fldCharType="end"/>
            </w:r>
          </w:hyperlink>
        </w:p>
        <w:p w14:paraId="2406D4E0" w14:textId="3B02B350" w:rsidR="003E64B9" w:rsidRDefault="001A7FA5">
          <w:pPr>
            <w:pStyle w:val="TOC2"/>
            <w:rPr>
              <w:rFonts w:asciiTheme="minorHAnsi" w:eastAsiaTheme="minorEastAsia" w:hAnsiTheme="minorHAnsi" w:cstheme="minorBidi"/>
              <w:sz w:val="22"/>
              <w:szCs w:val="22"/>
              <w:lang w:val="fr-FR" w:eastAsia="zh-CN"/>
            </w:rPr>
          </w:pPr>
          <w:hyperlink w:anchor="_Toc69457304" w:history="1">
            <w:r w:rsidR="003E64B9" w:rsidRPr="00C74CC3">
              <w:rPr>
                <w:rStyle w:val="Hyperlink"/>
                <w:rFonts w:cs="Times New Roman"/>
              </w:rPr>
              <w:t>3.4</w:t>
            </w:r>
            <w:r w:rsidR="003E64B9">
              <w:rPr>
                <w:rFonts w:asciiTheme="minorHAnsi" w:eastAsiaTheme="minorEastAsia" w:hAnsiTheme="minorHAnsi" w:cstheme="minorBidi"/>
                <w:sz w:val="22"/>
                <w:szCs w:val="22"/>
                <w:lang w:val="fr-FR" w:eastAsia="zh-CN"/>
              </w:rPr>
              <w:tab/>
            </w:r>
            <w:r w:rsidR="003E64B9" w:rsidRPr="00C74CC3">
              <w:rPr>
                <w:rStyle w:val="Hyperlink"/>
              </w:rPr>
              <w:t>TX enable control</w:t>
            </w:r>
            <w:r w:rsidR="003E64B9">
              <w:rPr>
                <w:webHidden/>
              </w:rPr>
              <w:tab/>
            </w:r>
            <w:r w:rsidR="003E64B9">
              <w:rPr>
                <w:webHidden/>
              </w:rPr>
              <w:fldChar w:fldCharType="begin"/>
            </w:r>
            <w:r w:rsidR="003E64B9">
              <w:rPr>
                <w:webHidden/>
              </w:rPr>
              <w:instrText xml:space="preserve"> PAGEREF _Toc69457304 \h </w:instrText>
            </w:r>
            <w:r w:rsidR="003E64B9">
              <w:rPr>
                <w:webHidden/>
              </w:rPr>
            </w:r>
            <w:r w:rsidR="003E64B9">
              <w:rPr>
                <w:webHidden/>
              </w:rPr>
              <w:fldChar w:fldCharType="separate"/>
            </w:r>
            <w:r w:rsidR="003E64B9">
              <w:rPr>
                <w:webHidden/>
              </w:rPr>
              <w:t>7</w:t>
            </w:r>
            <w:r w:rsidR="003E64B9">
              <w:rPr>
                <w:webHidden/>
              </w:rPr>
              <w:fldChar w:fldCharType="end"/>
            </w:r>
          </w:hyperlink>
        </w:p>
        <w:p w14:paraId="352157D6" w14:textId="50D1AD50" w:rsidR="003E64B9" w:rsidRDefault="001A7FA5">
          <w:pPr>
            <w:pStyle w:val="TOC1"/>
            <w:rPr>
              <w:rFonts w:asciiTheme="minorHAnsi" w:eastAsiaTheme="minorEastAsia" w:hAnsiTheme="minorHAnsi" w:cstheme="minorBidi"/>
              <w:b w:val="0"/>
              <w:sz w:val="22"/>
              <w:szCs w:val="22"/>
              <w:lang w:val="fr-FR" w:eastAsia="zh-CN"/>
            </w:rPr>
          </w:pPr>
          <w:hyperlink w:anchor="_Toc69457305" w:history="1">
            <w:r w:rsidR="003E64B9" w:rsidRPr="00C74CC3">
              <w:rPr>
                <w:rStyle w:val="Hyperlink"/>
                <w:rFonts w:cs="Times New Roman"/>
              </w:rPr>
              <w:t>4.</w:t>
            </w:r>
            <w:r w:rsidR="003E64B9">
              <w:rPr>
                <w:rFonts w:asciiTheme="minorHAnsi" w:eastAsiaTheme="minorEastAsia" w:hAnsiTheme="minorHAnsi" w:cstheme="minorBidi"/>
                <w:b w:val="0"/>
                <w:sz w:val="22"/>
                <w:szCs w:val="22"/>
                <w:lang w:val="fr-FR" w:eastAsia="zh-CN"/>
              </w:rPr>
              <w:tab/>
            </w:r>
            <w:r w:rsidR="003E64B9" w:rsidRPr="00C74CC3">
              <w:rPr>
                <w:rStyle w:val="Hyperlink"/>
              </w:rPr>
              <w:t>Clock and reset</w:t>
            </w:r>
            <w:r w:rsidR="003E64B9">
              <w:rPr>
                <w:webHidden/>
              </w:rPr>
              <w:tab/>
            </w:r>
            <w:r w:rsidR="003E64B9">
              <w:rPr>
                <w:webHidden/>
              </w:rPr>
              <w:fldChar w:fldCharType="begin"/>
            </w:r>
            <w:r w:rsidR="003E64B9">
              <w:rPr>
                <w:webHidden/>
              </w:rPr>
              <w:instrText xml:space="preserve"> PAGEREF _Toc69457305 \h </w:instrText>
            </w:r>
            <w:r w:rsidR="003E64B9">
              <w:rPr>
                <w:webHidden/>
              </w:rPr>
            </w:r>
            <w:r w:rsidR="003E64B9">
              <w:rPr>
                <w:webHidden/>
              </w:rPr>
              <w:fldChar w:fldCharType="separate"/>
            </w:r>
            <w:r w:rsidR="003E64B9">
              <w:rPr>
                <w:webHidden/>
              </w:rPr>
              <w:t>9</w:t>
            </w:r>
            <w:r w:rsidR="003E64B9">
              <w:rPr>
                <w:webHidden/>
              </w:rPr>
              <w:fldChar w:fldCharType="end"/>
            </w:r>
          </w:hyperlink>
        </w:p>
        <w:p w14:paraId="5B338B00" w14:textId="5B765972" w:rsidR="003E64B9" w:rsidRDefault="001A7FA5">
          <w:pPr>
            <w:pStyle w:val="TOC1"/>
            <w:rPr>
              <w:rFonts w:asciiTheme="minorHAnsi" w:eastAsiaTheme="minorEastAsia" w:hAnsiTheme="minorHAnsi" w:cstheme="minorBidi"/>
              <w:b w:val="0"/>
              <w:sz w:val="22"/>
              <w:szCs w:val="22"/>
              <w:lang w:val="fr-FR" w:eastAsia="zh-CN"/>
            </w:rPr>
          </w:pPr>
          <w:hyperlink w:anchor="_Toc69457306" w:history="1">
            <w:r w:rsidR="003E64B9" w:rsidRPr="00C74CC3">
              <w:rPr>
                <w:rStyle w:val="Hyperlink"/>
                <w:rFonts w:cs="Times New Roman"/>
              </w:rPr>
              <w:t>5.</w:t>
            </w:r>
            <w:r w:rsidR="003E64B9">
              <w:rPr>
                <w:rFonts w:asciiTheme="minorHAnsi" w:eastAsiaTheme="minorEastAsia" w:hAnsiTheme="minorHAnsi" w:cstheme="minorBidi"/>
                <w:b w:val="0"/>
                <w:sz w:val="22"/>
                <w:szCs w:val="22"/>
                <w:lang w:val="fr-FR" w:eastAsia="zh-CN"/>
              </w:rPr>
              <w:tab/>
            </w:r>
            <w:r w:rsidR="003E64B9" w:rsidRPr="00C74CC3">
              <w:rPr>
                <w:rStyle w:val="Hyperlink"/>
              </w:rPr>
              <w:t>TX mode of operations</w:t>
            </w:r>
            <w:r w:rsidR="003E64B9">
              <w:rPr>
                <w:webHidden/>
              </w:rPr>
              <w:tab/>
            </w:r>
            <w:r w:rsidR="003E64B9">
              <w:rPr>
                <w:webHidden/>
              </w:rPr>
              <w:fldChar w:fldCharType="begin"/>
            </w:r>
            <w:r w:rsidR="003E64B9">
              <w:rPr>
                <w:webHidden/>
              </w:rPr>
              <w:instrText xml:space="preserve"> PAGEREF _Toc69457306 \h </w:instrText>
            </w:r>
            <w:r w:rsidR="003E64B9">
              <w:rPr>
                <w:webHidden/>
              </w:rPr>
            </w:r>
            <w:r w:rsidR="003E64B9">
              <w:rPr>
                <w:webHidden/>
              </w:rPr>
              <w:fldChar w:fldCharType="separate"/>
            </w:r>
            <w:r w:rsidR="003E64B9">
              <w:rPr>
                <w:webHidden/>
              </w:rPr>
              <w:t>10</w:t>
            </w:r>
            <w:r w:rsidR="003E64B9">
              <w:rPr>
                <w:webHidden/>
              </w:rPr>
              <w:fldChar w:fldCharType="end"/>
            </w:r>
          </w:hyperlink>
        </w:p>
        <w:p w14:paraId="63686C2B" w14:textId="281DA9AD" w:rsidR="003E64B9" w:rsidRDefault="001A7FA5">
          <w:pPr>
            <w:pStyle w:val="TOC1"/>
            <w:rPr>
              <w:rFonts w:asciiTheme="minorHAnsi" w:eastAsiaTheme="minorEastAsia" w:hAnsiTheme="minorHAnsi" w:cstheme="minorBidi"/>
              <w:b w:val="0"/>
              <w:sz w:val="22"/>
              <w:szCs w:val="22"/>
              <w:lang w:val="fr-FR" w:eastAsia="zh-CN"/>
            </w:rPr>
          </w:pPr>
          <w:hyperlink w:anchor="_Toc69457307" w:history="1">
            <w:r w:rsidR="003E64B9" w:rsidRPr="00C74CC3">
              <w:rPr>
                <w:rStyle w:val="Hyperlink"/>
                <w:rFonts w:cs="Times New Roman"/>
              </w:rPr>
              <w:t>6.</w:t>
            </w:r>
            <w:r w:rsidR="003E64B9">
              <w:rPr>
                <w:rFonts w:asciiTheme="minorHAnsi" w:eastAsiaTheme="minorEastAsia" w:hAnsiTheme="minorHAnsi" w:cstheme="minorBidi"/>
                <w:b w:val="0"/>
                <w:sz w:val="22"/>
                <w:szCs w:val="22"/>
                <w:lang w:val="fr-FR" w:eastAsia="zh-CN"/>
              </w:rPr>
              <w:tab/>
            </w:r>
            <w:r w:rsidR="003E64B9" w:rsidRPr="00C74CC3">
              <w:rPr>
                <w:rStyle w:val="Hyperlink"/>
              </w:rPr>
              <w:t>TX application mode</w:t>
            </w:r>
            <w:r w:rsidR="003E64B9">
              <w:rPr>
                <w:webHidden/>
              </w:rPr>
              <w:tab/>
            </w:r>
            <w:r w:rsidR="003E64B9">
              <w:rPr>
                <w:webHidden/>
              </w:rPr>
              <w:fldChar w:fldCharType="begin"/>
            </w:r>
            <w:r w:rsidR="003E64B9">
              <w:rPr>
                <w:webHidden/>
              </w:rPr>
              <w:instrText xml:space="preserve"> PAGEREF _Toc69457307 \h </w:instrText>
            </w:r>
            <w:r w:rsidR="003E64B9">
              <w:rPr>
                <w:webHidden/>
              </w:rPr>
            </w:r>
            <w:r w:rsidR="003E64B9">
              <w:rPr>
                <w:webHidden/>
              </w:rPr>
              <w:fldChar w:fldCharType="separate"/>
            </w:r>
            <w:r w:rsidR="003E64B9">
              <w:rPr>
                <w:webHidden/>
              </w:rPr>
              <w:t>11</w:t>
            </w:r>
            <w:r w:rsidR="003E64B9">
              <w:rPr>
                <w:webHidden/>
              </w:rPr>
              <w:fldChar w:fldCharType="end"/>
            </w:r>
          </w:hyperlink>
        </w:p>
        <w:p w14:paraId="380AA069" w14:textId="79CFCCA2" w:rsidR="003E64B9" w:rsidRDefault="001A7FA5">
          <w:pPr>
            <w:pStyle w:val="TOC2"/>
            <w:rPr>
              <w:rFonts w:asciiTheme="minorHAnsi" w:eastAsiaTheme="minorEastAsia" w:hAnsiTheme="minorHAnsi" w:cstheme="minorBidi"/>
              <w:sz w:val="22"/>
              <w:szCs w:val="22"/>
              <w:lang w:val="fr-FR" w:eastAsia="zh-CN"/>
            </w:rPr>
          </w:pPr>
          <w:hyperlink w:anchor="_Toc69457308" w:history="1">
            <w:r w:rsidR="003E64B9" w:rsidRPr="00C74CC3">
              <w:rPr>
                <w:rStyle w:val="Hyperlink"/>
                <w:rFonts w:cs="Times New Roman"/>
              </w:rPr>
              <w:t>6.1</w:t>
            </w:r>
            <w:r w:rsidR="003E64B9">
              <w:rPr>
                <w:rFonts w:asciiTheme="minorHAnsi" w:eastAsiaTheme="minorEastAsia" w:hAnsiTheme="minorHAnsi" w:cstheme="minorBidi"/>
                <w:sz w:val="22"/>
                <w:szCs w:val="22"/>
                <w:lang w:val="fr-FR" w:eastAsia="zh-CN"/>
              </w:rPr>
              <w:tab/>
            </w:r>
            <w:r w:rsidR="003E64B9" w:rsidRPr="00C74CC3">
              <w:rPr>
                <w:rStyle w:val="Hyperlink"/>
              </w:rPr>
              <w:t>Tx phase</w:t>
            </w:r>
            <w:r w:rsidR="003E64B9">
              <w:rPr>
                <w:webHidden/>
              </w:rPr>
              <w:tab/>
            </w:r>
            <w:r w:rsidR="003E64B9">
              <w:rPr>
                <w:webHidden/>
              </w:rPr>
              <w:fldChar w:fldCharType="begin"/>
            </w:r>
            <w:r w:rsidR="003E64B9">
              <w:rPr>
                <w:webHidden/>
              </w:rPr>
              <w:instrText xml:space="preserve"> PAGEREF _Toc69457308 \h </w:instrText>
            </w:r>
            <w:r w:rsidR="003E64B9">
              <w:rPr>
                <w:webHidden/>
              </w:rPr>
            </w:r>
            <w:r w:rsidR="003E64B9">
              <w:rPr>
                <w:webHidden/>
              </w:rPr>
              <w:fldChar w:fldCharType="separate"/>
            </w:r>
            <w:r w:rsidR="003E64B9">
              <w:rPr>
                <w:webHidden/>
              </w:rPr>
              <w:t>11</w:t>
            </w:r>
            <w:r w:rsidR="003E64B9">
              <w:rPr>
                <w:webHidden/>
              </w:rPr>
              <w:fldChar w:fldCharType="end"/>
            </w:r>
          </w:hyperlink>
        </w:p>
        <w:p w14:paraId="0AB8C07A" w14:textId="0B2DA723" w:rsidR="003E64B9" w:rsidRDefault="001A7FA5">
          <w:pPr>
            <w:pStyle w:val="TOC2"/>
            <w:rPr>
              <w:rFonts w:asciiTheme="minorHAnsi" w:eastAsiaTheme="minorEastAsia" w:hAnsiTheme="minorHAnsi" w:cstheme="minorBidi"/>
              <w:sz w:val="22"/>
              <w:szCs w:val="22"/>
              <w:lang w:val="fr-FR" w:eastAsia="zh-CN"/>
            </w:rPr>
          </w:pPr>
          <w:hyperlink w:anchor="_Toc69457309" w:history="1">
            <w:r w:rsidR="003E64B9" w:rsidRPr="00C74CC3">
              <w:rPr>
                <w:rStyle w:val="Hyperlink"/>
                <w:rFonts w:cs="Times New Roman"/>
              </w:rPr>
              <w:t>6.2</w:t>
            </w:r>
            <w:r w:rsidR="003E64B9">
              <w:rPr>
                <w:rFonts w:asciiTheme="minorHAnsi" w:eastAsiaTheme="minorEastAsia" w:hAnsiTheme="minorHAnsi" w:cstheme="minorBidi"/>
                <w:sz w:val="22"/>
                <w:szCs w:val="22"/>
                <w:lang w:val="fr-FR" w:eastAsia="zh-CN"/>
              </w:rPr>
              <w:tab/>
            </w:r>
            <w:r w:rsidR="003E64B9" w:rsidRPr="00C74CC3">
              <w:rPr>
                <w:rStyle w:val="Hyperlink"/>
              </w:rPr>
              <w:t>TX phase init</w:t>
            </w:r>
            <w:r w:rsidR="003E64B9">
              <w:rPr>
                <w:webHidden/>
              </w:rPr>
              <w:tab/>
            </w:r>
            <w:r w:rsidR="003E64B9">
              <w:rPr>
                <w:webHidden/>
              </w:rPr>
              <w:fldChar w:fldCharType="begin"/>
            </w:r>
            <w:r w:rsidR="003E64B9">
              <w:rPr>
                <w:webHidden/>
              </w:rPr>
              <w:instrText xml:space="preserve"> PAGEREF _Toc69457309 \h </w:instrText>
            </w:r>
            <w:r w:rsidR="003E64B9">
              <w:rPr>
                <w:webHidden/>
              </w:rPr>
            </w:r>
            <w:r w:rsidR="003E64B9">
              <w:rPr>
                <w:webHidden/>
              </w:rPr>
              <w:fldChar w:fldCharType="separate"/>
            </w:r>
            <w:r w:rsidR="003E64B9">
              <w:rPr>
                <w:webHidden/>
              </w:rPr>
              <w:t>12</w:t>
            </w:r>
            <w:r w:rsidR="003E64B9">
              <w:rPr>
                <w:webHidden/>
              </w:rPr>
              <w:fldChar w:fldCharType="end"/>
            </w:r>
          </w:hyperlink>
        </w:p>
        <w:p w14:paraId="6CBCC41C" w14:textId="5447D97A" w:rsidR="003E64B9" w:rsidRDefault="001A7FA5">
          <w:pPr>
            <w:pStyle w:val="TOC2"/>
            <w:rPr>
              <w:rFonts w:asciiTheme="minorHAnsi" w:eastAsiaTheme="minorEastAsia" w:hAnsiTheme="minorHAnsi" w:cstheme="minorBidi"/>
              <w:sz w:val="22"/>
              <w:szCs w:val="22"/>
              <w:lang w:val="fr-FR" w:eastAsia="zh-CN"/>
            </w:rPr>
          </w:pPr>
          <w:hyperlink w:anchor="_Toc69457310" w:history="1">
            <w:r w:rsidR="003E64B9" w:rsidRPr="00C74CC3">
              <w:rPr>
                <w:rStyle w:val="Hyperlink"/>
                <w:rFonts w:cs="Times New Roman"/>
              </w:rPr>
              <w:t>6.3</w:t>
            </w:r>
            <w:r w:rsidR="003E64B9">
              <w:rPr>
                <w:rFonts w:asciiTheme="minorHAnsi" w:eastAsiaTheme="minorEastAsia" w:hAnsiTheme="minorHAnsi" w:cstheme="minorBidi"/>
                <w:sz w:val="22"/>
                <w:szCs w:val="22"/>
                <w:lang w:val="fr-FR" w:eastAsia="zh-CN"/>
              </w:rPr>
              <w:tab/>
            </w:r>
            <w:r w:rsidR="003E64B9" w:rsidRPr="00C74CC3">
              <w:rPr>
                <w:rStyle w:val="Hyperlink"/>
              </w:rPr>
              <w:t>TX gain</w:t>
            </w:r>
            <w:r w:rsidR="003E64B9">
              <w:rPr>
                <w:webHidden/>
              </w:rPr>
              <w:tab/>
            </w:r>
            <w:r w:rsidR="003E64B9">
              <w:rPr>
                <w:webHidden/>
              </w:rPr>
              <w:fldChar w:fldCharType="begin"/>
            </w:r>
            <w:r w:rsidR="003E64B9">
              <w:rPr>
                <w:webHidden/>
              </w:rPr>
              <w:instrText xml:space="preserve"> PAGEREF _Toc69457310 \h </w:instrText>
            </w:r>
            <w:r w:rsidR="003E64B9">
              <w:rPr>
                <w:webHidden/>
              </w:rPr>
            </w:r>
            <w:r w:rsidR="003E64B9">
              <w:rPr>
                <w:webHidden/>
              </w:rPr>
              <w:fldChar w:fldCharType="separate"/>
            </w:r>
            <w:r w:rsidR="003E64B9">
              <w:rPr>
                <w:webHidden/>
              </w:rPr>
              <w:t>12</w:t>
            </w:r>
            <w:r w:rsidR="003E64B9">
              <w:rPr>
                <w:webHidden/>
              </w:rPr>
              <w:fldChar w:fldCharType="end"/>
            </w:r>
          </w:hyperlink>
        </w:p>
        <w:p w14:paraId="20BC646E" w14:textId="71069F61" w:rsidR="003E64B9" w:rsidRDefault="001A7FA5">
          <w:pPr>
            <w:pStyle w:val="TOC2"/>
            <w:rPr>
              <w:rFonts w:asciiTheme="minorHAnsi" w:eastAsiaTheme="minorEastAsia" w:hAnsiTheme="minorHAnsi" w:cstheme="minorBidi"/>
              <w:sz w:val="22"/>
              <w:szCs w:val="22"/>
              <w:lang w:val="fr-FR" w:eastAsia="zh-CN"/>
            </w:rPr>
          </w:pPr>
          <w:hyperlink w:anchor="_Toc69457311" w:history="1">
            <w:r w:rsidR="003E64B9" w:rsidRPr="00C74CC3">
              <w:rPr>
                <w:rStyle w:val="Hyperlink"/>
                <w:rFonts w:cs="Times New Roman"/>
              </w:rPr>
              <w:t>6.4</w:t>
            </w:r>
            <w:r w:rsidR="003E64B9">
              <w:rPr>
                <w:rFonts w:asciiTheme="minorHAnsi" w:eastAsiaTheme="minorEastAsia" w:hAnsiTheme="minorHAnsi" w:cstheme="minorBidi"/>
                <w:sz w:val="22"/>
                <w:szCs w:val="22"/>
                <w:lang w:val="fr-FR" w:eastAsia="zh-CN"/>
              </w:rPr>
              <w:tab/>
            </w:r>
            <w:r w:rsidR="003E64B9" w:rsidRPr="00C74CC3">
              <w:rPr>
                <w:rStyle w:val="Hyperlink"/>
              </w:rPr>
              <w:t>TX profile</w:t>
            </w:r>
            <w:r w:rsidR="003E64B9">
              <w:rPr>
                <w:webHidden/>
              </w:rPr>
              <w:tab/>
            </w:r>
            <w:r w:rsidR="003E64B9">
              <w:rPr>
                <w:webHidden/>
              </w:rPr>
              <w:fldChar w:fldCharType="begin"/>
            </w:r>
            <w:r w:rsidR="003E64B9">
              <w:rPr>
                <w:webHidden/>
              </w:rPr>
              <w:instrText xml:space="preserve"> PAGEREF _Toc69457311 \h </w:instrText>
            </w:r>
            <w:r w:rsidR="003E64B9">
              <w:rPr>
                <w:webHidden/>
              </w:rPr>
            </w:r>
            <w:r w:rsidR="003E64B9">
              <w:rPr>
                <w:webHidden/>
              </w:rPr>
              <w:fldChar w:fldCharType="separate"/>
            </w:r>
            <w:r w:rsidR="003E64B9">
              <w:rPr>
                <w:webHidden/>
              </w:rPr>
              <w:t>12</w:t>
            </w:r>
            <w:r w:rsidR="003E64B9">
              <w:rPr>
                <w:webHidden/>
              </w:rPr>
              <w:fldChar w:fldCharType="end"/>
            </w:r>
          </w:hyperlink>
        </w:p>
        <w:p w14:paraId="766585FB" w14:textId="0CB0EB97" w:rsidR="003E64B9" w:rsidRDefault="001A7FA5">
          <w:pPr>
            <w:pStyle w:val="TOC1"/>
            <w:rPr>
              <w:rFonts w:asciiTheme="minorHAnsi" w:eastAsiaTheme="minorEastAsia" w:hAnsiTheme="minorHAnsi" w:cstheme="minorBidi"/>
              <w:b w:val="0"/>
              <w:sz w:val="22"/>
              <w:szCs w:val="22"/>
              <w:lang w:val="fr-FR" w:eastAsia="zh-CN"/>
            </w:rPr>
          </w:pPr>
          <w:hyperlink w:anchor="_Toc69457312" w:history="1">
            <w:r w:rsidR="003E64B9" w:rsidRPr="00C74CC3">
              <w:rPr>
                <w:rStyle w:val="Hyperlink"/>
                <w:rFonts w:cs="Times New Roman"/>
              </w:rPr>
              <w:t>7.</w:t>
            </w:r>
            <w:r w:rsidR="003E64B9">
              <w:rPr>
                <w:rFonts w:asciiTheme="minorHAnsi" w:eastAsiaTheme="minorEastAsia" w:hAnsiTheme="minorHAnsi" w:cstheme="minorBidi"/>
                <w:b w:val="0"/>
                <w:sz w:val="22"/>
                <w:szCs w:val="22"/>
                <w:lang w:val="fr-FR" w:eastAsia="zh-CN"/>
              </w:rPr>
              <w:tab/>
            </w:r>
            <w:r w:rsidR="003E64B9" w:rsidRPr="00C74CC3">
              <w:rPr>
                <w:rStyle w:val="Hyperlink"/>
              </w:rPr>
              <w:t>Phase rotator calibration</w:t>
            </w:r>
            <w:r w:rsidR="003E64B9">
              <w:rPr>
                <w:webHidden/>
              </w:rPr>
              <w:tab/>
            </w:r>
            <w:r w:rsidR="003E64B9">
              <w:rPr>
                <w:webHidden/>
              </w:rPr>
              <w:fldChar w:fldCharType="begin"/>
            </w:r>
            <w:r w:rsidR="003E64B9">
              <w:rPr>
                <w:webHidden/>
              </w:rPr>
              <w:instrText xml:space="preserve"> PAGEREF _Toc69457312 \h </w:instrText>
            </w:r>
            <w:r w:rsidR="003E64B9">
              <w:rPr>
                <w:webHidden/>
              </w:rPr>
            </w:r>
            <w:r w:rsidR="003E64B9">
              <w:rPr>
                <w:webHidden/>
              </w:rPr>
              <w:fldChar w:fldCharType="separate"/>
            </w:r>
            <w:r w:rsidR="003E64B9">
              <w:rPr>
                <w:webHidden/>
              </w:rPr>
              <w:t>13</w:t>
            </w:r>
            <w:r w:rsidR="003E64B9">
              <w:rPr>
                <w:webHidden/>
              </w:rPr>
              <w:fldChar w:fldCharType="end"/>
            </w:r>
          </w:hyperlink>
        </w:p>
        <w:p w14:paraId="2FD1ECF7" w14:textId="5582F733" w:rsidR="003E64B9" w:rsidRDefault="001A7FA5">
          <w:pPr>
            <w:pStyle w:val="TOC2"/>
            <w:rPr>
              <w:rFonts w:asciiTheme="minorHAnsi" w:eastAsiaTheme="minorEastAsia" w:hAnsiTheme="minorHAnsi" w:cstheme="minorBidi"/>
              <w:sz w:val="22"/>
              <w:szCs w:val="22"/>
              <w:lang w:val="fr-FR" w:eastAsia="zh-CN"/>
            </w:rPr>
          </w:pPr>
          <w:hyperlink w:anchor="_Toc69457313" w:history="1">
            <w:r w:rsidR="003E64B9" w:rsidRPr="00C74CC3">
              <w:rPr>
                <w:rStyle w:val="Hyperlink"/>
                <w:rFonts w:cs="Times New Roman"/>
              </w:rPr>
              <w:t>7.1</w:t>
            </w:r>
            <w:r w:rsidR="003E64B9">
              <w:rPr>
                <w:rFonts w:asciiTheme="minorHAnsi" w:eastAsiaTheme="minorEastAsia" w:hAnsiTheme="minorHAnsi" w:cstheme="minorBidi"/>
                <w:sz w:val="22"/>
                <w:szCs w:val="22"/>
                <w:lang w:val="fr-FR" w:eastAsia="zh-CN"/>
              </w:rPr>
              <w:tab/>
            </w:r>
            <w:r w:rsidR="003E64B9" w:rsidRPr="00C74CC3">
              <w:rPr>
                <w:rStyle w:val="Hyperlink"/>
              </w:rPr>
              <w:t>Introduction</w:t>
            </w:r>
            <w:r w:rsidR="003E64B9">
              <w:rPr>
                <w:webHidden/>
              </w:rPr>
              <w:tab/>
            </w:r>
            <w:r w:rsidR="003E64B9">
              <w:rPr>
                <w:webHidden/>
              </w:rPr>
              <w:fldChar w:fldCharType="begin"/>
            </w:r>
            <w:r w:rsidR="003E64B9">
              <w:rPr>
                <w:webHidden/>
              </w:rPr>
              <w:instrText xml:space="preserve"> PAGEREF _Toc69457313 \h </w:instrText>
            </w:r>
            <w:r w:rsidR="003E64B9">
              <w:rPr>
                <w:webHidden/>
              </w:rPr>
            </w:r>
            <w:r w:rsidR="003E64B9">
              <w:rPr>
                <w:webHidden/>
              </w:rPr>
              <w:fldChar w:fldCharType="separate"/>
            </w:r>
            <w:r w:rsidR="003E64B9">
              <w:rPr>
                <w:webHidden/>
              </w:rPr>
              <w:t>13</w:t>
            </w:r>
            <w:r w:rsidR="003E64B9">
              <w:rPr>
                <w:webHidden/>
              </w:rPr>
              <w:fldChar w:fldCharType="end"/>
            </w:r>
          </w:hyperlink>
        </w:p>
        <w:p w14:paraId="237C8019" w14:textId="26C22C46" w:rsidR="003E64B9" w:rsidRDefault="001A7FA5">
          <w:pPr>
            <w:pStyle w:val="TOC2"/>
            <w:rPr>
              <w:rFonts w:asciiTheme="minorHAnsi" w:eastAsiaTheme="minorEastAsia" w:hAnsiTheme="minorHAnsi" w:cstheme="minorBidi"/>
              <w:sz w:val="22"/>
              <w:szCs w:val="22"/>
              <w:lang w:val="fr-FR" w:eastAsia="zh-CN"/>
            </w:rPr>
          </w:pPr>
          <w:hyperlink w:anchor="_Toc69457314" w:history="1">
            <w:r w:rsidR="003E64B9" w:rsidRPr="00C74CC3">
              <w:rPr>
                <w:rStyle w:val="Hyperlink"/>
                <w:rFonts w:cs="Times New Roman"/>
              </w:rPr>
              <w:t>7.2</w:t>
            </w:r>
            <w:r w:rsidR="003E64B9">
              <w:rPr>
                <w:rFonts w:asciiTheme="minorHAnsi" w:eastAsiaTheme="minorEastAsia" w:hAnsiTheme="minorHAnsi" w:cstheme="minorBidi"/>
                <w:sz w:val="22"/>
                <w:szCs w:val="22"/>
                <w:lang w:val="fr-FR" w:eastAsia="zh-CN"/>
              </w:rPr>
              <w:tab/>
            </w:r>
            <w:r w:rsidR="003E64B9" w:rsidRPr="00C74CC3">
              <w:rPr>
                <w:rStyle w:val="Hyperlink"/>
              </w:rPr>
              <w:t>Block diagram</w:t>
            </w:r>
            <w:r w:rsidR="003E64B9">
              <w:rPr>
                <w:webHidden/>
              </w:rPr>
              <w:tab/>
            </w:r>
            <w:r w:rsidR="003E64B9">
              <w:rPr>
                <w:webHidden/>
              </w:rPr>
              <w:fldChar w:fldCharType="begin"/>
            </w:r>
            <w:r w:rsidR="003E64B9">
              <w:rPr>
                <w:webHidden/>
              </w:rPr>
              <w:instrText xml:space="preserve"> PAGEREF _Toc69457314 \h </w:instrText>
            </w:r>
            <w:r w:rsidR="003E64B9">
              <w:rPr>
                <w:webHidden/>
              </w:rPr>
            </w:r>
            <w:r w:rsidR="003E64B9">
              <w:rPr>
                <w:webHidden/>
              </w:rPr>
              <w:fldChar w:fldCharType="separate"/>
            </w:r>
            <w:r w:rsidR="003E64B9">
              <w:rPr>
                <w:webHidden/>
              </w:rPr>
              <w:t>13</w:t>
            </w:r>
            <w:r w:rsidR="003E64B9">
              <w:rPr>
                <w:webHidden/>
              </w:rPr>
              <w:fldChar w:fldCharType="end"/>
            </w:r>
          </w:hyperlink>
        </w:p>
        <w:p w14:paraId="7A4AF3AE" w14:textId="42F88A14" w:rsidR="003E64B9" w:rsidRDefault="001A7FA5">
          <w:pPr>
            <w:pStyle w:val="TOC2"/>
            <w:rPr>
              <w:rFonts w:asciiTheme="minorHAnsi" w:eastAsiaTheme="minorEastAsia" w:hAnsiTheme="minorHAnsi" w:cstheme="minorBidi"/>
              <w:sz w:val="22"/>
              <w:szCs w:val="22"/>
              <w:lang w:val="fr-FR" w:eastAsia="zh-CN"/>
            </w:rPr>
          </w:pPr>
          <w:hyperlink w:anchor="_Toc69457315" w:history="1">
            <w:r w:rsidR="003E64B9" w:rsidRPr="00C74CC3">
              <w:rPr>
                <w:rStyle w:val="Hyperlink"/>
                <w:rFonts w:cs="Times New Roman"/>
              </w:rPr>
              <w:t>7.3</w:t>
            </w:r>
            <w:r w:rsidR="003E64B9">
              <w:rPr>
                <w:rFonts w:asciiTheme="minorHAnsi" w:eastAsiaTheme="minorEastAsia" w:hAnsiTheme="minorHAnsi" w:cstheme="minorBidi"/>
                <w:sz w:val="22"/>
                <w:szCs w:val="22"/>
                <w:lang w:val="fr-FR" w:eastAsia="zh-CN"/>
              </w:rPr>
              <w:tab/>
            </w:r>
            <w:r w:rsidR="003E64B9" w:rsidRPr="00C74CC3">
              <w:rPr>
                <w:rStyle w:val="Hyperlink"/>
              </w:rPr>
              <w:t>Calibration FSM states</w:t>
            </w:r>
            <w:r w:rsidR="003E64B9">
              <w:rPr>
                <w:webHidden/>
              </w:rPr>
              <w:tab/>
            </w:r>
            <w:r w:rsidR="003E64B9">
              <w:rPr>
                <w:webHidden/>
              </w:rPr>
              <w:fldChar w:fldCharType="begin"/>
            </w:r>
            <w:r w:rsidR="003E64B9">
              <w:rPr>
                <w:webHidden/>
              </w:rPr>
              <w:instrText xml:space="preserve"> PAGEREF _Toc69457315 \h </w:instrText>
            </w:r>
            <w:r w:rsidR="003E64B9">
              <w:rPr>
                <w:webHidden/>
              </w:rPr>
            </w:r>
            <w:r w:rsidR="003E64B9">
              <w:rPr>
                <w:webHidden/>
              </w:rPr>
              <w:fldChar w:fldCharType="separate"/>
            </w:r>
            <w:r w:rsidR="003E64B9">
              <w:rPr>
                <w:webHidden/>
              </w:rPr>
              <w:t>14</w:t>
            </w:r>
            <w:r w:rsidR="003E64B9">
              <w:rPr>
                <w:webHidden/>
              </w:rPr>
              <w:fldChar w:fldCharType="end"/>
            </w:r>
          </w:hyperlink>
        </w:p>
        <w:p w14:paraId="287347AF" w14:textId="0E2A0FD5" w:rsidR="003E64B9" w:rsidRDefault="001A7FA5">
          <w:pPr>
            <w:pStyle w:val="TOC3"/>
            <w:rPr>
              <w:rFonts w:asciiTheme="minorHAnsi" w:eastAsiaTheme="minorEastAsia" w:hAnsiTheme="minorHAnsi" w:cstheme="minorBidi"/>
              <w:sz w:val="22"/>
              <w:szCs w:val="22"/>
              <w:lang w:val="fr-FR" w:eastAsia="zh-CN"/>
            </w:rPr>
          </w:pPr>
          <w:hyperlink w:anchor="_Toc69457316" w:history="1">
            <w:r w:rsidR="003E64B9" w:rsidRPr="00C74CC3">
              <w:rPr>
                <w:rStyle w:val="Hyperlink"/>
                <w:rFonts w:cs="Times New Roman"/>
              </w:rPr>
              <w:t>7.3.1</w:t>
            </w:r>
            <w:r w:rsidR="003E64B9">
              <w:rPr>
                <w:rFonts w:asciiTheme="minorHAnsi" w:eastAsiaTheme="minorEastAsia" w:hAnsiTheme="minorHAnsi" w:cstheme="minorBidi"/>
                <w:sz w:val="22"/>
                <w:szCs w:val="22"/>
                <w:lang w:val="fr-FR" w:eastAsia="zh-CN"/>
              </w:rPr>
              <w:tab/>
            </w:r>
            <w:r w:rsidR="003E64B9" w:rsidRPr="00C74CC3">
              <w:rPr>
                <w:rStyle w:val="Hyperlink"/>
              </w:rPr>
              <w:t>Start_CAL FSM state</w:t>
            </w:r>
            <w:r w:rsidR="003E64B9">
              <w:rPr>
                <w:webHidden/>
              </w:rPr>
              <w:tab/>
            </w:r>
            <w:r w:rsidR="003E64B9">
              <w:rPr>
                <w:webHidden/>
              </w:rPr>
              <w:fldChar w:fldCharType="begin"/>
            </w:r>
            <w:r w:rsidR="003E64B9">
              <w:rPr>
                <w:webHidden/>
              </w:rPr>
              <w:instrText xml:space="preserve"> PAGEREF _Toc69457316 \h </w:instrText>
            </w:r>
            <w:r w:rsidR="003E64B9">
              <w:rPr>
                <w:webHidden/>
              </w:rPr>
            </w:r>
            <w:r w:rsidR="003E64B9">
              <w:rPr>
                <w:webHidden/>
              </w:rPr>
              <w:fldChar w:fldCharType="separate"/>
            </w:r>
            <w:r w:rsidR="003E64B9">
              <w:rPr>
                <w:webHidden/>
              </w:rPr>
              <w:t>15</w:t>
            </w:r>
            <w:r w:rsidR="003E64B9">
              <w:rPr>
                <w:webHidden/>
              </w:rPr>
              <w:fldChar w:fldCharType="end"/>
            </w:r>
          </w:hyperlink>
        </w:p>
        <w:p w14:paraId="6991C695" w14:textId="7D7E9FEF" w:rsidR="003E64B9" w:rsidRDefault="001A7FA5">
          <w:pPr>
            <w:pStyle w:val="TOC3"/>
            <w:rPr>
              <w:rFonts w:asciiTheme="minorHAnsi" w:eastAsiaTheme="minorEastAsia" w:hAnsiTheme="minorHAnsi" w:cstheme="minorBidi"/>
              <w:sz w:val="22"/>
              <w:szCs w:val="22"/>
              <w:lang w:val="fr-FR" w:eastAsia="zh-CN"/>
            </w:rPr>
          </w:pPr>
          <w:hyperlink w:anchor="_Toc69457317" w:history="1">
            <w:r w:rsidR="003E64B9" w:rsidRPr="00C74CC3">
              <w:rPr>
                <w:rStyle w:val="Hyperlink"/>
                <w:rFonts w:cs="Times New Roman"/>
              </w:rPr>
              <w:t>7.3.2</w:t>
            </w:r>
            <w:r w:rsidR="003E64B9">
              <w:rPr>
                <w:rFonts w:asciiTheme="minorHAnsi" w:eastAsiaTheme="minorEastAsia" w:hAnsiTheme="minorHAnsi" w:cstheme="minorBidi"/>
                <w:sz w:val="22"/>
                <w:szCs w:val="22"/>
                <w:lang w:val="fr-FR" w:eastAsia="zh-CN"/>
              </w:rPr>
              <w:tab/>
            </w:r>
            <w:r w:rsidR="003E64B9" w:rsidRPr="00C74CC3">
              <w:rPr>
                <w:rStyle w:val="Hyperlink"/>
              </w:rPr>
              <w:t>ADC_AVE FSM state</w:t>
            </w:r>
            <w:r w:rsidR="003E64B9">
              <w:rPr>
                <w:webHidden/>
              </w:rPr>
              <w:tab/>
            </w:r>
            <w:r w:rsidR="003E64B9">
              <w:rPr>
                <w:webHidden/>
              </w:rPr>
              <w:fldChar w:fldCharType="begin"/>
            </w:r>
            <w:r w:rsidR="003E64B9">
              <w:rPr>
                <w:webHidden/>
              </w:rPr>
              <w:instrText xml:space="preserve"> PAGEREF _Toc69457317 \h </w:instrText>
            </w:r>
            <w:r w:rsidR="003E64B9">
              <w:rPr>
                <w:webHidden/>
              </w:rPr>
            </w:r>
            <w:r w:rsidR="003E64B9">
              <w:rPr>
                <w:webHidden/>
              </w:rPr>
              <w:fldChar w:fldCharType="separate"/>
            </w:r>
            <w:r w:rsidR="003E64B9">
              <w:rPr>
                <w:webHidden/>
              </w:rPr>
              <w:t>16</w:t>
            </w:r>
            <w:r w:rsidR="003E64B9">
              <w:rPr>
                <w:webHidden/>
              </w:rPr>
              <w:fldChar w:fldCharType="end"/>
            </w:r>
          </w:hyperlink>
        </w:p>
        <w:p w14:paraId="187C434F" w14:textId="273F6E76" w:rsidR="003E64B9" w:rsidRDefault="001A7FA5">
          <w:pPr>
            <w:pStyle w:val="TOC3"/>
            <w:rPr>
              <w:rFonts w:asciiTheme="minorHAnsi" w:eastAsiaTheme="minorEastAsia" w:hAnsiTheme="minorHAnsi" w:cstheme="minorBidi"/>
              <w:sz w:val="22"/>
              <w:szCs w:val="22"/>
              <w:lang w:val="fr-FR" w:eastAsia="zh-CN"/>
            </w:rPr>
          </w:pPr>
          <w:hyperlink w:anchor="_Toc69457318" w:history="1">
            <w:r w:rsidR="003E64B9" w:rsidRPr="00C74CC3">
              <w:rPr>
                <w:rStyle w:val="Hyperlink"/>
                <w:rFonts w:cs="Times New Roman"/>
              </w:rPr>
              <w:t>7.3.3</w:t>
            </w:r>
            <w:r w:rsidR="003E64B9">
              <w:rPr>
                <w:rFonts w:asciiTheme="minorHAnsi" w:eastAsiaTheme="minorEastAsia" w:hAnsiTheme="minorHAnsi" w:cstheme="minorBidi"/>
                <w:sz w:val="22"/>
                <w:szCs w:val="22"/>
                <w:lang w:val="fr-FR" w:eastAsia="zh-CN"/>
              </w:rPr>
              <w:tab/>
            </w:r>
            <w:r w:rsidR="003E64B9" w:rsidRPr="00C74CC3">
              <w:rPr>
                <w:rStyle w:val="Hyperlink"/>
              </w:rPr>
              <w:t>VGA_INIT FSM state</w:t>
            </w:r>
            <w:r w:rsidR="003E64B9">
              <w:rPr>
                <w:webHidden/>
              </w:rPr>
              <w:tab/>
            </w:r>
            <w:r w:rsidR="003E64B9">
              <w:rPr>
                <w:webHidden/>
              </w:rPr>
              <w:fldChar w:fldCharType="begin"/>
            </w:r>
            <w:r w:rsidR="003E64B9">
              <w:rPr>
                <w:webHidden/>
              </w:rPr>
              <w:instrText xml:space="preserve"> PAGEREF _Toc69457318 \h </w:instrText>
            </w:r>
            <w:r w:rsidR="003E64B9">
              <w:rPr>
                <w:webHidden/>
              </w:rPr>
            </w:r>
            <w:r w:rsidR="003E64B9">
              <w:rPr>
                <w:webHidden/>
              </w:rPr>
              <w:fldChar w:fldCharType="separate"/>
            </w:r>
            <w:r w:rsidR="003E64B9">
              <w:rPr>
                <w:webHidden/>
              </w:rPr>
              <w:t>17</w:t>
            </w:r>
            <w:r w:rsidR="003E64B9">
              <w:rPr>
                <w:webHidden/>
              </w:rPr>
              <w:fldChar w:fldCharType="end"/>
            </w:r>
          </w:hyperlink>
        </w:p>
        <w:p w14:paraId="722EE6DE" w14:textId="5B6591FC" w:rsidR="003E64B9" w:rsidRDefault="001A7FA5">
          <w:pPr>
            <w:pStyle w:val="TOC3"/>
            <w:rPr>
              <w:rFonts w:asciiTheme="minorHAnsi" w:eastAsiaTheme="minorEastAsia" w:hAnsiTheme="minorHAnsi" w:cstheme="minorBidi"/>
              <w:sz w:val="22"/>
              <w:szCs w:val="22"/>
              <w:lang w:val="fr-FR" w:eastAsia="zh-CN"/>
            </w:rPr>
          </w:pPr>
          <w:hyperlink w:anchor="_Toc69457319" w:history="1">
            <w:r w:rsidR="003E64B9" w:rsidRPr="00C74CC3">
              <w:rPr>
                <w:rStyle w:val="Hyperlink"/>
                <w:rFonts w:cs="Times New Roman"/>
              </w:rPr>
              <w:t>7.3.4</w:t>
            </w:r>
            <w:r w:rsidR="003E64B9">
              <w:rPr>
                <w:rFonts w:asciiTheme="minorHAnsi" w:eastAsiaTheme="minorEastAsia" w:hAnsiTheme="minorHAnsi" w:cstheme="minorBidi"/>
                <w:sz w:val="22"/>
                <w:szCs w:val="22"/>
                <w:lang w:val="fr-FR" w:eastAsia="zh-CN"/>
              </w:rPr>
              <w:tab/>
            </w:r>
            <w:r w:rsidR="003E64B9" w:rsidRPr="00C74CC3">
              <w:rPr>
                <w:rStyle w:val="Hyperlink"/>
              </w:rPr>
              <w:t>VGA_Offset FSM state</w:t>
            </w:r>
            <w:r w:rsidR="003E64B9">
              <w:rPr>
                <w:webHidden/>
              </w:rPr>
              <w:tab/>
            </w:r>
            <w:r w:rsidR="003E64B9">
              <w:rPr>
                <w:webHidden/>
              </w:rPr>
              <w:fldChar w:fldCharType="begin"/>
            </w:r>
            <w:r w:rsidR="003E64B9">
              <w:rPr>
                <w:webHidden/>
              </w:rPr>
              <w:instrText xml:space="preserve"> PAGEREF _Toc69457319 \h </w:instrText>
            </w:r>
            <w:r w:rsidR="003E64B9">
              <w:rPr>
                <w:webHidden/>
              </w:rPr>
            </w:r>
            <w:r w:rsidR="003E64B9">
              <w:rPr>
                <w:webHidden/>
              </w:rPr>
              <w:fldChar w:fldCharType="separate"/>
            </w:r>
            <w:r w:rsidR="003E64B9">
              <w:rPr>
                <w:webHidden/>
              </w:rPr>
              <w:t>18</w:t>
            </w:r>
            <w:r w:rsidR="003E64B9">
              <w:rPr>
                <w:webHidden/>
              </w:rPr>
              <w:fldChar w:fldCharType="end"/>
            </w:r>
          </w:hyperlink>
        </w:p>
        <w:p w14:paraId="0C5BC332" w14:textId="6DA17F2A" w:rsidR="003E64B9" w:rsidRDefault="001A7FA5">
          <w:pPr>
            <w:pStyle w:val="TOC3"/>
            <w:rPr>
              <w:rFonts w:asciiTheme="minorHAnsi" w:eastAsiaTheme="minorEastAsia" w:hAnsiTheme="minorHAnsi" w:cstheme="minorBidi"/>
              <w:sz w:val="22"/>
              <w:szCs w:val="22"/>
              <w:lang w:val="fr-FR" w:eastAsia="zh-CN"/>
            </w:rPr>
          </w:pPr>
          <w:hyperlink w:anchor="_Toc69457320" w:history="1">
            <w:r w:rsidR="003E64B9" w:rsidRPr="00C74CC3">
              <w:rPr>
                <w:rStyle w:val="Hyperlink"/>
                <w:rFonts w:cs="Times New Roman"/>
              </w:rPr>
              <w:t>7.3.5</w:t>
            </w:r>
            <w:r w:rsidR="003E64B9">
              <w:rPr>
                <w:rFonts w:asciiTheme="minorHAnsi" w:eastAsiaTheme="minorEastAsia" w:hAnsiTheme="minorHAnsi" w:cstheme="minorBidi"/>
                <w:sz w:val="22"/>
                <w:szCs w:val="22"/>
                <w:lang w:val="fr-FR" w:eastAsia="zh-CN"/>
              </w:rPr>
              <w:tab/>
            </w:r>
            <w:r w:rsidR="003E64B9" w:rsidRPr="00C74CC3">
              <w:rPr>
                <w:rStyle w:val="Hyperlink"/>
              </w:rPr>
              <w:t>VGA_Gain FSM state</w:t>
            </w:r>
            <w:r w:rsidR="003E64B9">
              <w:rPr>
                <w:webHidden/>
              </w:rPr>
              <w:tab/>
            </w:r>
            <w:r w:rsidR="003E64B9">
              <w:rPr>
                <w:webHidden/>
              </w:rPr>
              <w:fldChar w:fldCharType="begin"/>
            </w:r>
            <w:r w:rsidR="003E64B9">
              <w:rPr>
                <w:webHidden/>
              </w:rPr>
              <w:instrText xml:space="preserve"> PAGEREF _Toc69457320 \h </w:instrText>
            </w:r>
            <w:r w:rsidR="003E64B9">
              <w:rPr>
                <w:webHidden/>
              </w:rPr>
            </w:r>
            <w:r w:rsidR="003E64B9">
              <w:rPr>
                <w:webHidden/>
              </w:rPr>
              <w:fldChar w:fldCharType="separate"/>
            </w:r>
            <w:r w:rsidR="003E64B9">
              <w:rPr>
                <w:webHidden/>
              </w:rPr>
              <w:t>19</w:t>
            </w:r>
            <w:r w:rsidR="003E64B9">
              <w:rPr>
                <w:webHidden/>
              </w:rPr>
              <w:fldChar w:fldCharType="end"/>
            </w:r>
          </w:hyperlink>
        </w:p>
        <w:p w14:paraId="375C020C" w14:textId="620430C0" w:rsidR="003E64B9" w:rsidRDefault="001A7FA5">
          <w:pPr>
            <w:pStyle w:val="TOC3"/>
            <w:rPr>
              <w:rFonts w:asciiTheme="minorHAnsi" w:eastAsiaTheme="minorEastAsia" w:hAnsiTheme="minorHAnsi" w:cstheme="minorBidi"/>
              <w:sz w:val="22"/>
              <w:szCs w:val="22"/>
              <w:lang w:val="fr-FR" w:eastAsia="zh-CN"/>
            </w:rPr>
          </w:pPr>
          <w:hyperlink w:anchor="_Toc69457321" w:history="1">
            <w:r w:rsidR="003E64B9" w:rsidRPr="00C74CC3">
              <w:rPr>
                <w:rStyle w:val="Hyperlink"/>
                <w:rFonts w:cs="Times New Roman"/>
              </w:rPr>
              <w:t>7.3.6</w:t>
            </w:r>
            <w:r w:rsidR="003E64B9">
              <w:rPr>
                <w:rFonts w:asciiTheme="minorHAnsi" w:eastAsiaTheme="minorEastAsia" w:hAnsiTheme="minorHAnsi" w:cstheme="minorBidi"/>
                <w:sz w:val="22"/>
                <w:szCs w:val="22"/>
                <w:lang w:val="fr-FR" w:eastAsia="zh-CN"/>
              </w:rPr>
              <w:tab/>
            </w:r>
            <w:r w:rsidR="003E64B9" w:rsidRPr="00C74CC3">
              <w:rPr>
                <w:rStyle w:val="Hyperlink"/>
              </w:rPr>
              <w:t>PR_OFFSET_CAL FSM state</w:t>
            </w:r>
            <w:r w:rsidR="003E64B9">
              <w:rPr>
                <w:webHidden/>
              </w:rPr>
              <w:tab/>
            </w:r>
            <w:r w:rsidR="003E64B9">
              <w:rPr>
                <w:webHidden/>
              </w:rPr>
              <w:fldChar w:fldCharType="begin"/>
            </w:r>
            <w:r w:rsidR="003E64B9">
              <w:rPr>
                <w:webHidden/>
              </w:rPr>
              <w:instrText xml:space="preserve"> PAGEREF _Toc69457321 \h </w:instrText>
            </w:r>
            <w:r w:rsidR="003E64B9">
              <w:rPr>
                <w:webHidden/>
              </w:rPr>
            </w:r>
            <w:r w:rsidR="003E64B9">
              <w:rPr>
                <w:webHidden/>
              </w:rPr>
              <w:fldChar w:fldCharType="separate"/>
            </w:r>
            <w:r w:rsidR="003E64B9">
              <w:rPr>
                <w:webHidden/>
              </w:rPr>
              <w:t>20</w:t>
            </w:r>
            <w:r w:rsidR="003E64B9">
              <w:rPr>
                <w:webHidden/>
              </w:rPr>
              <w:fldChar w:fldCharType="end"/>
            </w:r>
          </w:hyperlink>
        </w:p>
        <w:p w14:paraId="5FC758A1" w14:textId="772AAE4C" w:rsidR="003E64B9" w:rsidRDefault="001A7FA5">
          <w:pPr>
            <w:pStyle w:val="TOC3"/>
            <w:rPr>
              <w:rFonts w:asciiTheme="minorHAnsi" w:eastAsiaTheme="minorEastAsia" w:hAnsiTheme="minorHAnsi" w:cstheme="minorBidi"/>
              <w:sz w:val="22"/>
              <w:szCs w:val="22"/>
              <w:lang w:val="fr-FR" w:eastAsia="zh-CN"/>
            </w:rPr>
          </w:pPr>
          <w:hyperlink w:anchor="_Toc69457322" w:history="1">
            <w:r w:rsidR="003E64B9" w:rsidRPr="00C74CC3">
              <w:rPr>
                <w:rStyle w:val="Hyperlink"/>
                <w:rFonts w:cs="Times New Roman"/>
              </w:rPr>
              <w:t>7.3.7</w:t>
            </w:r>
            <w:r w:rsidR="003E64B9">
              <w:rPr>
                <w:rFonts w:asciiTheme="minorHAnsi" w:eastAsiaTheme="minorEastAsia" w:hAnsiTheme="minorHAnsi" w:cstheme="minorBidi"/>
                <w:sz w:val="22"/>
                <w:szCs w:val="22"/>
                <w:lang w:val="fr-FR" w:eastAsia="zh-CN"/>
              </w:rPr>
              <w:tab/>
            </w:r>
            <w:r w:rsidR="003E64B9" w:rsidRPr="00C74CC3">
              <w:rPr>
                <w:rStyle w:val="Hyperlink"/>
              </w:rPr>
              <w:t>GPATH_SEL FSM state</w:t>
            </w:r>
            <w:r w:rsidR="003E64B9">
              <w:rPr>
                <w:webHidden/>
              </w:rPr>
              <w:tab/>
            </w:r>
            <w:r w:rsidR="003E64B9">
              <w:rPr>
                <w:webHidden/>
              </w:rPr>
              <w:fldChar w:fldCharType="begin"/>
            </w:r>
            <w:r w:rsidR="003E64B9">
              <w:rPr>
                <w:webHidden/>
              </w:rPr>
              <w:instrText xml:space="preserve"> PAGEREF _Toc69457322 \h </w:instrText>
            </w:r>
            <w:r w:rsidR="003E64B9">
              <w:rPr>
                <w:webHidden/>
              </w:rPr>
            </w:r>
            <w:r w:rsidR="003E64B9">
              <w:rPr>
                <w:webHidden/>
              </w:rPr>
              <w:fldChar w:fldCharType="separate"/>
            </w:r>
            <w:r w:rsidR="003E64B9">
              <w:rPr>
                <w:webHidden/>
              </w:rPr>
              <w:t>21</w:t>
            </w:r>
            <w:r w:rsidR="003E64B9">
              <w:rPr>
                <w:webHidden/>
              </w:rPr>
              <w:fldChar w:fldCharType="end"/>
            </w:r>
          </w:hyperlink>
        </w:p>
        <w:p w14:paraId="7DA00342" w14:textId="7C1E86BB" w:rsidR="003E64B9" w:rsidRDefault="001A7FA5">
          <w:pPr>
            <w:pStyle w:val="TOC3"/>
            <w:rPr>
              <w:rFonts w:asciiTheme="minorHAnsi" w:eastAsiaTheme="minorEastAsia" w:hAnsiTheme="minorHAnsi" w:cstheme="minorBidi"/>
              <w:sz w:val="22"/>
              <w:szCs w:val="22"/>
              <w:lang w:val="fr-FR" w:eastAsia="zh-CN"/>
            </w:rPr>
          </w:pPr>
          <w:hyperlink w:anchor="_Toc69457323" w:history="1">
            <w:r w:rsidR="003E64B9" w:rsidRPr="00C74CC3">
              <w:rPr>
                <w:rStyle w:val="Hyperlink"/>
                <w:rFonts w:cs="Times New Roman"/>
              </w:rPr>
              <w:t>7.3.8</w:t>
            </w:r>
            <w:r w:rsidR="003E64B9">
              <w:rPr>
                <w:rFonts w:asciiTheme="minorHAnsi" w:eastAsiaTheme="minorEastAsia" w:hAnsiTheme="minorHAnsi" w:cstheme="minorBidi"/>
                <w:sz w:val="22"/>
                <w:szCs w:val="22"/>
                <w:lang w:val="fr-FR" w:eastAsia="zh-CN"/>
              </w:rPr>
              <w:tab/>
            </w:r>
            <w:r w:rsidR="003E64B9" w:rsidRPr="00C74CC3">
              <w:rPr>
                <w:rStyle w:val="Hyperlink"/>
              </w:rPr>
              <w:t>PR_GAIN_CAL FSM state</w:t>
            </w:r>
            <w:r w:rsidR="003E64B9">
              <w:rPr>
                <w:webHidden/>
              </w:rPr>
              <w:tab/>
            </w:r>
            <w:r w:rsidR="003E64B9">
              <w:rPr>
                <w:webHidden/>
              </w:rPr>
              <w:fldChar w:fldCharType="begin"/>
            </w:r>
            <w:r w:rsidR="003E64B9">
              <w:rPr>
                <w:webHidden/>
              </w:rPr>
              <w:instrText xml:space="preserve"> PAGEREF _Toc69457323 \h </w:instrText>
            </w:r>
            <w:r w:rsidR="003E64B9">
              <w:rPr>
                <w:webHidden/>
              </w:rPr>
            </w:r>
            <w:r w:rsidR="003E64B9">
              <w:rPr>
                <w:webHidden/>
              </w:rPr>
              <w:fldChar w:fldCharType="separate"/>
            </w:r>
            <w:r w:rsidR="003E64B9">
              <w:rPr>
                <w:webHidden/>
              </w:rPr>
              <w:t>22</w:t>
            </w:r>
            <w:r w:rsidR="003E64B9">
              <w:rPr>
                <w:webHidden/>
              </w:rPr>
              <w:fldChar w:fldCharType="end"/>
            </w:r>
          </w:hyperlink>
        </w:p>
        <w:p w14:paraId="7EA9F4F5" w14:textId="320AF4EA" w:rsidR="003E64B9" w:rsidRDefault="001A7FA5">
          <w:pPr>
            <w:pStyle w:val="TOC3"/>
            <w:rPr>
              <w:rFonts w:asciiTheme="minorHAnsi" w:eastAsiaTheme="minorEastAsia" w:hAnsiTheme="minorHAnsi" w:cstheme="minorBidi"/>
              <w:sz w:val="22"/>
              <w:szCs w:val="22"/>
              <w:lang w:val="fr-FR" w:eastAsia="zh-CN"/>
            </w:rPr>
          </w:pPr>
          <w:hyperlink w:anchor="_Toc69457324" w:history="1">
            <w:r w:rsidR="003E64B9" w:rsidRPr="00C74CC3">
              <w:rPr>
                <w:rStyle w:val="Hyperlink"/>
                <w:rFonts w:cs="Times New Roman"/>
              </w:rPr>
              <w:t>7.3.9</w:t>
            </w:r>
            <w:r w:rsidR="003E64B9">
              <w:rPr>
                <w:rFonts w:asciiTheme="minorHAnsi" w:eastAsiaTheme="minorEastAsia" w:hAnsiTheme="minorHAnsi" w:cstheme="minorBidi"/>
                <w:sz w:val="22"/>
                <w:szCs w:val="22"/>
                <w:lang w:val="fr-FR" w:eastAsia="zh-CN"/>
              </w:rPr>
              <w:tab/>
            </w:r>
            <w:r w:rsidR="003E64B9" w:rsidRPr="00C74CC3">
              <w:rPr>
                <w:rStyle w:val="Hyperlink"/>
              </w:rPr>
              <w:t>PR_PHASE_CAL FSM state</w:t>
            </w:r>
            <w:r w:rsidR="003E64B9">
              <w:rPr>
                <w:webHidden/>
              </w:rPr>
              <w:tab/>
            </w:r>
            <w:r w:rsidR="003E64B9">
              <w:rPr>
                <w:webHidden/>
              </w:rPr>
              <w:fldChar w:fldCharType="begin"/>
            </w:r>
            <w:r w:rsidR="003E64B9">
              <w:rPr>
                <w:webHidden/>
              </w:rPr>
              <w:instrText xml:space="preserve"> PAGEREF _Toc69457324 \h </w:instrText>
            </w:r>
            <w:r w:rsidR="003E64B9">
              <w:rPr>
                <w:webHidden/>
              </w:rPr>
            </w:r>
            <w:r w:rsidR="003E64B9">
              <w:rPr>
                <w:webHidden/>
              </w:rPr>
              <w:fldChar w:fldCharType="separate"/>
            </w:r>
            <w:r w:rsidR="003E64B9">
              <w:rPr>
                <w:webHidden/>
              </w:rPr>
              <w:t>22</w:t>
            </w:r>
            <w:r w:rsidR="003E64B9">
              <w:rPr>
                <w:webHidden/>
              </w:rPr>
              <w:fldChar w:fldCharType="end"/>
            </w:r>
          </w:hyperlink>
        </w:p>
        <w:p w14:paraId="5927501E" w14:textId="7E72D8FA" w:rsidR="003E64B9" w:rsidRDefault="001A7FA5">
          <w:pPr>
            <w:pStyle w:val="TOC3"/>
            <w:rPr>
              <w:rFonts w:asciiTheme="minorHAnsi" w:eastAsiaTheme="minorEastAsia" w:hAnsiTheme="minorHAnsi" w:cstheme="minorBidi"/>
              <w:sz w:val="22"/>
              <w:szCs w:val="22"/>
              <w:lang w:val="fr-FR" w:eastAsia="zh-CN"/>
            </w:rPr>
          </w:pPr>
          <w:hyperlink w:anchor="_Toc69457325" w:history="1">
            <w:r w:rsidR="003E64B9" w:rsidRPr="00C74CC3">
              <w:rPr>
                <w:rStyle w:val="Hyperlink"/>
                <w:rFonts w:cs="Times New Roman"/>
              </w:rPr>
              <w:t>7.3.10</w:t>
            </w:r>
            <w:r w:rsidR="003E64B9">
              <w:rPr>
                <w:rFonts w:asciiTheme="minorHAnsi" w:eastAsiaTheme="minorEastAsia" w:hAnsiTheme="minorHAnsi" w:cstheme="minorBidi"/>
                <w:sz w:val="22"/>
                <w:szCs w:val="22"/>
                <w:lang w:val="fr-FR" w:eastAsia="zh-CN"/>
              </w:rPr>
              <w:tab/>
            </w:r>
            <w:r w:rsidR="003E64B9" w:rsidRPr="00C74CC3">
              <w:rPr>
                <w:rStyle w:val="Hyperlink"/>
              </w:rPr>
              <w:t>END_CAL</w:t>
            </w:r>
            <w:r w:rsidR="003E64B9">
              <w:rPr>
                <w:webHidden/>
              </w:rPr>
              <w:tab/>
            </w:r>
            <w:r w:rsidR="003E64B9">
              <w:rPr>
                <w:webHidden/>
              </w:rPr>
              <w:fldChar w:fldCharType="begin"/>
            </w:r>
            <w:r w:rsidR="003E64B9">
              <w:rPr>
                <w:webHidden/>
              </w:rPr>
              <w:instrText xml:space="preserve"> PAGEREF _Toc69457325 \h </w:instrText>
            </w:r>
            <w:r w:rsidR="003E64B9">
              <w:rPr>
                <w:webHidden/>
              </w:rPr>
            </w:r>
            <w:r w:rsidR="003E64B9">
              <w:rPr>
                <w:webHidden/>
              </w:rPr>
              <w:fldChar w:fldCharType="separate"/>
            </w:r>
            <w:r w:rsidR="003E64B9">
              <w:rPr>
                <w:webHidden/>
              </w:rPr>
              <w:t>23</w:t>
            </w:r>
            <w:r w:rsidR="003E64B9">
              <w:rPr>
                <w:webHidden/>
              </w:rPr>
              <w:fldChar w:fldCharType="end"/>
            </w:r>
          </w:hyperlink>
        </w:p>
        <w:p w14:paraId="54396524" w14:textId="30FA4689" w:rsidR="003E64B9" w:rsidRDefault="001A7FA5">
          <w:pPr>
            <w:pStyle w:val="TOC2"/>
            <w:rPr>
              <w:rFonts w:asciiTheme="minorHAnsi" w:eastAsiaTheme="minorEastAsia" w:hAnsiTheme="minorHAnsi" w:cstheme="minorBidi"/>
              <w:sz w:val="22"/>
              <w:szCs w:val="22"/>
              <w:lang w:val="fr-FR" w:eastAsia="zh-CN"/>
            </w:rPr>
          </w:pPr>
          <w:hyperlink w:anchor="_Toc69457326" w:history="1">
            <w:r w:rsidR="003E64B9" w:rsidRPr="00C74CC3">
              <w:rPr>
                <w:rStyle w:val="Hyperlink"/>
                <w:rFonts w:cs="Times New Roman"/>
              </w:rPr>
              <w:t>7.4</w:t>
            </w:r>
            <w:r w:rsidR="003E64B9">
              <w:rPr>
                <w:rFonts w:asciiTheme="minorHAnsi" w:eastAsiaTheme="minorEastAsia" w:hAnsiTheme="minorHAnsi" w:cstheme="minorBidi"/>
                <w:sz w:val="22"/>
                <w:szCs w:val="22"/>
                <w:lang w:val="fr-FR" w:eastAsia="zh-CN"/>
              </w:rPr>
              <w:tab/>
            </w:r>
            <w:r w:rsidR="003E64B9" w:rsidRPr="00C74CC3">
              <w:rPr>
                <w:rStyle w:val="Hyperlink"/>
              </w:rPr>
              <w:t>Automatic calibration</w:t>
            </w:r>
            <w:r w:rsidR="003E64B9">
              <w:rPr>
                <w:webHidden/>
              </w:rPr>
              <w:tab/>
            </w:r>
            <w:r w:rsidR="003E64B9">
              <w:rPr>
                <w:webHidden/>
              </w:rPr>
              <w:fldChar w:fldCharType="begin"/>
            </w:r>
            <w:r w:rsidR="003E64B9">
              <w:rPr>
                <w:webHidden/>
              </w:rPr>
              <w:instrText xml:space="preserve"> PAGEREF _Toc69457326 \h </w:instrText>
            </w:r>
            <w:r w:rsidR="003E64B9">
              <w:rPr>
                <w:webHidden/>
              </w:rPr>
            </w:r>
            <w:r w:rsidR="003E64B9">
              <w:rPr>
                <w:webHidden/>
              </w:rPr>
              <w:fldChar w:fldCharType="separate"/>
            </w:r>
            <w:r w:rsidR="003E64B9">
              <w:rPr>
                <w:webHidden/>
              </w:rPr>
              <w:t>23</w:t>
            </w:r>
            <w:r w:rsidR="003E64B9">
              <w:rPr>
                <w:webHidden/>
              </w:rPr>
              <w:fldChar w:fldCharType="end"/>
            </w:r>
          </w:hyperlink>
        </w:p>
        <w:p w14:paraId="38E9F28A" w14:textId="7DFFE94F" w:rsidR="003E64B9" w:rsidRDefault="001A7FA5">
          <w:pPr>
            <w:pStyle w:val="TOC2"/>
            <w:rPr>
              <w:rFonts w:asciiTheme="minorHAnsi" w:eastAsiaTheme="minorEastAsia" w:hAnsiTheme="minorHAnsi" w:cstheme="minorBidi"/>
              <w:sz w:val="22"/>
              <w:szCs w:val="22"/>
              <w:lang w:val="fr-FR" w:eastAsia="zh-CN"/>
            </w:rPr>
          </w:pPr>
          <w:hyperlink w:anchor="_Toc69457327" w:history="1">
            <w:r w:rsidR="003E64B9" w:rsidRPr="00C74CC3">
              <w:rPr>
                <w:rStyle w:val="Hyperlink"/>
                <w:rFonts w:cs="Times New Roman"/>
              </w:rPr>
              <w:t>7.5</w:t>
            </w:r>
            <w:r w:rsidR="003E64B9">
              <w:rPr>
                <w:rFonts w:asciiTheme="minorHAnsi" w:eastAsiaTheme="minorEastAsia" w:hAnsiTheme="minorHAnsi" w:cstheme="minorBidi"/>
                <w:sz w:val="22"/>
                <w:szCs w:val="22"/>
                <w:lang w:val="fr-FR" w:eastAsia="zh-CN"/>
              </w:rPr>
              <w:tab/>
            </w:r>
            <w:r w:rsidR="003E64B9" w:rsidRPr="00C74CC3">
              <w:rPr>
                <w:rStyle w:val="Hyperlink"/>
              </w:rPr>
              <w:t>Manual calibration</w:t>
            </w:r>
            <w:r w:rsidR="003E64B9">
              <w:rPr>
                <w:webHidden/>
              </w:rPr>
              <w:tab/>
            </w:r>
            <w:r w:rsidR="003E64B9">
              <w:rPr>
                <w:webHidden/>
              </w:rPr>
              <w:fldChar w:fldCharType="begin"/>
            </w:r>
            <w:r w:rsidR="003E64B9">
              <w:rPr>
                <w:webHidden/>
              </w:rPr>
              <w:instrText xml:space="preserve"> PAGEREF _Toc69457327 \h </w:instrText>
            </w:r>
            <w:r w:rsidR="003E64B9">
              <w:rPr>
                <w:webHidden/>
              </w:rPr>
            </w:r>
            <w:r w:rsidR="003E64B9">
              <w:rPr>
                <w:webHidden/>
              </w:rPr>
              <w:fldChar w:fldCharType="separate"/>
            </w:r>
            <w:r w:rsidR="003E64B9">
              <w:rPr>
                <w:webHidden/>
              </w:rPr>
              <w:t>23</w:t>
            </w:r>
            <w:r w:rsidR="003E64B9">
              <w:rPr>
                <w:webHidden/>
              </w:rPr>
              <w:fldChar w:fldCharType="end"/>
            </w:r>
          </w:hyperlink>
        </w:p>
        <w:p w14:paraId="020A7785" w14:textId="390FB96F" w:rsidR="003E64B9" w:rsidRDefault="001A7FA5">
          <w:pPr>
            <w:pStyle w:val="TOC3"/>
            <w:rPr>
              <w:rFonts w:asciiTheme="minorHAnsi" w:eastAsiaTheme="minorEastAsia" w:hAnsiTheme="minorHAnsi" w:cstheme="minorBidi"/>
              <w:sz w:val="22"/>
              <w:szCs w:val="22"/>
              <w:lang w:val="fr-FR" w:eastAsia="zh-CN"/>
            </w:rPr>
          </w:pPr>
          <w:hyperlink w:anchor="_Toc69457328" w:history="1">
            <w:r w:rsidR="003E64B9" w:rsidRPr="00C74CC3">
              <w:rPr>
                <w:rStyle w:val="Hyperlink"/>
                <w:rFonts w:cs="Times New Roman"/>
              </w:rPr>
              <w:t>7.5.1</w:t>
            </w:r>
            <w:r w:rsidR="003E64B9">
              <w:rPr>
                <w:rFonts w:asciiTheme="minorHAnsi" w:eastAsiaTheme="minorEastAsia" w:hAnsiTheme="minorHAnsi" w:cstheme="minorBidi"/>
                <w:sz w:val="22"/>
                <w:szCs w:val="22"/>
                <w:lang w:val="fr-FR" w:eastAsia="zh-CN"/>
              </w:rPr>
              <w:tab/>
            </w:r>
            <w:r w:rsidR="003E64B9" w:rsidRPr="00C74CC3">
              <w:rPr>
                <w:rStyle w:val="Hyperlink"/>
              </w:rPr>
              <w:t>Phase rotator DACs input force</w:t>
            </w:r>
            <w:r w:rsidR="003E64B9">
              <w:rPr>
                <w:webHidden/>
              </w:rPr>
              <w:tab/>
            </w:r>
            <w:r w:rsidR="003E64B9">
              <w:rPr>
                <w:webHidden/>
              </w:rPr>
              <w:fldChar w:fldCharType="begin"/>
            </w:r>
            <w:r w:rsidR="003E64B9">
              <w:rPr>
                <w:webHidden/>
              </w:rPr>
              <w:instrText xml:space="preserve"> PAGEREF _Toc69457328 \h </w:instrText>
            </w:r>
            <w:r w:rsidR="003E64B9">
              <w:rPr>
                <w:webHidden/>
              </w:rPr>
            </w:r>
            <w:r w:rsidR="003E64B9">
              <w:rPr>
                <w:webHidden/>
              </w:rPr>
              <w:fldChar w:fldCharType="separate"/>
            </w:r>
            <w:r w:rsidR="003E64B9">
              <w:rPr>
                <w:webHidden/>
              </w:rPr>
              <w:t>23</w:t>
            </w:r>
            <w:r w:rsidR="003E64B9">
              <w:rPr>
                <w:webHidden/>
              </w:rPr>
              <w:fldChar w:fldCharType="end"/>
            </w:r>
          </w:hyperlink>
        </w:p>
        <w:p w14:paraId="6697E58F" w14:textId="73EAEC2D" w:rsidR="003E64B9" w:rsidRDefault="001A7FA5">
          <w:pPr>
            <w:pStyle w:val="TOC3"/>
            <w:rPr>
              <w:rFonts w:asciiTheme="minorHAnsi" w:eastAsiaTheme="minorEastAsia" w:hAnsiTheme="minorHAnsi" w:cstheme="minorBidi"/>
              <w:sz w:val="22"/>
              <w:szCs w:val="22"/>
              <w:lang w:val="fr-FR" w:eastAsia="zh-CN"/>
            </w:rPr>
          </w:pPr>
          <w:hyperlink w:anchor="_Toc69457329" w:history="1">
            <w:r w:rsidR="003E64B9" w:rsidRPr="00C74CC3">
              <w:rPr>
                <w:rStyle w:val="Hyperlink"/>
                <w:rFonts w:cs="Times New Roman"/>
              </w:rPr>
              <w:t>7.5.2</w:t>
            </w:r>
            <w:r w:rsidR="003E64B9">
              <w:rPr>
                <w:rFonts w:asciiTheme="minorHAnsi" w:eastAsiaTheme="minorEastAsia" w:hAnsiTheme="minorHAnsi" w:cstheme="minorBidi"/>
                <w:sz w:val="22"/>
                <w:szCs w:val="22"/>
                <w:lang w:val="fr-FR" w:eastAsia="zh-CN"/>
              </w:rPr>
              <w:tab/>
            </w:r>
            <w:r w:rsidR="003E64B9" w:rsidRPr="00C74CC3">
              <w:rPr>
                <w:rStyle w:val="Hyperlink"/>
              </w:rPr>
              <w:t>Compensation force</w:t>
            </w:r>
            <w:r w:rsidR="003E64B9">
              <w:rPr>
                <w:webHidden/>
              </w:rPr>
              <w:tab/>
            </w:r>
            <w:r w:rsidR="003E64B9">
              <w:rPr>
                <w:webHidden/>
              </w:rPr>
              <w:fldChar w:fldCharType="begin"/>
            </w:r>
            <w:r w:rsidR="003E64B9">
              <w:rPr>
                <w:webHidden/>
              </w:rPr>
              <w:instrText xml:space="preserve"> PAGEREF _Toc69457329 \h </w:instrText>
            </w:r>
            <w:r w:rsidR="003E64B9">
              <w:rPr>
                <w:webHidden/>
              </w:rPr>
            </w:r>
            <w:r w:rsidR="003E64B9">
              <w:rPr>
                <w:webHidden/>
              </w:rPr>
              <w:fldChar w:fldCharType="separate"/>
            </w:r>
            <w:r w:rsidR="003E64B9">
              <w:rPr>
                <w:webHidden/>
              </w:rPr>
              <w:t>24</w:t>
            </w:r>
            <w:r w:rsidR="003E64B9">
              <w:rPr>
                <w:webHidden/>
              </w:rPr>
              <w:fldChar w:fldCharType="end"/>
            </w:r>
          </w:hyperlink>
        </w:p>
        <w:p w14:paraId="6C4E7A49" w14:textId="73B7D760" w:rsidR="003E64B9" w:rsidRDefault="001A7FA5">
          <w:pPr>
            <w:pStyle w:val="TOC2"/>
            <w:rPr>
              <w:rFonts w:asciiTheme="minorHAnsi" w:eastAsiaTheme="minorEastAsia" w:hAnsiTheme="minorHAnsi" w:cstheme="minorBidi"/>
              <w:sz w:val="22"/>
              <w:szCs w:val="22"/>
              <w:lang w:val="fr-FR" w:eastAsia="zh-CN"/>
            </w:rPr>
          </w:pPr>
          <w:hyperlink w:anchor="_Toc69457330" w:history="1">
            <w:r w:rsidR="003E64B9" w:rsidRPr="00C74CC3">
              <w:rPr>
                <w:rStyle w:val="Hyperlink"/>
                <w:rFonts w:cs="Times New Roman"/>
              </w:rPr>
              <w:t>7.6</w:t>
            </w:r>
            <w:r w:rsidR="003E64B9">
              <w:rPr>
                <w:rFonts w:asciiTheme="minorHAnsi" w:eastAsiaTheme="minorEastAsia" w:hAnsiTheme="minorHAnsi" w:cstheme="minorBidi"/>
                <w:sz w:val="22"/>
                <w:szCs w:val="22"/>
                <w:lang w:val="fr-FR" w:eastAsia="zh-CN"/>
              </w:rPr>
              <w:tab/>
            </w:r>
            <w:r w:rsidR="003E64B9" w:rsidRPr="00C74CC3">
              <w:rPr>
                <w:rStyle w:val="Hyperlink"/>
              </w:rPr>
              <w:t>Calibration time</w:t>
            </w:r>
            <w:r w:rsidR="003E64B9">
              <w:rPr>
                <w:webHidden/>
              </w:rPr>
              <w:tab/>
            </w:r>
            <w:r w:rsidR="003E64B9">
              <w:rPr>
                <w:webHidden/>
              </w:rPr>
              <w:fldChar w:fldCharType="begin"/>
            </w:r>
            <w:r w:rsidR="003E64B9">
              <w:rPr>
                <w:webHidden/>
              </w:rPr>
              <w:instrText xml:space="preserve"> PAGEREF _Toc69457330 \h </w:instrText>
            </w:r>
            <w:r w:rsidR="003E64B9">
              <w:rPr>
                <w:webHidden/>
              </w:rPr>
            </w:r>
            <w:r w:rsidR="003E64B9">
              <w:rPr>
                <w:webHidden/>
              </w:rPr>
              <w:fldChar w:fldCharType="separate"/>
            </w:r>
            <w:r w:rsidR="003E64B9">
              <w:rPr>
                <w:webHidden/>
              </w:rPr>
              <w:t>25</w:t>
            </w:r>
            <w:r w:rsidR="003E64B9">
              <w:rPr>
                <w:webHidden/>
              </w:rPr>
              <w:fldChar w:fldCharType="end"/>
            </w:r>
          </w:hyperlink>
        </w:p>
        <w:p w14:paraId="19B64379" w14:textId="72F932C5" w:rsidR="003E64B9" w:rsidRDefault="001A7FA5">
          <w:pPr>
            <w:pStyle w:val="TOC1"/>
            <w:rPr>
              <w:rFonts w:asciiTheme="minorHAnsi" w:eastAsiaTheme="minorEastAsia" w:hAnsiTheme="minorHAnsi" w:cstheme="minorBidi"/>
              <w:b w:val="0"/>
              <w:sz w:val="22"/>
              <w:szCs w:val="22"/>
              <w:lang w:val="fr-FR" w:eastAsia="zh-CN"/>
            </w:rPr>
          </w:pPr>
          <w:hyperlink w:anchor="_Toc69457331" w:history="1">
            <w:r w:rsidR="003E64B9" w:rsidRPr="00C74CC3">
              <w:rPr>
                <w:rStyle w:val="Hyperlink"/>
                <w:rFonts w:cs="Times New Roman"/>
              </w:rPr>
              <w:t>8.</w:t>
            </w:r>
            <w:r w:rsidR="003E64B9">
              <w:rPr>
                <w:rFonts w:asciiTheme="minorHAnsi" w:eastAsiaTheme="minorEastAsia" w:hAnsiTheme="minorHAnsi" w:cstheme="minorBidi"/>
                <w:b w:val="0"/>
                <w:sz w:val="22"/>
                <w:szCs w:val="22"/>
                <w:lang w:val="fr-FR" w:eastAsia="zh-CN"/>
              </w:rPr>
              <w:tab/>
            </w:r>
            <w:r w:rsidR="003E64B9" w:rsidRPr="00C74CC3">
              <w:rPr>
                <w:rStyle w:val="Hyperlink"/>
              </w:rPr>
              <w:t>TX safety</w:t>
            </w:r>
            <w:r w:rsidR="003E64B9">
              <w:rPr>
                <w:webHidden/>
              </w:rPr>
              <w:tab/>
            </w:r>
            <w:r w:rsidR="003E64B9">
              <w:rPr>
                <w:webHidden/>
              </w:rPr>
              <w:fldChar w:fldCharType="begin"/>
            </w:r>
            <w:r w:rsidR="003E64B9">
              <w:rPr>
                <w:webHidden/>
              </w:rPr>
              <w:instrText xml:space="preserve"> PAGEREF _Toc69457331 \h </w:instrText>
            </w:r>
            <w:r w:rsidR="003E64B9">
              <w:rPr>
                <w:webHidden/>
              </w:rPr>
            </w:r>
            <w:r w:rsidR="003E64B9">
              <w:rPr>
                <w:webHidden/>
              </w:rPr>
              <w:fldChar w:fldCharType="separate"/>
            </w:r>
            <w:r w:rsidR="003E64B9">
              <w:rPr>
                <w:webHidden/>
              </w:rPr>
              <w:t>26</w:t>
            </w:r>
            <w:r w:rsidR="003E64B9">
              <w:rPr>
                <w:webHidden/>
              </w:rPr>
              <w:fldChar w:fldCharType="end"/>
            </w:r>
          </w:hyperlink>
        </w:p>
        <w:p w14:paraId="004743AA" w14:textId="7933E2DC" w:rsidR="003E64B9" w:rsidRDefault="001A7FA5">
          <w:pPr>
            <w:pStyle w:val="TOC2"/>
            <w:rPr>
              <w:rFonts w:asciiTheme="minorHAnsi" w:eastAsiaTheme="minorEastAsia" w:hAnsiTheme="minorHAnsi" w:cstheme="minorBidi"/>
              <w:sz w:val="22"/>
              <w:szCs w:val="22"/>
              <w:lang w:val="fr-FR" w:eastAsia="zh-CN"/>
            </w:rPr>
          </w:pPr>
          <w:hyperlink w:anchor="_Toc69457332" w:history="1">
            <w:r w:rsidR="003E64B9" w:rsidRPr="00C74CC3">
              <w:rPr>
                <w:rStyle w:val="Hyperlink"/>
                <w:rFonts w:cs="Times New Roman"/>
              </w:rPr>
              <w:t>8.1</w:t>
            </w:r>
            <w:r w:rsidR="003E64B9">
              <w:rPr>
                <w:rFonts w:asciiTheme="minorHAnsi" w:eastAsiaTheme="minorEastAsia" w:hAnsiTheme="minorHAnsi" w:cstheme="minorBidi"/>
                <w:sz w:val="22"/>
                <w:szCs w:val="22"/>
                <w:lang w:val="fr-FR" w:eastAsia="zh-CN"/>
              </w:rPr>
              <w:tab/>
            </w:r>
            <w:r w:rsidR="003E64B9" w:rsidRPr="00C74CC3">
              <w:rPr>
                <w:rStyle w:val="Hyperlink"/>
              </w:rPr>
              <w:t>Real time monitoring</w:t>
            </w:r>
            <w:r w:rsidR="003E64B9">
              <w:rPr>
                <w:webHidden/>
              </w:rPr>
              <w:tab/>
            </w:r>
            <w:r w:rsidR="003E64B9">
              <w:rPr>
                <w:webHidden/>
              </w:rPr>
              <w:fldChar w:fldCharType="begin"/>
            </w:r>
            <w:r w:rsidR="003E64B9">
              <w:rPr>
                <w:webHidden/>
              </w:rPr>
              <w:instrText xml:space="preserve"> PAGEREF _Toc69457332 \h </w:instrText>
            </w:r>
            <w:r w:rsidR="003E64B9">
              <w:rPr>
                <w:webHidden/>
              </w:rPr>
            </w:r>
            <w:r w:rsidR="003E64B9">
              <w:rPr>
                <w:webHidden/>
              </w:rPr>
              <w:fldChar w:fldCharType="separate"/>
            </w:r>
            <w:r w:rsidR="003E64B9">
              <w:rPr>
                <w:webHidden/>
              </w:rPr>
              <w:t>26</w:t>
            </w:r>
            <w:r w:rsidR="003E64B9">
              <w:rPr>
                <w:webHidden/>
              </w:rPr>
              <w:fldChar w:fldCharType="end"/>
            </w:r>
          </w:hyperlink>
        </w:p>
        <w:p w14:paraId="48FB87E8" w14:textId="75A24F55" w:rsidR="003E64B9" w:rsidRDefault="001A7FA5">
          <w:pPr>
            <w:pStyle w:val="TOC3"/>
            <w:rPr>
              <w:rFonts w:asciiTheme="minorHAnsi" w:eastAsiaTheme="minorEastAsia" w:hAnsiTheme="minorHAnsi" w:cstheme="minorBidi"/>
              <w:sz w:val="22"/>
              <w:szCs w:val="22"/>
              <w:lang w:val="fr-FR" w:eastAsia="zh-CN"/>
            </w:rPr>
          </w:pPr>
          <w:hyperlink w:anchor="_Toc69457333" w:history="1">
            <w:r w:rsidR="003E64B9" w:rsidRPr="00C74CC3">
              <w:rPr>
                <w:rStyle w:val="Hyperlink"/>
                <w:rFonts w:cs="Times New Roman"/>
              </w:rPr>
              <w:t>8.1.1</w:t>
            </w:r>
            <w:r w:rsidR="003E64B9">
              <w:rPr>
                <w:rFonts w:asciiTheme="minorHAnsi" w:eastAsiaTheme="minorEastAsia" w:hAnsiTheme="minorHAnsi" w:cstheme="minorBidi"/>
                <w:sz w:val="22"/>
                <w:szCs w:val="22"/>
                <w:lang w:val="fr-FR" w:eastAsia="zh-CN"/>
              </w:rPr>
              <w:tab/>
            </w:r>
            <w:r w:rsidR="003E64B9" w:rsidRPr="00C74CC3">
              <w:rPr>
                <w:rStyle w:val="Hyperlink"/>
              </w:rPr>
              <w:t>RTM description</w:t>
            </w:r>
            <w:r w:rsidR="003E64B9">
              <w:rPr>
                <w:webHidden/>
              </w:rPr>
              <w:tab/>
            </w:r>
            <w:r w:rsidR="003E64B9">
              <w:rPr>
                <w:webHidden/>
              </w:rPr>
              <w:fldChar w:fldCharType="begin"/>
            </w:r>
            <w:r w:rsidR="003E64B9">
              <w:rPr>
                <w:webHidden/>
              </w:rPr>
              <w:instrText xml:space="preserve"> PAGEREF _Toc69457333 \h </w:instrText>
            </w:r>
            <w:r w:rsidR="003E64B9">
              <w:rPr>
                <w:webHidden/>
              </w:rPr>
            </w:r>
            <w:r w:rsidR="003E64B9">
              <w:rPr>
                <w:webHidden/>
              </w:rPr>
              <w:fldChar w:fldCharType="separate"/>
            </w:r>
            <w:r w:rsidR="003E64B9">
              <w:rPr>
                <w:webHidden/>
              </w:rPr>
              <w:t>26</w:t>
            </w:r>
            <w:r w:rsidR="003E64B9">
              <w:rPr>
                <w:webHidden/>
              </w:rPr>
              <w:fldChar w:fldCharType="end"/>
            </w:r>
          </w:hyperlink>
        </w:p>
        <w:p w14:paraId="74999D21" w14:textId="3EE1E5F7" w:rsidR="003E64B9" w:rsidRDefault="001A7FA5">
          <w:pPr>
            <w:pStyle w:val="TOC3"/>
            <w:rPr>
              <w:rFonts w:asciiTheme="minorHAnsi" w:eastAsiaTheme="minorEastAsia" w:hAnsiTheme="minorHAnsi" w:cstheme="minorBidi"/>
              <w:sz w:val="22"/>
              <w:szCs w:val="22"/>
              <w:lang w:val="fr-FR" w:eastAsia="zh-CN"/>
            </w:rPr>
          </w:pPr>
          <w:hyperlink w:anchor="_Toc69457334" w:history="1">
            <w:r w:rsidR="003E64B9" w:rsidRPr="00C74CC3">
              <w:rPr>
                <w:rStyle w:val="Hyperlink"/>
                <w:rFonts w:cs="Times New Roman"/>
              </w:rPr>
              <w:t>8.1.2</w:t>
            </w:r>
            <w:r w:rsidR="003E64B9">
              <w:rPr>
                <w:rFonts w:asciiTheme="minorHAnsi" w:eastAsiaTheme="minorEastAsia" w:hAnsiTheme="minorHAnsi" w:cstheme="minorBidi"/>
                <w:sz w:val="22"/>
                <w:szCs w:val="22"/>
                <w:lang w:val="fr-FR" w:eastAsia="zh-CN"/>
              </w:rPr>
              <w:tab/>
            </w:r>
            <w:r w:rsidR="003E64B9" w:rsidRPr="00C74CC3">
              <w:rPr>
                <w:rStyle w:val="Hyperlink"/>
              </w:rPr>
              <w:t>RTM Mask</w:t>
            </w:r>
            <w:r w:rsidR="003E64B9">
              <w:rPr>
                <w:webHidden/>
              </w:rPr>
              <w:tab/>
            </w:r>
            <w:r w:rsidR="003E64B9">
              <w:rPr>
                <w:webHidden/>
              </w:rPr>
              <w:fldChar w:fldCharType="begin"/>
            </w:r>
            <w:r w:rsidR="003E64B9">
              <w:rPr>
                <w:webHidden/>
              </w:rPr>
              <w:instrText xml:space="preserve"> PAGEREF _Toc69457334 \h </w:instrText>
            </w:r>
            <w:r w:rsidR="003E64B9">
              <w:rPr>
                <w:webHidden/>
              </w:rPr>
            </w:r>
            <w:r w:rsidR="003E64B9">
              <w:rPr>
                <w:webHidden/>
              </w:rPr>
              <w:fldChar w:fldCharType="separate"/>
            </w:r>
            <w:r w:rsidR="003E64B9">
              <w:rPr>
                <w:webHidden/>
              </w:rPr>
              <w:t>27</w:t>
            </w:r>
            <w:r w:rsidR="003E64B9">
              <w:rPr>
                <w:webHidden/>
              </w:rPr>
              <w:fldChar w:fldCharType="end"/>
            </w:r>
          </w:hyperlink>
        </w:p>
        <w:p w14:paraId="442DFF03" w14:textId="2E5F46DA" w:rsidR="003E64B9" w:rsidRDefault="001A7FA5">
          <w:pPr>
            <w:pStyle w:val="TOC3"/>
            <w:rPr>
              <w:rFonts w:asciiTheme="minorHAnsi" w:eastAsiaTheme="minorEastAsia" w:hAnsiTheme="minorHAnsi" w:cstheme="minorBidi"/>
              <w:sz w:val="22"/>
              <w:szCs w:val="22"/>
              <w:lang w:val="fr-FR" w:eastAsia="zh-CN"/>
            </w:rPr>
          </w:pPr>
          <w:hyperlink w:anchor="_Toc69457335" w:history="1">
            <w:r w:rsidR="003E64B9" w:rsidRPr="00C74CC3">
              <w:rPr>
                <w:rStyle w:val="Hyperlink"/>
                <w:rFonts w:cs="Times New Roman"/>
              </w:rPr>
              <w:t>8.1.3</w:t>
            </w:r>
            <w:r w:rsidR="003E64B9">
              <w:rPr>
                <w:rFonts w:asciiTheme="minorHAnsi" w:eastAsiaTheme="minorEastAsia" w:hAnsiTheme="minorHAnsi" w:cstheme="minorBidi"/>
                <w:sz w:val="22"/>
                <w:szCs w:val="22"/>
                <w:lang w:val="fr-FR" w:eastAsia="zh-CN"/>
              </w:rPr>
              <w:tab/>
            </w:r>
            <w:r w:rsidR="003E64B9" w:rsidRPr="00C74CC3">
              <w:rPr>
                <w:rStyle w:val="Hyperlink"/>
              </w:rPr>
              <w:t>RTM FIT</w:t>
            </w:r>
            <w:r w:rsidR="003E64B9">
              <w:rPr>
                <w:webHidden/>
              </w:rPr>
              <w:tab/>
            </w:r>
            <w:r w:rsidR="003E64B9">
              <w:rPr>
                <w:webHidden/>
              </w:rPr>
              <w:fldChar w:fldCharType="begin"/>
            </w:r>
            <w:r w:rsidR="003E64B9">
              <w:rPr>
                <w:webHidden/>
              </w:rPr>
              <w:instrText xml:space="preserve"> PAGEREF _Toc69457335 \h </w:instrText>
            </w:r>
            <w:r w:rsidR="003E64B9">
              <w:rPr>
                <w:webHidden/>
              </w:rPr>
            </w:r>
            <w:r w:rsidR="003E64B9">
              <w:rPr>
                <w:webHidden/>
              </w:rPr>
              <w:fldChar w:fldCharType="separate"/>
            </w:r>
            <w:r w:rsidR="003E64B9">
              <w:rPr>
                <w:webHidden/>
              </w:rPr>
              <w:t>27</w:t>
            </w:r>
            <w:r w:rsidR="003E64B9">
              <w:rPr>
                <w:webHidden/>
              </w:rPr>
              <w:fldChar w:fldCharType="end"/>
            </w:r>
          </w:hyperlink>
        </w:p>
        <w:p w14:paraId="339CF207" w14:textId="42156840" w:rsidR="003E64B9" w:rsidRDefault="001A7FA5">
          <w:pPr>
            <w:pStyle w:val="TOC2"/>
            <w:rPr>
              <w:rFonts w:asciiTheme="minorHAnsi" w:eastAsiaTheme="minorEastAsia" w:hAnsiTheme="minorHAnsi" w:cstheme="minorBidi"/>
              <w:sz w:val="22"/>
              <w:szCs w:val="22"/>
              <w:lang w:val="fr-FR" w:eastAsia="zh-CN"/>
            </w:rPr>
          </w:pPr>
          <w:hyperlink w:anchor="_Toc69457336" w:history="1">
            <w:r w:rsidR="003E64B9" w:rsidRPr="00C74CC3">
              <w:rPr>
                <w:rStyle w:val="Hyperlink"/>
                <w:rFonts w:cs="Times New Roman"/>
              </w:rPr>
              <w:t>8.2</w:t>
            </w:r>
            <w:r w:rsidR="003E64B9">
              <w:rPr>
                <w:rFonts w:asciiTheme="minorHAnsi" w:eastAsiaTheme="minorEastAsia" w:hAnsiTheme="minorHAnsi" w:cstheme="minorBidi"/>
                <w:sz w:val="22"/>
                <w:szCs w:val="22"/>
                <w:lang w:val="fr-FR" w:eastAsia="zh-CN"/>
              </w:rPr>
              <w:tab/>
            </w:r>
            <w:r w:rsidR="003E64B9" w:rsidRPr="00C74CC3">
              <w:rPr>
                <w:rStyle w:val="Hyperlink"/>
              </w:rPr>
              <w:t>Ball break detector</w:t>
            </w:r>
            <w:r w:rsidR="003E64B9">
              <w:rPr>
                <w:webHidden/>
              </w:rPr>
              <w:tab/>
            </w:r>
            <w:r w:rsidR="003E64B9">
              <w:rPr>
                <w:webHidden/>
              </w:rPr>
              <w:fldChar w:fldCharType="begin"/>
            </w:r>
            <w:r w:rsidR="003E64B9">
              <w:rPr>
                <w:webHidden/>
              </w:rPr>
              <w:instrText xml:space="preserve"> PAGEREF _Toc69457336 \h </w:instrText>
            </w:r>
            <w:r w:rsidR="003E64B9">
              <w:rPr>
                <w:webHidden/>
              </w:rPr>
            </w:r>
            <w:r w:rsidR="003E64B9">
              <w:rPr>
                <w:webHidden/>
              </w:rPr>
              <w:fldChar w:fldCharType="separate"/>
            </w:r>
            <w:r w:rsidR="003E64B9">
              <w:rPr>
                <w:webHidden/>
              </w:rPr>
              <w:t>28</w:t>
            </w:r>
            <w:r w:rsidR="003E64B9">
              <w:rPr>
                <w:webHidden/>
              </w:rPr>
              <w:fldChar w:fldCharType="end"/>
            </w:r>
          </w:hyperlink>
        </w:p>
        <w:p w14:paraId="26FDCB83" w14:textId="2BD4F5E4" w:rsidR="003E64B9" w:rsidRDefault="001A7FA5">
          <w:pPr>
            <w:pStyle w:val="TOC3"/>
            <w:rPr>
              <w:rFonts w:asciiTheme="minorHAnsi" w:eastAsiaTheme="minorEastAsia" w:hAnsiTheme="minorHAnsi" w:cstheme="minorBidi"/>
              <w:sz w:val="22"/>
              <w:szCs w:val="22"/>
              <w:lang w:val="fr-FR" w:eastAsia="zh-CN"/>
            </w:rPr>
          </w:pPr>
          <w:hyperlink w:anchor="_Toc69457337" w:history="1">
            <w:r w:rsidR="003E64B9" w:rsidRPr="00C74CC3">
              <w:rPr>
                <w:rStyle w:val="Hyperlink"/>
                <w:rFonts w:cs="Times New Roman"/>
              </w:rPr>
              <w:t>8.2.1</w:t>
            </w:r>
            <w:r w:rsidR="003E64B9">
              <w:rPr>
                <w:rFonts w:asciiTheme="minorHAnsi" w:eastAsiaTheme="minorEastAsia" w:hAnsiTheme="minorHAnsi" w:cstheme="minorBidi"/>
                <w:sz w:val="22"/>
                <w:szCs w:val="22"/>
                <w:lang w:val="fr-FR" w:eastAsia="zh-CN"/>
              </w:rPr>
              <w:tab/>
            </w:r>
            <w:r w:rsidR="003E64B9" w:rsidRPr="00C74CC3">
              <w:rPr>
                <w:rStyle w:val="Hyperlink"/>
              </w:rPr>
              <w:t>BBD description</w:t>
            </w:r>
            <w:r w:rsidR="003E64B9">
              <w:rPr>
                <w:webHidden/>
              </w:rPr>
              <w:tab/>
            </w:r>
            <w:r w:rsidR="003E64B9">
              <w:rPr>
                <w:webHidden/>
              </w:rPr>
              <w:fldChar w:fldCharType="begin"/>
            </w:r>
            <w:r w:rsidR="003E64B9">
              <w:rPr>
                <w:webHidden/>
              </w:rPr>
              <w:instrText xml:space="preserve"> PAGEREF _Toc69457337 \h </w:instrText>
            </w:r>
            <w:r w:rsidR="003E64B9">
              <w:rPr>
                <w:webHidden/>
              </w:rPr>
            </w:r>
            <w:r w:rsidR="003E64B9">
              <w:rPr>
                <w:webHidden/>
              </w:rPr>
              <w:fldChar w:fldCharType="separate"/>
            </w:r>
            <w:r w:rsidR="003E64B9">
              <w:rPr>
                <w:webHidden/>
              </w:rPr>
              <w:t>28</w:t>
            </w:r>
            <w:r w:rsidR="003E64B9">
              <w:rPr>
                <w:webHidden/>
              </w:rPr>
              <w:fldChar w:fldCharType="end"/>
            </w:r>
          </w:hyperlink>
        </w:p>
        <w:p w14:paraId="717539AD" w14:textId="0764E8AE" w:rsidR="003E64B9" w:rsidRDefault="001A7FA5">
          <w:pPr>
            <w:pStyle w:val="TOC3"/>
            <w:rPr>
              <w:rFonts w:asciiTheme="minorHAnsi" w:eastAsiaTheme="minorEastAsia" w:hAnsiTheme="minorHAnsi" w:cstheme="minorBidi"/>
              <w:sz w:val="22"/>
              <w:szCs w:val="22"/>
              <w:lang w:val="fr-FR" w:eastAsia="zh-CN"/>
            </w:rPr>
          </w:pPr>
          <w:hyperlink w:anchor="_Toc69457338" w:history="1">
            <w:r w:rsidR="003E64B9" w:rsidRPr="00C74CC3">
              <w:rPr>
                <w:rStyle w:val="Hyperlink"/>
                <w:rFonts w:cs="Times New Roman"/>
              </w:rPr>
              <w:t>8.2.2</w:t>
            </w:r>
            <w:r w:rsidR="003E64B9">
              <w:rPr>
                <w:rFonts w:asciiTheme="minorHAnsi" w:eastAsiaTheme="minorEastAsia" w:hAnsiTheme="minorHAnsi" w:cstheme="minorBidi"/>
                <w:sz w:val="22"/>
                <w:szCs w:val="22"/>
                <w:lang w:val="fr-FR" w:eastAsia="zh-CN"/>
              </w:rPr>
              <w:tab/>
            </w:r>
            <w:r w:rsidR="003E64B9" w:rsidRPr="00C74CC3">
              <w:rPr>
                <w:rStyle w:val="Hyperlink"/>
              </w:rPr>
              <w:t>BBD Mask</w:t>
            </w:r>
            <w:r w:rsidR="003E64B9">
              <w:rPr>
                <w:webHidden/>
              </w:rPr>
              <w:tab/>
            </w:r>
            <w:r w:rsidR="003E64B9">
              <w:rPr>
                <w:webHidden/>
              </w:rPr>
              <w:fldChar w:fldCharType="begin"/>
            </w:r>
            <w:r w:rsidR="003E64B9">
              <w:rPr>
                <w:webHidden/>
              </w:rPr>
              <w:instrText xml:space="preserve"> PAGEREF _Toc69457338 \h </w:instrText>
            </w:r>
            <w:r w:rsidR="003E64B9">
              <w:rPr>
                <w:webHidden/>
              </w:rPr>
            </w:r>
            <w:r w:rsidR="003E64B9">
              <w:rPr>
                <w:webHidden/>
              </w:rPr>
              <w:fldChar w:fldCharType="separate"/>
            </w:r>
            <w:r w:rsidR="003E64B9">
              <w:rPr>
                <w:webHidden/>
              </w:rPr>
              <w:t>29</w:t>
            </w:r>
            <w:r w:rsidR="003E64B9">
              <w:rPr>
                <w:webHidden/>
              </w:rPr>
              <w:fldChar w:fldCharType="end"/>
            </w:r>
          </w:hyperlink>
        </w:p>
        <w:p w14:paraId="3932A0ED" w14:textId="1C1655B7" w:rsidR="003E64B9" w:rsidRDefault="001A7FA5">
          <w:pPr>
            <w:pStyle w:val="TOC3"/>
            <w:rPr>
              <w:rFonts w:asciiTheme="minorHAnsi" w:eastAsiaTheme="minorEastAsia" w:hAnsiTheme="minorHAnsi" w:cstheme="minorBidi"/>
              <w:sz w:val="22"/>
              <w:szCs w:val="22"/>
              <w:lang w:val="fr-FR" w:eastAsia="zh-CN"/>
            </w:rPr>
          </w:pPr>
          <w:hyperlink w:anchor="_Toc69457339" w:history="1">
            <w:r w:rsidR="003E64B9" w:rsidRPr="00C74CC3">
              <w:rPr>
                <w:rStyle w:val="Hyperlink"/>
                <w:rFonts w:cs="Times New Roman"/>
              </w:rPr>
              <w:t>8.2.3</w:t>
            </w:r>
            <w:r w:rsidR="003E64B9">
              <w:rPr>
                <w:rFonts w:asciiTheme="minorHAnsi" w:eastAsiaTheme="minorEastAsia" w:hAnsiTheme="minorHAnsi" w:cstheme="minorBidi"/>
                <w:sz w:val="22"/>
                <w:szCs w:val="22"/>
                <w:lang w:val="fr-FR" w:eastAsia="zh-CN"/>
              </w:rPr>
              <w:tab/>
            </w:r>
            <w:r w:rsidR="003E64B9" w:rsidRPr="00C74CC3">
              <w:rPr>
                <w:rStyle w:val="Hyperlink"/>
              </w:rPr>
              <w:t>BBD FIT</w:t>
            </w:r>
            <w:r w:rsidR="003E64B9">
              <w:rPr>
                <w:webHidden/>
              </w:rPr>
              <w:tab/>
            </w:r>
            <w:r w:rsidR="003E64B9">
              <w:rPr>
                <w:webHidden/>
              </w:rPr>
              <w:fldChar w:fldCharType="begin"/>
            </w:r>
            <w:r w:rsidR="003E64B9">
              <w:rPr>
                <w:webHidden/>
              </w:rPr>
              <w:instrText xml:space="preserve"> PAGEREF _Toc69457339 \h </w:instrText>
            </w:r>
            <w:r w:rsidR="003E64B9">
              <w:rPr>
                <w:webHidden/>
              </w:rPr>
            </w:r>
            <w:r w:rsidR="003E64B9">
              <w:rPr>
                <w:webHidden/>
              </w:rPr>
              <w:fldChar w:fldCharType="separate"/>
            </w:r>
            <w:r w:rsidR="003E64B9">
              <w:rPr>
                <w:webHidden/>
              </w:rPr>
              <w:t>29</w:t>
            </w:r>
            <w:r w:rsidR="003E64B9">
              <w:rPr>
                <w:webHidden/>
              </w:rPr>
              <w:fldChar w:fldCharType="end"/>
            </w:r>
          </w:hyperlink>
        </w:p>
        <w:p w14:paraId="66548055" w14:textId="745A75DB" w:rsidR="003E64B9" w:rsidRDefault="001A7FA5">
          <w:pPr>
            <w:pStyle w:val="TOC2"/>
            <w:rPr>
              <w:rFonts w:asciiTheme="minorHAnsi" w:eastAsiaTheme="minorEastAsia" w:hAnsiTheme="minorHAnsi" w:cstheme="minorBidi"/>
              <w:sz w:val="22"/>
              <w:szCs w:val="22"/>
              <w:lang w:val="fr-FR" w:eastAsia="zh-CN"/>
            </w:rPr>
          </w:pPr>
          <w:hyperlink w:anchor="_Toc69457340" w:history="1">
            <w:r w:rsidR="003E64B9" w:rsidRPr="00C74CC3">
              <w:rPr>
                <w:rStyle w:val="Hyperlink"/>
                <w:rFonts w:cs="Times New Roman"/>
              </w:rPr>
              <w:t>8.3</w:t>
            </w:r>
            <w:r w:rsidR="003E64B9">
              <w:rPr>
                <w:rFonts w:asciiTheme="minorHAnsi" w:eastAsiaTheme="minorEastAsia" w:hAnsiTheme="minorHAnsi" w:cstheme="minorBidi"/>
                <w:sz w:val="22"/>
                <w:szCs w:val="22"/>
                <w:lang w:val="fr-FR" w:eastAsia="zh-CN"/>
              </w:rPr>
              <w:tab/>
            </w:r>
            <w:r w:rsidR="003E64B9" w:rsidRPr="00C74CC3">
              <w:rPr>
                <w:rStyle w:val="Hyperlink"/>
              </w:rPr>
              <w:t>CRC REGISTER</w:t>
            </w:r>
            <w:r w:rsidR="003E64B9">
              <w:rPr>
                <w:webHidden/>
              </w:rPr>
              <w:tab/>
            </w:r>
            <w:r w:rsidR="003E64B9">
              <w:rPr>
                <w:webHidden/>
              </w:rPr>
              <w:fldChar w:fldCharType="begin"/>
            </w:r>
            <w:r w:rsidR="003E64B9">
              <w:rPr>
                <w:webHidden/>
              </w:rPr>
              <w:instrText xml:space="preserve"> PAGEREF _Toc69457340 \h </w:instrText>
            </w:r>
            <w:r w:rsidR="003E64B9">
              <w:rPr>
                <w:webHidden/>
              </w:rPr>
            </w:r>
            <w:r w:rsidR="003E64B9">
              <w:rPr>
                <w:webHidden/>
              </w:rPr>
              <w:fldChar w:fldCharType="separate"/>
            </w:r>
            <w:r w:rsidR="003E64B9">
              <w:rPr>
                <w:webHidden/>
              </w:rPr>
              <w:t>30</w:t>
            </w:r>
            <w:r w:rsidR="003E64B9">
              <w:rPr>
                <w:webHidden/>
              </w:rPr>
              <w:fldChar w:fldCharType="end"/>
            </w:r>
          </w:hyperlink>
        </w:p>
        <w:p w14:paraId="52CC2DB8" w14:textId="742CDDEE" w:rsidR="003E64B9" w:rsidRDefault="001A7FA5">
          <w:pPr>
            <w:pStyle w:val="TOC3"/>
            <w:rPr>
              <w:rFonts w:asciiTheme="minorHAnsi" w:eastAsiaTheme="minorEastAsia" w:hAnsiTheme="minorHAnsi" w:cstheme="minorBidi"/>
              <w:sz w:val="22"/>
              <w:szCs w:val="22"/>
              <w:lang w:val="fr-FR" w:eastAsia="zh-CN"/>
            </w:rPr>
          </w:pPr>
          <w:hyperlink w:anchor="_Toc69457341" w:history="1">
            <w:r w:rsidR="003E64B9" w:rsidRPr="00C74CC3">
              <w:rPr>
                <w:rStyle w:val="Hyperlink"/>
                <w:rFonts w:cs="Times New Roman"/>
              </w:rPr>
              <w:t>8.3.1</w:t>
            </w:r>
            <w:r w:rsidR="003E64B9">
              <w:rPr>
                <w:rFonts w:asciiTheme="minorHAnsi" w:eastAsiaTheme="minorEastAsia" w:hAnsiTheme="minorHAnsi" w:cstheme="minorBidi"/>
                <w:sz w:val="22"/>
                <w:szCs w:val="22"/>
                <w:lang w:val="fr-FR" w:eastAsia="zh-CN"/>
              </w:rPr>
              <w:tab/>
            </w:r>
            <w:r w:rsidR="003E64B9" w:rsidRPr="00C74CC3">
              <w:rPr>
                <w:rStyle w:val="Hyperlink"/>
              </w:rPr>
              <w:t>CRC REGISTER description</w:t>
            </w:r>
            <w:r w:rsidR="003E64B9">
              <w:rPr>
                <w:webHidden/>
              </w:rPr>
              <w:tab/>
            </w:r>
            <w:r w:rsidR="003E64B9">
              <w:rPr>
                <w:webHidden/>
              </w:rPr>
              <w:fldChar w:fldCharType="begin"/>
            </w:r>
            <w:r w:rsidR="003E64B9">
              <w:rPr>
                <w:webHidden/>
              </w:rPr>
              <w:instrText xml:space="preserve"> PAGEREF _Toc69457341 \h </w:instrText>
            </w:r>
            <w:r w:rsidR="003E64B9">
              <w:rPr>
                <w:webHidden/>
              </w:rPr>
            </w:r>
            <w:r w:rsidR="003E64B9">
              <w:rPr>
                <w:webHidden/>
              </w:rPr>
              <w:fldChar w:fldCharType="separate"/>
            </w:r>
            <w:r w:rsidR="003E64B9">
              <w:rPr>
                <w:webHidden/>
              </w:rPr>
              <w:t>30</w:t>
            </w:r>
            <w:r w:rsidR="003E64B9">
              <w:rPr>
                <w:webHidden/>
              </w:rPr>
              <w:fldChar w:fldCharType="end"/>
            </w:r>
          </w:hyperlink>
        </w:p>
        <w:p w14:paraId="7E02DACF" w14:textId="180285BD" w:rsidR="003E64B9" w:rsidRDefault="001A7FA5">
          <w:pPr>
            <w:pStyle w:val="TOC3"/>
            <w:rPr>
              <w:rFonts w:asciiTheme="minorHAnsi" w:eastAsiaTheme="minorEastAsia" w:hAnsiTheme="minorHAnsi" w:cstheme="minorBidi"/>
              <w:sz w:val="22"/>
              <w:szCs w:val="22"/>
              <w:lang w:val="fr-FR" w:eastAsia="zh-CN"/>
            </w:rPr>
          </w:pPr>
          <w:hyperlink w:anchor="_Toc69457342" w:history="1">
            <w:r w:rsidR="003E64B9" w:rsidRPr="00C74CC3">
              <w:rPr>
                <w:rStyle w:val="Hyperlink"/>
                <w:rFonts w:cs="Times New Roman"/>
              </w:rPr>
              <w:t>8.3.2</w:t>
            </w:r>
            <w:r w:rsidR="003E64B9">
              <w:rPr>
                <w:rFonts w:asciiTheme="minorHAnsi" w:eastAsiaTheme="minorEastAsia" w:hAnsiTheme="minorHAnsi" w:cstheme="minorBidi"/>
                <w:sz w:val="22"/>
                <w:szCs w:val="22"/>
                <w:lang w:val="fr-FR" w:eastAsia="zh-CN"/>
              </w:rPr>
              <w:tab/>
            </w:r>
            <w:r w:rsidR="003E64B9" w:rsidRPr="00C74CC3">
              <w:rPr>
                <w:rStyle w:val="Hyperlink"/>
              </w:rPr>
              <w:t>CRC Mask</w:t>
            </w:r>
            <w:r w:rsidR="003E64B9">
              <w:rPr>
                <w:webHidden/>
              </w:rPr>
              <w:tab/>
            </w:r>
            <w:r w:rsidR="003E64B9">
              <w:rPr>
                <w:webHidden/>
              </w:rPr>
              <w:fldChar w:fldCharType="begin"/>
            </w:r>
            <w:r w:rsidR="003E64B9">
              <w:rPr>
                <w:webHidden/>
              </w:rPr>
              <w:instrText xml:space="preserve"> PAGEREF _Toc69457342 \h </w:instrText>
            </w:r>
            <w:r w:rsidR="003E64B9">
              <w:rPr>
                <w:webHidden/>
              </w:rPr>
            </w:r>
            <w:r w:rsidR="003E64B9">
              <w:rPr>
                <w:webHidden/>
              </w:rPr>
              <w:fldChar w:fldCharType="separate"/>
            </w:r>
            <w:r w:rsidR="003E64B9">
              <w:rPr>
                <w:webHidden/>
              </w:rPr>
              <w:t>30</w:t>
            </w:r>
            <w:r w:rsidR="003E64B9">
              <w:rPr>
                <w:webHidden/>
              </w:rPr>
              <w:fldChar w:fldCharType="end"/>
            </w:r>
          </w:hyperlink>
        </w:p>
        <w:p w14:paraId="4E9137C7" w14:textId="73DE1869" w:rsidR="003E64B9" w:rsidRDefault="001A7FA5">
          <w:pPr>
            <w:pStyle w:val="TOC2"/>
            <w:rPr>
              <w:rFonts w:asciiTheme="minorHAnsi" w:eastAsiaTheme="minorEastAsia" w:hAnsiTheme="minorHAnsi" w:cstheme="minorBidi"/>
              <w:sz w:val="22"/>
              <w:szCs w:val="22"/>
              <w:lang w:val="fr-FR" w:eastAsia="zh-CN"/>
            </w:rPr>
          </w:pPr>
          <w:hyperlink w:anchor="_Toc69457343" w:history="1">
            <w:r w:rsidR="003E64B9" w:rsidRPr="00C74CC3">
              <w:rPr>
                <w:rStyle w:val="Hyperlink"/>
                <w:rFonts w:cs="Times New Roman"/>
              </w:rPr>
              <w:t>8.4</w:t>
            </w:r>
            <w:r w:rsidR="003E64B9">
              <w:rPr>
                <w:rFonts w:asciiTheme="minorHAnsi" w:eastAsiaTheme="minorEastAsia" w:hAnsiTheme="minorHAnsi" w:cstheme="minorBidi"/>
                <w:sz w:val="22"/>
                <w:szCs w:val="22"/>
                <w:lang w:val="fr-FR" w:eastAsia="zh-CN"/>
              </w:rPr>
              <w:tab/>
            </w:r>
            <w:r w:rsidR="003E64B9" w:rsidRPr="00C74CC3">
              <w:rPr>
                <w:rStyle w:val="Hyperlink"/>
              </w:rPr>
              <w:t>CRC MISO</w:t>
            </w:r>
            <w:r w:rsidR="003E64B9">
              <w:rPr>
                <w:webHidden/>
              </w:rPr>
              <w:tab/>
            </w:r>
            <w:r w:rsidR="003E64B9">
              <w:rPr>
                <w:webHidden/>
              </w:rPr>
              <w:fldChar w:fldCharType="begin"/>
            </w:r>
            <w:r w:rsidR="003E64B9">
              <w:rPr>
                <w:webHidden/>
              </w:rPr>
              <w:instrText xml:space="preserve"> PAGEREF _Toc69457343 \h </w:instrText>
            </w:r>
            <w:r w:rsidR="003E64B9">
              <w:rPr>
                <w:webHidden/>
              </w:rPr>
            </w:r>
            <w:r w:rsidR="003E64B9">
              <w:rPr>
                <w:webHidden/>
              </w:rPr>
              <w:fldChar w:fldCharType="separate"/>
            </w:r>
            <w:r w:rsidR="003E64B9">
              <w:rPr>
                <w:webHidden/>
              </w:rPr>
              <w:t>30</w:t>
            </w:r>
            <w:r w:rsidR="003E64B9">
              <w:rPr>
                <w:webHidden/>
              </w:rPr>
              <w:fldChar w:fldCharType="end"/>
            </w:r>
          </w:hyperlink>
        </w:p>
        <w:p w14:paraId="34159B72" w14:textId="684621D8" w:rsidR="003E64B9" w:rsidRDefault="001A7FA5">
          <w:pPr>
            <w:pStyle w:val="TOC3"/>
            <w:rPr>
              <w:rFonts w:asciiTheme="minorHAnsi" w:eastAsiaTheme="minorEastAsia" w:hAnsiTheme="minorHAnsi" w:cstheme="minorBidi"/>
              <w:sz w:val="22"/>
              <w:szCs w:val="22"/>
              <w:lang w:val="fr-FR" w:eastAsia="zh-CN"/>
            </w:rPr>
          </w:pPr>
          <w:hyperlink w:anchor="_Toc69457344" w:history="1">
            <w:r w:rsidR="003E64B9" w:rsidRPr="00C74CC3">
              <w:rPr>
                <w:rStyle w:val="Hyperlink"/>
                <w:rFonts w:cs="Times New Roman"/>
              </w:rPr>
              <w:t>8.4.1</w:t>
            </w:r>
            <w:r w:rsidR="003E64B9">
              <w:rPr>
                <w:rFonts w:asciiTheme="minorHAnsi" w:eastAsiaTheme="minorEastAsia" w:hAnsiTheme="minorHAnsi" w:cstheme="minorBidi"/>
                <w:sz w:val="22"/>
                <w:szCs w:val="22"/>
                <w:lang w:val="fr-FR" w:eastAsia="zh-CN"/>
              </w:rPr>
              <w:tab/>
            </w:r>
            <w:r w:rsidR="003E64B9" w:rsidRPr="00C74CC3">
              <w:rPr>
                <w:rStyle w:val="Hyperlink"/>
              </w:rPr>
              <w:t>CRC MISO description</w:t>
            </w:r>
            <w:r w:rsidR="003E64B9">
              <w:rPr>
                <w:webHidden/>
              </w:rPr>
              <w:tab/>
            </w:r>
            <w:r w:rsidR="003E64B9">
              <w:rPr>
                <w:webHidden/>
              </w:rPr>
              <w:fldChar w:fldCharType="begin"/>
            </w:r>
            <w:r w:rsidR="003E64B9">
              <w:rPr>
                <w:webHidden/>
              </w:rPr>
              <w:instrText xml:space="preserve"> PAGEREF _Toc69457344 \h </w:instrText>
            </w:r>
            <w:r w:rsidR="003E64B9">
              <w:rPr>
                <w:webHidden/>
              </w:rPr>
            </w:r>
            <w:r w:rsidR="003E64B9">
              <w:rPr>
                <w:webHidden/>
              </w:rPr>
              <w:fldChar w:fldCharType="separate"/>
            </w:r>
            <w:r w:rsidR="003E64B9">
              <w:rPr>
                <w:webHidden/>
              </w:rPr>
              <w:t>30</w:t>
            </w:r>
            <w:r w:rsidR="003E64B9">
              <w:rPr>
                <w:webHidden/>
              </w:rPr>
              <w:fldChar w:fldCharType="end"/>
            </w:r>
          </w:hyperlink>
        </w:p>
        <w:p w14:paraId="3BF92933" w14:textId="397707A0" w:rsidR="003E64B9" w:rsidRDefault="001A7FA5">
          <w:pPr>
            <w:pStyle w:val="TOC3"/>
            <w:rPr>
              <w:rFonts w:asciiTheme="minorHAnsi" w:eastAsiaTheme="minorEastAsia" w:hAnsiTheme="minorHAnsi" w:cstheme="minorBidi"/>
              <w:sz w:val="22"/>
              <w:szCs w:val="22"/>
              <w:lang w:val="fr-FR" w:eastAsia="zh-CN"/>
            </w:rPr>
          </w:pPr>
          <w:hyperlink w:anchor="_Toc69457345" w:history="1">
            <w:r w:rsidR="003E64B9" w:rsidRPr="00C74CC3">
              <w:rPr>
                <w:rStyle w:val="Hyperlink"/>
                <w:rFonts w:cs="Times New Roman"/>
              </w:rPr>
              <w:t>8.4.2</w:t>
            </w:r>
            <w:r w:rsidR="003E64B9">
              <w:rPr>
                <w:rFonts w:asciiTheme="minorHAnsi" w:eastAsiaTheme="minorEastAsia" w:hAnsiTheme="minorHAnsi" w:cstheme="minorBidi"/>
                <w:sz w:val="22"/>
                <w:szCs w:val="22"/>
                <w:lang w:val="fr-FR" w:eastAsia="zh-CN"/>
              </w:rPr>
              <w:tab/>
            </w:r>
            <w:r w:rsidR="003E64B9" w:rsidRPr="00C74CC3">
              <w:rPr>
                <w:rStyle w:val="Hyperlink"/>
              </w:rPr>
              <w:t>CRC MISO MASK</w:t>
            </w:r>
            <w:r w:rsidR="003E64B9">
              <w:rPr>
                <w:webHidden/>
              </w:rPr>
              <w:tab/>
            </w:r>
            <w:r w:rsidR="003E64B9">
              <w:rPr>
                <w:webHidden/>
              </w:rPr>
              <w:fldChar w:fldCharType="begin"/>
            </w:r>
            <w:r w:rsidR="003E64B9">
              <w:rPr>
                <w:webHidden/>
              </w:rPr>
              <w:instrText xml:space="preserve"> PAGEREF _Toc69457345 \h </w:instrText>
            </w:r>
            <w:r w:rsidR="003E64B9">
              <w:rPr>
                <w:webHidden/>
              </w:rPr>
            </w:r>
            <w:r w:rsidR="003E64B9">
              <w:rPr>
                <w:webHidden/>
              </w:rPr>
              <w:fldChar w:fldCharType="separate"/>
            </w:r>
            <w:r w:rsidR="003E64B9">
              <w:rPr>
                <w:webHidden/>
              </w:rPr>
              <w:t>30</w:t>
            </w:r>
            <w:r w:rsidR="003E64B9">
              <w:rPr>
                <w:webHidden/>
              </w:rPr>
              <w:fldChar w:fldCharType="end"/>
            </w:r>
          </w:hyperlink>
        </w:p>
        <w:p w14:paraId="60AE59A0" w14:textId="583936DB" w:rsidR="003E64B9" w:rsidRDefault="001A7FA5">
          <w:pPr>
            <w:pStyle w:val="TOC2"/>
            <w:rPr>
              <w:rFonts w:asciiTheme="minorHAnsi" w:eastAsiaTheme="minorEastAsia" w:hAnsiTheme="minorHAnsi" w:cstheme="minorBidi"/>
              <w:sz w:val="22"/>
              <w:szCs w:val="22"/>
              <w:lang w:val="fr-FR" w:eastAsia="zh-CN"/>
            </w:rPr>
          </w:pPr>
          <w:hyperlink w:anchor="_Toc69457346" w:history="1">
            <w:r w:rsidR="003E64B9" w:rsidRPr="00C74CC3">
              <w:rPr>
                <w:rStyle w:val="Hyperlink"/>
                <w:rFonts w:cs="Times New Roman"/>
              </w:rPr>
              <w:t>8.5</w:t>
            </w:r>
            <w:r w:rsidR="003E64B9">
              <w:rPr>
                <w:rFonts w:asciiTheme="minorHAnsi" w:eastAsiaTheme="minorEastAsia" w:hAnsiTheme="minorHAnsi" w:cstheme="minorBidi"/>
                <w:sz w:val="22"/>
                <w:szCs w:val="22"/>
                <w:lang w:val="fr-FR" w:eastAsia="zh-CN"/>
              </w:rPr>
              <w:tab/>
            </w:r>
            <w:r w:rsidR="003E64B9" w:rsidRPr="00C74CC3">
              <w:rPr>
                <w:rStyle w:val="Hyperlink"/>
              </w:rPr>
              <w:t>CRC MOSI</w:t>
            </w:r>
            <w:r w:rsidR="003E64B9">
              <w:rPr>
                <w:webHidden/>
              </w:rPr>
              <w:tab/>
            </w:r>
            <w:r w:rsidR="003E64B9">
              <w:rPr>
                <w:webHidden/>
              </w:rPr>
              <w:fldChar w:fldCharType="begin"/>
            </w:r>
            <w:r w:rsidR="003E64B9">
              <w:rPr>
                <w:webHidden/>
              </w:rPr>
              <w:instrText xml:space="preserve"> PAGEREF _Toc69457346 \h </w:instrText>
            </w:r>
            <w:r w:rsidR="003E64B9">
              <w:rPr>
                <w:webHidden/>
              </w:rPr>
            </w:r>
            <w:r w:rsidR="003E64B9">
              <w:rPr>
                <w:webHidden/>
              </w:rPr>
              <w:fldChar w:fldCharType="separate"/>
            </w:r>
            <w:r w:rsidR="003E64B9">
              <w:rPr>
                <w:webHidden/>
              </w:rPr>
              <w:t>31</w:t>
            </w:r>
            <w:r w:rsidR="003E64B9">
              <w:rPr>
                <w:webHidden/>
              </w:rPr>
              <w:fldChar w:fldCharType="end"/>
            </w:r>
          </w:hyperlink>
        </w:p>
        <w:p w14:paraId="1BB12FA3" w14:textId="76BA8EE5" w:rsidR="003E64B9" w:rsidRDefault="001A7FA5">
          <w:pPr>
            <w:pStyle w:val="TOC3"/>
            <w:rPr>
              <w:rFonts w:asciiTheme="minorHAnsi" w:eastAsiaTheme="minorEastAsia" w:hAnsiTheme="minorHAnsi" w:cstheme="minorBidi"/>
              <w:sz w:val="22"/>
              <w:szCs w:val="22"/>
              <w:lang w:val="fr-FR" w:eastAsia="zh-CN"/>
            </w:rPr>
          </w:pPr>
          <w:hyperlink w:anchor="_Toc69457347" w:history="1">
            <w:r w:rsidR="003E64B9" w:rsidRPr="00C74CC3">
              <w:rPr>
                <w:rStyle w:val="Hyperlink"/>
                <w:rFonts w:cs="Times New Roman"/>
              </w:rPr>
              <w:t>8.5.1</w:t>
            </w:r>
            <w:r w:rsidR="003E64B9">
              <w:rPr>
                <w:rFonts w:asciiTheme="minorHAnsi" w:eastAsiaTheme="minorEastAsia" w:hAnsiTheme="minorHAnsi" w:cstheme="minorBidi"/>
                <w:sz w:val="22"/>
                <w:szCs w:val="22"/>
                <w:lang w:val="fr-FR" w:eastAsia="zh-CN"/>
              </w:rPr>
              <w:tab/>
            </w:r>
            <w:r w:rsidR="003E64B9" w:rsidRPr="00C74CC3">
              <w:rPr>
                <w:rStyle w:val="Hyperlink"/>
              </w:rPr>
              <w:t>CRC MISO description</w:t>
            </w:r>
            <w:r w:rsidR="003E64B9">
              <w:rPr>
                <w:webHidden/>
              </w:rPr>
              <w:tab/>
            </w:r>
            <w:r w:rsidR="003E64B9">
              <w:rPr>
                <w:webHidden/>
              </w:rPr>
              <w:fldChar w:fldCharType="begin"/>
            </w:r>
            <w:r w:rsidR="003E64B9">
              <w:rPr>
                <w:webHidden/>
              </w:rPr>
              <w:instrText xml:space="preserve"> PAGEREF _Toc69457347 \h </w:instrText>
            </w:r>
            <w:r w:rsidR="003E64B9">
              <w:rPr>
                <w:webHidden/>
              </w:rPr>
            </w:r>
            <w:r w:rsidR="003E64B9">
              <w:rPr>
                <w:webHidden/>
              </w:rPr>
              <w:fldChar w:fldCharType="separate"/>
            </w:r>
            <w:r w:rsidR="003E64B9">
              <w:rPr>
                <w:webHidden/>
              </w:rPr>
              <w:t>31</w:t>
            </w:r>
            <w:r w:rsidR="003E64B9">
              <w:rPr>
                <w:webHidden/>
              </w:rPr>
              <w:fldChar w:fldCharType="end"/>
            </w:r>
          </w:hyperlink>
        </w:p>
        <w:p w14:paraId="777D31E4" w14:textId="78E237C5" w:rsidR="003E64B9" w:rsidRDefault="001A7FA5">
          <w:pPr>
            <w:pStyle w:val="TOC3"/>
            <w:rPr>
              <w:rFonts w:asciiTheme="minorHAnsi" w:eastAsiaTheme="minorEastAsia" w:hAnsiTheme="minorHAnsi" w:cstheme="minorBidi"/>
              <w:sz w:val="22"/>
              <w:szCs w:val="22"/>
              <w:lang w:val="fr-FR" w:eastAsia="zh-CN"/>
            </w:rPr>
          </w:pPr>
          <w:hyperlink w:anchor="_Toc69457348" w:history="1">
            <w:r w:rsidR="003E64B9" w:rsidRPr="00C74CC3">
              <w:rPr>
                <w:rStyle w:val="Hyperlink"/>
                <w:rFonts w:cs="Times New Roman"/>
              </w:rPr>
              <w:t>8.5.2</w:t>
            </w:r>
            <w:r w:rsidR="003E64B9">
              <w:rPr>
                <w:rFonts w:asciiTheme="minorHAnsi" w:eastAsiaTheme="minorEastAsia" w:hAnsiTheme="minorHAnsi" w:cstheme="minorBidi"/>
                <w:sz w:val="22"/>
                <w:szCs w:val="22"/>
                <w:lang w:val="fr-FR" w:eastAsia="zh-CN"/>
              </w:rPr>
              <w:tab/>
            </w:r>
            <w:r w:rsidR="003E64B9" w:rsidRPr="00C74CC3">
              <w:rPr>
                <w:rStyle w:val="Hyperlink"/>
              </w:rPr>
              <w:t>CRC MISO MASK</w:t>
            </w:r>
            <w:r w:rsidR="003E64B9">
              <w:rPr>
                <w:webHidden/>
              </w:rPr>
              <w:tab/>
            </w:r>
            <w:r w:rsidR="003E64B9">
              <w:rPr>
                <w:webHidden/>
              </w:rPr>
              <w:fldChar w:fldCharType="begin"/>
            </w:r>
            <w:r w:rsidR="003E64B9">
              <w:rPr>
                <w:webHidden/>
              </w:rPr>
              <w:instrText xml:space="preserve"> PAGEREF _Toc69457348 \h </w:instrText>
            </w:r>
            <w:r w:rsidR="003E64B9">
              <w:rPr>
                <w:webHidden/>
              </w:rPr>
            </w:r>
            <w:r w:rsidR="003E64B9">
              <w:rPr>
                <w:webHidden/>
              </w:rPr>
              <w:fldChar w:fldCharType="separate"/>
            </w:r>
            <w:r w:rsidR="003E64B9">
              <w:rPr>
                <w:webHidden/>
              </w:rPr>
              <w:t>31</w:t>
            </w:r>
            <w:r w:rsidR="003E64B9">
              <w:rPr>
                <w:webHidden/>
              </w:rPr>
              <w:fldChar w:fldCharType="end"/>
            </w:r>
          </w:hyperlink>
        </w:p>
        <w:p w14:paraId="18EFE214" w14:textId="7FEFA9CF" w:rsidR="003E64B9" w:rsidRDefault="001A7FA5">
          <w:pPr>
            <w:pStyle w:val="TOC2"/>
            <w:rPr>
              <w:rFonts w:asciiTheme="minorHAnsi" w:eastAsiaTheme="minorEastAsia" w:hAnsiTheme="minorHAnsi" w:cstheme="minorBidi"/>
              <w:sz w:val="22"/>
              <w:szCs w:val="22"/>
              <w:lang w:val="fr-FR" w:eastAsia="zh-CN"/>
            </w:rPr>
          </w:pPr>
          <w:hyperlink w:anchor="_Toc69457349" w:history="1">
            <w:r w:rsidR="003E64B9" w:rsidRPr="00C74CC3">
              <w:rPr>
                <w:rStyle w:val="Hyperlink"/>
                <w:rFonts w:cs="Times New Roman"/>
              </w:rPr>
              <w:t>8.6</w:t>
            </w:r>
            <w:r w:rsidR="003E64B9">
              <w:rPr>
                <w:rFonts w:asciiTheme="minorHAnsi" w:eastAsiaTheme="minorEastAsia" w:hAnsiTheme="minorHAnsi" w:cstheme="minorBidi"/>
                <w:sz w:val="22"/>
                <w:szCs w:val="22"/>
                <w:lang w:val="fr-FR" w:eastAsia="zh-CN"/>
              </w:rPr>
              <w:tab/>
            </w:r>
            <w:r w:rsidR="003E64B9" w:rsidRPr="00C74CC3">
              <w:rPr>
                <w:rStyle w:val="Hyperlink"/>
              </w:rPr>
              <w:t>TX INL/DNL</w:t>
            </w:r>
            <w:r w:rsidR="003E64B9">
              <w:rPr>
                <w:webHidden/>
              </w:rPr>
              <w:tab/>
            </w:r>
            <w:r w:rsidR="003E64B9">
              <w:rPr>
                <w:webHidden/>
              </w:rPr>
              <w:fldChar w:fldCharType="begin"/>
            </w:r>
            <w:r w:rsidR="003E64B9">
              <w:rPr>
                <w:webHidden/>
              </w:rPr>
              <w:instrText xml:space="preserve"> PAGEREF _Toc69457349 \h </w:instrText>
            </w:r>
            <w:r w:rsidR="003E64B9">
              <w:rPr>
                <w:webHidden/>
              </w:rPr>
            </w:r>
            <w:r w:rsidR="003E64B9">
              <w:rPr>
                <w:webHidden/>
              </w:rPr>
              <w:fldChar w:fldCharType="separate"/>
            </w:r>
            <w:r w:rsidR="003E64B9">
              <w:rPr>
                <w:webHidden/>
              </w:rPr>
              <w:t>31</w:t>
            </w:r>
            <w:r w:rsidR="003E64B9">
              <w:rPr>
                <w:webHidden/>
              </w:rPr>
              <w:fldChar w:fldCharType="end"/>
            </w:r>
          </w:hyperlink>
        </w:p>
        <w:p w14:paraId="45C0E29F" w14:textId="752FA105" w:rsidR="003E64B9" w:rsidRDefault="001A7FA5">
          <w:pPr>
            <w:pStyle w:val="TOC3"/>
            <w:rPr>
              <w:rFonts w:asciiTheme="minorHAnsi" w:eastAsiaTheme="minorEastAsia" w:hAnsiTheme="minorHAnsi" w:cstheme="minorBidi"/>
              <w:sz w:val="22"/>
              <w:szCs w:val="22"/>
              <w:lang w:val="fr-FR" w:eastAsia="zh-CN"/>
            </w:rPr>
          </w:pPr>
          <w:hyperlink w:anchor="_Toc69457350" w:history="1">
            <w:r w:rsidR="003E64B9" w:rsidRPr="00C74CC3">
              <w:rPr>
                <w:rStyle w:val="Hyperlink"/>
                <w:rFonts w:cs="Times New Roman"/>
              </w:rPr>
              <w:t>8.6.1</w:t>
            </w:r>
            <w:r w:rsidR="003E64B9">
              <w:rPr>
                <w:rFonts w:asciiTheme="minorHAnsi" w:eastAsiaTheme="minorEastAsia" w:hAnsiTheme="minorHAnsi" w:cstheme="minorBidi"/>
                <w:sz w:val="22"/>
                <w:szCs w:val="22"/>
                <w:lang w:val="fr-FR" w:eastAsia="zh-CN"/>
              </w:rPr>
              <w:tab/>
            </w:r>
            <w:r w:rsidR="003E64B9" w:rsidRPr="00C74CC3">
              <w:rPr>
                <w:rStyle w:val="Hyperlink"/>
              </w:rPr>
              <w:t>TXINL description</w:t>
            </w:r>
            <w:r w:rsidR="003E64B9">
              <w:rPr>
                <w:webHidden/>
              </w:rPr>
              <w:tab/>
            </w:r>
            <w:r w:rsidR="003E64B9">
              <w:rPr>
                <w:webHidden/>
              </w:rPr>
              <w:fldChar w:fldCharType="begin"/>
            </w:r>
            <w:r w:rsidR="003E64B9">
              <w:rPr>
                <w:webHidden/>
              </w:rPr>
              <w:instrText xml:space="preserve"> PAGEREF _Toc69457350 \h </w:instrText>
            </w:r>
            <w:r w:rsidR="003E64B9">
              <w:rPr>
                <w:webHidden/>
              </w:rPr>
            </w:r>
            <w:r w:rsidR="003E64B9">
              <w:rPr>
                <w:webHidden/>
              </w:rPr>
              <w:fldChar w:fldCharType="separate"/>
            </w:r>
            <w:r w:rsidR="003E64B9">
              <w:rPr>
                <w:webHidden/>
              </w:rPr>
              <w:t>31</w:t>
            </w:r>
            <w:r w:rsidR="003E64B9">
              <w:rPr>
                <w:webHidden/>
              </w:rPr>
              <w:fldChar w:fldCharType="end"/>
            </w:r>
          </w:hyperlink>
        </w:p>
        <w:p w14:paraId="13C2C0EF" w14:textId="30B3B886" w:rsidR="003E64B9" w:rsidRDefault="001A7FA5">
          <w:pPr>
            <w:pStyle w:val="TOC3"/>
            <w:rPr>
              <w:rFonts w:asciiTheme="minorHAnsi" w:eastAsiaTheme="minorEastAsia" w:hAnsiTheme="minorHAnsi" w:cstheme="minorBidi"/>
              <w:sz w:val="22"/>
              <w:szCs w:val="22"/>
              <w:lang w:val="fr-FR" w:eastAsia="zh-CN"/>
            </w:rPr>
          </w:pPr>
          <w:hyperlink w:anchor="_Toc69457351" w:history="1">
            <w:r w:rsidR="003E64B9" w:rsidRPr="00C74CC3">
              <w:rPr>
                <w:rStyle w:val="Hyperlink"/>
                <w:rFonts w:cs="Times New Roman"/>
              </w:rPr>
              <w:t>8.6.2</w:t>
            </w:r>
            <w:r w:rsidR="003E64B9">
              <w:rPr>
                <w:rFonts w:asciiTheme="minorHAnsi" w:eastAsiaTheme="minorEastAsia" w:hAnsiTheme="minorHAnsi" w:cstheme="minorBidi"/>
                <w:sz w:val="22"/>
                <w:szCs w:val="22"/>
                <w:lang w:val="fr-FR" w:eastAsia="zh-CN"/>
              </w:rPr>
              <w:tab/>
            </w:r>
            <w:r w:rsidR="003E64B9" w:rsidRPr="00C74CC3">
              <w:rPr>
                <w:rStyle w:val="Hyperlink"/>
              </w:rPr>
              <w:t>TX INL MASK</w:t>
            </w:r>
            <w:r w:rsidR="003E64B9">
              <w:rPr>
                <w:webHidden/>
              </w:rPr>
              <w:tab/>
            </w:r>
            <w:r w:rsidR="003E64B9">
              <w:rPr>
                <w:webHidden/>
              </w:rPr>
              <w:fldChar w:fldCharType="begin"/>
            </w:r>
            <w:r w:rsidR="003E64B9">
              <w:rPr>
                <w:webHidden/>
              </w:rPr>
              <w:instrText xml:space="preserve"> PAGEREF _Toc69457351 \h </w:instrText>
            </w:r>
            <w:r w:rsidR="003E64B9">
              <w:rPr>
                <w:webHidden/>
              </w:rPr>
            </w:r>
            <w:r w:rsidR="003E64B9">
              <w:rPr>
                <w:webHidden/>
              </w:rPr>
              <w:fldChar w:fldCharType="separate"/>
            </w:r>
            <w:r w:rsidR="003E64B9">
              <w:rPr>
                <w:webHidden/>
              </w:rPr>
              <w:t>32</w:t>
            </w:r>
            <w:r w:rsidR="003E64B9">
              <w:rPr>
                <w:webHidden/>
              </w:rPr>
              <w:fldChar w:fldCharType="end"/>
            </w:r>
          </w:hyperlink>
        </w:p>
        <w:p w14:paraId="31705C21" w14:textId="6CD83E03" w:rsidR="003E64B9" w:rsidRDefault="001A7FA5">
          <w:pPr>
            <w:pStyle w:val="TOC3"/>
            <w:rPr>
              <w:rFonts w:asciiTheme="minorHAnsi" w:eastAsiaTheme="minorEastAsia" w:hAnsiTheme="minorHAnsi" w:cstheme="minorBidi"/>
              <w:sz w:val="22"/>
              <w:szCs w:val="22"/>
              <w:lang w:val="fr-FR" w:eastAsia="zh-CN"/>
            </w:rPr>
          </w:pPr>
          <w:hyperlink w:anchor="_Toc69457352" w:history="1">
            <w:r w:rsidR="003E64B9" w:rsidRPr="00C74CC3">
              <w:rPr>
                <w:rStyle w:val="Hyperlink"/>
                <w:rFonts w:cs="Times New Roman"/>
              </w:rPr>
              <w:t>8.6.3</w:t>
            </w:r>
            <w:r w:rsidR="003E64B9">
              <w:rPr>
                <w:rFonts w:asciiTheme="minorHAnsi" w:eastAsiaTheme="minorEastAsia" w:hAnsiTheme="minorHAnsi" w:cstheme="minorBidi"/>
                <w:sz w:val="22"/>
                <w:szCs w:val="22"/>
                <w:lang w:val="fr-FR" w:eastAsia="zh-CN"/>
              </w:rPr>
              <w:tab/>
            </w:r>
            <w:r w:rsidR="003E64B9" w:rsidRPr="00C74CC3">
              <w:rPr>
                <w:rStyle w:val="Hyperlink"/>
              </w:rPr>
              <w:t>TX INL FIT</w:t>
            </w:r>
            <w:r w:rsidR="003E64B9">
              <w:rPr>
                <w:webHidden/>
              </w:rPr>
              <w:tab/>
            </w:r>
            <w:r w:rsidR="003E64B9">
              <w:rPr>
                <w:webHidden/>
              </w:rPr>
              <w:fldChar w:fldCharType="begin"/>
            </w:r>
            <w:r w:rsidR="003E64B9">
              <w:rPr>
                <w:webHidden/>
              </w:rPr>
              <w:instrText xml:space="preserve"> PAGEREF _Toc69457352 \h </w:instrText>
            </w:r>
            <w:r w:rsidR="003E64B9">
              <w:rPr>
                <w:webHidden/>
              </w:rPr>
            </w:r>
            <w:r w:rsidR="003E64B9">
              <w:rPr>
                <w:webHidden/>
              </w:rPr>
              <w:fldChar w:fldCharType="separate"/>
            </w:r>
            <w:r w:rsidR="003E64B9">
              <w:rPr>
                <w:webHidden/>
              </w:rPr>
              <w:t>33</w:t>
            </w:r>
            <w:r w:rsidR="003E64B9">
              <w:rPr>
                <w:webHidden/>
              </w:rPr>
              <w:fldChar w:fldCharType="end"/>
            </w:r>
          </w:hyperlink>
        </w:p>
        <w:p w14:paraId="3E8B2685" w14:textId="187DEC81" w:rsidR="003E64B9" w:rsidRDefault="001A7FA5">
          <w:pPr>
            <w:pStyle w:val="TOC2"/>
            <w:rPr>
              <w:rFonts w:asciiTheme="minorHAnsi" w:eastAsiaTheme="minorEastAsia" w:hAnsiTheme="minorHAnsi" w:cstheme="minorBidi"/>
              <w:sz w:val="22"/>
              <w:szCs w:val="22"/>
              <w:lang w:val="fr-FR" w:eastAsia="zh-CN"/>
            </w:rPr>
          </w:pPr>
          <w:hyperlink w:anchor="_Toc69457353" w:history="1">
            <w:r w:rsidR="003E64B9" w:rsidRPr="00C74CC3">
              <w:rPr>
                <w:rStyle w:val="Hyperlink"/>
                <w:rFonts w:cs="Times New Roman"/>
              </w:rPr>
              <w:t>8.7</w:t>
            </w:r>
            <w:r w:rsidR="003E64B9">
              <w:rPr>
                <w:rFonts w:asciiTheme="minorHAnsi" w:eastAsiaTheme="minorEastAsia" w:hAnsiTheme="minorHAnsi" w:cstheme="minorBidi"/>
                <w:sz w:val="22"/>
                <w:szCs w:val="22"/>
                <w:lang w:val="fr-FR" w:eastAsia="zh-CN"/>
              </w:rPr>
              <w:tab/>
            </w:r>
            <w:r w:rsidR="003E64B9" w:rsidRPr="00C74CC3">
              <w:rPr>
                <w:rStyle w:val="Hyperlink"/>
              </w:rPr>
              <w:t>TX to TX delta phase variation (TXBIST)</w:t>
            </w:r>
            <w:r w:rsidR="003E64B9">
              <w:rPr>
                <w:webHidden/>
              </w:rPr>
              <w:tab/>
            </w:r>
            <w:r w:rsidR="003E64B9">
              <w:rPr>
                <w:webHidden/>
              </w:rPr>
              <w:fldChar w:fldCharType="begin"/>
            </w:r>
            <w:r w:rsidR="003E64B9">
              <w:rPr>
                <w:webHidden/>
              </w:rPr>
              <w:instrText xml:space="preserve"> PAGEREF _Toc69457353 \h </w:instrText>
            </w:r>
            <w:r w:rsidR="003E64B9">
              <w:rPr>
                <w:webHidden/>
              </w:rPr>
            </w:r>
            <w:r w:rsidR="003E64B9">
              <w:rPr>
                <w:webHidden/>
              </w:rPr>
              <w:fldChar w:fldCharType="separate"/>
            </w:r>
            <w:r w:rsidR="003E64B9">
              <w:rPr>
                <w:webHidden/>
              </w:rPr>
              <w:t>33</w:t>
            </w:r>
            <w:r w:rsidR="003E64B9">
              <w:rPr>
                <w:webHidden/>
              </w:rPr>
              <w:fldChar w:fldCharType="end"/>
            </w:r>
          </w:hyperlink>
        </w:p>
        <w:p w14:paraId="7B518F8F" w14:textId="132D9739" w:rsidR="003E64B9" w:rsidRDefault="001A7FA5">
          <w:pPr>
            <w:pStyle w:val="TOC3"/>
            <w:rPr>
              <w:rFonts w:asciiTheme="minorHAnsi" w:eastAsiaTheme="minorEastAsia" w:hAnsiTheme="minorHAnsi" w:cstheme="minorBidi"/>
              <w:sz w:val="22"/>
              <w:szCs w:val="22"/>
              <w:lang w:val="fr-FR" w:eastAsia="zh-CN"/>
            </w:rPr>
          </w:pPr>
          <w:hyperlink w:anchor="_Toc69457354" w:history="1">
            <w:r w:rsidR="003E64B9" w:rsidRPr="00C74CC3">
              <w:rPr>
                <w:rStyle w:val="Hyperlink"/>
                <w:rFonts w:cs="Times New Roman"/>
              </w:rPr>
              <w:t>8.7.1</w:t>
            </w:r>
            <w:r w:rsidR="003E64B9">
              <w:rPr>
                <w:rFonts w:asciiTheme="minorHAnsi" w:eastAsiaTheme="minorEastAsia" w:hAnsiTheme="minorHAnsi" w:cstheme="minorBidi"/>
                <w:sz w:val="22"/>
                <w:szCs w:val="22"/>
                <w:lang w:val="fr-FR" w:eastAsia="zh-CN"/>
              </w:rPr>
              <w:tab/>
            </w:r>
            <w:r w:rsidR="003E64B9" w:rsidRPr="00C74CC3">
              <w:rPr>
                <w:rStyle w:val="Hyperlink"/>
              </w:rPr>
              <w:t>TX to TX delta variation description</w:t>
            </w:r>
            <w:r w:rsidR="003E64B9">
              <w:rPr>
                <w:webHidden/>
              </w:rPr>
              <w:tab/>
            </w:r>
            <w:r w:rsidR="003E64B9">
              <w:rPr>
                <w:webHidden/>
              </w:rPr>
              <w:fldChar w:fldCharType="begin"/>
            </w:r>
            <w:r w:rsidR="003E64B9">
              <w:rPr>
                <w:webHidden/>
              </w:rPr>
              <w:instrText xml:space="preserve"> PAGEREF _Toc69457354 \h </w:instrText>
            </w:r>
            <w:r w:rsidR="003E64B9">
              <w:rPr>
                <w:webHidden/>
              </w:rPr>
            </w:r>
            <w:r w:rsidR="003E64B9">
              <w:rPr>
                <w:webHidden/>
              </w:rPr>
              <w:fldChar w:fldCharType="separate"/>
            </w:r>
            <w:r w:rsidR="003E64B9">
              <w:rPr>
                <w:webHidden/>
              </w:rPr>
              <w:t>33</w:t>
            </w:r>
            <w:r w:rsidR="003E64B9">
              <w:rPr>
                <w:webHidden/>
              </w:rPr>
              <w:fldChar w:fldCharType="end"/>
            </w:r>
          </w:hyperlink>
        </w:p>
        <w:p w14:paraId="02FD5996" w14:textId="571BB3A5" w:rsidR="003E64B9" w:rsidRDefault="001A7FA5">
          <w:pPr>
            <w:pStyle w:val="TOC3"/>
            <w:rPr>
              <w:rFonts w:asciiTheme="minorHAnsi" w:eastAsiaTheme="minorEastAsia" w:hAnsiTheme="minorHAnsi" w:cstheme="minorBidi"/>
              <w:sz w:val="22"/>
              <w:szCs w:val="22"/>
              <w:lang w:val="fr-FR" w:eastAsia="zh-CN"/>
            </w:rPr>
          </w:pPr>
          <w:hyperlink w:anchor="_Toc69457355" w:history="1">
            <w:r w:rsidR="003E64B9" w:rsidRPr="00C74CC3">
              <w:rPr>
                <w:rStyle w:val="Hyperlink"/>
                <w:rFonts w:cs="Times New Roman"/>
              </w:rPr>
              <w:t>8.7.2</w:t>
            </w:r>
            <w:r w:rsidR="003E64B9">
              <w:rPr>
                <w:rFonts w:asciiTheme="minorHAnsi" w:eastAsiaTheme="minorEastAsia" w:hAnsiTheme="minorHAnsi" w:cstheme="minorBidi"/>
                <w:sz w:val="22"/>
                <w:szCs w:val="22"/>
                <w:lang w:val="fr-FR" w:eastAsia="zh-CN"/>
              </w:rPr>
              <w:tab/>
            </w:r>
            <w:r w:rsidR="003E64B9" w:rsidRPr="00C74CC3">
              <w:rPr>
                <w:rStyle w:val="Hyperlink"/>
              </w:rPr>
              <w:t>TX to TX delta variation Mask</w:t>
            </w:r>
            <w:r w:rsidR="003E64B9">
              <w:rPr>
                <w:webHidden/>
              </w:rPr>
              <w:tab/>
            </w:r>
            <w:r w:rsidR="003E64B9">
              <w:rPr>
                <w:webHidden/>
              </w:rPr>
              <w:fldChar w:fldCharType="begin"/>
            </w:r>
            <w:r w:rsidR="003E64B9">
              <w:rPr>
                <w:webHidden/>
              </w:rPr>
              <w:instrText xml:space="preserve"> PAGEREF _Toc69457355 \h </w:instrText>
            </w:r>
            <w:r w:rsidR="003E64B9">
              <w:rPr>
                <w:webHidden/>
              </w:rPr>
            </w:r>
            <w:r w:rsidR="003E64B9">
              <w:rPr>
                <w:webHidden/>
              </w:rPr>
              <w:fldChar w:fldCharType="separate"/>
            </w:r>
            <w:r w:rsidR="003E64B9">
              <w:rPr>
                <w:webHidden/>
              </w:rPr>
              <w:t>34</w:t>
            </w:r>
            <w:r w:rsidR="003E64B9">
              <w:rPr>
                <w:webHidden/>
              </w:rPr>
              <w:fldChar w:fldCharType="end"/>
            </w:r>
          </w:hyperlink>
        </w:p>
        <w:p w14:paraId="4C62940D" w14:textId="0F239769" w:rsidR="003E64B9" w:rsidRDefault="001A7FA5">
          <w:pPr>
            <w:pStyle w:val="TOC3"/>
            <w:rPr>
              <w:rFonts w:asciiTheme="minorHAnsi" w:eastAsiaTheme="minorEastAsia" w:hAnsiTheme="minorHAnsi" w:cstheme="minorBidi"/>
              <w:sz w:val="22"/>
              <w:szCs w:val="22"/>
              <w:lang w:val="fr-FR" w:eastAsia="zh-CN"/>
            </w:rPr>
          </w:pPr>
          <w:hyperlink w:anchor="_Toc69457356" w:history="1">
            <w:r w:rsidR="003E64B9" w:rsidRPr="00C74CC3">
              <w:rPr>
                <w:rStyle w:val="Hyperlink"/>
                <w:rFonts w:cs="Times New Roman"/>
              </w:rPr>
              <w:t>8.7.3</w:t>
            </w:r>
            <w:r w:rsidR="003E64B9">
              <w:rPr>
                <w:rFonts w:asciiTheme="minorHAnsi" w:eastAsiaTheme="minorEastAsia" w:hAnsiTheme="minorHAnsi" w:cstheme="minorBidi"/>
                <w:sz w:val="22"/>
                <w:szCs w:val="22"/>
                <w:lang w:val="fr-FR" w:eastAsia="zh-CN"/>
              </w:rPr>
              <w:tab/>
            </w:r>
            <w:r w:rsidR="003E64B9" w:rsidRPr="00C74CC3">
              <w:rPr>
                <w:rStyle w:val="Hyperlink"/>
              </w:rPr>
              <w:t>TX to TX delta variation FIT</w:t>
            </w:r>
            <w:r w:rsidR="003E64B9">
              <w:rPr>
                <w:webHidden/>
              </w:rPr>
              <w:tab/>
            </w:r>
            <w:r w:rsidR="003E64B9">
              <w:rPr>
                <w:webHidden/>
              </w:rPr>
              <w:fldChar w:fldCharType="begin"/>
            </w:r>
            <w:r w:rsidR="003E64B9">
              <w:rPr>
                <w:webHidden/>
              </w:rPr>
              <w:instrText xml:space="preserve"> PAGEREF _Toc69457356 \h </w:instrText>
            </w:r>
            <w:r w:rsidR="003E64B9">
              <w:rPr>
                <w:webHidden/>
              </w:rPr>
            </w:r>
            <w:r w:rsidR="003E64B9">
              <w:rPr>
                <w:webHidden/>
              </w:rPr>
              <w:fldChar w:fldCharType="separate"/>
            </w:r>
            <w:r w:rsidR="003E64B9">
              <w:rPr>
                <w:webHidden/>
              </w:rPr>
              <w:t>34</w:t>
            </w:r>
            <w:r w:rsidR="003E64B9">
              <w:rPr>
                <w:webHidden/>
              </w:rPr>
              <w:fldChar w:fldCharType="end"/>
            </w:r>
          </w:hyperlink>
        </w:p>
        <w:p w14:paraId="7CD69847" w14:textId="19FB993D" w:rsidR="003E64B9" w:rsidRDefault="001A7FA5">
          <w:pPr>
            <w:pStyle w:val="TOC1"/>
            <w:rPr>
              <w:rFonts w:asciiTheme="minorHAnsi" w:eastAsiaTheme="minorEastAsia" w:hAnsiTheme="minorHAnsi" w:cstheme="minorBidi"/>
              <w:b w:val="0"/>
              <w:sz w:val="22"/>
              <w:szCs w:val="22"/>
              <w:lang w:val="fr-FR" w:eastAsia="zh-CN"/>
            </w:rPr>
          </w:pPr>
          <w:hyperlink w:anchor="_Toc69457357" w:history="1">
            <w:r w:rsidR="003E64B9" w:rsidRPr="00C74CC3">
              <w:rPr>
                <w:rStyle w:val="Hyperlink"/>
                <w:rFonts w:cs="Times New Roman"/>
              </w:rPr>
              <w:t>9.</w:t>
            </w:r>
            <w:r w:rsidR="003E64B9">
              <w:rPr>
                <w:rFonts w:asciiTheme="minorHAnsi" w:eastAsiaTheme="minorEastAsia" w:hAnsiTheme="minorHAnsi" w:cstheme="minorBidi"/>
                <w:b w:val="0"/>
                <w:sz w:val="22"/>
                <w:szCs w:val="22"/>
                <w:lang w:val="fr-FR" w:eastAsia="zh-CN"/>
              </w:rPr>
              <w:tab/>
            </w:r>
            <w:r w:rsidR="003E64B9" w:rsidRPr="00C74CC3">
              <w:rPr>
                <w:rStyle w:val="Hyperlink"/>
              </w:rPr>
              <w:t>ADC communication</w:t>
            </w:r>
            <w:r w:rsidR="003E64B9">
              <w:rPr>
                <w:webHidden/>
              </w:rPr>
              <w:tab/>
            </w:r>
            <w:r w:rsidR="003E64B9">
              <w:rPr>
                <w:webHidden/>
              </w:rPr>
              <w:fldChar w:fldCharType="begin"/>
            </w:r>
            <w:r w:rsidR="003E64B9">
              <w:rPr>
                <w:webHidden/>
              </w:rPr>
              <w:instrText xml:space="preserve"> PAGEREF _Toc69457357 \h </w:instrText>
            </w:r>
            <w:r w:rsidR="003E64B9">
              <w:rPr>
                <w:webHidden/>
              </w:rPr>
            </w:r>
            <w:r w:rsidR="003E64B9">
              <w:rPr>
                <w:webHidden/>
              </w:rPr>
              <w:fldChar w:fldCharType="separate"/>
            </w:r>
            <w:r w:rsidR="003E64B9">
              <w:rPr>
                <w:webHidden/>
              </w:rPr>
              <w:t>35</w:t>
            </w:r>
            <w:r w:rsidR="003E64B9">
              <w:rPr>
                <w:webHidden/>
              </w:rPr>
              <w:fldChar w:fldCharType="end"/>
            </w:r>
          </w:hyperlink>
        </w:p>
        <w:p w14:paraId="4F9CDFAB" w14:textId="70DB16F1" w:rsidR="003E64B9" w:rsidRDefault="001A7FA5">
          <w:pPr>
            <w:pStyle w:val="TOC2"/>
            <w:rPr>
              <w:rFonts w:asciiTheme="minorHAnsi" w:eastAsiaTheme="minorEastAsia" w:hAnsiTheme="minorHAnsi" w:cstheme="minorBidi"/>
              <w:sz w:val="22"/>
              <w:szCs w:val="22"/>
              <w:lang w:val="fr-FR" w:eastAsia="zh-CN"/>
            </w:rPr>
          </w:pPr>
          <w:hyperlink w:anchor="_Toc69457358" w:history="1">
            <w:r w:rsidR="003E64B9" w:rsidRPr="00C74CC3">
              <w:rPr>
                <w:rStyle w:val="Hyperlink"/>
                <w:rFonts w:cs="Times New Roman"/>
              </w:rPr>
              <w:t>9.1</w:t>
            </w:r>
            <w:r w:rsidR="003E64B9">
              <w:rPr>
                <w:rFonts w:asciiTheme="minorHAnsi" w:eastAsiaTheme="minorEastAsia" w:hAnsiTheme="minorHAnsi" w:cstheme="minorBidi"/>
                <w:sz w:val="22"/>
                <w:szCs w:val="22"/>
                <w:lang w:val="fr-FR" w:eastAsia="zh-CN"/>
              </w:rPr>
              <w:tab/>
            </w:r>
            <w:r w:rsidR="003E64B9" w:rsidRPr="00C74CC3">
              <w:rPr>
                <w:rStyle w:val="Hyperlink"/>
              </w:rPr>
              <w:t>TX ADC /ATB ADC  selection</w:t>
            </w:r>
            <w:r w:rsidR="003E64B9">
              <w:rPr>
                <w:webHidden/>
              </w:rPr>
              <w:tab/>
            </w:r>
            <w:r w:rsidR="003E64B9">
              <w:rPr>
                <w:webHidden/>
              </w:rPr>
              <w:fldChar w:fldCharType="begin"/>
            </w:r>
            <w:r w:rsidR="003E64B9">
              <w:rPr>
                <w:webHidden/>
              </w:rPr>
              <w:instrText xml:space="preserve"> PAGEREF _Toc69457358 \h </w:instrText>
            </w:r>
            <w:r w:rsidR="003E64B9">
              <w:rPr>
                <w:webHidden/>
              </w:rPr>
            </w:r>
            <w:r w:rsidR="003E64B9">
              <w:rPr>
                <w:webHidden/>
              </w:rPr>
              <w:fldChar w:fldCharType="separate"/>
            </w:r>
            <w:r w:rsidR="003E64B9">
              <w:rPr>
                <w:webHidden/>
              </w:rPr>
              <w:t>35</w:t>
            </w:r>
            <w:r w:rsidR="003E64B9">
              <w:rPr>
                <w:webHidden/>
              </w:rPr>
              <w:fldChar w:fldCharType="end"/>
            </w:r>
          </w:hyperlink>
        </w:p>
        <w:p w14:paraId="503D70F9" w14:textId="2A8F9D35" w:rsidR="003E64B9" w:rsidRDefault="001A7FA5">
          <w:pPr>
            <w:pStyle w:val="TOC3"/>
            <w:rPr>
              <w:rFonts w:asciiTheme="minorHAnsi" w:eastAsiaTheme="minorEastAsia" w:hAnsiTheme="minorHAnsi" w:cstheme="minorBidi"/>
              <w:sz w:val="22"/>
              <w:szCs w:val="22"/>
              <w:lang w:val="fr-FR" w:eastAsia="zh-CN"/>
            </w:rPr>
          </w:pPr>
          <w:hyperlink w:anchor="_Toc69457359" w:history="1">
            <w:r w:rsidR="003E64B9" w:rsidRPr="00C74CC3">
              <w:rPr>
                <w:rStyle w:val="Hyperlink"/>
                <w:rFonts w:cs="Times New Roman"/>
              </w:rPr>
              <w:t>9.1.1</w:t>
            </w:r>
            <w:r w:rsidR="003E64B9">
              <w:rPr>
                <w:rFonts w:asciiTheme="minorHAnsi" w:eastAsiaTheme="minorEastAsia" w:hAnsiTheme="minorHAnsi" w:cstheme="minorBidi"/>
                <w:sz w:val="22"/>
                <w:szCs w:val="22"/>
                <w:lang w:val="fr-FR" w:eastAsia="zh-CN"/>
              </w:rPr>
              <w:tab/>
            </w:r>
            <w:r w:rsidR="003E64B9" w:rsidRPr="00C74CC3">
              <w:rPr>
                <w:rStyle w:val="Hyperlink"/>
              </w:rPr>
              <w:t>TX ADC measurement.</w:t>
            </w:r>
            <w:r w:rsidR="003E64B9">
              <w:rPr>
                <w:webHidden/>
              </w:rPr>
              <w:tab/>
            </w:r>
            <w:r w:rsidR="003E64B9">
              <w:rPr>
                <w:webHidden/>
              </w:rPr>
              <w:fldChar w:fldCharType="begin"/>
            </w:r>
            <w:r w:rsidR="003E64B9">
              <w:rPr>
                <w:webHidden/>
              </w:rPr>
              <w:instrText xml:space="preserve"> PAGEREF _Toc69457359 \h </w:instrText>
            </w:r>
            <w:r w:rsidR="003E64B9">
              <w:rPr>
                <w:webHidden/>
              </w:rPr>
            </w:r>
            <w:r w:rsidR="003E64B9">
              <w:rPr>
                <w:webHidden/>
              </w:rPr>
              <w:fldChar w:fldCharType="separate"/>
            </w:r>
            <w:r w:rsidR="003E64B9">
              <w:rPr>
                <w:webHidden/>
              </w:rPr>
              <w:t>35</w:t>
            </w:r>
            <w:r w:rsidR="003E64B9">
              <w:rPr>
                <w:webHidden/>
              </w:rPr>
              <w:fldChar w:fldCharType="end"/>
            </w:r>
          </w:hyperlink>
        </w:p>
        <w:p w14:paraId="6023CFBB" w14:textId="5FA1F8A9" w:rsidR="003E64B9" w:rsidRDefault="001A7FA5">
          <w:pPr>
            <w:pStyle w:val="TOC3"/>
            <w:rPr>
              <w:rFonts w:asciiTheme="minorHAnsi" w:eastAsiaTheme="minorEastAsia" w:hAnsiTheme="minorHAnsi" w:cstheme="minorBidi"/>
              <w:sz w:val="22"/>
              <w:szCs w:val="22"/>
              <w:lang w:val="fr-FR" w:eastAsia="zh-CN"/>
            </w:rPr>
          </w:pPr>
          <w:hyperlink w:anchor="_Toc69457360" w:history="1">
            <w:r w:rsidR="003E64B9" w:rsidRPr="00C74CC3">
              <w:rPr>
                <w:rStyle w:val="Hyperlink"/>
                <w:rFonts w:cs="Times New Roman"/>
              </w:rPr>
              <w:t>9.1.2</w:t>
            </w:r>
            <w:r w:rsidR="003E64B9">
              <w:rPr>
                <w:rFonts w:asciiTheme="minorHAnsi" w:eastAsiaTheme="minorEastAsia" w:hAnsiTheme="minorHAnsi" w:cstheme="minorBidi"/>
                <w:sz w:val="22"/>
                <w:szCs w:val="22"/>
                <w:lang w:val="fr-FR" w:eastAsia="zh-CN"/>
              </w:rPr>
              <w:tab/>
            </w:r>
            <w:r w:rsidR="003E64B9" w:rsidRPr="00C74CC3">
              <w:rPr>
                <w:rStyle w:val="Hyperlink"/>
              </w:rPr>
              <w:t>ATB ADC measurement</w:t>
            </w:r>
            <w:r w:rsidR="003E64B9">
              <w:rPr>
                <w:webHidden/>
              </w:rPr>
              <w:tab/>
            </w:r>
            <w:r w:rsidR="003E64B9">
              <w:rPr>
                <w:webHidden/>
              </w:rPr>
              <w:fldChar w:fldCharType="begin"/>
            </w:r>
            <w:r w:rsidR="003E64B9">
              <w:rPr>
                <w:webHidden/>
              </w:rPr>
              <w:instrText xml:space="preserve"> PAGEREF _Toc69457360 \h </w:instrText>
            </w:r>
            <w:r w:rsidR="003E64B9">
              <w:rPr>
                <w:webHidden/>
              </w:rPr>
            </w:r>
            <w:r w:rsidR="003E64B9">
              <w:rPr>
                <w:webHidden/>
              </w:rPr>
              <w:fldChar w:fldCharType="separate"/>
            </w:r>
            <w:r w:rsidR="003E64B9">
              <w:rPr>
                <w:webHidden/>
              </w:rPr>
              <w:t>36</w:t>
            </w:r>
            <w:r w:rsidR="003E64B9">
              <w:rPr>
                <w:webHidden/>
              </w:rPr>
              <w:fldChar w:fldCharType="end"/>
            </w:r>
          </w:hyperlink>
        </w:p>
        <w:p w14:paraId="58E51984" w14:textId="51007C08" w:rsidR="003E64B9" w:rsidRDefault="001A7FA5">
          <w:pPr>
            <w:pStyle w:val="TOC2"/>
            <w:rPr>
              <w:rFonts w:asciiTheme="minorHAnsi" w:eastAsiaTheme="minorEastAsia" w:hAnsiTheme="minorHAnsi" w:cstheme="minorBidi"/>
              <w:sz w:val="22"/>
              <w:szCs w:val="22"/>
              <w:lang w:val="fr-FR" w:eastAsia="zh-CN"/>
            </w:rPr>
          </w:pPr>
          <w:hyperlink w:anchor="_Toc69457361" w:history="1">
            <w:r w:rsidR="003E64B9" w:rsidRPr="00C74CC3">
              <w:rPr>
                <w:rStyle w:val="Hyperlink"/>
                <w:rFonts w:cs="Times New Roman"/>
              </w:rPr>
              <w:t>9.2</w:t>
            </w:r>
            <w:r w:rsidR="003E64B9">
              <w:rPr>
                <w:rFonts w:asciiTheme="minorHAnsi" w:eastAsiaTheme="minorEastAsia" w:hAnsiTheme="minorHAnsi" w:cstheme="minorBidi"/>
                <w:sz w:val="22"/>
                <w:szCs w:val="22"/>
                <w:lang w:val="fr-FR" w:eastAsia="zh-CN"/>
              </w:rPr>
              <w:tab/>
            </w:r>
            <w:r w:rsidR="003E64B9" w:rsidRPr="00C74CC3">
              <w:rPr>
                <w:rStyle w:val="Hyperlink"/>
              </w:rPr>
              <w:t>TXADC communication</w:t>
            </w:r>
            <w:r w:rsidR="003E64B9">
              <w:rPr>
                <w:webHidden/>
              </w:rPr>
              <w:tab/>
            </w:r>
            <w:r w:rsidR="003E64B9">
              <w:rPr>
                <w:webHidden/>
              </w:rPr>
              <w:fldChar w:fldCharType="begin"/>
            </w:r>
            <w:r w:rsidR="003E64B9">
              <w:rPr>
                <w:webHidden/>
              </w:rPr>
              <w:instrText xml:space="preserve"> PAGEREF _Toc69457361 \h </w:instrText>
            </w:r>
            <w:r w:rsidR="003E64B9">
              <w:rPr>
                <w:webHidden/>
              </w:rPr>
            </w:r>
            <w:r w:rsidR="003E64B9">
              <w:rPr>
                <w:webHidden/>
              </w:rPr>
              <w:fldChar w:fldCharType="separate"/>
            </w:r>
            <w:r w:rsidR="003E64B9">
              <w:rPr>
                <w:webHidden/>
              </w:rPr>
              <w:t>36</w:t>
            </w:r>
            <w:r w:rsidR="003E64B9">
              <w:rPr>
                <w:webHidden/>
              </w:rPr>
              <w:fldChar w:fldCharType="end"/>
            </w:r>
          </w:hyperlink>
        </w:p>
        <w:p w14:paraId="6810BBF6" w14:textId="4160FABA" w:rsidR="003E64B9" w:rsidRDefault="001A7FA5">
          <w:pPr>
            <w:pStyle w:val="TOC3"/>
            <w:rPr>
              <w:rFonts w:asciiTheme="minorHAnsi" w:eastAsiaTheme="minorEastAsia" w:hAnsiTheme="minorHAnsi" w:cstheme="minorBidi"/>
              <w:sz w:val="22"/>
              <w:szCs w:val="22"/>
              <w:lang w:val="fr-FR" w:eastAsia="zh-CN"/>
            </w:rPr>
          </w:pPr>
          <w:hyperlink w:anchor="_Toc69457362" w:history="1">
            <w:r w:rsidR="003E64B9" w:rsidRPr="00C74CC3">
              <w:rPr>
                <w:rStyle w:val="Hyperlink"/>
                <w:rFonts w:cs="Times New Roman"/>
              </w:rPr>
              <w:t>9.2.1</w:t>
            </w:r>
            <w:r w:rsidR="003E64B9">
              <w:rPr>
                <w:rFonts w:asciiTheme="minorHAnsi" w:eastAsiaTheme="minorEastAsia" w:hAnsiTheme="minorHAnsi" w:cstheme="minorBidi"/>
                <w:sz w:val="22"/>
                <w:szCs w:val="22"/>
                <w:lang w:val="fr-FR" w:eastAsia="zh-CN"/>
              </w:rPr>
              <w:tab/>
            </w:r>
            <w:r w:rsidR="003E64B9" w:rsidRPr="00C74CC3">
              <w:rPr>
                <w:rStyle w:val="Hyperlink"/>
              </w:rPr>
              <w:t>During Phase rotator calibration</w:t>
            </w:r>
            <w:r w:rsidR="003E64B9">
              <w:rPr>
                <w:webHidden/>
              </w:rPr>
              <w:tab/>
            </w:r>
            <w:r w:rsidR="003E64B9">
              <w:rPr>
                <w:webHidden/>
              </w:rPr>
              <w:fldChar w:fldCharType="begin"/>
            </w:r>
            <w:r w:rsidR="003E64B9">
              <w:rPr>
                <w:webHidden/>
              </w:rPr>
              <w:instrText xml:space="preserve"> PAGEREF _Toc69457362 \h </w:instrText>
            </w:r>
            <w:r w:rsidR="003E64B9">
              <w:rPr>
                <w:webHidden/>
              </w:rPr>
            </w:r>
            <w:r w:rsidR="003E64B9">
              <w:rPr>
                <w:webHidden/>
              </w:rPr>
              <w:fldChar w:fldCharType="separate"/>
            </w:r>
            <w:r w:rsidR="003E64B9">
              <w:rPr>
                <w:webHidden/>
              </w:rPr>
              <w:t>36</w:t>
            </w:r>
            <w:r w:rsidR="003E64B9">
              <w:rPr>
                <w:webHidden/>
              </w:rPr>
              <w:fldChar w:fldCharType="end"/>
            </w:r>
          </w:hyperlink>
        </w:p>
        <w:p w14:paraId="6507B27E" w14:textId="1CA09B4E" w:rsidR="003E64B9" w:rsidRDefault="001A7FA5">
          <w:pPr>
            <w:pStyle w:val="TOC3"/>
            <w:rPr>
              <w:rFonts w:asciiTheme="minorHAnsi" w:eastAsiaTheme="minorEastAsia" w:hAnsiTheme="minorHAnsi" w:cstheme="minorBidi"/>
              <w:sz w:val="22"/>
              <w:szCs w:val="22"/>
              <w:lang w:val="fr-FR" w:eastAsia="zh-CN"/>
            </w:rPr>
          </w:pPr>
          <w:hyperlink w:anchor="_Toc69457363" w:history="1">
            <w:r w:rsidR="003E64B9" w:rsidRPr="00C74CC3">
              <w:rPr>
                <w:rStyle w:val="Hyperlink"/>
                <w:rFonts w:cs="Times New Roman"/>
              </w:rPr>
              <w:t>9.2.2</w:t>
            </w:r>
            <w:r w:rsidR="003E64B9">
              <w:rPr>
                <w:rFonts w:asciiTheme="minorHAnsi" w:eastAsiaTheme="minorEastAsia" w:hAnsiTheme="minorHAnsi" w:cstheme="minorBidi"/>
                <w:sz w:val="22"/>
                <w:szCs w:val="22"/>
                <w:lang w:val="fr-FR" w:eastAsia="zh-CN"/>
              </w:rPr>
              <w:tab/>
            </w:r>
            <w:r w:rsidR="003E64B9" w:rsidRPr="00C74CC3">
              <w:rPr>
                <w:rStyle w:val="Hyperlink"/>
              </w:rPr>
              <w:t>Outside from Phase rotator calibration</w:t>
            </w:r>
            <w:r w:rsidR="003E64B9">
              <w:rPr>
                <w:webHidden/>
              </w:rPr>
              <w:tab/>
            </w:r>
            <w:r w:rsidR="003E64B9">
              <w:rPr>
                <w:webHidden/>
              </w:rPr>
              <w:fldChar w:fldCharType="begin"/>
            </w:r>
            <w:r w:rsidR="003E64B9">
              <w:rPr>
                <w:webHidden/>
              </w:rPr>
              <w:instrText xml:space="preserve"> PAGEREF _Toc69457363 \h </w:instrText>
            </w:r>
            <w:r w:rsidR="003E64B9">
              <w:rPr>
                <w:webHidden/>
              </w:rPr>
            </w:r>
            <w:r w:rsidR="003E64B9">
              <w:rPr>
                <w:webHidden/>
              </w:rPr>
              <w:fldChar w:fldCharType="separate"/>
            </w:r>
            <w:r w:rsidR="003E64B9">
              <w:rPr>
                <w:webHidden/>
              </w:rPr>
              <w:t>37</w:t>
            </w:r>
            <w:r w:rsidR="003E64B9">
              <w:rPr>
                <w:webHidden/>
              </w:rPr>
              <w:fldChar w:fldCharType="end"/>
            </w:r>
          </w:hyperlink>
        </w:p>
        <w:p w14:paraId="73577BB7" w14:textId="3C6EB6F1" w:rsidR="003E64B9" w:rsidRDefault="001A7FA5">
          <w:pPr>
            <w:pStyle w:val="TOC3"/>
            <w:rPr>
              <w:rFonts w:asciiTheme="minorHAnsi" w:eastAsiaTheme="minorEastAsia" w:hAnsiTheme="minorHAnsi" w:cstheme="minorBidi"/>
              <w:sz w:val="22"/>
              <w:szCs w:val="22"/>
              <w:lang w:val="fr-FR" w:eastAsia="zh-CN"/>
            </w:rPr>
          </w:pPr>
          <w:hyperlink w:anchor="_Toc69457364" w:history="1">
            <w:r w:rsidR="003E64B9" w:rsidRPr="00C74CC3">
              <w:rPr>
                <w:rStyle w:val="Hyperlink"/>
                <w:rFonts w:cs="Times New Roman"/>
              </w:rPr>
              <w:t>9.2.3</w:t>
            </w:r>
            <w:r w:rsidR="003E64B9">
              <w:rPr>
                <w:rFonts w:asciiTheme="minorHAnsi" w:eastAsiaTheme="minorEastAsia" w:hAnsiTheme="minorHAnsi" w:cstheme="minorBidi"/>
                <w:sz w:val="22"/>
                <w:szCs w:val="22"/>
                <w:lang w:val="fr-FR" w:eastAsia="zh-CN"/>
              </w:rPr>
              <w:tab/>
            </w:r>
            <w:r w:rsidR="003E64B9" w:rsidRPr="00C74CC3">
              <w:rPr>
                <w:rStyle w:val="Hyperlink"/>
              </w:rPr>
              <w:t>Timeout flag</w:t>
            </w:r>
            <w:r w:rsidR="003E64B9">
              <w:rPr>
                <w:webHidden/>
              </w:rPr>
              <w:tab/>
            </w:r>
            <w:r w:rsidR="003E64B9">
              <w:rPr>
                <w:webHidden/>
              </w:rPr>
              <w:fldChar w:fldCharType="begin"/>
            </w:r>
            <w:r w:rsidR="003E64B9">
              <w:rPr>
                <w:webHidden/>
              </w:rPr>
              <w:instrText xml:space="preserve"> PAGEREF _Toc69457364 \h </w:instrText>
            </w:r>
            <w:r w:rsidR="003E64B9">
              <w:rPr>
                <w:webHidden/>
              </w:rPr>
            </w:r>
            <w:r w:rsidR="003E64B9">
              <w:rPr>
                <w:webHidden/>
              </w:rPr>
              <w:fldChar w:fldCharType="separate"/>
            </w:r>
            <w:r w:rsidR="003E64B9">
              <w:rPr>
                <w:webHidden/>
              </w:rPr>
              <w:t>37</w:t>
            </w:r>
            <w:r w:rsidR="003E64B9">
              <w:rPr>
                <w:webHidden/>
              </w:rPr>
              <w:fldChar w:fldCharType="end"/>
            </w:r>
          </w:hyperlink>
        </w:p>
        <w:p w14:paraId="7E32038D" w14:textId="12EBDDA4" w:rsidR="003E64B9" w:rsidRDefault="001A7FA5">
          <w:pPr>
            <w:pStyle w:val="TOC1"/>
            <w:rPr>
              <w:rFonts w:asciiTheme="minorHAnsi" w:eastAsiaTheme="minorEastAsia" w:hAnsiTheme="minorHAnsi" w:cstheme="minorBidi"/>
              <w:b w:val="0"/>
              <w:sz w:val="22"/>
              <w:szCs w:val="22"/>
              <w:lang w:val="fr-FR" w:eastAsia="zh-CN"/>
            </w:rPr>
          </w:pPr>
          <w:hyperlink w:anchor="_Toc69457365" w:history="1">
            <w:r w:rsidR="003E64B9" w:rsidRPr="00C74CC3">
              <w:rPr>
                <w:rStyle w:val="Hyperlink"/>
                <w:rFonts w:cs="Times New Roman"/>
              </w:rPr>
              <w:t>10.</w:t>
            </w:r>
            <w:r w:rsidR="003E64B9">
              <w:rPr>
                <w:rFonts w:asciiTheme="minorHAnsi" w:eastAsiaTheme="minorEastAsia" w:hAnsiTheme="minorHAnsi" w:cstheme="minorBidi"/>
                <w:b w:val="0"/>
                <w:sz w:val="22"/>
                <w:szCs w:val="22"/>
                <w:lang w:val="fr-FR" w:eastAsia="zh-CN"/>
              </w:rPr>
              <w:tab/>
            </w:r>
            <w:r w:rsidR="003E64B9" w:rsidRPr="00C74CC3">
              <w:rPr>
                <w:rStyle w:val="Hyperlink"/>
              </w:rPr>
              <w:t>DFT</w:t>
            </w:r>
            <w:r w:rsidR="003E64B9">
              <w:rPr>
                <w:webHidden/>
              </w:rPr>
              <w:tab/>
            </w:r>
            <w:r w:rsidR="003E64B9">
              <w:rPr>
                <w:webHidden/>
              </w:rPr>
              <w:fldChar w:fldCharType="begin"/>
            </w:r>
            <w:r w:rsidR="003E64B9">
              <w:rPr>
                <w:webHidden/>
              </w:rPr>
              <w:instrText xml:space="preserve"> PAGEREF _Toc69457365 \h </w:instrText>
            </w:r>
            <w:r w:rsidR="003E64B9">
              <w:rPr>
                <w:webHidden/>
              </w:rPr>
            </w:r>
            <w:r w:rsidR="003E64B9">
              <w:rPr>
                <w:webHidden/>
              </w:rPr>
              <w:fldChar w:fldCharType="separate"/>
            </w:r>
            <w:r w:rsidR="003E64B9">
              <w:rPr>
                <w:webHidden/>
              </w:rPr>
              <w:t>38</w:t>
            </w:r>
            <w:r w:rsidR="003E64B9">
              <w:rPr>
                <w:webHidden/>
              </w:rPr>
              <w:fldChar w:fldCharType="end"/>
            </w:r>
          </w:hyperlink>
        </w:p>
        <w:p w14:paraId="5FBF43F6" w14:textId="474D4356" w:rsidR="003E64B9" w:rsidRDefault="001A7FA5">
          <w:pPr>
            <w:pStyle w:val="TOC2"/>
            <w:rPr>
              <w:rFonts w:asciiTheme="minorHAnsi" w:eastAsiaTheme="minorEastAsia" w:hAnsiTheme="minorHAnsi" w:cstheme="minorBidi"/>
              <w:sz w:val="22"/>
              <w:szCs w:val="22"/>
              <w:lang w:val="fr-FR" w:eastAsia="zh-CN"/>
            </w:rPr>
          </w:pPr>
          <w:hyperlink w:anchor="_Toc69457366" w:history="1">
            <w:r w:rsidR="003E64B9" w:rsidRPr="00C74CC3">
              <w:rPr>
                <w:rStyle w:val="Hyperlink"/>
                <w:rFonts w:cs="Times New Roman"/>
              </w:rPr>
              <w:t>10.1</w:t>
            </w:r>
            <w:r w:rsidR="003E64B9">
              <w:rPr>
                <w:rFonts w:asciiTheme="minorHAnsi" w:eastAsiaTheme="minorEastAsia" w:hAnsiTheme="minorHAnsi" w:cstheme="minorBidi"/>
                <w:sz w:val="22"/>
                <w:szCs w:val="22"/>
                <w:lang w:val="fr-FR" w:eastAsia="zh-CN"/>
              </w:rPr>
              <w:tab/>
            </w:r>
            <w:r w:rsidR="003E64B9" w:rsidRPr="00C74CC3">
              <w:rPr>
                <w:rStyle w:val="Hyperlink"/>
              </w:rPr>
              <w:t>PR DAC linearity</w:t>
            </w:r>
            <w:r w:rsidR="003E64B9">
              <w:rPr>
                <w:webHidden/>
              </w:rPr>
              <w:tab/>
            </w:r>
            <w:r w:rsidR="003E64B9">
              <w:rPr>
                <w:webHidden/>
              </w:rPr>
              <w:fldChar w:fldCharType="begin"/>
            </w:r>
            <w:r w:rsidR="003E64B9">
              <w:rPr>
                <w:webHidden/>
              </w:rPr>
              <w:instrText xml:space="preserve"> PAGEREF _Toc69457366 \h </w:instrText>
            </w:r>
            <w:r w:rsidR="003E64B9">
              <w:rPr>
                <w:webHidden/>
              </w:rPr>
            </w:r>
            <w:r w:rsidR="003E64B9">
              <w:rPr>
                <w:webHidden/>
              </w:rPr>
              <w:fldChar w:fldCharType="separate"/>
            </w:r>
            <w:r w:rsidR="003E64B9">
              <w:rPr>
                <w:webHidden/>
              </w:rPr>
              <w:t>38</w:t>
            </w:r>
            <w:r w:rsidR="003E64B9">
              <w:rPr>
                <w:webHidden/>
              </w:rPr>
              <w:fldChar w:fldCharType="end"/>
            </w:r>
          </w:hyperlink>
        </w:p>
        <w:p w14:paraId="479F2B6E" w14:textId="6EAD4856" w:rsidR="003E64B9" w:rsidRDefault="001A7FA5">
          <w:pPr>
            <w:pStyle w:val="TOC3"/>
            <w:rPr>
              <w:rFonts w:asciiTheme="minorHAnsi" w:eastAsiaTheme="minorEastAsia" w:hAnsiTheme="minorHAnsi" w:cstheme="minorBidi"/>
              <w:sz w:val="22"/>
              <w:szCs w:val="22"/>
              <w:lang w:val="fr-FR" w:eastAsia="zh-CN"/>
            </w:rPr>
          </w:pPr>
          <w:hyperlink w:anchor="_Toc69457367" w:history="1">
            <w:r w:rsidR="003E64B9" w:rsidRPr="00C74CC3">
              <w:rPr>
                <w:rStyle w:val="Hyperlink"/>
                <w:rFonts w:cs="Times New Roman"/>
              </w:rPr>
              <w:t>10.1.1</w:t>
            </w:r>
            <w:r w:rsidR="003E64B9">
              <w:rPr>
                <w:rFonts w:asciiTheme="minorHAnsi" w:eastAsiaTheme="minorEastAsia" w:hAnsiTheme="minorHAnsi" w:cstheme="minorBidi"/>
                <w:sz w:val="22"/>
                <w:szCs w:val="22"/>
                <w:lang w:val="fr-FR" w:eastAsia="zh-CN"/>
              </w:rPr>
              <w:tab/>
            </w:r>
            <w:r w:rsidR="003E64B9" w:rsidRPr="00C74CC3">
              <w:rPr>
                <w:rStyle w:val="Hyperlink"/>
              </w:rPr>
              <w:t>P-channel current measurement-test</w:t>
            </w:r>
            <w:r w:rsidR="003E64B9">
              <w:rPr>
                <w:webHidden/>
              </w:rPr>
              <w:tab/>
            </w:r>
            <w:r w:rsidR="003E64B9">
              <w:rPr>
                <w:webHidden/>
              </w:rPr>
              <w:fldChar w:fldCharType="begin"/>
            </w:r>
            <w:r w:rsidR="003E64B9">
              <w:rPr>
                <w:webHidden/>
              </w:rPr>
              <w:instrText xml:space="preserve"> PAGEREF _Toc69457367 \h </w:instrText>
            </w:r>
            <w:r w:rsidR="003E64B9">
              <w:rPr>
                <w:webHidden/>
              </w:rPr>
            </w:r>
            <w:r w:rsidR="003E64B9">
              <w:rPr>
                <w:webHidden/>
              </w:rPr>
              <w:fldChar w:fldCharType="separate"/>
            </w:r>
            <w:r w:rsidR="003E64B9">
              <w:rPr>
                <w:webHidden/>
              </w:rPr>
              <w:t>38</w:t>
            </w:r>
            <w:r w:rsidR="003E64B9">
              <w:rPr>
                <w:webHidden/>
              </w:rPr>
              <w:fldChar w:fldCharType="end"/>
            </w:r>
          </w:hyperlink>
        </w:p>
        <w:p w14:paraId="4051E67D" w14:textId="000B29FB" w:rsidR="003E64B9" w:rsidRDefault="001A7FA5">
          <w:pPr>
            <w:pStyle w:val="TOC3"/>
            <w:rPr>
              <w:rFonts w:asciiTheme="minorHAnsi" w:eastAsiaTheme="minorEastAsia" w:hAnsiTheme="minorHAnsi" w:cstheme="minorBidi"/>
              <w:sz w:val="22"/>
              <w:szCs w:val="22"/>
              <w:lang w:val="fr-FR" w:eastAsia="zh-CN"/>
            </w:rPr>
          </w:pPr>
          <w:hyperlink w:anchor="_Toc69457368" w:history="1">
            <w:r w:rsidR="003E64B9" w:rsidRPr="00C74CC3">
              <w:rPr>
                <w:rStyle w:val="Hyperlink"/>
                <w:rFonts w:cs="Times New Roman"/>
              </w:rPr>
              <w:t>10.1.2</w:t>
            </w:r>
            <w:r w:rsidR="003E64B9">
              <w:rPr>
                <w:rFonts w:asciiTheme="minorHAnsi" w:eastAsiaTheme="minorEastAsia" w:hAnsiTheme="minorHAnsi" w:cstheme="minorBidi"/>
                <w:sz w:val="22"/>
                <w:szCs w:val="22"/>
                <w:lang w:val="fr-FR" w:eastAsia="zh-CN"/>
              </w:rPr>
              <w:tab/>
            </w:r>
            <w:r w:rsidR="003E64B9" w:rsidRPr="00C74CC3">
              <w:rPr>
                <w:rStyle w:val="Hyperlink"/>
              </w:rPr>
              <w:t>N-channel current measurement-test</w:t>
            </w:r>
            <w:r w:rsidR="003E64B9">
              <w:rPr>
                <w:webHidden/>
              </w:rPr>
              <w:tab/>
            </w:r>
            <w:r w:rsidR="003E64B9">
              <w:rPr>
                <w:webHidden/>
              </w:rPr>
              <w:fldChar w:fldCharType="begin"/>
            </w:r>
            <w:r w:rsidR="003E64B9">
              <w:rPr>
                <w:webHidden/>
              </w:rPr>
              <w:instrText xml:space="preserve"> PAGEREF _Toc69457368 \h </w:instrText>
            </w:r>
            <w:r w:rsidR="003E64B9">
              <w:rPr>
                <w:webHidden/>
              </w:rPr>
            </w:r>
            <w:r w:rsidR="003E64B9">
              <w:rPr>
                <w:webHidden/>
              </w:rPr>
              <w:fldChar w:fldCharType="separate"/>
            </w:r>
            <w:r w:rsidR="003E64B9">
              <w:rPr>
                <w:webHidden/>
              </w:rPr>
              <w:t>38</w:t>
            </w:r>
            <w:r w:rsidR="003E64B9">
              <w:rPr>
                <w:webHidden/>
              </w:rPr>
              <w:fldChar w:fldCharType="end"/>
            </w:r>
          </w:hyperlink>
        </w:p>
        <w:p w14:paraId="210426D9" w14:textId="60EBB14D" w:rsidR="003E64B9" w:rsidRDefault="001A7FA5">
          <w:pPr>
            <w:pStyle w:val="TOC3"/>
            <w:rPr>
              <w:rFonts w:asciiTheme="minorHAnsi" w:eastAsiaTheme="minorEastAsia" w:hAnsiTheme="minorHAnsi" w:cstheme="minorBidi"/>
              <w:sz w:val="22"/>
              <w:szCs w:val="22"/>
              <w:lang w:val="fr-FR" w:eastAsia="zh-CN"/>
            </w:rPr>
          </w:pPr>
          <w:hyperlink w:anchor="_Toc69457369" w:history="1">
            <w:r w:rsidR="003E64B9" w:rsidRPr="00C74CC3">
              <w:rPr>
                <w:rStyle w:val="Hyperlink"/>
                <w:rFonts w:cs="Times New Roman"/>
              </w:rPr>
              <w:t>10.1.3</w:t>
            </w:r>
            <w:r w:rsidR="003E64B9">
              <w:rPr>
                <w:rFonts w:asciiTheme="minorHAnsi" w:eastAsiaTheme="minorEastAsia" w:hAnsiTheme="minorHAnsi" w:cstheme="minorBidi"/>
                <w:sz w:val="22"/>
                <w:szCs w:val="22"/>
                <w:lang w:val="fr-FR" w:eastAsia="zh-CN"/>
              </w:rPr>
              <w:tab/>
            </w:r>
            <w:r w:rsidR="003E64B9" w:rsidRPr="00C74CC3">
              <w:rPr>
                <w:rStyle w:val="Hyperlink"/>
              </w:rPr>
              <w:t>Disabled DFT linearity test</w:t>
            </w:r>
            <w:r w:rsidR="003E64B9">
              <w:rPr>
                <w:webHidden/>
              </w:rPr>
              <w:tab/>
            </w:r>
            <w:r w:rsidR="003E64B9">
              <w:rPr>
                <w:webHidden/>
              </w:rPr>
              <w:fldChar w:fldCharType="begin"/>
            </w:r>
            <w:r w:rsidR="003E64B9">
              <w:rPr>
                <w:webHidden/>
              </w:rPr>
              <w:instrText xml:space="preserve"> PAGEREF _Toc69457369 \h </w:instrText>
            </w:r>
            <w:r w:rsidR="003E64B9">
              <w:rPr>
                <w:webHidden/>
              </w:rPr>
            </w:r>
            <w:r w:rsidR="003E64B9">
              <w:rPr>
                <w:webHidden/>
              </w:rPr>
              <w:fldChar w:fldCharType="separate"/>
            </w:r>
            <w:r w:rsidR="003E64B9">
              <w:rPr>
                <w:webHidden/>
              </w:rPr>
              <w:t>39</w:t>
            </w:r>
            <w:r w:rsidR="003E64B9">
              <w:rPr>
                <w:webHidden/>
              </w:rPr>
              <w:fldChar w:fldCharType="end"/>
            </w:r>
          </w:hyperlink>
        </w:p>
        <w:p w14:paraId="375319B7" w14:textId="268D6E6E" w:rsidR="003E64B9" w:rsidRDefault="001A7FA5">
          <w:pPr>
            <w:pStyle w:val="TOC2"/>
            <w:rPr>
              <w:rFonts w:asciiTheme="minorHAnsi" w:eastAsiaTheme="minorEastAsia" w:hAnsiTheme="minorHAnsi" w:cstheme="minorBidi"/>
              <w:sz w:val="22"/>
              <w:szCs w:val="22"/>
              <w:lang w:val="fr-FR" w:eastAsia="zh-CN"/>
            </w:rPr>
          </w:pPr>
          <w:hyperlink w:anchor="_Toc69457370" w:history="1">
            <w:r w:rsidR="003E64B9" w:rsidRPr="00C74CC3">
              <w:rPr>
                <w:rStyle w:val="Hyperlink"/>
                <w:rFonts w:cs="Times New Roman"/>
              </w:rPr>
              <w:t>10.2</w:t>
            </w:r>
            <w:r w:rsidR="003E64B9">
              <w:rPr>
                <w:rFonts w:asciiTheme="minorHAnsi" w:eastAsiaTheme="minorEastAsia" w:hAnsiTheme="minorHAnsi" w:cstheme="minorBidi"/>
                <w:sz w:val="22"/>
                <w:szCs w:val="22"/>
                <w:lang w:val="fr-FR" w:eastAsia="zh-CN"/>
              </w:rPr>
              <w:tab/>
            </w:r>
            <w:r w:rsidR="003E64B9" w:rsidRPr="00C74CC3">
              <w:rPr>
                <w:rStyle w:val="Hyperlink"/>
              </w:rPr>
              <w:t>PR settling time</w:t>
            </w:r>
            <w:r w:rsidR="003E64B9">
              <w:rPr>
                <w:webHidden/>
              </w:rPr>
              <w:tab/>
            </w:r>
            <w:r w:rsidR="003E64B9">
              <w:rPr>
                <w:webHidden/>
              </w:rPr>
              <w:fldChar w:fldCharType="begin"/>
            </w:r>
            <w:r w:rsidR="003E64B9">
              <w:rPr>
                <w:webHidden/>
              </w:rPr>
              <w:instrText xml:space="preserve"> PAGEREF _Toc69457370 \h </w:instrText>
            </w:r>
            <w:r w:rsidR="003E64B9">
              <w:rPr>
                <w:webHidden/>
              </w:rPr>
            </w:r>
            <w:r w:rsidR="003E64B9">
              <w:rPr>
                <w:webHidden/>
              </w:rPr>
              <w:fldChar w:fldCharType="separate"/>
            </w:r>
            <w:r w:rsidR="003E64B9">
              <w:rPr>
                <w:webHidden/>
              </w:rPr>
              <w:t>39</w:t>
            </w:r>
            <w:r w:rsidR="003E64B9">
              <w:rPr>
                <w:webHidden/>
              </w:rPr>
              <w:fldChar w:fldCharType="end"/>
            </w:r>
          </w:hyperlink>
        </w:p>
        <w:p w14:paraId="0A0E54E1" w14:textId="3612D8AF" w:rsidR="003E64B9" w:rsidRDefault="001A7FA5">
          <w:pPr>
            <w:pStyle w:val="TOC2"/>
            <w:rPr>
              <w:rFonts w:asciiTheme="minorHAnsi" w:eastAsiaTheme="minorEastAsia" w:hAnsiTheme="minorHAnsi" w:cstheme="minorBidi"/>
              <w:sz w:val="22"/>
              <w:szCs w:val="22"/>
              <w:lang w:val="fr-FR" w:eastAsia="zh-CN"/>
            </w:rPr>
          </w:pPr>
          <w:hyperlink w:anchor="_Toc69457371" w:history="1">
            <w:r w:rsidR="003E64B9" w:rsidRPr="00C74CC3">
              <w:rPr>
                <w:rStyle w:val="Hyperlink"/>
                <w:rFonts w:cs="Times New Roman"/>
              </w:rPr>
              <w:t>10.3</w:t>
            </w:r>
            <w:r w:rsidR="003E64B9">
              <w:rPr>
                <w:rFonts w:asciiTheme="minorHAnsi" w:eastAsiaTheme="minorEastAsia" w:hAnsiTheme="minorHAnsi" w:cstheme="minorBidi"/>
                <w:sz w:val="22"/>
                <w:szCs w:val="22"/>
                <w:lang w:val="fr-FR" w:eastAsia="zh-CN"/>
              </w:rPr>
              <w:tab/>
            </w:r>
            <w:r w:rsidR="003E64B9" w:rsidRPr="00C74CC3">
              <w:rPr>
                <w:rStyle w:val="Hyperlink"/>
              </w:rPr>
              <w:t>IF generation (UPN)</w:t>
            </w:r>
            <w:r w:rsidR="003E64B9">
              <w:rPr>
                <w:webHidden/>
              </w:rPr>
              <w:tab/>
            </w:r>
            <w:r w:rsidR="003E64B9">
              <w:rPr>
                <w:webHidden/>
              </w:rPr>
              <w:fldChar w:fldCharType="begin"/>
            </w:r>
            <w:r w:rsidR="003E64B9">
              <w:rPr>
                <w:webHidden/>
              </w:rPr>
              <w:instrText xml:space="preserve"> PAGEREF _Toc69457371 \h </w:instrText>
            </w:r>
            <w:r w:rsidR="003E64B9">
              <w:rPr>
                <w:webHidden/>
              </w:rPr>
            </w:r>
            <w:r w:rsidR="003E64B9">
              <w:rPr>
                <w:webHidden/>
              </w:rPr>
              <w:fldChar w:fldCharType="separate"/>
            </w:r>
            <w:r w:rsidR="003E64B9">
              <w:rPr>
                <w:webHidden/>
              </w:rPr>
              <w:t>42</w:t>
            </w:r>
            <w:r w:rsidR="003E64B9">
              <w:rPr>
                <w:webHidden/>
              </w:rPr>
              <w:fldChar w:fldCharType="end"/>
            </w:r>
          </w:hyperlink>
        </w:p>
        <w:p w14:paraId="62DAF595" w14:textId="1DD2EDA3" w:rsidR="003E64B9" w:rsidRDefault="001A7FA5">
          <w:pPr>
            <w:pStyle w:val="TOC2"/>
            <w:rPr>
              <w:rFonts w:asciiTheme="minorHAnsi" w:eastAsiaTheme="minorEastAsia" w:hAnsiTheme="minorHAnsi" w:cstheme="minorBidi"/>
              <w:sz w:val="22"/>
              <w:szCs w:val="22"/>
              <w:lang w:val="fr-FR" w:eastAsia="zh-CN"/>
            </w:rPr>
          </w:pPr>
          <w:hyperlink w:anchor="_Toc69457372" w:history="1">
            <w:r w:rsidR="003E64B9" w:rsidRPr="00C74CC3">
              <w:rPr>
                <w:rStyle w:val="Hyperlink"/>
                <w:rFonts w:cs="Times New Roman"/>
              </w:rPr>
              <w:t>10.4</w:t>
            </w:r>
            <w:r w:rsidR="003E64B9">
              <w:rPr>
                <w:rFonts w:asciiTheme="minorHAnsi" w:eastAsiaTheme="minorEastAsia" w:hAnsiTheme="minorHAnsi" w:cstheme="minorBidi"/>
                <w:sz w:val="22"/>
                <w:szCs w:val="22"/>
                <w:lang w:val="fr-FR" w:eastAsia="zh-CN"/>
              </w:rPr>
              <w:tab/>
            </w:r>
            <w:r w:rsidR="003E64B9" w:rsidRPr="00C74CC3">
              <w:rPr>
                <w:rStyle w:val="Hyperlink"/>
              </w:rPr>
              <w:t>FSM STOP</w:t>
            </w:r>
            <w:r w:rsidR="003E64B9">
              <w:rPr>
                <w:webHidden/>
              </w:rPr>
              <w:tab/>
            </w:r>
            <w:r w:rsidR="003E64B9">
              <w:rPr>
                <w:webHidden/>
              </w:rPr>
              <w:fldChar w:fldCharType="begin"/>
            </w:r>
            <w:r w:rsidR="003E64B9">
              <w:rPr>
                <w:webHidden/>
              </w:rPr>
              <w:instrText xml:space="preserve"> PAGEREF _Toc69457372 \h </w:instrText>
            </w:r>
            <w:r w:rsidR="003E64B9">
              <w:rPr>
                <w:webHidden/>
              </w:rPr>
            </w:r>
            <w:r w:rsidR="003E64B9">
              <w:rPr>
                <w:webHidden/>
              </w:rPr>
              <w:fldChar w:fldCharType="separate"/>
            </w:r>
            <w:r w:rsidR="003E64B9">
              <w:rPr>
                <w:webHidden/>
              </w:rPr>
              <w:t>42</w:t>
            </w:r>
            <w:r w:rsidR="003E64B9">
              <w:rPr>
                <w:webHidden/>
              </w:rPr>
              <w:fldChar w:fldCharType="end"/>
            </w:r>
          </w:hyperlink>
        </w:p>
        <w:p w14:paraId="050C37AA" w14:textId="3039F135" w:rsidR="003E64B9" w:rsidRDefault="001A7FA5">
          <w:pPr>
            <w:pStyle w:val="TOC2"/>
            <w:rPr>
              <w:rFonts w:asciiTheme="minorHAnsi" w:eastAsiaTheme="minorEastAsia" w:hAnsiTheme="minorHAnsi" w:cstheme="minorBidi"/>
              <w:sz w:val="22"/>
              <w:szCs w:val="22"/>
              <w:lang w:val="fr-FR" w:eastAsia="zh-CN"/>
            </w:rPr>
          </w:pPr>
          <w:hyperlink w:anchor="_Toc69457373" w:history="1">
            <w:r w:rsidR="003E64B9" w:rsidRPr="00C74CC3">
              <w:rPr>
                <w:rStyle w:val="Hyperlink"/>
                <w:rFonts w:cs="Times New Roman"/>
              </w:rPr>
              <w:t>10.5</w:t>
            </w:r>
            <w:r w:rsidR="003E64B9">
              <w:rPr>
                <w:rFonts w:asciiTheme="minorHAnsi" w:eastAsiaTheme="minorEastAsia" w:hAnsiTheme="minorHAnsi" w:cstheme="minorBidi"/>
                <w:sz w:val="22"/>
                <w:szCs w:val="22"/>
                <w:lang w:val="fr-FR" w:eastAsia="zh-CN"/>
              </w:rPr>
              <w:tab/>
            </w:r>
            <w:r w:rsidR="003E64B9" w:rsidRPr="00C74CC3">
              <w:rPr>
                <w:rStyle w:val="Hyperlink"/>
              </w:rPr>
              <w:t>ADC measurement in FSM state</w:t>
            </w:r>
            <w:r w:rsidR="003E64B9">
              <w:rPr>
                <w:webHidden/>
              </w:rPr>
              <w:tab/>
            </w:r>
            <w:r w:rsidR="003E64B9">
              <w:rPr>
                <w:webHidden/>
              </w:rPr>
              <w:fldChar w:fldCharType="begin"/>
            </w:r>
            <w:r w:rsidR="003E64B9">
              <w:rPr>
                <w:webHidden/>
              </w:rPr>
              <w:instrText xml:space="preserve"> PAGEREF _Toc69457373 \h </w:instrText>
            </w:r>
            <w:r w:rsidR="003E64B9">
              <w:rPr>
                <w:webHidden/>
              </w:rPr>
            </w:r>
            <w:r w:rsidR="003E64B9">
              <w:rPr>
                <w:webHidden/>
              </w:rPr>
              <w:fldChar w:fldCharType="separate"/>
            </w:r>
            <w:r w:rsidR="003E64B9">
              <w:rPr>
                <w:webHidden/>
              </w:rPr>
              <w:t>42</w:t>
            </w:r>
            <w:r w:rsidR="003E64B9">
              <w:rPr>
                <w:webHidden/>
              </w:rPr>
              <w:fldChar w:fldCharType="end"/>
            </w:r>
          </w:hyperlink>
        </w:p>
        <w:p w14:paraId="40C022C4" w14:textId="2C0ED4E0" w:rsidR="003E64B9" w:rsidRDefault="001A7FA5">
          <w:pPr>
            <w:pStyle w:val="TOC2"/>
            <w:rPr>
              <w:rFonts w:asciiTheme="minorHAnsi" w:eastAsiaTheme="minorEastAsia" w:hAnsiTheme="minorHAnsi" w:cstheme="minorBidi"/>
              <w:sz w:val="22"/>
              <w:szCs w:val="22"/>
              <w:lang w:val="fr-FR" w:eastAsia="zh-CN"/>
            </w:rPr>
          </w:pPr>
          <w:hyperlink w:anchor="_Toc69457374" w:history="1">
            <w:r w:rsidR="003E64B9" w:rsidRPr="00C74CC3">
              <w:rPr>
                <w:rStyle w:val="Hyperlink"/>
                <w:rFonts w:cs="Times New Roman"/>
              </w:rPr>
              <w:t>10.6</w:t>
            </w:r>
            <w:r w:rsidR="003E64B9">
              <w:rPr>
                <w:rFonts w:asciiTheme="minorHAnsi" w:eastAsiaTheme="minorEastAsia" w:hAnsiTheme="minorHAnsi" w:cstheme="minorBidi"/>
                <w:sz w:val="22"/>
                <w:szCs w:val="22"/>
                <w:lang w:val="fr-FR" w:eastAsia="zh-CN"/>
              </w:rPr>
              <w:tab/>
            </w:r>
            <w:r w:rsidR="003E64B9" w:rsidRPr="00C74CC3">
              <w:rPr>
                <w:rStyle w:val="Hyperlink"/>
              </w:rPr>
              <w:t>GPIO</w:t>
            </w:r>
            <w:r w:rsidR="003E64B9">
              <w:rPr>
                <w:webHidden/>
              </w:rPr>
              <w:tab/>
            </w:r>
            <w:r w:rsidR="003E64B9">
              <w:rPr>
                <w:webHidden/>
              </w:rPr>
              <w:fldChar w:fldCharType="begin"/>
            </w:r>
            <w:r w:rsidR="003E64B9">
              <w:rPr>
                <w:webHidden/>
              </w:rPr>
              <w:instrText xml:space="preserve"> PAGEREF _Toc69457374 \h </w:instrText>
            </w:r>
            <w:r w:rsidR="003E64B9">
              <w:rPr>
                <w:webHidden/>
              </w:rPr>
            </w:r>
            <w:r w:rsidR="003E64B9">
              <w:rPr>
                <w:webHidden/>
              </w:rPr>
              <w:fldChar w:fldCharType="separate"/>
            </w:r>
            <w:r w:rsidR="003E64B9">
              <w:rPr>
                <w:webHidden/>
              </w:rPr>
              <w:t>43</w:t>
            </w:r>
            <w:r w:rsidR="003E64B9">
              <w:rPr>
                <w:webHidden/>
              </w:rPr>
              <w:fldChar w:fldCharType="end"/>
            </w:r>
          </w:hyperlink>
        </w:p>
        <w:p w14:paraId="397E01C1" w14:textId="260280E9" w:rsidR="00257CAD" w:rsidRPr="00D9695A" w:rsidRDefault="00257CAD">
          <w:r>
            <w:rPr>
              <w:b/>
              <w:bCs/>
              <w:noProof/>
            </w:rPr>
            <w:fldChar w:fldCharType="end"/>
          </w:r>
        </w:p>
      </w:sdtContent>
    </w:sdt>
    <w:p w14:paraId="31DB0EDD" w14:textId="669C5C9A" w:rsidR="006C646F" w:rsidRPr="0024512B" w:rsidRDefault="006C646F" w:rsidP="006C646F">
      <w:pPr>
        <w:pStyle w:val="Heading1"/>
      </w:pPr>
      <w:bookmarkStart w:id="2" w:name="_Toc69457298"/>
      <w:bookmarkStart w:id="3" w:name="_Hlk68078679"/>
      <w:r w:rsidRPr="0024512B">
        <w:lastRenderedPageBreak/>
        <w:t>Introduction</w:t>
      </w:r>
      <w:bookmarkEnd w:id="2"/>
      <w:r w:rsidRPr="0024512B">
        <w:t xml:space="preserve"> </w:t>
      </w:r>
    </w:p>
    <w:p w14:paraId="1BB07D1E" w14:textId="77777777" w:rsidR="0035585B" w:rsidRDefault="0035585B" w:rsidP="006C646F">
      <w:pPr>
        <w:pStyle w:val="Body"/>
      </w:pPr>
    </w:p>
    <w:p w14:paraId="1DD1B455" w14:textId="5AA356BB" w:rsidR="006C646F" w:rsidRDefault="006C646F" w:rsidP="006C646F">
      <w:pPr>
        <w:pStyle w:val="Body"/>
      </w:pPr>
      <w:r>
        <w:t xml:space="preserve">TX digital module is companion of  the TX and TXBIST RF module. </w:t>
      </w:r>
    </w:p>
    <w:p w14:paraId="10FFF4E0" w14:textId="37631048" w:rsidR="006C646F" w:rsidRDefault="006C646F" w:rsidP="00B52DC7">
      <w:pPr>
        <w:pStyle w:val="Body"/>
        <w:numPr>
          <w:ilvl w:val="0"/>
          <w:numId w:val="21"/>
        </w:numPr>
      </w:pPr>
      <w:r>
        <w:t>Tx DIG module translate the 7 bits phase from the timing engine to 256 unitary weighted bit input of the TX  I and Q phase rotator DAC.</w:t>
      </w:r>
    </w:p>
    <w:p w14:paraId="4662009A" w14:textId="77777777" w:rsidR="006C646F" w:rsidRDefault="006C646F" w:rsidP="00B52DC7">
      <w:pPr>
        <w:pStyle w:val="Body"/>
        <w:numPr>
          <w:ilvl w:val="0"/>
          <w:numId w:val="21"/>
        </w:numPr>
      </w:pPr>
      <w:r>
        <w:t>Tx DIG module improves the TX INL through a self-autonomous  compensation mechanism of the Phase rotator impairments.</w:t>
      </w:r>
    </w:p>
    <w:p w14:paraId="38BDFBDF" w14:textId="77777777" w:rsidR="006C646F" w:rsidRDefault="006C646F" w:rsidP="00B52DC7">
      <w:pPr>
        <w:pStyle w:val="Body"/>
        <w:numPr>
          <w:ilvl w:val="0"/>
          <w:numId w:val="21"/>
        </w:numPr>
      </w:pPr>
      <w:r>
        <w:t xml:space="preserve">The TXDIG with its companion TXANA contains safety mechanism </w:t>
      </w:r>
    </w:p>
    <w:p w14:paraId="6D2E6822" w14:textId="3D9500BC" w:rsidR="006C646F" w:rsidRDefault="006C646F" w:rsidP="006C646F">
      <w:pPr>
        <w:pStyle w:val="Body"/>
        <w:numPr>
          <w:ilvl w:val="0"/>
          <w:numId w:val="21"/>
        </w:numPr>
      </w:pPr>
      <w:r>
        <w:t>Tx DIG module contains DFT features to measure the Phase rotator settling time, check the phase rotator DAC linearity</w:t>
      </w:r>
    </w:p>
    <w:p w14:paraId="1849FB93" w14:textId="5CBCA44A" w:rsidR="0035585B" w:rsidRDefault="0035585B" w:rsidP="0035585B">
      <w:pPr>
        <w:pStyle w:val="Body"/>
      </w:pPr>
    </w:p>
    <w:p w14:paraId="4BF79428" w14:textId="6273AE30" w:rsidR="0035585B" w:rsidRDefault="0035585B" w:rsidP="0035585B">
      <w:pPr>
        <w:pStyle w:val="Body"/>
      </w:pPr>
    </w:p>
    <w:p w14:paraId="17D88C9B" w14:textId="209DFE12" w:rsidR="0035585B" w:rsidRDefault="000E1B98" w:rsidP="0035585B">
      <w:pPr>
        <w:pStyle w:val="Body"/>
      </w:pPr>
      <w:r>
        <w:rPr>
          <w:noProof/>
        </w:rPr>
        <mc:AlternateContent>
          <mc:Choice Requires="wps">
            <w:drawing>
              <wp:anchor distT="0" distB="0" distL="114300" distR="114300" simplePos="0" relativeHeight="251682816" behindDoc="0" locked="0" layoutInCell="1" allowOverlap="1" wp14:anchorId="6828A9FD" wp14:editId="364D62D1">
                <wp:simplePos x="0" y="0"/>
                <wp:positionH relativeFrom="column">
                  <wp:posOffset>-496570</wp:posOffset>
                </wp:positionH>
                <wp:positionV relativeFrom="paragraph">
                  <wp:posOffset>2508250</wp:posOffset>
                </wp:positionV>
                <wp:extent cx="502031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55506747" w14:textId="1E1F8147" w:rsidR="001A7FA5" w:rsidRPr="00763C43" w:rsidRDefault="001A7FA5" w:rsidP="000E1B98">
                            <w:pPr>
                              <w:pStyle w:val="Caption"/>
                              <w:jc w:val="center"/>
                              <w:rPr>
                                <w:noProof/>
                                <w:lang w:val="en-US"/>
                              </w:rPr>
                            </w:pPr>
                            <w:r>
                              <w:t xml:space="preserve">Figure </w:t>
                            </w:r>
                            <w:r>
                              <w:fldChar w:fldCharType="begin"/>
                            </w:r>
                            <w:r>
                              <w:instrText xml:space="preserve"> SEQ Figure \* ARABIC </w:instrText>
                            </w:r>
                            <w:r>
                              <w:fldChar w:fldCharType="separate"/>
                            </w:r>
                            <w:r>
                              <w:rPr>
                                <w:noProof/>
                              </w:rPr>
                              <w:t>1</w:t>
                            </w:r>
                            <w:r>
                              <w:fldChar w:fldCharType="end"/>
                            </w:r>
                            <w:r>
                              <w:t>: STRX TX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8A9FD" id="_x0000_t202" coordsize="21600,21600" o:spt="202" path="m,l,21600r21600,l21600,xe">
                <v:stroke joinstyle="miter"/>
                <v:path gradientshapeok="t" o:connecttype="rect"/>
              </v:shapetype>
              <v:shape id="Text Box 12" o:spid="_x0000_s1026" type="#_x0000_t202" style="position:absolute;margin-left:-39.1pt;margin-top:197.5pt;width:39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" stroked="f">
                <v:textbox style="mso-fit-shape-to-text:t" inset="0,0,0,0">
                  <w:txbxContent>
                    <w:p w14:paraId="55506747" w14:textId="1E1F8147" w:rsidR="001A7FA5" w:rsidRPr="00763C43" w:rsidRDefault="001A7FA5" w:rsidP="000E1B98">
                      <w:pPr>
                        <w:pStyle w:val="Caption"/>
                        <w:jc w:val="center"/>
                        <w:rPr>
                          <w:noProof/>
                          <w:lang w:val="en-US"/>
                        </w:rPr>
                      </w:pPr>
                      <w:r>
                        <w:t xml:space="preserve">Figure </w:t>
                      </w:r>
                      <w:r>
                        <w:fldChar w:fldCharType="begin"/>
                      </w:r>
                      <w:r>
                        <w:instrText xml:space="preserve"> SEQ Figure \* ARABIC </w:instrText>
                      </w:r>
                      <w:r>
                        <w:fldChar w:fldCharType="separate"/>
                      </w:r>
                      <w:r>
                        <w:rPr>
                          <w:noProof/>
                        </w:rPr>
                        <w:t>1</w:t>
                      </w:r>
                      <w:r>
                        <w:fldChar w:fldCharType="end"/>
                      </w:r>
                      <w:r>
                        <w:t>: STRX TX</w:t>
                      </w:r>
                    </w:p>
                  </w:txbxContent>
                </v:textbox>
                <w10:wrap type="through"/>
              </v:shape>
            </w:pict>
          </mc:Fallback>
        </mc:AlternateContent>
      </w:r>
      <w:r>
        <w:rPr>
          <w:noProof/>
        </w:rPr>
        <w:drawing>
          <wp:anchor distT="0" distB="0" distL="114300" distR="114300" simplePos="0" relativeHeight="251680768" behindDoc="0" locked="0" layoutInCell="1" allowOverlap="1" wp14:anchorId="11F0C440" wp14:editId="4E37CDCA">
            <wp:simplePos x="0" y="0"/>
            <wp:positionH relativeFrom="column">
              <wp:posOffset>-497177</wp:posOffset>
            </wp:positionH>
            <wp:positionV relativeFrom="paragraph">
              <wp:posOffset>22722</wp:posOffset>
            </wp:positionV>
            <wp:extent cx="5020310" cy="2428875"/>
            <wp:effectExtent l="0" t="0" r="8890" b="9525"/>
            <wp:wrapThrough wrapText="bothSides">
              <wp:wrapPolygon edited="0">
                <wp:start x="0" y="0"/>
                <wp:lineTo x="0" y="21515"/>
                <wp:lineTo x="21556" y="21515"/>
                <wp:lineTo x="215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310" cy="2428875"/>
                    </a:xfrm>
                    <a:prstGeom prst="rect">
                      <a:avLst/>
                    </a:prstGeom>
                  </pic:spPr>
                </pic:pic>
              </a:graphicData>
            </a:graphic>
          </wp:anchor>
        </w:drawing>
      </w:r>
    </w:p>
    <w:p w14:paraId="20F13E56" w14:textId="091DC512" w:rsidR="0035585B" w:rsidRDefault="0035585B" w:rsidP="0035585B">
      <w:pPr>
        <w:pStyle w:val="Body"/>
      </w:pPr>
    </w:p>
    <w:p w14:paraId="5B5DA1FA" w14:textId="45393429" w:rsidR="0035585B" w:rsidRDefault="0035585B" w:rsidP="0035585B">
      <w:pPr>
        <w:pStyle w:val="Body"/>
      </w:pPr>
    </w:p>
    <w:p w14:paraId="3A81CBC4" w14:textId="2E4BEB03" w:rsidR="0035585B" w:rsidRDefault="0035585B" w:rsidP="0035585B">
      <w:pPr>
        <w:pStyle w:val="Body"/>
      </w:pPr>
    </w:p>
    <w:p w14:paraId="1C69E237" w14:textId="0FD03688" w:rsidR="0035585B" w:rsidRDefault="0035585B" w:rsidP="0035585B">
      <w:pPr>
        <w:pStyle w:val="Body"/>
      </w:pPr>
    </w:p>
    <w:p w14:paraId="16E4D0D1" w14:textId="2D288784" w:rsidR="0035585B" w:rsidRDefault="0035585B" w:rsidP="0035585B">
      <w:pPr>
        <w:pStyle w:val="Body"/>
      </w:pPr>
    </w:p>
    <w:p w14:paraId="0175823F" w14:textId="357E8C52" w:rsidR="0035585B" w:rsidRDefault="0035585B" w:rsidP="0035585B">
      <w:pPr>
        <w:pStyle w:val="Body"/>
      </w:pPr>
    </w:p>
    <w:p w14:paraId="411B3FB2" w14:textId="60AFD4E9" w:rsidR="0035585B" w:rsidRDefault="0035585B" w:rsidP="0035585B">
      <w:pPr>
        <w:pStyle w:val="Body"/>
      </w:pPr>
    </w:p>
    <w:p w14:paraId="5487E914" w14:textId="3A554E3A" w:rsidR="0035585B" w:rsidRDefault="0035585B" w:rsidP="0035585B">
      <w:pPr>
        <w:pStyle w:val="Body"/>
      </w:pPr>
    </w:p>
    <w:p w14:paraId="75A6D571" w14:textId="559798FF" w:rsidR="0035585B" w:rsidRDefault="0035585B" w:rsidP="0035585B">
      <w:pPr>
        <w:pStyle w:val="Body"/>
      </w:pPr>
    </w:p>
    <w:p w14:paraId="33D55E5B" w14:textId="31907131" w:rsidR="0035585B" w:rsidRDefault="0035585B" w:rsidP="0035585B">
      <w:pPr>
        <w:pStyle w:val="Body"/>
      </w:pPr>
    </w:p>
    <w:p w14:paraId="0D53380D" w14:textId="50AE02F6" w:rsidR="0035585B" w:rsidRDefault="0035585B" w:rsidP="0035585B">
      <w:pPr>
        <w:pStyle w:val="Body"/>
      </w:pPr>
    </w:p>
    <w:p w14:paraId="3EB4661E" w14:textId="6AB57BA0" w:rsidR="0035585B" w:rsidRDefault="0035585B" w:rsidP="0035585B">
      <w:pPr>
        <w:pStyle w:val="Body"/>
      </w:pPr>
    </w:p>
    <w:p w14:paraId="4F548B5B" w14:textId="601CD935" w:rsidR="0035585B" w:rsidRDefault="0035585B" w:rsidP="0035585B">
      <w:pPr>
        <w:pStyle w:val="Body"/>
      </w:pPr>
    </w:p>
    <w:p w14:paraId="4DC5B48C" w14:textId="5845A36C" w:rsidR="0035585B" w:rsidRDefault="0035585B" w:rsidP="0035585B">
      <w:pPr>
        <w:pStyle w:val="Body"/>
      </w:pPr>
    </w:p>
    <w:p w14:paraId="029B5608" w14:textId="77777777" w:rsidR="0035585B" w:rsidRDefault="0035585B" w:rsidP="0035585B">
      <w:pPr>
        <w:pStyle w:val="Body"/>
      </w:pPr>
    </w:p>
    <w:p w14:paraId="01676196" w14:textId="5A49B24B" w:rsidR="001C715C" w:rsidRDefault="001C715C" w:rsidP="0035585B">
      <w:pPr>
        <w:pStyle w:val="Heading1"/>
        <w:pageBreakBefore w:val="0"/>
      </w:pPr>
      <w:bookmarkStart w:id="4" w:name="_Toc69457299"/>
      <w:r>
        <w:t>Product variant</w:t>
      </w:r>
      <w:bookmarkEnd w:id="4"/>
    </w:p>
    <w:p w14:paraId="5849BE50" w14:textId="763DEC98" w:rsidR="001C715C" w:rsidRDefault="003A4862" w:rsidP="001C715C">
      <w:pPr>
        <w:pStyle w:val="Body"/>
      </w:pPr>
      <w:r>
        <w:t xml:space="preserve">Tx can be configurated using OTP bit </w:t>
      </w:r>
    </w:p>
    <w:p w14:paraId="28871732" w14:textId="109EF48F" w:rsidR="001C715C" w:rsidRDefault="003A4862" w:rsidP="001C715C">
      <w:pPr>
        <w:pStyle w:val="Body"/>
      </w:pPr>
      <w:r>
        <w:t xml:space="preserve">It shall be possible to enable/disable each individual TX-channel via OPT control. </w:t>
      </w:r>
    </w:p>
    <w:p w14:paraId="72DA363D" w14:textId="7F60AE04" w:rsidR="003A4862" w:rsidRDefault="003A4862" w:rsidP="003A4862">
      <w:pPr>
        <w:pStyle w:val="Body"/>
      </w:pPr>
      <w:r>
        <w:t xml:space="preserve">It shall be possible to enable/disable each individual phase rotator controller  via OPT control. </w:t>
      </w:r>
    </w:p>
    <w:p w14:paraId="56228F5E" w14:textId="3CABBD63" w:rsidR="003A4862" w:rsidRDefault="003A4862" w:rsidP="003A4862">
      <w:pPr>
        <w:pStyle w:val="Body"/>
      </w:pPr>
      <w:r>
        <w:t>It shall be possible to control the maximum output power via OTP control</w:t>
      </w:r>
    </w:p>
    <w:p w14:paraId="4656FDAE" w14:textId="3B55F926" w:rsidR="001C715C" w:rsidRPr="001C715C" w:rsidRDefault="001C715C" w:rsidP="001C715C">
      <w:pPr>
        <w:pStyle w:val="Body"/>
      </w:pPr>
    </w:p>
    <w:p w14:paraId="76175C6E" w14:textId="0ECD99B4" w:rsidR="001C715C" w:rsidRDefault="001C715C" w:rsidP="001C715C">
      <w:pPr>
        <w:pStyle w:val="Heading1"/>
      </w:pPr>
      <w:bookmarkStart w:id="5" w:name="_Toc69457300"/>
      <w:r>
        <w:lastRenderedPageBreak/>
        <w:t>TX Power mode</w:t>
      </w:r>
      <w:bookmarkEnd w:id="5"/>
    </w:p>
    <w:p w14:paraId="651CDCB9" w14:textId="122A165D" w:rsidR="00EA448E" w:rsidRDefault="00EA448E" w:rsidP="00EA448E">
      <w:pPr>
        <w:pStyle w:val="Body"/>
      </w:pPr>
      <w:r>
        <w:t>The TX Power sequence shall be initiated by the Timing Engine. Nevertheless it shall be possible to enable through SPI the TX and TXBIST modules.</w:t>
      </w:r>
    </w:p>
    <w:p w14:paraId="65AEBCBA" w14:textId="3EFF480A" w:rsidR="00EA448E" w:rsidRDefault="00EA448E" w:rsidP="00EA448E">
      <w:pPr>
        <w:pStyle w:val="Body"/>
      </w:pPr>
      <w:r>
        <w:t>The TXBIST power sequence shall only be controlled by SPI</w:t>
      </w:r>
    </w:p>
    <w:p w14:paraId="79071AF1" w14:textId="1D0E3B1C" w:rsidR="007E21C3" w:rsidRDefault="007E21C3" w:rsidP="00245C5F">
      <w:pPr>
        <w:pStyle w:val="Heading2"/>
      </w:pPr>
      <w:bookmarkStart w:id="6" w:name="_Toc69457301"/>
      <w:r>
        <w:t>Power up, down , stand by</w:t>
      </w:r>
      <w:bookmarkEnd w:id="6"/>
    </w:p>
    <w:p w14:paraId="27AAB382" w14:textId="45C24351" w:rsidR="007E21C3" w:rsidRDefault="007E21C3" w:rsidP="00EA448E">
      <w:pPr>
        <w:pStyle w:val="Body"/>
        <w:numPr>
          <w:ilvl w:val="0"/>
          <w:numId w:val="28"/>
        </w:numPr>
      </w:pPr>
      <w:r>
        <w:t>The TX power down mode shall be active when level shifter and LDO are OFF</w:t>
      </w:r>
    </w:p>
    <w:p w14:paraId="460EBDCA" w14:textId="19E0384E" w:rsidR="007E21C3" w:rsidRDefault="007E21C3" w:rsidP="00EA448E">
      <w:pPr>
        <w:pStyle w:val="Body"/>
        <w:numPr>
          <w:ilvl w:val="0"/>
          <w:numId w:val="28"/>
        </w:numPr>
      </w:pPr>
      <w:r>
        <w:t>Stand</w:t>
      </w:r>
      <w:r w:rsidR="00EA448E">
        <w:t>b</w:t>
      </w:r>
      <w:r>
        <w:t xml:space="preserve">y mode shall </w:t>
      </w:r>
      <w:r w:rsidR="00656F2A">
        <w:t>correspond</w:t>
      </w:r>
      <w:r>
        <w:t xml:space="preserve"> to Level shifter ON and LDO are OFF</w:t>
      </w:r>
    </w:p>
    <w:p w14:paraId="6FBF0BD9" w14:textId="7ACD9BB4" w:rsidR="007E21C3" w:rsidRDefault="007E21C3" w:rsidP="00EA448E">
      <w:pPr>
        <w:pStyle w:val="Body"/>
        <w:numPr>
          <w:ilvl w:val="0"/>
          <w:numId w:val="28"/>
        </w:numPr>
      </w:pPr>
      <w:r>
        <w:t>The TX power up mode shall be active when Level shifter are On, LDOs ON and TX enabled</w:t>
      </w:r>
    </w:p>
    <w:p w14:paraId="4CFA4ACC" w14:textId="11826DBF" w:rsidR="008C23D6" w:rsidRDefault="003A4862" w:rsidP="008C23D6">
      <w:pPr>
        <w:pStyle w:val="Heading2"/>
      </w:pPr>
      <w:bookmarkStart w:id="7" w:name="_Toc69457302"/>
      <w:r>
        <w:t>Sequence based dynamic power</w:t>
      </w:r>
      <w:bookmarkEnd w:id="7"/>
      <w:r w:rsidR="001C715C">
        <w:t xml:space="preserve"> </w:t>
      </w:r>
    </w:p>
    <w:p w14:paraId="53B9044A" w14:textId="0F12288E" w:rsidR="008C23D6" w:rsidRPr="008C23D6" w:rsidRDefault="008C23D6" w:rsidP="008C23D6">
      <w:pPr>
        <w:pStyle w:val="Body"/>
      </w:pPr>
      <w:r>
        <w:rPr>
          <w:noProof/>
        </w:rPr>
        <w:drawing>
          <wp:anchor distT="0" distB="0" distL="114300" distR="114300" simplePos="0" relativeHeight="251674624" behindDoc="0" locked="0" layoutInCell="1" allowOverlap="1" wp14:anchorId="7D9E0E15" wp14:editId="641501ED">
            <wp:simplePos x="0" y="0"/>
            <wp:positionH relativeFrom="margin">
              <wp:posOffset>-405695</wp:posOffset>
            </wp:positionH>
            <wp:positionV relativeFrom="paragraph">
              <wp:posOffset>267549</wp:posOffset>
            </wp:positionV>
            <wp:extent cx="5020310" cy="2329815"/>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0310" cy="2329815"/>
                    </a:xfrm>
                    <a:prstGeom prst="rect">
                      <a:avLst/>
                    </a:prstGeom>
                  </pic:spPr>
                </pic:pic>
              </a:graphicData>
            </a:graphic>
          </wp:anchor>
        </w:drawing>
      </w:r>
    </w:p>
    <w:p w14:paraId="7A1419B5" w14:textId="0A0E3EB9" w:rsidR="008C23D6" w:rsidRPr="008C23D6" w:rsidRDefault="008C23D6" w:rsidP="008C23D6">
      <w:pPr>
        <w:pStyle w:val="Body"/>
      </w:pPr>
    </w:p>
    <w:p w14:paraId="6BB0249F" w14:textId="0CF29B88" w:rsidR="00245C5F" w:rsidRDefault="00245C5F" w:rsidP="008C23D6">
      <w:pPr>
        <w:pStyle w:val="Body"/>
      </w:pPr>
    </w:p>
    <w:p w14:paraId="63433AC9" w14:textId="3C14BC16" w:rsidR="00245C5F" w:rsidRDefault="00245C5F" w:rsidP="00245C5F">
      <w:pPr>
        <w:pStyle w:val="Body"/>
      </w:pPr>
    </w:p>
    <w:p w14:paraId="527DA912" w14:textId="60701DD2" w:rsidR="00245C5F" w:rsidRDefault="00245C5F" w:rsidP="00245C5F">
      <w:pPr>
        <w:pStyle w:val="Body"/>
      </w:pPr>
    </w:p>
    <w:p w14:paraId="5E543ACA" w14:textId="60604AFF" w:rsidR="00245C5F" w:rsidRDefault="00245C5F" w:rsidP="00245C5F">
      <w:pPr>
        <w:pStyle w:val="Body"/>
      </w:pPr>
    </w:p>
    <w:p w14:paraId="6929FCE3" w14:textId="76357714" w:rsidR="00245C5F" w:rsidRDefault="00245C5F" w:rsidP="00245C5F">
      <w:pPr>
        <w:pStyle w:val="Body"/>
      </w:pPr>
    </w:p>
    <w:p w14:paraId="0B097F78" w14:textId="046E9547" w:rsidR="00245C5F" w:rsidRDefault="00245C5F" w:rsidP="00245C5F">
      <w:pPr>
        <w:pStyle w:val="Body"/>
      </w:pPr>
    </w:p>
    <w:p w14:paraId="71B74A96" w14:textId="47F1DCCF" w:rsidR="00245C5F" w:rsidRDefault="00245C5F" w:rsidP="00245C5F">
      <w:pPr>
        <w:pStyle w:val="Body"/>
      </w:pPr>
    </w:p>
    <w:p w14:paraId="0B952BB5" w14:textId="35A2D4FF" w:rsidR="00245C5F" w:rsidRDefault="00245C5F" w:rsidP="00245C5F">
      <w:pPr>
        <w:pStyle w:val="Body"/>
      </w:pPr>
    </w:p>
    <w:p w14:paraId="76097389" w14:textId="0F0A8780" w:rsidR="00245C5F" w:rsidRDefault="00245C5F" w:rsidP="00245C5F">
      <w:pPr>
        <w:pStyle w:val="Body"/>
      </w:pPr>
    </w:p>
    <w:p w14:paraId="18F01A23" w14:textId="524558F1" w:rsidR="000E1B98" w:rsidRDefault="00601958" w:rsidP="00245C5F">
      <w:pPr>
        <w:pStyle w:val="Body"/>
      </w:pPr>
      <w:r>
        <w:rPr>
          <w:noProof/>
        </w:rPr>
        <mc:AlternateContent>
          <mc:Choice Requires="wps">
            <w:drawing>
              <wp:anchor distT="0" distB="0" distL="114300" distR="114300" simplePos="0" relativeHeight="251684864" behindDoc="0" locked="0" layoutInCell="1" allowOverlap="1" wp14:anchorId="17ED4EF7" wp14:editId="173FBA1F">
                <wp:simplePos x="0" y="0"/>
                <wp:positionH relativeFrom="column">
                  <wp:posOffset>-201688</wp:posOffset>
                </wp:positionH>
                <wp:positionV relativeFrom="paragraph">
                  <wp:posOffset>179347</wp:posOffset>
                </wp:positionV>
                <wp:extent cx="502031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51E591A" w14:textId="38CBB9F6" w:rsidR="001A7FA5" w:rsidRPr="00B554B9" w:rsidRDefault="001A7FA5" w:rsidP="000E1B98">
                            <w:pPr>
                              <w:pStyle w:val="Caption"/>
                              <w:jc w:val="center"/>
                              <w:rPr>
                                <w:iCs/>
                                <w:noProof/>
                                <w:color w:val="5E89C1"/>
                                <w:sz w:val="24"/>
                                <w:szCs w:val="28"/>
                                <w:lang w:val="en-US"/>
                              </w:rPr>
                            </w:pPr>
                            <w:r>
                              <w:t xml:space="preserve">Figure </w:t>
                            </w:r>
                            <w:r>
                              <w:fldChar w:fldCharType="begin"/>
                            </w:r>
                            <w:r>
                              <w:instrText xml:space="preserve"> SEQ Figure \* ARABIC </w:instrText>
                            </w:r>
                            <w:r>
                              <w:fldChar w:fldCharType="separate"/>
                            </w:r>
                            <w:r>
                              <w:rPr>
                                <w:noProof/>
                              </w:rPr>
                              <w:t>2</w:t>
                            </w:r>
                            <w:r>
                              <w:fldChar w:fldCharType="end"/>
                            </w:r>
                            <w:r>
                              <w:t>: TX sequence based dynamic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D4EF7" id="Text Box 13" o:spid="_x0000_s1027" type="#_x0000_t202" style="position:absolute;margin-left:-15.9pt;margin-top:14.1pt;width:39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" stroked="f">
                <v:textbox style="mso-fit-shape-to-text:t" inset="0,0,0,0">
                  <w:txbxContent>
                    <w:p w14:paraId="451E591A" w14:textId="38CBB9F6" w:rsidR="001A7FA5" w:rsidRPr="00B554B9" w:rsidRDefault="001A7FA5" w:rsidP="000E1B98">
                      <w:pPr>
                        <w:pStyle w:val="Caption"/>
                        <w:jc w:val="center"/>
                        <w:rPr>
                          <w:iCs/>
                          <w:noProof/>
                          <w:color w:val="5E89C1"/>
                          <w:sz w:val="24"/>
                          <w:szCs w:val="28"/>
                          <w:lang w:val="en-US"/>
                        </w:rPr>
                      </w:pPr>
                      <w:r>
                        <w:t xml:space="preserve">Figure </w:t>
                      </w:r>
                      <w:r>
                        <w:fldChar w:fldCharType="begin"/>
                      </w:r>
                      <w:r>
                        <w:instrText xml:space="preserve"> SEQ Figure \* ARABIC </w:instrText>
                      </w:r>
                      <w:r>
                        <w:fldChar w:fldCharType="separate"/>
                      </w:r>
                      <w:r>
                        <w:rPr>
                          <w:noProof/>
                        </w:rPr>
                        <w:t>2</w:t>
                      </w:r>
                      <w:r>
                        <w:fldChar w:fldCharType="end"/>
                      </w:r>
                      <w:r>
                        <w:t>: TX sequence based dynamic power</w:t>
                      </w:r>
                    </w:p>
                  </w:txbxContent>
                </v:textbox>
              </v:shape>
            </w:pict>
          </mc:Fallback>
        </mc:AlternateContent>
      </w:r>
    </w:p>
    <w:p w14:paraId="5A916292" w14:textId="0DF76FE0" w:rsidR="000E1B98" w:rsidRPr="00245C5F" w:rsidRDefault="000E1B98" w:rsidP="00245C5F">
      <w:pPr>
        <w:pStyle w:val="Body"/>
      </w:pPr>
    </w:p>
    <w:p w14:paraId="6DDC6E57" w14:textId="5B4C6453" w:rsidR="001C715C" w:rsidRDefault="003A4862" w:rsidP="001C715C">
      <w:pPr>
        <w:pStyle w:val="Heading2"/>
      </w:pPr>
      <w:bookmarkStart w:id="8" w:name="_Toc69457303"/>
      <w:r>
        <w:t>Chir</w:t>
      </w:r>
      <w:r w:rsidR="00FB3AFC">
        <w:t>p</w:t>
      </w:r>
      <w:r>
        <w:t xml:space="preserve"> based dynamic power</w:t>
      </w:r>
      <w:bookmarkEnd w:id="8"/>
    </w:p>
    <w:p w14:paraId="355744CF" w14:textId="7EBBA80F" w:rsidR="00245C5F" w:rsidRDefault="000E1B98" w:rsidP="00245C5F">
      <w:pPr>
        <w:pStyle w:val="Body"/>
      </w:pPr>
      <w:r>
        <w:rPr>
          <w:noProof/>
        </w:rPr>
        <mc:AlternateContent>
          <mc:Choice Requires="wps">
            <w:drawing>
              <wp:anchor distT="0" distB="0" distL="114300" distR="114300" simplePos="0" relativeHeight="251686912" behindDoc="0" locked="0" layoutInCell="1" allowOverlap="1" wp14:anchorId="002B4961" wp14:editId="3F112822">
                <wp:simplePos x="0" y="0"/>
                <wp:positionH relativeFrom="column">
                  <wp:posOffset>-374650</wp:posOffset>
                </wp:positionH>
                <wp:positionV relativeFrom="paragraph">
                  <wp:posOffset>2384425</wp:posOffset>
                </wp:positionV>
                <wp:extent cx="502031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6A6475E5" w14:textId="508B72E2" w:rsidR="001A7FA5" w:rsidRPr="002659F4" w:rsidRDefault="001A7FA5" w:rsidP="000E1B98">
                            <w:pPr>
                              <w:pStyle w:val="Caption"/>
                              <w:jc w:val="center"/>
                              <w:rPr>
                                <w:noProof/>
                                <w:lang w:val="en-US"/>
                              </w:rPr>
                            </w:pPr>
                            <w:r>
                              <w:t xml:space="preserve">Figure </w:t>
                            </w:r>
                            <w:r>
                              <w:fldChar w:fldCharType="begin"/>
                            </w:r>
                            <w:r>
                              <w:instrText xml:space="preserve"> SEQ Figure \* ARABIC </w:instrText>
                            </w:r>
                            <w:r>
                              <w:fldChar w:fldCharType="separate"/>
                            </w:r>
                            <w:r>
                              <w:rPr>
                                <w:noProof/>
                              </w:rPr>
                              <w:t>3</w:t>
                            </w:r>
                            <w:r>
                              <w:fldChar w:fldCharType="end"/>
                            </w:r>
                            <w:r>
                              <w:t>:TX chirp based dynamic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B4961" id="Text Box 14" o:spid="_x0000_s1028" type="#_x0000_t202" style="position:absolute;margin-left:-29.5pt;margin-top:187.75pt;width:39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sbLgIAAGYEAAAOAAAAZHJzL2Uyb0RvYy54bWysVMFu2zAMvQ/YPwi6L3bStRi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" stroked="f">
                <v:textbox style="mso-fit-shape-to-text:t" inset="0,0,0,0">
                  <w:txbxContent>
                    <w:p w14:paraId="6A6475E5" w14:textId="508B72E2" w:rsidR="001A7FA5" w:rsidRPr="002659F4" w:rsidRDefault="001A7FA5" w:rsidP="000E1B98">
                      <w:pPr>
                        <w:pStyle w:val="Caption"/>
                        <w:jc w:val="center"/>
                        <w:rPr>
                          <w:noProof/>
                          <w:lang w:val="en-US"/>
                        </w:rPr>
                      </w:pPr>
                      <w:r>
                        <w:t xml:space="preserve">Figure </w:t>
                      </w:r>
                      <w:r>
                        <w:fldChar w:fldCharType="begin"/>
                      </w:r>
                      <w:r>
                        <w:instrText xml:space="preserve"> SEQ Figure \* ARABIC </w:instrText>
                      </w:r>
                      <w:r>
                        <w:fldChar w:fldCharType="separate"/>
                      </w:r>
                      <w:r>
                        <w:rPr>
                          <w:noProof/>
                        </w:rPr>
                        <w:t>3</w:t>
                      </w:r>
                      <w:r>
                        <w:fldChar w:fldCharType="end"/>
                      </w:r>
                      <w:r>
                        <w:t>:TX chirp based dynamic power</w:t>
                      </w:r>
                    </w:p>
                  </w:txbxContent>
                </v:textbox>
              </v:shape>
            </w:pict>
          </mc:Fallback>
        </mc:AlternateContent>
      </w:r>
      <w:r w:rsidR="00245C5F">
        <w:rPr>
          <w:noProof/>
        </w:rPr>
        <w:drawing>
          <wp:anchor distT="0" distB="0" distL="114300" distR="114300" simplePos="0" relativeHeight="251675648" behindDoc="0" locked="0" layoutInCell="1" allowOverlap="1" wp14:anchorId="0600F90B" wp14:editId="3974A680">
            <wp:simplePos x="0" y="0"/>
            <wp:positionH relativeFrom="column">
              <wp:posOffset>-374650</wp:posOffset>
            </wp:positionH>
            <wp:positionV relativeFrom="paragraph">
              <wp:posOffset>209550</wp:posOffset>
            </wp:positionV>
            <wp:extent cx="5020310" cy="211772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10" cy="2117725"/>
                    </a:xfrm>
                    <a:prstGeom prst="rect">
                      <a:avLst/>
                    </a:prstGeom>
                  </pic:spPr>
                </pic:pic>
              </a:graphicData>
            </a:graphic>
          </wp:anchor>
        </w:drawing>
      </w:r>
    </w:p>
    <w:p w14:paraId="7223EADD" w14:textId="39FDDF57" w:rsidR="00245C5F" w:rsidRDefault="00245C5F" w:rsidP="00245C5F">
      <w:pPr>
        <w:pStyle w:val="Body"/>
      </w:pPr>
    </w:p>
    <w:p w14:paraId="1AAFAC12" w14:textId="2B6B647B" w:rsidR="00245C5F" w:rsidRDefault="00245C5F" w:rsidP="00245C5F">
      <w:pPr>
        <w:pStyle w:val="Body"/>
      </w:pPr>
    </w:p>
    <w:p w14:paraId="51FA9794" w14:textId="6E2EF5A1" w:rsidR="00245C5F" w:rsidRDefault="00245C5F" w:rsidP="00245C5F">
      <w:pPr>
        <w:pStyle w:val="Body"/>
      </w:pPr>
    </w:p>
    <w:p w14:paraId="11307BBF" w14:textId="48C1C979" w:rsidR="00245C5F" w:rsidRDefault="00245C5F" w:rsidP="00245C5F">
      <w:pPr>
        <w:pStyle w:val="Body"/>
      </w:pPr>
    </w:p>
    <w:p w14:paraId="4D5B060A" w14:textId="10958DC8" w:rsidR="00245C5F" w:rsidRDefault="00245C5F" w:rsidP="00245C5F">
      <w:pPr>
        <w:pStyle w:val="Body"/>
      </w:pPr>
    </w:p>
    <w:p w14:paraId="546CED39" w14:textId="66881B3C" w:rsidR="00245C5F" w:rsidRDefault="00245C5F" w:rsidP="00245C5F">
      <w:pPr>
        <w:pStyle w:val="Body"/>
      </w:pPr>
    </w:p>
    <w:p w14:paraId="0E89C92E" w14:textId="15D24243" w:rsidR="00245C5F" w:rsidRDefault="00245C5F" w:rsidP="00245C5F">
      <w:pPr>
        <w:pStyle w:val="Body"/>
      </w:pPr>
    </w:p>
    <w:p w14:paraId="3E44C3F4" w14:textId="20ADDB9C" w:rsidR="00245C5F" w:rsidRDefault="00245C5F" w:rsidP="00245C5F">
      <w:pPr>
        <w:pStyle w:val="Body"/>
      </w:pPr>
    </w:p>
    <w:p w14:paraId="48CEA10D" w14:textId="15A555AB" w:rsidR="00245C5F" w:rsidRDefault="00245C5F" w:rsidP="00245C5F">
      <w:pPr>
        <w:pStyle w:val="Body"/>
      </w:pPr>
    </w:p>
    <w:p w14:paraId="02D43C65" w14:textId="0A8576AF" w:rsidR="00245C5F" w:rsidRDefault="00245C5F" w:rsidP="00245C5F">
      <w:pPr>
        <w:pStyle w:val="Body"/>
      </w:pPr>
    </w:p>
    <w:p w14:paraId="3D26C548" w14:textId="77777777" w:rsidR="00245C5F" w:rsidRPr="00245C5F" w:rsidRDefault="00245C5F" w:rsidP="00245C5F">
      <w:pPr>
        <w:pStyle w:val="Body"/>
      </w:pPr>
    </w:p>
    <w:p w14:paraId="60F7C8B0" w14:textId="23D4DF91" w:rsidR="001C715C" w:rsidRDefault="001C715C" w:rsidP="001C715C">
      <w:pPr>
        <w:pStyle w:val="Heading2"/>
      </w:pPr>
      <w:bookmarkStart w:id="9" w:name="_Toc69457304"/>
      <w:r>
        <w:lastRenderedPageBreak/>
        <w:t>TX enable control</w:t>
      </w:r>
      <w:bookmarkEnd w:id="9"/>
    </w:p>
    <w:p w14:paraId="357088B8" w14:textId="51B7A23B" w:rsidR="00C20AD5" w:rsidRDefault="00FB3AFC" w:rsidP="00FB3AFC">
      <w:pPr>
        <w:pStyle w:val="Body"/>
      </w:pPr>
      <w:r>
        <w:t xml:space="preserve">TX has 2 types of enables. </w:t>
      </w:r>
    </w:p>
    <w:p w14:paraId="4AE6C79E" w14:textId="264947AB" w:rsidR="00FB3AFC" w:rsidRDefault="00FB3AFC" w:rsidP="00FB3AFC">
      <w:pPr>
        <w:pStyle w:val="Body"/>
      </w:pPr>
      <w:r>
        <w:t>Enables which are needed for application mode are controlled by a OR gate which input</w:t>
      </w:r>
      <w:r w:rsidR="00C20AD5">
        <w:t xml:space="preserve"> </w:t>
      </w:r>
      <w:r>
        <w:t xml:space="preserve">is either the </w:t>
      </w:r>
      <w:proofErr w:type="spellStart"/>
      <w:r>
        <w:t>tx_enable</w:t>
      </w:r>
      <w:proofErr w:type="spellEnd"/>
      <w:r>
        <w:t xml:space="preserve"> from the Timing engine or a dedicated SPI bit. </w:t>
      </w:r>
    </w:p>
    <w:p w14:paraId="644F403D" w14:textId="7E3655AD" w:rsidR="00C20AD5" w:rsidRDefault="00C20AD5" w:rsidP="00FB3AFC">
      <w:pPr>
        <w:pStyle w:val="Body"/>
      </w:pPr>
      <w:r>
        <w:t xml:space="preserve">Other enables </w:t>
      </w:r>
      <w:r w:rsidR="00245C5F">
        <w:t>which</w:t>
      </w:r>
      <w:r>
        <w:t xml:space="preserve"> are needed for other purpose such as calibration , safety , DFT only are managed only by SPI bit.</w:t>
      </w:r>
    </w:p>
    <w:p w14:paraId="18887A62" w14:textId="77777777" w:rsidR="00186087" w:rsidRPr="00FB3AFC" w:rsidRDefault="00186087" w:rsidP="00FB3AFC">
      <w:pPr>
        <w:pStyle w:val="Body"/>
      </w:pPr>
    </w:p>
    <w:p w14:paraId="6B87617C" w14:textId="5D92A805" w:rsidR="000E1B98" w:rsidRDefault="000E1B98" w:rsidP="000E1B98">
      <w:pPr>
        <w:pStyle w:val="Caption"/>
        <w:keepNext/>
      </w:pPr>
      <w:r>
        <w:t xml:space="preserve">Table </w:t>
      </w:r>
      <w:r>
        <w:fldChar w:fldCharType="begin"/>
      </w:r>
      <w:r>
        <w:instrText xml:space="preserve"> SEQ Table \* ARABIC </w:instrText>
      </w:r>
      <w:r>
        <w:fldChar w:fldCharType="separate"/>
      </w:r>
      <w:r w:rsidR="003E64B9">
        <w:rPr>
          <w:noProof/>
        </w:rPr>
        <w:t>1</w:t>
      </w:r>
      <w:r>
        <w:fldChar w:fldCharType="end"/>
      </w:r>
      <w:r>
        <w:t>: TX enable</w:t>
      </w:r>
    </w:p>
    <w:tbl>
      <w:tblPr>
        <w:tblW w:w="6553" w:type="dxa"/>
        <w:tblCellMar>
          <w:left w:w="70" w:type="dxa"/>
          <w:right w:w="70" w:type="dxa"/>
        </w:tblCellMar>
        <w:tblLook w:val="04A0" w:firstRow="1" w:lastRow="0" w:firstColumn="1" w:lastColumn="0" w:noHBand="0" w:noVBand="1"/>
      </w:tblPr>
      <w:tblGrid>
        <w:gridCol w:w="1510"/>
        <w:gridCol w:w="2020"/>
        <w:gridCol w:w="949"/>
        <w:gridCol w:w="775"/>
        <w:gridCol w:w="1299"/>
      </w:tblGrid>
      <w:tr w:rsidR="00186087" w:rsidRPr="00186087" w14:paraId="5CC5CE0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FA50D28"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TX_ADC</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9F6B2A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783001D6"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64C35AC9"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357ECE86" w14:textId="77777777" w:rsidR="00186087" w:rsidRPr="00186087" w:rsidRDefault="00186087" w:rsidP="00186087">
            <w:pPr>
              <w:rPr>
                <w:rFonts w:ascii="Times New Roman" w:hAnsi="Times New Roman" w:cs="Times New Roman"/>
                <w:lang w:val="fr-FR" w:eastAsia="zh-CN"/>
              </w:rPr>
            </w:pPr>
          </w:p>
        </w:tc>
      </w:tr>
      <w:tr w:rsidR="00186087" w:rsidRPr="00186087" w14:paraId="0F33AA8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B7E0391"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C5B926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POWER_ENABLE</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000CC3F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TXADC</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4C61A2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EE5C14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5A5BDD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C2100F6"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PON_TXBIST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92EBF00"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0162307B"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2EEA8B1E"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6E7CCB9" w14:textId="77777777" w:rsidR="00186087" w:rsidRPr="00186087" w:rsidRDefault="00186087" w:rsidP="00186087">
            <w:pPr>
              <w:rPr>
                <w:rFonts w:ascii="Times New Roman" w:hAnsi="Times New Roman" w:cs="Times New Roman"/>
                <w:lang w:val="fr-FR" w:eastAsia="zh-CN"/>
              </w:rPr>
            </w:pPr>
          </w:p>
        </w:tc>
      </w:tr>
      <w:tr w:rsidR="00186087" w:rsidRPr="00186087" w14:paraId="6992835B"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270E79A"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071DA8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BIAS_EN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AD885B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F8EAB2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F49B4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325BF9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C625C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0A5315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TEST_EN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C61D65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0682F8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7F528A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F1E106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333E9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F639E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VGA_EN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317E1C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63C81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A44DEA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4E5B76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F68C6B7"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19C3F4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MIXER_CORE_EN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233AC9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43708F4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0360EE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067064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BB92F26"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TX_LO</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A52AB02"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0773C46"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9502D62"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3E9EE47" w14:textId="77777777" w:rsidR="00186087" w:rsidRPr="00186087" w:rsidRDefault="00186087" w:rsidP="00186087">
            <w:pPr>
              <w:rPr>
                <w:rFonts w:ascii="Times New Roman" w:hAnsi="Times New Roman" w:cs="Times New Roman"/>
                <w:lang w:val="fr-FR" w:eastAsia="zh-CN"/>
              </w:rPr>
            </w:pPr>
          </w:p>
        </w:tc>
      </w:tr>
      <w:tr w:rsidR="00186087" w:rsidRPr="00186087" w14:paraId="34CE30E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B691F5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AE36FE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24970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65F48B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075DDE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1CA52A1"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5369C7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B1CF11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205B0A1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5F9E769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D39143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77E6CB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9D0EEF5"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F6C329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EN_FAST_START_LOX2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54DE12B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67FD47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1077E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567C5B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81E63B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00E3D07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EN_LOX2_BIAS</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3EC0A0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ED5391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4FD530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51372C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9187C22"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TX_PR</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B5EF3DA"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14BDC153"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4EAE396F"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0CDE3E94" w14:textId="77777777" w:rsidR="00186087" w:rsidRPr="00186087" w:rsidRDefault="00186087" w:rsidP="00186087">
            <w:pPr>
              <w:rPr>
                <w:rFonts w:ascii="Times New Roman" w:hAnsi="Times New Roman" w:cs="Times New Roman"/>
                <w:lang w:val="fr-FR" w:eastAsia="zh-CN"/>
              </w:rPr>
            </w:pPr>
          </w:p>
        </w:tc>
      </w:tr>
      <w:tr w:rsidR="00186087" w:rsidRPr="00186087" w14:paraId="20D8E8D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6273348"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8E715B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38EF0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37194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7D210B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656F084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C6A6E0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A0CEE0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EN_PR_DAC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D1414F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75888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6033E0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1AFBFA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F9D6A0D"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4FA61E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EN_LBIAS_PR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48A5AB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1AC6239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E50829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944FDB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E58B58C"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C399F1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9815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5A7EF1D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310096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827628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6C6651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42211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A0A3BC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5A329C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F86F9B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6562BD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9FCE9C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6A2663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F3838C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E6FA3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A1AEF2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1C66E6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2DDEF8A"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73B5FC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EN_PPD_BUF2A_VGA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BD5CBD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13FA48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3BD573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BBE01F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8563F2"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57F33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5193BB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15066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5A310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8361E31"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35DD198"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13E99E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A2D2A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67984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ED83A0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9E1280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F3111E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8876A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EN_DAC_VGA_IBIAS</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E02570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D2B2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00AD02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6A3B78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DC9CB7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18E96A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EN_VGA2_VBIAS_VCM</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6364E0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C5C0F5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2C5BB0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0F9F18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1C4AFA7"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1936BF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EN_VGA_DAC_OFST</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6FA0C0F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51770F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F5668A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C1519C0"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FB4F6F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72E01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E0B5FC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565CFC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DDFC1A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6C933B8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089E52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52882C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E2EBB7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1DA27D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1936F64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0CA8F8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76001FC"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TX_2B2C</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9390D4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4CBED90C"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099780D"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2A9F6AA2" w14:textId="77777777" w:rsidR="00186087" w:rsidRPr="00186087" w:rsidRDefault="00186087" w:rsidP="00186087">
            <w:pPr>
              <w:rPr>
                <w:rFonts w:ascii="Times New Roman" w:hAnsi="Times New Roman" w:cs="Times New Roman"/>
                <w:lang w:val="fr-FR" w:eastAsia="zh-CN"/>
              </w:rPr>
            </w:pPr>
          </w:p>
        </w:tc>
      </w:tr>
      <w:tr w:rsidR="00186087" w:rsidRPr="00186087" w14:paraId="21019F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5F05315"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FB012D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EN_BUF_2B</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0CF7D2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300F9B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779A6D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23E3B9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65074CC"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79D8FA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EN_BUF_2C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29CAF7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004521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0CEA2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4C7DD6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881A16B"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01A663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EN_DAC_BUF2B2C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FD0AF8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3EB0D4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B688B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0444065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284F55B"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1C58E7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2F6F5A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3A9E4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ED7B4E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2D855C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0B329B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453441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FAST_EN_BUF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68098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439FA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851528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D0CA184"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0602889"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3FFD6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FAST_SW_BUF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8E057C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19551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87008C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0307BB7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89D10C7"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TX_PA</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C999B9A"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BF33FC7"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6DE2B784"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2DA73778" w14:textId="77777777" w:rsidR="00186087" w:rsidRPr="00186087" w:rsidRDefault="00186087" w:rsidP="00186087">
            <w:pPr>
              <w:rPr>
                <w:rFonts w:ascii="Times New Roman" w:hAnsi="Times New Roman" w:cs="Times New Roman"/>
                <w:lang w:val="fr-FR" w:eastAsia="zh-CN"/>
              </w:rPr>
            </w:pPr>
          </w:p>
        </w:tc>
      </w:tr>
      <w:tr w:rsidR="00186087" w:rsidRPr="00186087" w14:paraId="646D961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AAF2835"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A655A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EN_PA_CORE</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643063F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F790B4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1B33E6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4D5A824"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B23AB53"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270671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EN_PA_DAC_ST1_C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D30CD2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43C2B0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34BFA7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900234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3A023ED"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18F137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EN_PA_DAC_ST2_C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8E98F7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330E78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62DE03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2FBD6C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555741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A522CE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EN_PA_DAC_VREF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D91FDC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64C2ECD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50459F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58A17B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6B9B2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52B577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AC6801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C2BD9E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9524E1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596106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DBD18D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A6E6A5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8F23F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07EF96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2327A9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CC6DFF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901256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C059BF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EN_RTM_COMP</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E3C421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48C163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3E0E119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4B38C6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8C0E4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C0DA9E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EN_RTM_BUFX1</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33C5F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E1D4EF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356C3E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79CBB0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71E448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F36D0B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4F2041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3942A9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632D83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0F6FD3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2BFAC4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E3FC94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PPD_PAOUT_VGA_EN</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0195AD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7BEF7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41E14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63FF09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E5E29D5"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D77C95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772E25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D62337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B5D52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8E467C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DFF00F8"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AD4F1A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647590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1A3029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4A995C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52B4EF5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D6E5819"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BBD_CTL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D3674E5"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2D2F6FC7"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0FDFDF11"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A7D4461" w14:textId="77777777" w:rsidR="00186087" w:rsidRPr="00186087" w:rsidRDefault="00186087" w:rsidP="00186087">
            <w:pPr>
              <w:rPr>
                <w:rFonts w:ascii="Times New Roman" w:hAnsi="Times New Roman" w:cs="Times New Roman"/>
                <w:lang w:val="fr-FR" w:eastAsia="zh-CN"/>
              </w:rPr>
            </w:pPr>
          </w:p>
        </w:tc>
      </w:tr>
      <w:tr w:rsidR="00186087" w:rsidRPr="00186087" w14:paraId="3D21B3C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4FB07C"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32358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w:t>
            </w:r>
          </w:p>
        </w:tc>
        <w:tc>
          <w:tcPr>
            <w:tcW w:w="949" w:type="dxa"/>
            <w:tcBorders>
              <w:top w:val="single" w:sz="4" w:space="0" w:color="CFDCEC"/>
              <w:left w:val="single" w:sz="8" w:space="0" w:color="FFFFFF"/>
              <w:bottom w:val="single" w:sz="4" w:space="0" w:color="CFDCEC"/>
              <w:right w:val="single" w:sz="8" w:space="0" w:color="FFFFFF"/>
            </w:tcBorders>
            <w:shd w:val="clear" w:color="auto" w:fill="auto"/>
            <w:vAlign w:val="bottom"/>
            <w:hideMark/>
          </w:tcPr>
          <w:p w14:paraId="0F3C4388" w14:textId="77777777" w:rsidR="00186087" w:rsidRPr="00186087" w:rsidRDefault="00186087" w:rsidP="00186087">
            <w:pPr>
              <w:rPr>
                <w:sz w:val="16"/>
                <w:szCs w:val="16"/>
                <w:lang w:val="fr-FR" w:eastAsia="zh-CN"/>
              </w:rPr>
            </w:pPr>
            <w:r w:rsidRPr="00186087">
              <w:rPr>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vAlign w:val="bottom"/>
            <w:hideMark/>
          </w:tcPr>
          <w:p w14:paraId="15F76777" w14:textId="77777777" w:rsidR="00186087" w:rsidRPr="00186087" w:rsidRDefault="00186087" w:rsidP="00186087">
            <w:pPr>
              <w:rPr>
                <w:sz w:val="16"/>
                <w:szCs w:val="16"/>
                <w:lang w:val="fr-FR" w:eastAsia="zh-CN"/>
              </w:rPr>
            </w:pPr>
            <w:r w:rsidRPr="00186087">
              <w:rPr>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4F48F66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3DB173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50FA6B0D"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BBD_DFT</w:t>
            </w:r>
          </w:p>
        </w:tc>
        <w:tc>
          <w:tcPr>
            <w:tcW w:w="2020" w:type="dxa"/>
            <w:tcBorders>
              <w:top w:val="single" w:sz="4" w:space="0" w:color="CFDCEC"/>
              <w:left w:val="single" w:sz="8" w:space="0" w:color="FFFFFF"/>
              <w:bottom w:val="single" w:sz="4" w:space="0" w:color="CFDCEC"/>
              <w:right w:val="single" w:sz="8" w:space="0" w:color="FFFFFF"/>
            </w:tcBorders>
            <w:shd w:val="clear" w:color="000000" w:fill="F2F2F2"/>
            <w:hideMark/>
          </w:tcPr>
          <w:p w14:paraId="31E9AD70"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 </w:t>
            </w: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CAF61C0" w14:textId="77777777" w:rsidR="00186087" w:rsidRPr="00186087" w:rsidRDefault="00186087" w:rsidP="00186087">
            <w:pPr>
              <w:rPr>
                <w:b/>
                <w:bCs/>
                <w:i/>
                <w:iCs/>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1F45E835"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57E9EAA1" w14:textId="77777777" w:rsidR="00186087" w:rsidRPr="00186087" w:rsidRDefault="00186087" w:rsidP="00186087">
            <w:pPr>
              <w:rPr>
                <w:rFonts w:ascii="Times New Roman" w:hAnsi="Times New Roman" w:cs="Times New Roman"/>
                <w:lang w:val="fr-FR" w:eastAsia="zh-CN"/>
              </w:rPr>
            </w:pPr>
          </w:p>
        </w:tc>
      </w:tr>
      <w:tr w:rsidR="00186087" w:rsidRPr="00186087" w14:paraId="5AF763E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716E5C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792D9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EN_BALL_CURRENT</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7D6420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1B020C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CE5122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5564E2AB"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5FC062B1"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ADC_DFT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2970EF8"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282624CD"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A5E84BE"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71756AB" w14:textId="77777777" w:rsidR="00186087" w:rsidRPr="00186087" w:rsidRDefault="00186087" w:rsidP="00186087">
            <w:pPr>
              <w:rPr>
                <w:rFonts w:ascii="Times New Roman" w:hAnsi="Times New Roman" w:cs="Times New Roman"/>
                <w:lang w:val="fr-FR" w:eastAsia="zh-CN"/>
              </w:rPr>
            </w:pPr>
          </w:p>
        </w:tc>
      </w:tr>
      <w:tr w:rsidR="00186087" w:rsidRPr="00186087" w14:paraId="4788FA3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A58A067"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50E409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PPD_BUF_EN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ED000E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CBE511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1C38BBC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B54F30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CF3F4E8"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TXBIST_CTRL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6075BD2"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435A64BA"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7DD6FA73"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3B530789" w14:textId="77777777" w:rsidR="00186087" w:rsidRPr="00186087" w:rsidRDefault="00186087" w:rsidP="00186087">
            <w:pPr>
              <w:rPr>
                <w:rFonts w:ascii="Times New Roman" w:hAnsi="Times New Roman" w:cs="Times New Roman"/>
                <w:lang w:val="fr-FR" w:eastAsia="zh-CN"/>
              </w:rPr>
            </w:pPr>
          </w:p>
        </w:tc>
      </w:tr>
      <w:tr w:rsidR="00186087" w:rsidRPr="00186087" w14:paraId="29EE448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FD233A"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E3D11F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STLING_TIME_EN_N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07E6AC1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76497F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2925CB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2B06C61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C871F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8CA13E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STLING_TIME_EN_P</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B69B38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119D1A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468D050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E47AF1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DE962ED"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PRC_IF_TEST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D84F56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30C6C842"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4FD5807"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626EC65" w14:textId="77777777" w:rsidR="00186087" w:rsidRPr="00186087" w:rsidRDefault="00186087" w:rsidP="00186087">
            <w:pPr>
              <w:rPr>
                <w:rFonts w:ascii="Times New Roman" w:hAnsi="Times New Roman" w:cs="Times New Roman"/>
                <w:lang w:val="fr-FR" w:eastAsia="zh-CN"/>
              </w:rPr>
            </w:pPr>
          </w:p>
        </w:tc>
      </w:tr>
      <w:tr w:rsidR="00186087" w:rsidRPr="00186087" w14:paraId="3DC0CDD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F14DB5F"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E30B96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TX_IF_EN</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5E469CB5" w14:textId="77777777" w:rsidR="00186087" w:rsidRPr="00186087" w:rsidRDefault="00186087" w:rsidP="00186087">
            <w:pPr>
              <w:rPr>
                <w:sz w:val="16"/>
                <w:szCs w:val="16"/>
                <w:lang w:val="fr-FR" w:eastAsia="zh-CN"/>
              </w:rPr>
            </w:pPr>
            <w:r w:rsidRPr="00186087">
              <w:rPr>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55F6AD62" w14:textId="77777777" w:rsidR="00186087" w:rsidRPr="00186087" w:rsidRDefault="00186087" w:rsidP="00186087">
            <w:pPr>
              <w:rPr>
                <w:sz w:val="16"/>
                <w:szCs w:val="16"/>
                <w:lang w:val="fr-FR" w:eastAsia="zh-CN"/>
              </w:rPr>
            </w:pPr>
            <w:r w:rsidRPr="00186087">
              <w:rPr>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73667C7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02330C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8A5CCBC"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PR_STLING_TIME</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BAC0609"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11707AE3"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327146F"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noWrap/>
            <w:hideMark/>
          </w:tcPr>
          <w:p w14:paraId="2D47A21E" w14:textId="77777777" w:rsidR="00186087" w:rsidRPr="00186087" w:rsidRDefault="00186087" w:rsidP="00186087">
            <w:pPr>
              <w:rPr>
                <w:rFonts w:ascii="Times New Roman" w:hAnsi="Times New Roman" w:cs="Times New Roman"/>
                <w:lang w:val="fr-FR" w:eastAsia="zh-CN"/>
              </w:rPr>
            </w:pPr>
          </w:p>
        </w:tc>
      </w:tr>
      <w:tr w:rsidR="00186087" w:rsidRPr="00186087" w14:paraId="4D1EDC7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11391B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6C92B1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E87BC06" w14:textId="77777777" w:rsidR="00186087" w:rsidRPr="00186087" w:rsidRDefault="00186087" w:rsidP="00186087">
            <w:pPr>
              <w:rPr>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5844E68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664DAE2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89F84D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3FCBA51"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ATB_CTL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01847D49"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52C7146A"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3A66F782"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B3202BB" w14:textId="77777777" w:rsidR="00186087" w:rsidRPr="00186087" w:rsidRDefault="00186087" w:rsidP="00186087">
            <w:pPr>
              <w:rPr>
                <w:rFonts w:ascii="Times New Roman" w:hAnsi="Times New Roman" w:cs="Times New Roman"/>
                <w:lang w:val="fr-FR" w:eastAsia="zh-CN"/>
              </w:rPr>
            </w:pPr>
          </w:p>
        </w:tc>
      </w:tr>
      <w:tr w:rsidR="00186087" w:rsidRPr="00186087" w14:paraId="189A81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B916AF"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9A80F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ATB1_EN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F7483E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3F4CB6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512BCE6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0D97FE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A666F19"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C1185A" w14:textId="784B7E88" w:rsidR="00186087" w:rsidRPr="00186087" w:rsidRDefault="00186087" w:rsidP="00186087">
            <w:pPr>
              <w:rPr>
                <w:color w:val="000000"/>
                <w:sz w:val="16"/>
                <w:szCs w:val="16"/>
                <w:lang w:val="fr-FR" w:eastAsia="zh-CN"/>
              </w:rPr>
            </w:pPr>
            <w:r w:rsidRPr="00186087">
              <w:rPr>
                <w:color w:val="000000"/>
                <w:sz w:val="16"/>
                <w:szCs w:val="16"/>
                <w:lang w:val="fr-FR" w:eastAsia="zh-CN"/>
              </w:rPr>
              <w:t>ATB2_EN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8D021B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3AA4E5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178BFF9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48670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30D7DCA"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VSTRESS</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179F8E5E"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 </w:t>
            </w: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5F2579C6" w14:textId="77777777" w:rsidR="00186087" w:rsidRPr="00186087" w:rsidRDefault="00186087" w:rsidP="00186087">
            <w:pPr>
              <w:rPr>
                <w:b/>
                <w:bCs/>
                <w:i/>
                <w:iCs/>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3BBD81AA"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0241D56" w14:textId="77777777" w:rsidR="00186087" w:rsidRPr="00186087" w:rsidRDefault="00186087" w:rsidP="00186087">
            <w:pPr>
              <w:rPr>
                <w:rFonts w:ascii="Times New Roman" w:hAnsi="Times New Roman" w:cs="Times New Roman"/>
                <w:lang w:val="fr-FR" w:eastAsia="zh-CN"/>
              </w:rPr>
            </w:pPr>
          </w:p>
        </w:tc>
      </w:tr>
      <w:tr w:rsidR="00186087" w:rsidRPr="00186087" w14:paraId="73110AB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4965C2E"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75B125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TX_HVST_EN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3BDBBEA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82E73E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292106D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1BB590B" w14:textId="77777777" w:rsidTr="000E1B98">
        <w:trPr>
          <w:trHeight w:val="255"/>
        </w:trPr>
        <w:tc>
          <w:tcPr>
            <w:tcW w:w="1510" w:type="dxa"/>
            <w:tcBorders>
              <w:top w:val="single" w:sz="4" w:space="0" w:color="CFDCEC"/>
              <w:left w:val="single" w:sz="8" w:space="0" w:color="FFFFFF"/>
              <w:bottom w:val="single" w:sz="8" w:space="0" w:color="5E89C1"/>
              <w:right w:val="single" w:sz="8" w:space="0" w:color="FFFFFF"/>
            </w:tcBorders>
            <w:shd w:val="clear" w:color="000000" w:fill="F2F2F2"/>
            <w:noWrap/>
            <w:hideMark/>
          </w:tcPr>
          <w:p w14:paraId="6FD45AA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8" w:space="0" w:color="5E89C1"/>
              <w:right w:val="single" w:sz="8" w:space="0" w:color="FFFFFF"/>
            </w:tcBorders>
            <w:shd w:val="clear" w:color="auto" w:fill="auto"/>
            <w:noWrap/>
            <w:hideMark/>
          </w:tcPr>
          <w:p w14:paraId="40A5B80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TXBIST_HVST_EN</w:t>
            </w:r>
          </w:p>
        </w:tc>
        <w:tc>
          <w:tcPr>
            <w:tcW w:w="949" w:type="dxa"/>
            <w:tcBorders>
              <w:top w:val="single" w:sz="4" w:space="0" w:color="CFDCEC"/>
              <w:left w:val="single" w:sz="8" w:space="0" w:color="FFFFFF"/>
              <w:bottom w:val="single" w:sz="8" w:space="0" w:color="5E89C1"/>
              <w:right w:val="single" w:sz="8" w:space="0" w:color="FFFFFF"/>
            </w:tcBorders>
            <w:shd w:val="clear" w:color="auto" w:fill="auto"/>
            <w:hideMark/>
          </w:tcPr>
          <w:p w14:paraId="3091501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8" w:space="0" w:color="5E89C1"/>
              <w:right w:val="single" w:sz="8" w:space="0" w:color="FFFFFF"/>
            </w:tcBorders>
            <w:shd w:val="clear" w:color="auto" w:fill="auto"/>
            <w:hideMark/>
          </w:tcPr>
          <w:p w14:paraId="51BA45A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8" w:space="0" w:color="5E89C1"/>
              <w:right w:val="nil"/>
            </w:tcBorders>
            <w:shd w:val="clear" w:color="auto" w:fill="auto"/>
            <w:hideMark/>
          </w:tcPr>
          <w:p w14:paraId="720E82C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bl>
    <w:p w14:paraId="12F50812" w14:textId="5CA90BF7" w:rsidR="001C715C" w:rsidRPr="001C715C" w:rsidRDefault="001C715C" w:rsidP="001C715C">
      <w:pPr>
        <w:pStyle w:val="Body"/>
      </w:pPr>
    </w:p>
    <w:p w14:paraId="68094CB6" w14:textId="7A63A361" w:rsidR="001C715C" w:rsidRPr="001C715C" w:rsidRDefault="001C715C" w:rsidP="001C715C">
      <w:pPr>
        <w:pStyle w:val="Heading1"/>
      </w:pPr>
      <w:bookmarkStart w:id="10" w:name="_Toc69457305"/>
      <w:r>
        <w:lastRenderedPageBreak/>
        <w:t>Clock and reset</w:t>
      </w:r>
      <w:bookmarkEnd w:id="10"/>
      <w:r>
        <w:t xml:space="preserve"> </w:t>
      </w:r>
    </w:p>
    <w:p w14:paraId="31D0581D" w14:textId="71F9B08B" w:rsidR="006C646F" w:rsidRDefault="00186087" w:rsidP="006C646F">
      <w:pPr>
        <w:pStyle w:val="Body"/>
      </w:pPr>
      <w:r>
        <w:t>Clock and reset are managed through 2 internal TXDIG module.</w:t>
      </w:r>
    </w:p>
    <w:p w14:paraId="05D5089D" w14:textId="66A898C7" w:rsidR="00186087" w:rsidRDefault="00186087" w:rsidP="006C646F">
      <w:pPr>
        <w:pStyle w:val="Body"/>
      </w:pPr>
      <w:r>
        <w:t xml:space="preserve">CTRL_TOP provide to the TX functional TOP a 40MHZ clock and a reset. The detail of CTRL_TOP shall be defined in a separate document. </w:t>
      </w:r>
    </w:p>
    <w:p w14:paraId="6CF9F5AA" w14:textId="77777777" w:rsidR="0032250C" w:rsidRDefault="0032250C" w:rsidP="006C646F">
      <w:pPr>
        <w:pStyle w:val="Body"/>
      </w:pPr>
    </w:p>
    <w:p w14:paraId="2625B21F" w14:textId="426A2ACF" w:rsidR="00186087" w:rsidRDefault="00186087" w:rsidP="006C646F">
      <w:pPr>
        <w:pStyle w:val="Body"/>
      </w:pPr>
      <w:r>
        <w:t xml:space="preserve">Only 1 reset is used in the TX functional Top. </w:t>
      </w:r>
    </w:p>
    <w:p w14:paraId="7DF9132C" w14:textId="77777777" w:rsidR="00FE2171" w:rsidRDefault="00FE2171" w:rsidP="006C646F">
      <w:pPr>
        <w:pStyle w:val="Body"/>
      </w:pPr>
    </w:p>
    <w:p w14:paraId="3BF0B4C0" w14:textId="0EA8839B" w:rsidR="00B01E59" w:rsidRDefault="00186087" w:rsidP="006C646F">
      <w:pPr>
        <w:pStyle w:val="Body"/>
      </w:pPr>
      <w:r>
        <w:t xml:space="preserve">Clk40_tx_cal_clk </w:t>
      </w:r>
      <w:r w:rsidR="00B01E59">
        <w:t>drives the phase rotator calibrations digital modules .</w:t>
      </w:r>
    </w:p>
    <w:p w14:paraId="7CBFB7A1" w14:textId="5B8F7A86" w:rsidR="00B01E59" w:rsidRDefault="00B01E59" w:rsidP="006C646F">
      <w:pPr>
        <w:pStyle w:val="Body"/>
      </w:pPr>
      <w:r>
        <w:t xml:space="preserve">Clk40_tx_cal_clk  </w:t>
      </w:r>
      <w:r w:rsidR="00186087">
        <w:t xml:space="preserve">is </w:t>
      </w:r>
      <w:r>
        <w:t xml:space="preserve">disabled when SPI bit </w:t>
      </w:r>
      <w:proofErr w:type="spellStart"/>
      <w:r>
        <w:t>power_down</w:t>
      </w:r>
      <w:proofErr w:type="spellEnd"/>
      <w:r>
        <w:t xml:space="preserve"> =1 or when </w:t>
      </w:r>
      <w:proofErr w:type="spellStart"/>
      <w:r>
        <w:t>otp_tx_pr_disable</w:t>
      </w:r>
      <w:proofErr w:type="spellEnd"/>
      <w:r>
        <w:t xml:space="preserve">=1 or when </w:t>
      </w:r>
      <w:proofErr w:type="spellStart"/>
      <w:r>
        <w:t>otp_tx_disbale</w:t>
      </w:r>
      <w:proofErr w:type="spellEnd"/>
      <w:r>
        <w:t>=1</w:t>
      </w:r>
    </w:p>
    <w:p w14:paraId="393D6BD6" w14:textId="36E2D937" w:rsidR="00B01E59" w:rsidRDefault="00B01E59" w:rsidP="006C646F">
      <w:pPr>
        <w:pStyle w:val="Body"/>
      </w:pPr>
      <w:r>
        <w:t xml:space="preserve">The clock is active when </w:t>
      </w:r>
      <w:proofErr w:type="spellStart"/>
      <w:r w:rsidR="00EF014F">
        <w:t>enable_TX</w:t>
      </w:r>
      <w:proofErr w:type="spellEnd"/>
      <w:r w:rsidR="00EF014F">
        <w:t xml:space="preserve"> and PR_CAL_RUN=1 indicating the calibration is running.</w:t>
      </w:r>
      <w:r>
        <w:t xml:space="preserve"> </w:t>
      </w:r>
      <w:proofErr w:type="spellStart"/>
      <w:r>
        <w:t>clk_free_run</w:t>
      </w:r>
      <w:proofErr w:type="spellEnd"/>
      <w:r>
        <w:t xml:space="preserve"> SPI bit </w:t>
      </w:r>
      <w:r w:rsidR="00EF014F">
        <w:t>allow</w:t>
      </w:r>
      <w:r w:rsidR="00FE2171">
        <w:t>s</w:t>
      </w:r>
      <w:r w:rsidR="00EF014F">
        <w:t xml:space="preserve"> to bypass the </w:t>
      </w:r>
      <w:proofErr w:type="spellStart"/>
      <w:r w:rsidR="00EF014F">
        <w:t>enable_</w:t>
      </w:r>
      <w:r w:rsidR="00FE2171">
        <w:t>tx</w:t>
      </w:r>
      <w:proofErr w:type="spellEnd"/>
      <w:r w:rsidR="00EF014F">
        <w:t xml:space="preserve"> and </w:t>
      </w:r>
      <w:proofErr w:type="spellStart"/>
      <w:r w:rsidR="00EF014F">
        <w:t>pr_cal_run</w:t>
      </w:r>
      <w:proofErr w:type="spellEnd"/>
    </w:p>
    <w:p w14:paraId="7EAD4670" w14:textId="2105A05F" w:rsidR="00B01E59" w:rsidRDefault="00B01E59" w:rsidP="006C646F">
      <w:pPr>
        <w:pStyle w:val="Body"/>
      </w:pPr>
    </w:p>
    <w:p w14:paraId="6625A15B" w14:textId="4CF4D4C2" w:rsidR="00B01E59" w:rsidRDefault="00B01E59" w:rsidP="00B01E59">
      <w:pPr>
        <w:pStyle w:val="Body"/>
      </w:pPr>
      <w:r>
        <w:t>Clk40_tx_prc_clk drives the phase rotator controller  digital module .</w:t>
      </w:r>
    </w:p>
    <w:p w14:paraId="08F36CCD" w14:textId="205CB372" w:rsidR="00B01E59" w:rsidRDefault="00B01E59" w:rsidP="006C646F">
      <w:pPr>
        <w:pStyle w:val="Body"/>
      </w:pPr>
      <w:r>
        <w:t xml:space="preserve">Clk40_tx_cal_clk  is disabled when SPI bit </w:t>
      </w:r>
      <w:proofErr w:type="spellStart"/>
      <w:r>
        <w:t>power_down</w:t>
      </w:r>
      <w:proofErr w:type="spellEnd"/>
      <w:r>
        <w:t xml:space="preserve"> =1 or when </w:t>
      </w:r>
      <w:proofErr w:type="spellStart"/>
      <w:r>
        <w:t>otp_tx_pr_disable</w:t>
      </w:r>
      <w:proofErr w:type="spellEnd"/>
      <w:r>
        <w:t xml:space="preserve">=1 or when </w:t>
      </w:r>
      <w:proofErr w:type="spellStart"/>
      <w:r>
        <w:t>otp_tx_disable</w:t>
      </w:r>
      <w:proofErr w:type="spellEnd"/>
      <w:r>
        <w:t>=1.</w:t>
      </w:r>
    </w:p>
    <w:p w14:paraId="1F5CEA6B" w14:textId="5AD4D938" w:rsidR="00EF014F" w:rsidRDefault="00EF014F" w:rsidP="006C646F">
      <w:pPr>
        <w:pStyle w:val="Body"/>
      </w:pPr>
      <w:r>
        <w:t xml:space="preserve">The clock is active when </w:t>
      </w:r>
      <w:proofErr w:type="spellStart"/>
      <w:r>
        <w:t>enable_</w:t>
      </w:r>
      <w:r w:rsidR="00FE2171">
        <w:t>tx</w:t>
      </w:r>
      <w:proofErr w:type="spellEnd"/>
      <w:r>
        <w:t xml:space="preserve"> from the Timing engine or </w:t>
      </w:r>
      <w:proofErr w:type="spellStart"/>
      <w:r>
        <w:t>clk_free_running</w:t>
      </w:r>
      <w:proofErr w:type="spellEnd"/>
      <w:r>
        <w:t xml:space="preserve"> =1</w:t>
      </w:r>
    </w:p>
    <w:p w14:paraId="4CAC727F" w14:textId="0EB1532C" w:rsidR="00FE2171" w:rsidRDefault="00FE2171" w:rsidP="006C646F">
      <w:pPr>
        <w:pStyle w:val="Body"/>
      </w:pPr>
    </w:p>
    <w:p w14:paraId="43D07B14" w14:textId="25E49124" w:rsidR="00FE2171" w:rsidRDefault="00FE2171" w:rsidP="006C646F">
      <w:pPr>
        <w:pStyle w:val="Body"/>
      </w:pPr>
      <w:r>
        <w:t xml:space="preserve">Clk40_tx_clk drives the safety and DFT. The clock is enabled when </w:t>
      </w:r>
      <w:proofErr w:type="spellStart"/>
      <w:r>
        <w:t>enable_tx</w:t>
      </w:r>
      <w:proofErr w:type="spellEnd"/>
      <w:r>
        <w:t xml:space="preserve">=1 or </w:t>
      </w:r>
      <w:proofErr w:type="spellStart"/>
      <w:r>
        <w:t>clk_free_run</w:t>
      </w:r>
      <w:proofErr w:type="spellEnd"/>
      <w:r>
        <w:t xml:space="preserve"> =1</w:t>
      </w:r>
    </w:p>
    <w:p w14:paraId="556C439A" w14:textId="5579F1CB" w:rsidR="00FE2171" w:rsidRDefault="00FE2171" w:rsidP="006C646F">
      <w:pPr>
        <w:pStyle w:val="Body"/>
      </w:pPr>
      <w:r>
        <w:rPr>
          <w:noProof/>
        </w:rPr>
        <w:drawing>
          <wp:anchor distT="0" distB="0" distL="114300" distR="114300" simplePos="0" relativeHeight="251693056" behindDoc="0" locked="0" layoutInCell="1" allowOverlap="1" wp14:anchorId="410D482C" wp14:editId="170E4C6B">
            <wp:simplePos x="0" y="0"/>
            <wp:positionH relativeFrom="column">
              <wp:posOffset>382800</wp:posOffset>
            </wp:positionH>
            <wp:positionV relativeFrom="paragraph">
              <wp:posOffset>58611</wp:posOffset>
            </wp:positionV>
            <wp:extent cx="5020310" cy="3868420"/>
            <wp:effectExtent l="0" t="0" r="8890" b="0"/>
            <wp:wrapThrough wrapText="bothSides">
              <wp:wrapPolygon edited="0">
                <wp:start x="0" y="0"/>
                <wp:lineTo x="0" y="21487"/>
                <wp:lineTo x="21556" y="21487"/>
                <wp:lineTo x="2155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310" cy="3868420"/>
                    </a:xfrm>
                    <a:prstGeom prst="rect">
                      <a:avLst/>
                    </a:prstGeom>
                  </pic:spPr>
                </pic:pic>
              </a:graphicData>
            </a:graphic>
          </wp:anchor>
        </w:drawing>
      </w:r>
    </w:p>
    <w:p w14:paraId="10B67606" w14:textId="429E7EF9" w:rsidR="00186087" w:rsidRDefault="00FE2171" w:rsidP="006C646F">
      <w:pPr>
        <w:pStyle w:val="Body"/>
      </w:pPr>
      <w:r>
        <w:rPr>
          <w:noProof/>
        </w:rPr>
        <mc:AlternateContent>
          <mc:Choice Requires="wps">
            <w:drawing>
              <wp:anchor distT="0" distB="0" distL="114300" distR="114300" simplePos="0" relativeHeight="251695104" behindDoc="0" locked="0" layoutInCell="1" allowOverlap="1" wp14:anchorId="4FA383D6" wp14:editId="7120EFEF">
                <wp:simplePos x="0" y="0"/>
                <wp:positionH relativeFrom="column">
                  <wp:posOffset>377190</wp:posOffset>
                </wp:positionH>
                <wp:positionV relativeFrom="paragraph">
                  <wp:posOffset>3665855</wp:posOffset>
                </wp:positionV>
                <wp:extent cx="502031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5C05F9C" w14:textId="54C7B3D5" w:rsidR="001A7FA5" w:rsidRPr="0002718B" w:rsidRDefault="001A7FA5" w:rsidP="00FE2171">
                            <w:pPr>
                              <w:pStyle w:val="Caption"/>
                              <w:jc w:val="center"/>
                              <w:rPr>
                                <w:noProof/>
                                <w:lang w:val="en-US"/>
                              </w:rPr>
                            </w:pPr>
                            <w:r>
                              <w:t xml:space="preserve">Figure </w:t>
                            </w:r>
                            <w:r>
                              <w:fldChar w:fldCharType="begin"/>
                            </w:r>
                            <w:r>
                              <w:instrText xml:space="preserve"> SEQ Figure \* ARABIC </w:instrText>
                            </w:r>
                            <w:r>
                              <w:fldChar w:fldCharType="separate"/>
                            </w:r>
                            <w:r>
                              <w:rPr>
                                <w:noProof/>
                              </w:rPr>
                              <w:t>4</w:t>
                            </w:r>
                            <w:r>
                              <w:fldChar w:fldCharType="end"/>
                            </w:r>
                            <w:r>
                              <w:t>: Clock and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83D6" id="Text Box 20" o:spid="_x0000_s1029" type="#_x0000_t202" style="position:absolute;margin-left:29.7pt;margin-top:288.65pt;width:39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" stroked="f">
                <v:textbox style="mso-fit-shape-to-text:t" inset="0,0,0,0">
                  <w:txbxContent>
                    <w:p w14:paraId="15C05F9C" w14:textId="54C7B3D5" w:rsidR="001A7FA5" w:rsidRPr="0002718B" w:rsidRDefault="001A7FA5" w:rsidP="00FE2171">
                      <w:pPr>
                        <w:pStyle w:val="Caption"/>
                        <w:jc w:val="center"/>
                        <w:rPr>
                          <w:noProof/>
                          <w:lang w:val="en-US"/>
                        </w:rPr>
                      </w:pPr>
                      <w:r>
                        <w:t xml:space="preserve">Figure </w:t>
                      </w:r>
                      <w:r>
                        <w:fldChar w:fldCharType="begin"/>
                      </w:r>
                      <w:r>
                        <w:instrText xml:space="preserve"> SEQ Figure \* ARABIC </w:instrText>
                      </w:r>
                      <w:r>
                        <w:fldChar w:fldCharType="separate"/>
                      </w:r>
                      <w:r>
                        <w:rPr>
                          <w:noProof/>
                        </w:rPr>
                        <w:t>4</w:t>
                      </w:r>
                      <w:r>
                        <w:fldChar w:fldCharType="end"/>
                      </w:r>
                      <w:r>
                        <w:t>: Clock and reset</w:t>
                      </w:r>
                    </w:p>
                  </w:txbxContent>
                </v:textbox>
                <w10:wrap type="through"/>
              </v:shape>
            </w:pict>
          </mc:Fallback>
        </mc:AlternateContent>
      </w:r>
    </w:p>
    <w:p w14:paraId="121AA620" w14:textId="3DF8C8C2" w:rsidR="00186087" w:rsidRDefault="00186087" w:rsidP="006C646F">
      <w:pPr>
        <w:pStyle w:val="Body"/>
      </w:pPr>
    </w:p>
    <w:p w14:paraId="13A0A03C" w14:textId="79067493" w:rsidR="00186087" w:rsidRPr="00430C1B" w:rsidRDefault="00186087" w:rsidP="006C646F">
      <w:pPr>
        <w:pStyle w:val="Body"/>
      </w:pPr>
    </w:p>
    <w:p w14:paraId="20D12043" w14:textId="7F199BC1" w:rsidR="006C646F" w:rsidRDefault="006C646F" w:rsidP="006C646F">
      <w:pPr>
        <w:pStyle w:val="Heading1"/>
      </w:pPr>
      <w:bookmarkStart w:id="11" w:name="_Toc69457306"/>
      <w:r>
        <w:lastRenderedPageBreak/>
        <w:t xml:space="preserve">TX </w:t>
      </w:r>
      <w:r w:rsidR="001C715C">
        <w:t>mode of operations</w:t>
      </w:r>
      <w:bookmarkEnd w:id="11"/>
    </w:p>
    <w:p w14:paraId="211D895E" w14:textId="06550193" w:rsidR="008671DD" w:rsidRDefault="001C715C" w:rsidP="008671DD">
      <w:pPr>
        <w:pStyle w:val="Body"/>
      </w:pPr>
      <w:r>
        <w:t xml:space="preserve">TXDIG has 3 modes of operations </w:t>
      </w:r>
    </w:p>
    <w:p w14:paraId="0F308FFD" w14:textId="1D8A0062" w:rsidR="0032250C" w:rsidRDefault="0032250C" w:rsidP="00B52DC7">
      <w:pPr>
        <w:pStyle w:val="Body"/>
        <w:numPr>
          <w:ilvl w:val="0"/>
          <w:numId w:val="22"/>
        </w:numPr>
      </w:pPr>
      <w:r w:rsidRPr="0032250C">
        <w:rPr>
          <w:b/>
          <w:bCs/>
        </w:rPr>
        <w:t>Application mode</w:t>
      </w:r>
      <w:r>
        <w:t xml:space="preserve">: Phase is transmitted from the timing engine to the </w:t>
      </w:r>
      <w:r w:rsidR="001A32EE">
        <w:t>p</w:t>
      </w:r>
      <w:r>
        <w:t xml:space="preserve">hase </w:t>
      </w:r>
      <w:r w:rsidR="001A32EE">
        <w:t>r</w:t>
      </w:r>
      <w:r>
        <w:t>otator</w:t>
      </w:r>
    </w:p>
    <w:p w14:paraId="63B4EFBC" w14:textId="49AFC78D" w:rsidR="0032250C" w:rsidRDefault="0032250C" w:rsidP="00B52DC7">
      <w:pPr>
        <w:pStyle w:val="Body"/>
        <w:numPr>
          <w:ilvl w:val="0"/>
          <w:numId w:val="22"/>
        </w:numPr>
      </w:pPr>
      <w:r>
        <w:rPr>
          <w:b/>
          <w:bCs/>
        </w:rPr>
        <w:t xml:space="preserve">Phase rotator </w:t>
      </w:r>
      <w:r w:rsidR="001A32EE">
        <w:rPr>
          <w:b/>
          <w:bCs/>
        </w:rPr>
        <w:t>c</w:t>
      </w:r>
      <w:r w:rsidRPr="0032250C">
        <w:rPr>
          <w:b/>
          <w:bCs/>
        </w:rPr>
        <w:t>alibration mode</w:t>
      </w:r>
      <w:r>
        <w:t>: The Phase rotator is calibrated</w:t>
      </w:r>
      <w:r w:rsidR="001A32EE">
        <w:t xml:space="preserve"> and self-compensated</w:t>
      </w:r>
    </w:p>
    <w:p w14:paraId="7CC1411E" w14:textId="782784F5" w:rsidR="0032250C" w:rsidRDefault="0032250C" w:rsidP="00B52DC7">
      <w:pPr>
        <w:pStyle w:val="Body"/>
        <w:numPr>
          <w:ilvl w:val="0"/>
          <w:numId w:val="22"/>
        </w:numPr>
      </w:pPr>
      <w:r w:rsidRPr="0032250C">
        <w:rPr>
          <w:b/>
          <w:bCs/>
        </w:rPr>
        <w:t>Safety mode</w:t>
      </w:r>
      <w:r>
        <w:t xml:space="preserve">: </w:t>
      </w:r>
      <w:r w:rsidR="007E21C3">
        <w:t>7</w:t>
      </w:r>
      <w:r w:rsidR="001A32EE">
        <w:t xml:space="preserve"> safety mechanisms guaranty the behavior of the transmitter</w:t>
      </w:r>
    </w:p>
    <w:p w14:paraId="451CDBE7" w14:textId="77777777" w:rsidR="0032250C" w:rsidRDefault="0032250C" w:rsidP="0032250C">
      <w:pPr>
        <w:pStyle w:val="Body"/>
      </w:pPr>
    </w:p>
    <w:p w14:paraId="09F8739F" w14:textId="25AFA9DA" w:rsidR="0032250C" w:rsidRDefault="0032250C" w:rsidP="0032250C">
      <w:pPr>
        <w:pStyle w:val="Body"/>
      </w:pPr>
      <w:r>
        <w:t xml:space="preserve">Tx is driven by an internal FSM.  The application mode and the safety mode shall operate when the FSM is in IDLE. </w:t>
      </w:r>
    </w:p>
    <w:p w14:paraId="147A2CD5" w14:textId="77777777" w:rsidR="001A32EE" w:rsidRDefault="001A32EE" w:rsidP="0032250C">
      <w:pPr>
        <w:pStyle w:val="Body"/>
      </w:pPr>
    </w:p>
    <w:p w14:paraId="75597C7D" w14:textId="5F13C505" w:rsidR="0032250C" w:rsidRDefault="0032250C" w:rsidP="0032250C">
      <w:pPr>
        <w:pStyle w:val="Body"/>
      </w:pPr>
      <w:r>
        <w:t xml:space="preserve">All others state than IDLE shall be dedicated to the Phase rotator calibration and shall be depicted chapter </w:t>
      </w:r>
      <w:r>
        <w:fldChar w:fldCharType="begin"/>
      </w:r>
      <w:r>
        <w:instrText xml:space="preserve"> REF _Ref68257114 \r \h </w:instrText>
      </w:r>
      <w:r>
        <w:fldChar w:fldCharType="separate"/>
      </w:r>
      <w:r>
        <w:t>7.3</w:t>
      </w:r>
      <w:r>
        <w:fldChar w:fldCharType="end"/>
      </w:r>
      <w:r>
        <w:t>.</w:t>
      </w:r>
    </w:p>
    <w:p w14:paraId="4E83D95B" w14:textId="57693286" w:rsidR="008671DD" w:rsidRDefault="008671DD" w:rsidP="008671DD">
      <w:pPr>
        <w:pStyle w:val="Body"/>
      </w:pPr>
    </w:p>
    <w:p w14:paraId="79C4227B" w14:textId="77777777" w:rsidR="0032250C" w:rsidRDefault="0032250C" w:rsidP="008671DD">
      <w:pPr>
        <w:pStyle w:val="Body"/>
      </w:pPr>
    </w:p>
    <w:p w14:paraId="2A522920" w14:textId="3BA94BA3" w:rsidR="008671DD" w:rsidRDefault="008671DD" w:rsidP="008671DD">
      <w:pPr>
        <w:pStyle w:val="Heading1"/>
      </w:pPr>
      <w:bookmarkStart w:id="12" w:name="_Toc69457307"/>
      <w:r>
        <w:lastRenderedPageBreak/>
        <w:t>TX application mode</w:t>
      </w:r>
      <w:bookmarkEnd w:id="12"/>
    </w:p>
    <w:p w14:paraId="2FA70A36" w14:textId="363F7E2D" w:rsidR="00612FD4" w:rsidRDefault="00612FD4" w:rsidP="00612FD4">
      <w:pPr>
        <w:pStyle w:val="Body"/>
      </w:pPr>
    </w:p>
    <w:p w14:paraId="3CD865E8" w14:textId="3D000C8A" w:rsidR="00612FD4" w:rsidRDefault="0032250C" w:rsidP="00612FD4">
      <w:pPr>
        <w:pStyle w:val="Body"/>
      </w:pPr>
      <w:r>
        <w:t xml:space="preserve">The application mode correspond to the </w:t>
      </w:r>
      <w:r w:rsidR="00612FD4">
        <w:t>IDLE state of the FSM</w:t>
      </w:r>
    </w:p>
    <w:p w14:paraId="67C6408F" w14:textId="77777777" w:rsidR="00612FD4" w:rsidRDefault="00612FD4" w:rsidP="00612FD4">
      <w:pPr>
        <w:pStyle w:val="Body"/>
      </w:pPr>
    </w:p>
    <w:p w14:paraId="4643F171" w14:textId="45EDED43" w:rsidR="008671DD" w:rsidRDefault="008671DD" w:rsidP="0032250C">
      <w:pPr>
        <w:pStyle w:val="Body"/>
      </w:pPr>
      <w:r>
        <w:t xml:space="preserve">The main functionality of the TXDIG is to translate the 7 bits phase from the timing engine to 256 unitary weighted bit input of the TX  I and Q phase rotator DAC. The translation is done through a </w:t>
      </w:r>
      <w:proofErr w:type="spellStart"/>
      <w:r>
        <w:t>Cordic</w:t>
      </w:r>
      <w:proofErr w:type="spellEnd"/>
      <w:r>
        <w:t xml:space="preserve"> algorithm and a thermometer encoder. </w:t>
      </w:r>
    </w:p>
    <w:p w14:paraId="0BC946ED" w14:textId="656A70A5" w:rsidR="0032250C" w:rsidRDefault="0032250C" w:rsidP="0032250C">
      <w:pPr>
        <w:pStyle w:val="Body"/>
      </w:pPr>
    </w:p>
    <w:p w14:paraId="37925451" w14:textId="77777777" w:rsidR="008671DD" w:rsidRDefault="008671DD" w:rsidP="008671DD">
      <w:pPr>
        <w:pStyle w:val="Heading2"/>
      </w:pPr>
      <w:bookmarkStart w:id="13" w:name="_Toc69457308"/>
      <w:r>
        <w:t>Tx phase</w:t>
      </w:r>
      <w:bookmarkEnd w:id="13"/>
      <w:r>
        <w:t xml:space="preserve"> </w:t>
      </w:r>
    </w:p>
    <w:p w14:paraId="07FAA67D" w14:textId="5EE74C58" w:rsidR="00994AE6" w:rsidRDefault="00994AE6" w:rsidP="00994AE6">
      <w:pPr>
        <w:pStyle w:val="NormalWeb"/>
        <w:rPr>
          <w:rFonts w:ascii="Arial" w:eastAsia="Times New Roman" w:hAnsi="Arial" w:cs="Arial"/>
          <w:sz w:val="20"/>
          <w:szCs w:val="20"/>
          <w:lang w:val="en-US"/>
        </w:rPr>
      </w:pPr>
      <w:r w:rsidRPr="00994AE6">
        <w:rPr>
          <w:rFonts w:ascii="Arial" w:eastAsia="Times New Roman" w:hAnsi="Arial" w:cs="Arial"/>
          <w:sz w:val="20"/>
          <w:szCs w:val="20"/>
          <w:lang w:val="en-US"/>
        </w:rPr>
        <w:t xml:space="preserve">During the application mode, the phase is a 7 bits signal from the </w:t>
      </w:r>
      <w:r>
        <w:rPr>
          <w:rFonts w:ascii="Arial" w:eastAsia="Times New Roman" w:hAnsi="Arial" w:cs="Arial"/>
          <w:sz w:val="20"/>
          <w:szCs w:val="20"/>
          <w:lang w:val="en-US"/>
        </w:rPr>
        <w:t>T</w:t>
      </w:r>
      <w:r w:rsidRPr="00994AE6">
        <w:rPr>
          <w:rFonts w:ascii="Arial" w:eastAsia="Times New Roman" w:hAnsi="Arial" w:cs="Arial"/>
          <w:sz w:val="20"/>
          <w:szCs w:val="20"/>
          <w:lang w:val="en-US"/>
        </w:rPr>
        <w:t xml:space="preserve">iming </w:t>
      </w:r>
      <w:r>
        <w:rPr>
          <w:rFonts w:ascii="Arial" w:eastAsia="Times New Roman" w:hAnsi="Arial" w:cs="Arial"/>
          <w:sz w:val="20"/>
          <w:szCs w:val="20"/>
          <w:lang w:val="en-US"/>
        </w:rPr>
        <w:t>E</w:t>
      </w:r>
      <w:r w:rsidRPr="00994AE6">
        <w:rPr>
          <w:rFonts w:ascii="Arial" w:eastAsia="Times New Roman" w:hAnsi="Arial" w:cs="Arial"/>
          <w:sz w:val="20"/>
          <w:szCs w:val="20"/>
          <w:lang w:val="en-US"/>
        </w:rPr>
        <w:t xml:space="preserve">ngine </w:t>
      </w:r>
      <w:r>
        <w:rPr>
          <w:rFonts w:ascii="Arial" w:eastAsia="Times New Roman" w:hAnsi="Arial" w:cs="Arial"/>
          <w:sz w:val="20"/>
          <w:szCs w:val="20"/>
          <w:lang w:val="en-US"/>
        </w:rPr>
        <w:t>module</w:t>
      </w:r>
      <w:r w:rsidRPr="00994AE6">
        <w:rPr>
          <w:rFonts w:ascii="Arial" w:eastAsia="Times New Roman" w:hAnsi="Arial" w:cs="Arial"/>
          <w:sz w:val="20"/>
          <w:szCs w:val="20"/>
          <w:lang w:val="en-US"/>
        </w:rPr>
        <w:t xml:space="preserve">. The rotation in degree shall be defined by  </w:t>
      </w:r>
      <w:proofErr w:type="spellStart"/>
      <w:r w:rsidRPr="00994AE6">
        <w:rPr>
          <w:rFonts w:ascii="Arial" w:eastAsia="Times New Roman" w:hAnsi="Arial" w:cs="Arial"/>
          <w:sz w:val="20"/>
          <w:szCs w:val="20"/>
          <w:lang w:val="en-US"/>
        </w:rPr>
        <w:t>TE_phase_code</w:t>
      </w:r>
      <w:proofErr w:type="spellEnd"/>
      <w:r w:rsidRPr="00994AE6">
        <w:rPr>
          <w:rFonts w:ascii="Arial" w:eastAsia="Times New Roman" w:hAnsi="Arial" w:cs="Arial"/>
          <w:sz w:val="20"/>
          <w:szCs w:val="20"/>
          <w:lang w:val="en-US"/>
        </w:rPr>
        <w:t>[6:0]*360/2^7</w:t>
      </w:r>
      <w:r>
        <w:rPr>
          <w:rFonts w:ascii="Arial" w:eastAsia="Times New Roman" w:hAnsi="Arial" w:cs="Arial"/>
          <w:sz w:val="20"/>
          <w:szCs w:val="20"/>
          <w:lang w:val="en-US"/>
        </w:rPr>
        <w:t xml:space="preserve"> where </w:t>
      </w:r>
      <w:proofErr w:type="spellStart"/>
      <w:r>
        <w:rPr>
          <w:rFonts w:ascii="Arial" w:eastAsia="Times New Roman" w:hAnsi="Arial" w:cs="Arial"/>
          <w:sz w:val="20"/>
          <w:szCs w:val="20"/>
          <w:lang w:val="en-US"/>
        </w:rPr>
        <w:t>TE_phase</w:t>
      </w:r>
      <w:proofErr w:type="spellEnd"/>
      <w:r>
        <w:rPr>
          <w:rFonts w:ascii="Arial" w:eastAsia="Times New Roman" w:hAnsi="Arial" w:cs="Arial"/>
          <w:sz w:val="20"/>
          <w:szCs w:val="20"/>
          <w:lang w:val="en-US"/>
        </w:rPr>
        <w:t xml:space="preserve"> code is a SPI bits within Timing Engine digital module. </w:t>
      </w:r>
    </w:p>
    <w:p w14:paraId="679180A8" w14:textId="0FE3169B" w:rsidR="00994AE6" w:rsidRDefault="00994AE6" w:rsidP="00994AE6">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A debug mode exists where the phase is directly driven by a register </w:t>
      </w:r>
      <w:proofErr w:type="spellStart"/>
      <w:r>
        <w:rPr>
          <w:rFonts w:ascii="Arial" w:eastAsia="Times New Roman" w:hAnsi="Arial" w:cs="Arial"/>
          <w:sz w:val="20"/>
          <w:szCs w:val="20"/>
          <w:lang w:val="en-US"/>
        </w:rPr>
        <w:t>d_force_te_phase</w:t>
      </w:r>
      <w:proofErr w:type="spellEnd"/>
      <w:r>
        <w:rPr>
          <w:rFonts w:ascii="Arial" w:eastAsia="Times New Roman" w:hAnsi="Arial" w:cs="Arial"/>
          <w:sz w:val="20"/>
          <w:szCs w:val="20"/>
          <w:lang w:val="en-US"/>
        </w:rPr>
        <w:t xml:space="preserve"> in the TX. The phase </w:t>
      </w:r>
      <w:proofErr w:type="spellStart"/>
      <w:r>
        <w:rPr>
          <w:rFonts w:ascii="Arial" w:eastAsia="Times New Roman" w:hAnsi="Arial" w:cs="Arial"/>
          <w:sz w:val="20"/>
          <w:szCs w:val="20"/>
          <w:lang w:val="en-US"/>
        </w:rPr>
        <w:t>d_force_te_phase</w:t>
      </w:r>
      <w:proofErr w:type="spellEnd"/>
      <w:r>
        <w:rPr>
          <w:rFonts w:ascii="Arial" w:eastAsia="Times New Roman" w:hAnsi="Arial" w:cs="Arial"/>
          <w:sz w:val="20"/>
          <w:szCs w:val="20"/>
          <w:lang w:val="en-US"/>
        </w:rPr>
        <w:t xml:space="preserve"> is a </w:t>
      </w:r>
      <w:r w:rsidR="008331D9">
        <w:rPr>
          <w:rFonts w:ascii="Arial" w:eastAsia="Times New Roman" w:hAnsi="Arial" w:cs="Arial"/>
          <w:sz w:val="20"/>
          <w:szCs w:val="20"/>
          <w:lang w:val="en-US"/>
        </w:rPr>
        <w:t>7</w:t>
      </w:r>
      <w:r>
        <w:rPr>
          <w:rFonts w:ascii="Arial" w:eastAsia="Times New Roman" w:hAnsi="Arial" w:cs="Arial"/>
          <w:sz w:val="20"/>
          <w:szCs w:val="20"/>
          <w:lang w:val="en-US"/>
        </w:rPr>
        <w:t xml:space="preserve"> bits SPI word that apply the phase at </w:t>
      </w:r>
      <w:proofErr w:type="spellStart"/>
      <w:r>
        <w:rPr>
          <w:rFonts w:ascii="Arial" w:eastAsia="Times New Roman" w:hAnsi="Arial" w:cs="Arial"/>
          <w:sz w:val="20"/>
          <w:szCs w:val="20"/>
          <w:lang w:val="en-US"/>
        </w:rPr>
        <w:t>cordic</w:t>
      </w:r>
      <w:proofErr w:type="spellEnd"/>
      <w:r>
        <w:rPr>
          <w:rFonts w:ascii="Arial" w:eastAsia="Times New Roman" w:hAnsi="Arial" w:cs="Arial"/>
          <w:sz w:val="20"/>
          <w:szCs w:val="20"/>
          <w:lang w:val="en-US"/>
        </w:rPr>
        <w:t xml:space="preserve"> input when SPI bit </w:t>
      </w:r>
      <w:proofErr w:type="spellStart"/>
      <w:r>
        <w:rPr>
          <w:rFonts w:ascii="Arial" w:eastAsia="Times New Roman" w:hAnsi="Arial" w:cs="Arial"/>
          <w:sz w:val="20"/>
          <w:szCs w:val="20"/>
          <w:lang w:val="en-US"/>
        </w:rPr>
        <w:t>d_force_te_phase_sel</w:t>
      </w:r>
      <w:proofErr w:type="spellEnd"/>
      <w:r>
        <w:rPr>
          <w:rFonts w:ascii="Arial" w:eastAsia="Times New Roman" w:hAnsi="Arial" w:cs="Arial"/>
          <w:sz w:val="20"/>
          <w:szCs w:val="20"/>
          <w:lang w:val="en-US"/>
        </w:rPr>
        <w:t xml:space="preserve"> =1</w:t>
      </w:r>
    </w:p>
    <w:p w14:paraId="13D3D878" w14:textId="10256345" w:rsidR="00994AE6" w:rsidRDefault="00070D29" w:rsidP="00994AE6">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The rotation in degree shall be defined with </w:t>
      </w:r>
      <w:proofErr w:type="spellStart"/>
      <w:r>
        <w:rPr>
          <w:rFonts w:ascii="Arial" w:eastAsia="Times New Roman" w:hAnsi="Arial" w:cs="Arial"/>
          <w:sz w:val="20"/>
          <w:szCs w:val="20"/>
          <w:lang w:val="en-US"/>
        </w:rPr>
        <w:t>d_force_te_phase</w:t>
      </w:r>
      <w:proofErr w:type="spellEnd"/>
      <w:r w:rsidRPr="00994AE6">
        <w:rPr>
          <w:rFonts w:ascii="Arial" w:eastAsia="Times New Roman" w:hAnsi="Arial" w:cs="Arial"/>
          <w:sz w:val="20"/>
          <w:szCs w:val="20"/>
          <w:lang w:val="en-US"/>
        </w:rPr>
        <w:t>[</w:t>
      </w:r>
      <w:r w:rsidR="008331D9">
        <w:rPr>
          <w:rFonts w:ascii="Arial" w:eastAsia="Times New Roman" w:hAnsi="Arial" w:cs="Arial"/>
          <w:sz w:val="20"/>
          <w:szCs w:val="20"/>
          <w:lang w:val="en-US"/>
        </w:rPr>
        <w:t>6</w:t>
      </w:r>
      <w:r w:rsidRPr="00994AE6">
        <w:rPr>
          <w:rFonts w:ascii="Arial" w:eastAsia="Times New Roman" w:hAnsi="Arial" w:cs="Arial"/>
          <w:sz w:val="20"/>
          <w:szCs w:val="20"/>
          <w:lang w:val="en-US"/>
        </w:rPr>
        <w:t>:0]*360/2^</w:t>
      </w:r>
      <w:r w:rsidR="008331D9">
        <w:rPr>
          <w:rFonts w:ascii="Arial" w:eastAsia="Times New Roman" w:hAnsi="Arial" w:cs="Arial"/>
          <w:sz w:val="20"/>
          <w:szCs w:val="20"/>
          <w:lang w:val="en-US"/>
        </w:rPr>
        <w:t>7</w:t>
      </w:r>
      <w:r>
        <w:rPr>
          <w:rFonts w:ascii="Arial" w:eastAsia="Times New Roman" w:hAnsi="Arial" w:cs="Arial"/>
          <w:sz w:val="20"/>
          <w:szCs w:val="20"/>
          <w:lang w:val="en-US"/>
        </w:rPr>
        <w:t>.</w:t>
      </w:r>
    </w:p>
    <w:p w14:paraId="67814414" w14:textId="03F3EC17" w:rsidR="000E1B98" w:rsidRDefault="000E1B98" w:rsidP="000E1B98">
      <w:pPr>
        <w:pStyle w:val="Caption"/>
        <w:keepNext/>
      </w:pPr>
      <w:r>
        <w:t xml:space="preserve">Table </w:t>
      </w:r>
      <w:r>
        <w:fldChar w:fldCharType="begin"/>
      </w:r>
      <w:r>
        <w:instrText xml:space="preserve"> SEQ Table \* ARABIC </w:instrText>
      </w:r>
      <w:r>
        <w:fldChar w:fldCharType="separate"/>
      </w:r>
      <w:r w:rsidR="003E64B9">
        <w:rPr>
          <w:noProof/>
        </w:rPr>
        <w:t>2</w:t>
      </w:r>
      <w:r>
        <w:fldChar w:fldCharType="end"/>
      </w:r>
      <w:r>
        <w:t>: Phase binary</w:t>
      </w:r>
    </w:p>
    <w:tbl>
      <w:tblPr>
        <w:tblW w:w="4920" w:type="dxa"/>
        <w:jc w:val="center"/>
        <w:tblCellMar>
          <w:left w:w="70" w:type="dxa"/>
          <w:right w:w="70" w:type="dxa"/>
        </w:tblCellMar>
        <w:tblLook w:val="04A0" w:firstRow="1" w:lastRow="0" w:firstColumn="1" w:lastColumn="0" w:noHBand="0" w:noVBand="1"/>
      </w:tblPr>
      <w:tblGrid>
        <w:gridCol w:w="1540"/>
        <w:gridCol w:w="1640"/>
        <w:gridCol w:w="1740"/>
      </w:tblGrid>
      <w:tr w:rsidR="008331D9" w:rsidRPr="008331D9" w14:paraId="2B47E844" w14:textId="77777777" w:rsidTr="008331D9">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25D9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phase ⁰</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27D134B"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 xml:space="preserve">Phase </w:t>
            </w:r>
            <w:proofErr w:type="spellStart"/>
            <w:r w:rsidRPr="008331D9">
              <w:rPr>
                <w:rFonts w:ascii="Calibri" w:hAnsi="Calibri" w:cs="Calibri"/>
                <w:color w:val="000000"/>
                <w:sz w:val="22"/>
                <w:szCs w:val="22"/>
                <w:lang w:val="fr-FR" w:eastAsia="zh-CN"/>
              </w:rPr>
              <w:t>decimal</w:t>
            </w:r>
            <w:proofErr w:type="spellEnd"/>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359E8E2"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 xml:space="preserve">Phase </w:t>
            </w:r>
            <w:proofErr w:type="spellStart"/>
            <w:r w:rsidRPr="008331D9">
              <w:rPr>
                <w:rFonts w:ascii="Calibri" w:hAnsi="Calibri" w:cs="Calibri"/>
                <w:color w:val="000000"/>
                <w:sz w:val="22"/>
                <w:szCs w:val="22"/>
                <w:lang w:val="fr-FR" w:eastAsia="zh-CN"/>
              </w:rPr>
              <w:t>binary</w:t>
            </w:r>
            <w:proofErr w:type="spellEnd"/>
          </w:p>
        </w:tc>
      </w:tr>
      <w:tr w:rsidR="008331D9" w:rsidRPr="008331D9" w14:paraId="4E2C6C58"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0A63B18"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w:t>
            </w:r>
          </w:p>
        </w:tc>
        <w:tc>
          <w:tcPr>
            <w:tcW w:w="1640" w:type="dxa"/>
            <w:tcBorders>
              <w:top w:val="nil"/>
              <w:left w:val="nil"/>
              <w:bottom w:val="single" w:sz="4" w:space="0" w:color="auto"/>
              <w:right w:val="single" w:sz="4" w:space="0" w:color="auto"/>
            </w:tcBorders>
            <w:shd w:val="clear" w:color="auto" w:fill="auto"/>
            <w:noWrap/>
            <w:vAlign w:val="bottom"/>
            <w:hideMark/>
          </w:tcPr>
          <w:p w14:paraId="0435B8A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w:t>
            </w:r>
          </w:p>
        </w:tc>
        <w:tc>
          <w:tcPr>
            <w:tcW w:w="1740" w:type="dxa"/>
            <w:tcBorders>
              <w:top w:val="nil"/>
              <w:left w:val="nil"/>
              <w:bottom w:val="single" w:sz="4" w:space="0" w:color="auto"/>
              <w:right w:val="single" w:sz="4" w:space="0" w:color="auto"/>
            </w:tcBorders>
            <w:shd w:val="clear" w:color="auto" w:fill="auto"/>
            <w:noWrap/>
            <w:vAlign w:val="bottom"/>
            <w:hideMark/>
          </w:tcPr>
          <w:p w14:paraId="1BF9833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0000000</w:t>
            </w:r>
          </w:p>
        </w:tc>
      </w:tr>
      <w:tr w:rsidR="008331D9" w:rsidRPr="008331D9" w14:paraId="56A8FC93"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455AD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45</w:t>
            </w:r>
          </w:p>
        </w:tc>
        <w:tc>
          <w:tcPr>
            <w:tcW w:w="1640" w:type="dxa"/>
            <w:tcBorders>
              <w:top w:val="nil"/>
              <w:left w:val="nil"/>
              <w:bottom w:val="single" w:sz="4" w:space="0" w:color="auto"/>
              <w:right w:val="single" w:sz="4" w:space="0" w:color="auto"/>
            </w:tcBorders>
            <w:shd w:val="clear" w:color="auto" w:fill="auto"/>
            <w:noWrap/>
            <w:vAlign w:val="bottom"/>
            <w:hideMark/>
          </w:tcPr>
          <w:p w14:paraId="14BA3390"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16</w:t>
            </w:r>
          </w:p>
        </w:tc>
        <w:tc>
          <w:tcPr>
            <w:tcW w:w="1740" w:type="dxa"/>
            <w:tcBorders>
              <w:top w:val="nil"/>
              <w:left w:val="nil"/>
              <w:bottom w:val="single" w:sz="4" w:space="0" w:color="auto"/>
              <w:right w:val="single" w:sz="4" w:space="0" w:color="auto"/>
            </w:tcBorders>
            <w:shd w:val="clear" w:color="auto" w:fill="auto"/>
            <w:noWrap/>
            <w:vAlign w:val="bottom"/>
            <w:hideMark/>
          </w:tcPr>
          <w:p w14:paraId="4658C5C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0010000</w:t>
            </w:r>
          </w:p>
        </w:tc>
      </w:tr>
      <w:tr w:rsidR="008331D9" w:rsidRPr="008331D9" w14:paraId="1CCC6151"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BEE6899"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90</w:t>
            </w:r>
          </w:p>
        </w:tc>
        <w:tc>
          <w:tcPr>
            <w:tcW w:w="1640" w:type="dxa"/>
            <w:tcBorders>
              <w:top w:val="nil"/>
              <w:left w:val="nil"/>
              <w:bottom w:val="single" w:sz="4" w:space="0" w:color="auto"/>
              <w:right w:val="single" w:sz="4" w:space="0" w:color="auto"/>
            </w:tcBorders>
            <w:shd w:val="clear" w:color="auto" w:fill="auto"/>
            <w:noWrap/>
            <w:vAlign w:val="bottom"/>
            <w:hideMark/>
          </w:tcPr>
          <w:p w14:paraId="742F7D36"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32</w:t>
            </w:r>
          </w:p>
        </w:tc>
        <w:tc>
          <w:tcPr>
            <w:tcW w:w="1740" w:type="dxa"/>
            <w:tcBorders>
              <w:top w:val="nil"/>
              <w:left w:val="nil"/>
              <w:bottom w:val="single" w:sz="4" w:space="0" w:color="auto"/>
              <w:right w:val="single" w:sz="4" w:space="0" w:color="auto"/>
            </w:tcBorders>
            <w:shd w:val="clear" w:color="auto" w:fill="auto"/>
            <w:noWrap/>
            <w:vAlign w:val="bottom"/>
            <w:hideMark/>
          </w:tcPr>
          <w:p w14:paraId="5CE37355"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0100000</w:t>
            </w:r>
          </w:p>
        </w:tc>
      </w:tr>
      <w:tr w:rsidR="008331D9" w:rsidRPr="008331D9" w14:paraId="6E0A3BA0"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7BE274E"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135</w:t>
            </w:r>
          </w:p>
        </w:tc>
        <w:tc>
          <w:tcPr>
            <w:tcW w:w="1640" w:type="dxa"/>
            <w:tcBorders>
              <w:top w:val="nil"/>
              <w:left w:val="nil"/>
              <w:bottom w:val="single" w:sz="4" w:space="0" w:color="auto"/>
              <w:right w:val="single" w:sz="4" w:space="0" w:color="auto"/>
            </w:tcBorders>
            <w:shd w:val="clear" w:color="auto" w:fill="auto"/>
            <w:noWrap/>
            <w:vAlign w:val="bottom"/>
            <w:hideMark/>
          </w:tcPr>
          <w:p w14:paraId="04F6D519"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48</w:t>
            </w:r>
          </w:p>
        </w:tc>
        <w:tc>
          <w:tcPr>
            <w:tcW w:w="1740" w:type="dxa"/>
            <w:tcBorders>
              <w:top w:val="nil"/>
              <w:left w:val="nil"/>
              <w:bottom w:val="single" w:sz="4" w:space="0" w:color="auto"/>
              <w:right w:val="single" w:sz="4" w:space="0" w:color="auto"/>
            </w:tcBorders>
            <w:shd w:val="clear" w:color="auto" w:fill="auto"/>
            <w:noWrap/>
            <w:vAlign w:val="bottom"/>
            <w:hideMark/>
          </w:tcPr>
          <w:p w14:paraId="0C59D9EE"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0110000</w:t>
            </w:r>
          </w:p>
        </w:tc>
      </w:tr>
      <w:tr w:rsidR="008331D9" w:rsidRPr="008331D9" w14:paraId="4494DF5F"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9E63D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180</w:t>
            </w:r>
          </w:p>
        </w:tc>
        <w:tc>
          <w:tcPr>
            <w:tcW w:w="1640" w:type="dxa"/>
            <w:tcBorders>
              <w:top w:val="nil"/>
              <w:left w:val="nil"/>
              <w:bottom w:val="single" w:sz="4" w:space="0" w:color="auto"/>
              <w:right w:val="single" w:sz="4" w:space="0" w:color="auto"/>
            </w:tcBorders>
            <w:shd w:val="clear" w:color="auto" w:fill="auto"/>
            <w:noWrap/>
            <w:vAlign w:val="bottom"/>
            <w:hideMark/>
          </w:tcPr>
          <w:p w14:paraId="6C69B6C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64</w:t>
            </w:r>
          </w:p>
        </w:tc>
        <w:tc>
          <w:tcPr>
            <w:tcW w:w="1740" w:type="dxa"/>
            <w:tcBorders>
              <w:top w:val="nil"/>
              <w:left w:val="nil"/>
              <w:bottom w:val="single" w:sz="4" w:space="0" w:color="auto"/>
              <w:right w:val="single" w:sz="4" w:space="0" w:color="auto"/>
            </w:tcBorders>
            <w:shd w:val="clear" w:color="auto" w:fill="auto"/>
            <w:noWrap/>
            <w:vAlign w:val="bottom"/>
            <w:hideMark/>
          </w:tcPr>
          <w:p w14:paraId="2E95D18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1000000</w:t>
            </w:r>
          </w:p>
        </w:tc>
      </w:tr>
      <w:tr w:rsidR="008331D9" w:rsidRPr="008331D9" w14:paraId="10629CF6"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E4A0E7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225</w:t>
            </w:r>
          </w:p>
        </w:tc>
        <w:tc>
          <w:tcPr>
            <w:tcW w:w="1640" w:type="dxa"/>
            <w:tcBorders>
              <w:top w:val="nil"/>
              <w:left w:val="nil"/>
              <w:bottom w:val="single" w:sz="4" w:space="0" w:color="auto"/>
              <w:right w:val="single" w:sz="4" w:space="0" w:color="auto"/>
            </w:tcBorders>
            <w:shd w:val="clear" w:color="auto" w:fill="auto"/>
            <w:noWrap/>
            <w:vAlign w:val="bottom"/>
            <w:hideMark/>
          </w:tcPr>
          <w:p w14:paraId="1A1A961F"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80</w:t>
            </w:r>
          </w:p>
        </w:tc>
        <w:tc>
          <w:tcPr>
            <w:tcW w:w="1740" w:type="dxa"/>
            <w:tcBorders>
              <w:top w:val="nil"/>
              <w:left w:val="nil"/>
              <w:bottom w:val="single" w:sz="4" w:space="0" w:color="auto"/>
              <w:right w:val="single" w:sz="4" w:space="0" w:color="auto"/>
            </w:tcBorders>
            <w:shd w:val="clear" w:color="auto" w:fill="auto"/>
            <w:noWrap/>
            <w:vAlign w:val="bottom"/>
            <w:hideMark/>
          </w:tcPr>
          <w:p w14:paraId="08FDEC65"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1010000</w:t>
            </w:r>
          </w:p>
        </w:tc>
      </w:tr>
      <w:tr w:rsidR="008331D9" w:rsidRPr="008331D9" w14:paraId="46F615F0"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2C3AA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270</w:t>
            </w:r>
          </w:p>
        </w:tc>
        <w:tc>
          <w:tcPr>
            <w:tcW w:w="1640" w:type="dxa"/>
            <w:tcBorders>
              <w:top w:val="nil"/>
              <w:left w:val="nil"/>
              <w:bottom w:val="single" w:sz="4" w:space="0" w:color="auto"/>
              <w:right w:val="single" w:sz="4" w:space="0" w:color="auto"/>
            </w:tcBorders>
            <w:shd w:val="clear" w:color="auto" w:fill="auto"/>
            <w:noWrap/>
            <w:vAlign w:val="bottom"/>
            <w:hideMark/>
          </w:tcPr>
          <w:p w14:paraId="65D39FE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96</w:t>
            </w:r>
          </w:p>
        </w:tc>
        <w:tc>
          <w:tcPr>
            <w:tcW w:w="1740" w:type="dxa"/>
            <w:tcBorders>
              <w:top w:val="nil"/>
              <w:left w:val="nil"/>
              <w:bottom w:val="single" w:sz="4" w:space="0" w:color="auto"/>
              <w:right w:val="single" w:sz="4" w:space="0" w:color="auto"/>
            </w:tcBorders>
            <w:shd w:val="clear" w:color="auto" w:fill="auto"/>
            <w:noWrap/>
            <w:vAlign w:val="bottom"/>
            <w:hideMark/>
          </w:tcPr>
          <w:p w14:paraId="02A9CBA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1100000</w:t>
            </w:r>
          </w:p>
        </w:tc>
      </w:tr>
      <w:tr w:rsidR="008331D9" w:rsidRPr="008331D9" w14:paraId="600238C9"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B47D5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315</w:t>
            </w:r>
          </w:p>
        </w:tc>
        <w:tc>
          <w:tcPr>
            <w:tcW w:w="1640" w:type="dxa"/>
            <w:tcBorders>
              <w:top w:val="nil"/>
              <w:left w:val="nil"/>
              <w:bottom w:val="single" w:sz="4" w:space="0" w:color="auto"/>
              <w:right w:val="single" w:sz="4" w:space="0" w:color="auto"/>
            </w:tcBorders>
            <w:shd w:val="clear" w:color="auto" w:fill="auto"/>
            <w:noWrap/>
            <w:vAlign w:val="bottom"/>
            <w:hideMark/>
          </w:tcPr>
          <w:p w14:paraId="4C396BB0"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112</w:t>
            </w:r>
          </w:p>
        </w:tc>
        <w:tc>
          <w:tcPr>
            <w:tcW w:w="1740" w:type="dxa"/>
            <w:tcBorders>
              <w:top w:val="nil"/>
              <w:left w:val="nil"/>
              <w:bottom w:val="single" w:sz="4" w:space="0" w:color="auto"/>
              <w:right w:val="single" w:sz="4" w:space="0" w:color="auto"/>
            </w:tcBorders>
            <w:shd w:val="clear" w:color="auto" w:fill="auto"/>
            <w:noWrap/>
            <w:vAlign w:val="bottom"/>
            <w:hideMark/>
          </w:tcPr>
          <w:p w14:paraId="51E52D28"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1110000</w:t>
            </w:r>
          </w:p>
        </w:tc>
      </w:tr>
    </w:tbl>
    <w:p w14:paraId="3B762E81" w14:textId="3F32D900" w:rsidR="008D3134" w:rsidRDefault="008D3134" w:rsidP="00070D29">
      <w:pPr>
        <w:pStyle w:val="NormalWeb"/>
        <w:jc w:val="center"/>
        <w:rPr>
          <w:rFonts w:ascii="Arial" w:eastAsia="Times New Roman" w:hAnsi="Arial" w:cs="Arial"/>
          <w:sz w:val="20"/>
          <w:szCs w:val="20"/>
          <w:lang w:val="en-US"/>
        </w:rPr>
      </w:pPr>
    </w:p>
    <w:p w14:paraId="1CBBB13D" w14:textId="77777777" w:rsidR="008D3134" w:rsidRDefault="008D3134" w:rsidP="00070D29">
      <w:pPr>
        <w:pStyle w:val="NormalWeb"/>
        <w:jc w:val="center"/>
        <w:rPr>
          <w:rFonts w:ascii="Arial" w:eastAsia="Times New Roman" w:hAnsi="Arial" w:cs="Arial"/>
          <w:sz w:val="20"/>
          <w:szCs w:val="20"/>
          <w:lang w:val="en-US"/>
        </w:rPr>
      </w:pPr>
    </w:p>
    <w:p w14:paraId="0D1AEABC" w14:textId="6AEBA6ED" w:rsidR="008D3134" w:rsidRPr="008D3134" w:rsidRDefault="008D3134" w:rsidP="008D3134">
      <w:pPr>
        <w:pStyle w:val="NormalWeb"/>
        <w:rPr>
          <w:rFonts w:ascii="Arial" w:eastAsia="Times New Roman" w:hAnsi="Arial" w:cs="Arial"/>
          <w:sz w:val="20"/>
          <w:szCs w:val="20"/>
          <w:lang w:val="en-US"/>
        </w:rPr>
      </w:pPr>
      <w:r>
        <w:rPr>
          <w:rFonts w:ascii="Arial" w:eastAsia="Times New Roman" w:hAnsi="Arial" w:cs="Arial"/>
          <w:sz w:val="20"/>
          <w:szCs w:val="20"/>
          <w:lang w:val="en-US"/>
        </w:rPr>
        <w:t>A</w:t>
      </w:r>
      <w:r w:rsidRPr="008D3134">
        <w:rPr>
          <w:rFonts w:ascii="Arial" w:eastAsia="Times New Roman" w:hAnsi="Arial" w:cs="Arial"/>
          <w:sz w:val="20"/>
          <w:szCs w:val="20"/>
          <w:lang w:val="en-US"/>
        </w:rPr>
        <w:t xml:space="preserve"> thermometer encoder shall convert signed bits to unary binary code</w:t>
      </w:r>
      <w:r w:rsidR="001A32EE">
        <w:rPr>
          <w:rFonts w:ascii="Arial" w:eastAsia="Times New Roman" w:hAnsi="Arial" w:cs="Arial"/>
          <w:sz w:val="20"/>
          <w:szCs w:val="20"/>
          <w:lang w:val="en-US"/>
        </w:rPr>
        <w:t xml:space="preserve"> to control PR DACs.</w:t>
      </w:r>
      <w:r w:rsidRPr="008D3134">
        <w:rPr>
          <w:rFonts w:ascii="Arial" w:eastAsia="Times New Roman" w:hAnsi="Arial" w:cs="Arial"/>
          <w:sz w:val="20"/>
          <w:szCs w:val="20"/>
          <w:lang w:val="en-US"/>
        </w:rPr>
        <w:t xml:space="preserve"> The thermometer encoder input shall be </w:t>
      </w:r>
      <w:proofErr w:type="spellStart"/>
      <w:r w:rsidRPr="008D3134">
        <w:rPr>
          <w:rFonts w:ascii="Arial" w:eastAsia="Times New Roman" w:hAnsi="Arial" w:cs="Arial"/>
          <w:sz w:val="20"/>
          <w:szCs w:val="20"/>
          <w:lang w:val="en-US"/>
        </w:rPr>
        <w:t>therm</w:t>
      </w:r>
      <w:r w:rsidR="00656F2A">
        <w:rPr>
          <w:rFonts w:ascii="Arial" w:eastAsia="Times New Roman" w:hAnsi="Arial" w:cs="Arial"/>
          <w:sz w:val="20"/>
          <w:szCs w:val="20"/>
          <w:lang w:val="en-US"/>
        </w:rPr>
        <w:t>i</w:t>
      </w:r>
      <w:r w:rsidRPr="008D3134">
        <w:rPr>
          <w:rFonts w:ascii="Arial" w:eastAsia="Times New Roman" w:hAnsi="Arial" w:cs="Arial"/>
          <w:sz w:val="20"/>
          <w:szCs w:val="20"/>
          <w:lang w:val="en-US"/>
        </w:rPr>
        <w:t>n_i</w:t>
      </w:r>
      <w:proofErr w:type="spellEnd"/>
      <w:r w:rsidRPr="008D3134">
        <w:rPr>
          <w:rFonts w:ascii="Arial" w:eastAsia="Times New Roman" w:hAnsi="Arial" w:cs="Arial"/>
          <w:sz w:val="20"/>
          <w:szCs w:val="20"/>
          <w:lang w:val="en-US"/>
        </w:rPr>
        <w:t xml:space="preserve"> and </w:t>
      </w:r>
      <w:proofErr w:type="spellStart"/>
      <w:r w:rsidRPr="008D3134">
        <w:rPr>
          <w:rFonts w:ascii="Arial" w:eastAsia="Times New Roman" w:hAnsi="Arial" w:cs="Arial"/>
          <w:sz w:val="20"/>
          <w:szCs w:val="20"/>
          <w:lang w:val="en-US"/>
        </w:rPr>
        <w:t>thermin_q</w:t>
      </w:r>
      <w:proofErr w:type="spellEnd"/>
      <w:r w:rsidRPr="008D3134">
        <w:rPr>
          <w:rFonts w:ascii="Arial" w:eastAsia="Times New Roman" w:hAnsi="Arial" w:cs="Arial"/>
          <w:sz w:val="20"/>
          <w:szCs w:val="20"/>
          <w:lang w:val="en-US"/>
        </w:rPr>
        <w:t xml:space="preserve"> respectively for I and Q path.</w:t>
      </w:r>
      <w:r>
        <w:rPr>
          <w:rFonts w:ascii="Arial" w:eastAsia="Times New Roman" w:hAnsi="Arial" w:cs="Arial"/>
          <w:sz w:val="20"/>
          <w:szCs w:val="20"/>
          <w:lang w:val="en-US"/>
        </w:rPr>
        <w:t xml:space="preserve"> </w:t>
      </w:r>
      <w:r w:rsidRPr="008D3134">
        <w:rPr>
          <w:rFonts w:ascii="Arial" w:eastAsia="Times New Roman" w:hAnsi="Arial" w:cs="Arial"/>
          <w:sz w:val="20"/>
          <w:szCs w:val="20"/>
          <w:lang w:val="en-US"/>
        </w:rPr>
        <w:t xml:space="preserve">Both </w:t>
      </w:r>
      <w:proofErr w:type="spellStart"/>
      <w:r w:rsidRPr="008D3134">
        <w:rPr>
          <w:rFonts w:ascii="Arial" w:eastAsia="Times New Roman" w:hAnsi="Arial" w:cs="Arial"/>
          <w:sz w:val="20"/>
          <w:szCs w:val="20"/>
          <w:lang w:val="en-US"/>
        </w:rPr>
        <w:t>thermin_i</w:t>
      </w:r>
      <w:proofErr w:type="spellEnd"/>
      <w:r w:rsidRPr="008D3134">
        <w:rPr>
          <w:rFonts w:ascii="Arial" w:eastAsia="Times New Roman" w:hAnsi="Arial" w:cs="Arial"/>
          <w:sz w:val="20"/>
          <w:szCs w:val="20"/>
          <w:lang w:val="en-US"/>
        </w:rPr>
        <w:t xml:space="preserve"> and </w:t>
      </w:r>
      <w:proofErr w:type="spellStart"/>
      <w:r w:rsidRPr="008D3134">
        <w:rPr>
          <w:rFonts w:ascii="Arial" w:eastAsia="Times New Roman" w:hAnsi="Arial" w:cs="Arial"/>
          <w:sz w:val="20"/>
          <w:szCs w:val="20"/>
          <w:lang w:val="en-US"/>
        </w:rPr>
        <w:t>themin_q</w:t>
      </w:r>
      <w:proofErr w:type="spellEnd"/>
      <w:r w:rsidRPr="008D3134">
        <w:rPr>
          <w:rFonts w:ascii="Arial" w:eastAsia="Times New Roman" w:hAnsi="Arial" w:cs="Arial"/>
          <w:sz w:val="20"/>
          <w:szCs w:val="20"/>
          <w:lang w:val="en-US"/>
        </w:rPr>
        <w:t xml:space="preserve"> shall be 9 signed bit format </w:t>
      </w:r>
    </w:p>
    <w:p w14:paraId="5CABEFB5" w14:textId="7F7EA6A6"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thermin_i</w:t>
      </w:r>
      <w:proofErr w:type="spellEnd"/>
      <w:r w:rsidR="001A32EE">
        <w:rPr>
          <w:rFonts w:ascii="Arial" w:eastAsia="Times New Roman" w:hAnsi="Arial" w:cs="Arial"/>
          <w:sz w:val="16"/>
          <w:szCs w:val="16"/>
          <w:lang w:val="en-US"/>
        </w:rPr>
        <w:t xml:space="preserve">/q   </w:t>
      </w:r>
      <w:r w:rsidRPr="001A32EE">
        <w:rPr>
          <w:rFonts w:ascii="Arial" w:eastAsia="Times New Roman" w:hAnsi="Arial" w:cs="Arial"/>
          <w:sz w:val="16"/>
          <w:szCs w:val="16"/>
          <w:lang w:val="en-US"/>
        </w:rPr>
        <w:t>&gt; or = 128 the output shall be  clamp to 256 ‘0’ unary bits</w:t>
      </w:r>
    </w:p>
    <w:p w14:paraId="4B17E28C" w14:textId="537AAC93"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thermin_i</w:t>
      </w:r>
      <w:proofErr w:type="spellEnd"/>
      <w:r w:rsidR="001A32EE">
        <w:rPr>
          <w:rFonts w:ascii="Arial" w:eastAsia="Times New Roman" w:hAnsi="Arial" w:cs="Arial"/>
          <w:sz w:val="16"/>
          <w:szCs w:val="16"/>
          <w:lang w:val="en-US"/>
        </w:rPr>
        <w:t>/q</w:t>
      </w:r>
      <w:r w:rsidRPr="001A32EE">
        <w:rPr>
          <w:rFonts w:ascii="Arial" w:eastAsia="Times New Roman" w:hAnsi="Arial" w:cs="Arial"/>
          <w:sz w:val="16"/>
          <w:szCs w:val="16"/>
          <w:lang w:val="en-US"/>
        </w:rPr>
        <w:t xml:space="preserve">  </w:t>
      </w:r>
      <w:r w:rsidR="001A32EE">
        <w:rPr>
          <w:rFonts w:ascii="Arial" w:eastAsia="Times New Roman" w:hAnsi="Arial" w:cs="Arial"/>
          <w:sz w:val="16"/>
          <w:szCs w:val="16"/>
          <w:lang w:val="en-US"/>
        </w:rPr>
        <w:t xml:space="preserve"> </w:t>
      </w:r>
      <w:r w:rsidRPr="001A32EE">
        <w:rPr>
          <w:rFonts w:ascii="Arial" w:eastAsia="Times New Roman" w:hAnsi="Arial" w:cs="Arial"/>
          <w:sz w:val="16"/>
          <w:szCs w:val="16"/>
          <w:lang w:val="en-US"/>
        </w:rPr>
        <w:t xml:space="preserve">= 127 the output shall </w:t>
      </w:r>
      <w:r w:rsidR="001A32EE">
        <w:rPr>
          <w:rFonts w:ascii="Arial" w:eastAsia="Times New Roman" w:hAnsi="Arial" w:cs="Arial"/>
          <w:sz w:val="16"/>
          <w:szCs w:val="16"/>
          <w:lang w:val="en-US"/>
        </w:rPr>
        <w:t xml:space="preserve">be </w:t>
      </w:r>
      <w:r w:rsidRPr="001A32EE">
        <w:rPr>
          <w:rFonts w:ascii="Arial" w:eastAsia="Times New Roman" w:hAnsi="Arial" w:cs="Arial"/>
          <w:sz w:val="16"/>
          <w:szCs w:val="16"/>
          <w:lang w:val="en-US"/>
        </w:rPr>
        <w:t>255 consecutive bits at ‘0’  , 1bit @ ‘1’</w:t>
      </w:r>
    </w:p>
    <w:p w14:paraId="6E5AEEFF" w14:textId="243B5FA4"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thermin_i</w:t>
      </w:r>
      <w:proofErr w:type="spellEnd"/>
      <w:r w:rsidR="001A32EE">
        <w:rPr>
          <w:rFonts w:ascii="Arial" w:eastAsia="Times New Roman" w:hAnsi="Arial" w:cs="Arial"/>
          <w:sz w:val="16"/>
          <w:szCs w:val="16"/>
          <w:lang w:val="en-US"/>
        </w:rPr>
        <w:t>/</w:t>
      </w:r>
      <w:r w:rsidRPr="001A32EE">
        <w:rPr>
          <w:rFonts w:ascii="Arial" w:eastAsia="Times New Roman" w:hAnsi="Arial" w:cs="Arial"/>
          <w:sz w:val="16"/>
          <w:szCs w:val="16"/>
          <w:lang w:val="en-US"/>
        </w:rPr>
        <w:t xml:space="preserve">q  </w:t>
      </w:r>
      <w:r w:rsidR="001A32EE">
        <w:rPr>
          <w:rFonts w:ascii="Arial" w:eastAsia="Times New Roman" w:hAnsi="Arial" w:cs="Arial"/>
          <w:sz w:val="16"/>
          <w:szCs w:val="16"/>
          <w:lang w:val="en-US"/>
        </w:rPr>
        <w:t xml:space="preserve"> </w:t>
      </w:r>
      <w:r w:rsidRPr="001A32EE">
        <w:rPr>
          <w:rFonts w:ascii="Arial" w:eastAsia="Times New Roman" w:hAnsi="Arial" w:cs="Arial"/>
          <w:sz w:val="16"/>
          <w:szCs w:val="16"/>
          <w:lang w:val="en-US"/>
        </w:rPr>
        <w:t xml:space="preserve">= 126 the output shall </w:t>
      </w:r>
      <w:r w:rsidR="001A32EE">
        <w:rPr>
          <w:rFonts w:ascii="Arial" w:eastAsia="Times New Roman" w:hAnsi="Arial" w:cs="Arial"/>
          <w:sz w:val="16"/>
          <w:szCs w:val="16"/>
          <w:lang w:val="en-US"/>
        </w:rPr>
        <w:t>be</w:t>
      </w:r>
      <w:r w:rsidRPr="001A32EE">
        <w:rPr>
          <w:rFonts w:ascii="Arial" w:eastAsia="Times New Roman" w:hAnsi="Arial" w:cs="Arial"/>
          <w:sz w:val="16"/>
          <w:szCs w:val="16"/>
          <w:lang w:val="en-US"/>
        </w:rPr>
        <w:t xml:space="preserve"> 254 consecutive bits at ‘0’  , 2 consecutives bit @ ‘1’</w:t>
      </w:r>
    </w:p>
    <w:p w14:paraId="318F9A2F" w14:textId="055F5DF6"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w:t>
      </w:r>
      <w:r w:rsidR="001A32EE">
        <w:rPr>
          <w:rFonts w:ascii="Arial" w:eastAsia="Times New Roman" w:hAnsi="Arial" w:cs="Arial"/>
          <w:sz w:val="16"/>
          <w:szCs w:val="16"/>
          <w:lang w:val="en-US"/>
        </w:rPr>
        <w:t>i</w:t>
      </w:r>
      <w:proofErr w:type="spellEnd"/>
      <w:r w:rsidR="001A32EE">
        <w:rPr>
          <w:rFonts w:ascii="Arial" w:eastAsia="Times New Roman" w:hAnsi="Arial" w:cs="Arial"/>
          <w:sz w:val="16"/>
          <w:szCs w:val="16"/>
          <w:lang w:val="en-US"/>
        </w:rPr>
        <w:t>/</w:t>
      </w:r>
      <w:r w:rsidRPr="001A32EE">
        <w:rPr>
          <w:rFonts w:ascii="Arial" w:eastAsia="Times New Roman" w:hAnsi="Arial" w:cs="Arial"/>
          <w:sz w:val="16"/>
          <w:szCs w:val="16"/>
          <w:lang w:val="en-US"/>
        </w:rPr>
        <w:t xml:space="preserve">q   = 125 the output shall  </w:t>
      </w:r>
      <w:r w:rsidR="001A32EE">
        <w:rPr>
          <w:rFonts w:ascii="Arial" w:eastAsia="Times New Roman" w:hAnsi="Arial" w:cs="Arial"/>
          <w:sz w:val="16"/>
          <w:szCs w:val="16"/>
          <w:lang w:val="en-US"/>
        </w:rPr>
        <w:t>be</w:t>
      </w:r>
      <w:r w:rsidRPr="001A32EE">
        <w:rPr>
          <w:rFonts w:ascii="Arial" w:eastAsia="Times New Roman" w:hAnsi="Arial" w:cs="Arial"/>
          <w:sz w:val="16"/>
          <w:szCs w:val="16"/>
          <w:lang w:val="en-US"/>
        </w:rPr>
        <w:t xml:space="preserve"> 253 consecutive bits at ‘0’  , 3 consecutives bit @ ‘1’</w:t>
      </w:r>
    </w:p>
    <w:p w14:paraId="6D1AC620" w14:textId="77777777"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w:t>
      </w:r>
    </w:p>
    <w:p w14:paraId="372FBDA6" w14:textId="1BF7FBA7"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thermin_i</w:t>
      </w:r>
      <w:proofErr w:type="spellEnd"/>
      <w:r w:rsidR="001A32EE">
        <w:rPr>
          <w:rFonts w:ascii="Arial" w:eastAsia="Times New Roman" w:hAnsi="Arial" w:cs="Arial"/>
          <w:sz w:val="16"/>
          <w:szCs w:val="16"/>
          <w:lang w:val="en-US"/>
        </w:rPr>
        <w:t>/</w:t>
      </w:r>
      <w:r w:rsidRPr="001A32EE">
        <w:rPr>
          <w:rFonts w:ascii="Arial" w:eastAsia="Times New Roman" w:hAnsi="Arial" w:cs="Arial"/>
          <w:sz w:val="16"/>
          <w:szCs w:val="16"/>
          <w:lang w:val="en-US"/>
        </w:rPr>
        <w:t>q   = -126 the output shall</w:t>
      </w:r>
      <w:r w:rsidR="001A32EE">
        <w:rPr>
          <w:rFonts w:ascii="Arial" w:eastAsia="Times New Roman" w:hAnsi="Arial" w:cs="Arial"/>
          <w:sz w:val="16"/>
          <w:szCs w:val="16"/>
          <w:lang w:val="en-US"/>
        </w:rPr>
        <w:t xml:space="preserve"> be </w:t>
      </w:r>
      <w:r w:rsidRPr="001A32EE">
        <w:rPr>
          <w:rFonts w:ascii="Arial" w:eastAsia="Times New Roman" w:hAnsi="Arial" w:cs="Arial"/>
          <w:sz w:val="16"/>
          <w:szCs w:val="16"/>
          <w:lang w:val="en-US"/>
        </w:rPr>
        <w:t>2 consecutive bits at ‘0’ , 254 consecutives bit @ ‘1’</w:t>
      </w:r>
    </w:p>
    <w:p w14:paraId="3D8B653E" w14:textId="7FCAA3B9"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w:t>
      </w:r>
      <w:r w:rsidR="001A32EE">
        <w:rPr>
          <w:rFonts w:ascii="Arial" w:eastAsia="Times New Roman" w:hAnsi="Arial" w:cs="Arial"/>
          <w:sz w:val="16"/>
          <w:szCs w:val="16"/>
          <w:lang w:val="en-US"/>
        </w:rPr>
        <w:t>i</w:t>
      </w:r>
      <w:proofErr w:type="spellEnd"/>
      <w:r w:rsidR="001A32EE">
        <w:rPr>
          <w:rFonts w:ascii="Arial" w:eastAsia="Times New Roman" w:hAnsi="Arial" w:cs="Arial"/>
          <w:sz w:val="16"/>
          <w:szCs w:val="16"/>
          <w:lang w:val="en-US"/>
        </w:rPr>
        <w:t>/</w:t>
      </w:r>
      <w:r w:rsidRPr="001A32EE">
        <w:rPr>
          <w:rFonts w:ascii="Arial" w:eastAsia="Times New Roman" w:hAnsi="Arial" w:cs="Arial"/>
          <w:sz w:val="16"/>
          <w:szCs w:val="16"/>
          <w:lang w:val="en-US"/>
        </w:rPr>
        <w:t xml:space="preserve">q  </w:t>
      </w:r>
      <w:r w:rsidR="001A32EE">
        <w:rPr>
          <w:rFonts w:ascii="Arial" w:eastAsia="Times New Roman" w:hAnsi="Arial" w:cs="Arial"/>
          <w:sz w:val="16"/>
          <w:szCs w:val="16"/>
          <w:lang w:val="en-US"/>
        </w:rPr>
        <w:t xml:space="preserve">  </w:t>
      </w:r>
      <w:r w:rsidRPr="001A32EE">
        <w:rPr>
          <w:rFonts w:ascii="Arial" w:eastAsia="Times New Roman" w:hAnsi="Arial" w:cs="Arial"/>
          <w:sz w:val="16"/>
          <w:szCs w:val="16"/>
          <w:lang w:val="en-US"/>
        </w:rPr>
        <w:t xml:space="preserve"> = -127 the output shall </w:t>
      </w:r>
      <w:r w:rsidR="001A32EE">
        <w:rPr>
          <w:rFonts w:ascii="Arial" w:eastAsia="Times New Roman" w:hAnsi="Arial" w:cs="Arial"/>
          <w:sz w:val="16"/>
          <w:szCs w:val="16"/>
          <w:lang w:val="en-US"/>
        </w:rPr>
        <w:t>be</w:t>
      </w:r>
      <w:r w:rsidRPr="001A32EE">
        <w:rPr>
          <w:rFonts w:ascii="Arial" w:eastAsia="Times New Roman" w:hAnsi="Arial" w:cs="Arial"/>
          <w:sz w:val="16"/>
          <w:szCs w:val="16"/>
          <w:lang w:val="en-US"/>
        </w:rPr>
        <w:t xml:space="preserve"> 1 bits at ‘0’  , 255 consecutives bit @ ‘1’</w:t>
      </w:r>
    </w:p>
    <w:p w14:paraId="27B7D07E" w14:textId="137DEA7F" w:rsidR="008D3134" w:rsidRPr="001A32EE" w:rsidRDefault="008D3134" w:rsidP="001A32EE">
      <w:pPr>
        <w:pStyle w:val="NormalWeb"/>
        <w:numPr>
          <w:ilvl w:val="0"/>
          <w:numId w:val="27"/>
        </w:numPr>
        <w:rPr>
          <w:rFonts w:ascii="Arial" w:eastAsia="Times New Roman" w:hAnsi="Arial" w:cs="Arial"/>
          <w:sz w:val="16"/>
          <w:szCs w:val="16"/>
          <w:lang w:val="en-US"/>
        </w:rPr>
      </w:pPr>
      <w:r w:rsidRPr="001A32EE">
        <w:rPr>
          <w:rFonts w:ascii="Arial" w:eastAsia="Times New Roman" w:hAnsi="Arial" w:cs="Arial"/>
          <w:sz w:val="16"/>
          <w:szCs w:val="16"/>
          <w:lang w:val="en-US"/>
        </w:rPr>
        <w:t xml:space="preserve">case </w:t>
      </w:r>
      <w:proofErr w:type="spellStart"/>
      <w:r w:rsidRPr="001A32EE">
        <w:rPr>
          <w:rFonts w:ascii="Arial" w:eastAsia="Times New Roman" w:hAnsi="Arial" w:cs="Arial"/>
          <w:sz w:val="16"/>
          <w:szCs w:val="16"/>
          <w:lang w:val="en-US"/>
        </w:rPr>
        <w:t>thermin_i</w:t>
      </w:r>
      <w:proofErr w:type="spellEnd"/>
      <w:r w:rsidR="001A32EE">
        <w:rPr>
          <w:rFonts w:ascii="Arial" w:eastAsia="Times New Roman" w:hAnsi="Arial" w:cs="Arial"/>
          <w:sz w:val="16"/>
          <w:szCs w:val="16"/>
          <w:lang w:val="en-US"/>
        </w:rPr>
        <w:t>/</w:t>
      </w:r>
      <w:r w:rsidRPr="001A32EE">
        <w:rPr>
          <w:rFonts w:ascii="Arial" w:eastAsia="Times New Roman" w:hAnsi="Arial" w:cs="Arial"/>
          <w:sz w:val="16"/>
          <w:szCs w:val="16"/>
          <w:lang w:val="en-US"/>
        </w:rPr>
        <w:t xml:space="preserve">q   = -128 the output shall </w:t>
      </w:r>
      <w:r w:rsidR="001A32EE">
        <w:rPr>
          <w:rFonts w:ascii="Arial" w:eastAsia="Times New Roman" w:hAnsi="Arial" w:cs="Arial"/>
          <w:sz w:val="16"/>
          <w:szCs w:val="16"/>
          <w:lang w:val="en-US"/>
        </w:rPr>
        <w:t>be</w:t>
      </w:r>
      <w:r w:rsidRPr="001A32EE">
        <w:rPr>
          <w:rFonts w:ascii="Arial" w:eastAsia="Times New Roman" w:hAnsi="Arial" w:cs="Arial"/>
          <w:sz w:val="16"/>
          <w:szCs w:val="16"/>
          <w:lang w:val="en-US"/>
        </w:rPr>
        <w:t xml:space="preserve"> 0 bits at ‘0’  , 256 consecutives bit @ ‘1’</w:t>
      </w:r>
    </w:p>
    <w:p w14:paraId="7B5342C1" w14:textId="2BA8A8A9" w:rsidR="008D3134" w:rsidRDefault="008D3134" w:rsidP="008D3134">
      <w:pPr>
        <w:pStyle w:val="NormalWeb"/>
        <w:rPr>
          <w:rFonts w:ascii="Arial" w:eastAsia="Times New Roman" w:hAnsi="Arial" w:cs="Arial"/>
          <w:sz w:val="16"/>
          <w:szCs w:val="16"/>
          <w:lang w:val="en-US"/>
        </w:rPr>
      </w:pPr>
      <w:r w:rsidRPr="001A32EE">
        <w:rPr>
          <w:rFonts w:ascii="Arial" w:eastAsia="Times New Roman" w:hAnsi="Arial" w:cs="Arial"/>
          <w:sz w:val="16"/>
          <w:szCs w:val="16"/>
          <w:lang w:val="en-US"/>
        </w:rPr>
        <w:t>all intermediate code (from 124 to -125) shall follow the same rules "</w:t>
      </w:r>
    </w:p>
    <w:p w14:paraId="005B2AF9" w14:textId="37972B1A" w:rsidR="00C1030F" w:rsidRDefault="00C1030F" w:rsidP="00C1030F">
      <w:pPr>
        <w:pStyle w:val="Heading2"/>
      </w:pPr>
      <w:bookmarkStart w:id="14" w:name="_Toc69457309"/>
      <w:r>
        <w:lastRenderedPageBreak/>
        <w:t xml:space="preserve">TX phase </w:t>
      </w:r>
      <w:proofErr w:type="spellStart"/>
      <w:r>
        <w:t>init</w:t>
      </w:r>
      <w:bookmarkEnd w:id="14"/>
      <w:proofErr w:type="spellEnd"/>
    </w:p>
    <w:p w14:paraId="3D5D5E6F" w14:textId="60FCDEF8" w:rsidR="00C1030F" w:rsidRPr="00C1030F" w:rsidRDefault="00C1030F" w:rsidP="00C1030F">
      <w:pPr>
        <w:pStyle w:val="Body"/>
      </w:pPr>
      <w:r>
        <w:t xml:space="preserve">The TX phase </w:t>
      </w:r>
      <w:proofErr w:type="spellStart"/>
      <w:r>
        <w:t>init</w:t>
      </w:r>
      <w:proofErr w:type="spellEnd"/>
      <w:r>
        <w:t xml:space="preserve"> shall be programmable using SPI bit </w:t>
      </w:r>
      <w:proofErr w:type="spellStart"/>
      <w:r w:rsidR="0043050C">
        <w:t>d_phi_init_ci</w:t>
      </w:r>
      <w:proofErr w:type="spellEnd"/>
      <w:r w:rsidR="0043050C">
        <w:t xml:space="preserve"> and </w:t>
      </w:r>
      <w:proofErr w:type="spellStart"/>
      <w:r w:rsidR="0043050C">
        <w:t>d_phi_init_cq</w:t>
      </w:r>
      <w:proofErr w:type="spellEnd"/>
      <w:r w:rsidR="0043050C">
        <w:t xml:space="preserve">. </w:t>
      </w:r>
    </w:p>
    <w:p w14:paraId="3A5DDB3A" w14:textId="790517C6" w:rsidR="008D3134" w:rsidRDefault="00C1030F" w:rsidP="00C1030F">
      <w:pPr>
        <w:pStyle w:val="Heading2"/>
      </w:pPr>
      <w:bookmarkStart w:id="15" w:name="_Toc69457310"/>
      <w:r>
        <w:t>TX gain</w:t>
      </w:r>
      <w:bookmarkEnd w:id="15"/>
    </w:p>
    <w:p w14:paraId="28BC275C" w14:textId="7206D234" w:rsidR="008D3134" w:rsidRDefault="00C1030F"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The TX gain shall be programmed through several bits from GLDO to TX profile bits. The gain shall also be controlled through GAIN_INIT which is </w:t>
      </w:r>
      <w:r w:rsidR="00656F2A">
        <w:rPr>
          <w:rFonts w:ascii="Arial" w:eastAsia="Times New Roman" w:hAnsi="Arial" w:cs="Arial"/>
          <w:sz w:val="20"/>
          <w:szCs w:val="20"/>
          <w:lang w:val="en-US"/>
        </w:rPr>
        <w:t>13-bit</w:t>
      </w:r>
      <w:r>
        <w:rPr>
          <w:rFonts w:ascii="Arial" w:eastAsia="Times New Roman" w:hAnsi="Arial" w:cs="Arial"/>
          <w:sz w:val="20"/>
          <w:szCs w:val="20"/>
          <w:lang w:val="en-US"/>
        </w:rPr>
        <w:t xml:space="preserve"> SPI that controls the amplitude of PR DAC input signal.  By default the gain is programmed 0.2dB below the DAC saturation. </w:t>
      </w:r>
    </w:p>
    <w:p w14:paraId="68C78D52" w14:textId="5401A72A" w:rsidR="008671DD" w:rsidRPr="00994AE6" w:rsidRDefault="001C715C" w:rsidP="00070D29">
      <w:pPr>
        <w:pStyle w:val="Heading2"/>
        <w:rPr>
          <w:sz w:val="20"/>
          <w:szCs w:val="20"/>
        </w:rPr>
      </w:pPr>
      <w:bookmarkStart w:id="16" w:name="_Toc69457311"/>
      <w:r>
        <w:t>TX profile</w:t>
      </w:r>
      <w:bookmarkEnd w:id="16"/>
    </w:p>
    <w:p w14:paraId="0F141041" w14:textId="63F4F442" w:rsidR="00612FD4" w:rsidRDefault="00070D29" w:rsidP="00612FD4">
      <w:pPr>
        <w:pStyle w:val="Body"/>
      </w:pPr>
      <w:r>
        <w:t>TX is using 9 profiles.</w:t>
      </w:r>
    </w:p>
    <w:p w14:paraId="67EF8EFF" w14:textId="399ED716" w:rsidR="00070D29" w:rsidRPr="00612FD4" w:rsidRDefault="00070D29" w:rsidP="00612FD4">
      <w:pPr>
        <w:pStyle w:val="Body"/>
      </w:pPr>
      <w:r>
        <w:t>TX</w:t>
      </w:r>
      <w:r w:rsidR="00C43E76">
        <w:t xml:space="preserve">DIG </w:t>
      </w:r>
      <w:r>
        <w:t xml:space="preserve"> profile </w:t>
      </w:r>
      <w:r w:rsidR="00C43E76">
        <w:t>are managed by the TXDIG register bits:</w:t>
      </w:r>
    </w:p>
    <w:p w14:paraId="75159DD9" w14:textId="0B171DBE" w:rsidR="000E1B98" w:rsidRDefault="000E1B98" w:rsidP="000E1B98">
      <w:pPr>
        <w:pStyle w:val="Caption"/>
        <w:keepNext/>
      </w:pPr>
      <w:r>
        <w:t xml:space="preserve">Table </w:t>
      </w:r>
      <w:r>
        <w:fldChar w:fldCharType="begin"/>
      </w:r>
      <w:r>
        <w:instrText xml:space="preserve"> SEQ Table \* ARABIC </w:instrText>
      </w:r>
      <w:r>
        <w:fldChar w:fldCharType="separate"/>
      </w:r>
      <w:r w:rsidR="003E64B9">
        <w:rPr>
          <w:noProof/>
        </w:rPr>
        <w:t>3</w:t>
      </w:r>
      <w:r>
        <w:fldChar w:fldCharType="end"/>
      </w:r>
      <w:r>
        <w:t>: TX profile content</w:t>
      </w:r>
    </w:p>
    <w:tbl>
      <w:tblPr>
        <w:tblW w:w="10260" w:type="dxa"/>
        <w:tblCellMar>
          <w:left w:w="70" w:type="dxa"/>
          <w:right w:w="70" w:type="dxa"/>
        </w:tblCellMar>
        <w:tblLook w:val="04A0" w:firstRow="1" w:lastRow="0" w:firstColumn="1" w:lastColumn="0" w:noHBand="0" w:noVBand="1"/>
      </w:tblPr>
      <w:tblGrid>
        <w:gridCol w:w="1960"/>
        <w:gridCol w:w="1960"/>
        <w:gridCol w:w="6340"/>
      </w:tblGrid>
      <w:tr w:rsidR="00070D29" w:rsidRPr="00070D29" w14:paraId="5E3DA224"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C4DC8DE"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LOX2_DAC_CTRL</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F1FD818"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3B1FCD8" w14:textId="77777777" w:rsidR="00070D29" w:rsidRPr="001A7FA5" w:rsidRDefault="00070D29" w:rsidP="00070D29">
            <w:pPr>
              <w:rPr>
                <w:color w:val="000000"/>
                <w:sz w:val="16"/>
                <w:szCs w:val="16"/>
                <w:lang w:val="en-US" w:eastAsia="zh-CN"/>
              </w:rPr>
            </w:pPr>
            <w:r w:rsidRPr="001A7FA5">
              <w:rPr>
                <w:color w:val="000000"/>
                <w:sz w:val="16"/>
                <w:szCs w:val="16"/>
                <w:lang w:val="en-US" w:eastAsia="zh-CN"/>
              </w:rPr>
              <w:t>LO POWER: Dac control of the LOX2(buf1B) (PR input)</w:t>
            </w:r>
          </w:p>
        </w:tc>
      </w:tr>
      <w:tr w:rsidR="00070D29" w:rsidRPr="00070D29" w14:paraId="35A09BCE"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D821757"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ST1_C</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C663C3"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FEDECC3" w14:textId="77777777" w:rsidR="00070D29" w:rsidRPr="001A7FA5" w:rsidRDefault="00070D29" w:rsidP="00070D29">
            <w:pPr>
              <w:rPr>
                <w:color w:val="000000"/>
                <w:sz w:val="16"/>
                <w:szCs w:val="16"/>
                <w:lang w:val="en-US" w:eastAsia="zh-CN"/>
              </w:rPr>
            </w:pPr>
            <w:r w:rsidRPr="001A7FA5">
              <w:rPr>
                <w:color w:val="000000"/>
                <w:sz w:val="16"/>
                <w:szCs w:val="16"/>
                <w:lang w:val="en-US" w:eastAsia="zh-CN"/>
              </w:rPr>
              <w:t xml:space="preserve">PA POWER  :DAC current control PA first stage </w:t>
            </w:r>
          </w:p>
        </w:tc>
      </w:tr>
      <w:tr w:rsidR="00070D29" w:rsidRPr="00070D29" w14:paraId="7870DF52"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D8609B2"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ST2_C</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2EE607"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43B77D5" w14:textId="77777777" w:rsidR="00070D29" w:rsidRPr="001A7FA5" w:rsidRDefault="00070D29" w:rsidP="00070D29">
            <w:pPr>
              <w:rPr>
                <w:color w:val="000000"/>
                <w:sz w:val="16"/>
                <w:szCs w:val="16"/>
                <w:lang w:val="en-US" w:eastAsia="zh-CN"/>
              </w:rPr>
            </w:pPr>
            <w:r w:rsidRPr="001A7FA5">
              <w:rPr>
                <w:color w:val="000000"/>
                <w:sz w:val="16"/>
                <w:szCs w:val="16"/>
                <w:lang w:val="en-US" w:eastAsia="zh-CN"/>
              </w:rPr>
              <w:t xml:space="preserve">PA POWER  :DAC current control PA second stage </w:t>
            </w:r>
          </w:p>
        </w:tc>
      </w:tr>
      <w:tr w:rsidR="00C43E76" w:rsidRPr="00070D29" w14:paraId="5F211B77"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D344ECB" w14:textId="7F653F4B" w:rsidR="00C43E76" w:rsidRPr="00070D29" w:rsidRDefault="00C43E76" w:rsidP="00070D29">
            <w:pPr>
              <w:rPr>
                <w:color w:val="000000"/>
                <w:sz w:val="16"/>
                <w:szCs w:val="16"/>
                <w:lang w:val="fr-FR" w:eastAsia="zh-CN"/>
              </w:rPr>
            </w:pPr>
            <w:r w:rsidRPr="00070D29">
              <w:rPr>
                <w:color w:val="000000"/>
                <w:sz w:val="16"/>
                <w:szCs w:val="16"/>
                <w:lang w:val="fr-FR" w:eastAsia="zh-CN"/>
              </w:rPr>
              <w:t>ST1_V</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ABF7AEA"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1EDB538D" w14:textId="6A3A2A1D" w:rsidR="00C43E76" w:rsidRPr="001A7FA5" w:rsidRDefault="00C43E76" w:rsidP="00070D29">
            <w:pPr>
              <w:rPr>
                <w:rFonts w:ascii="Times New Roman" w:hAnsi="Times New Roman" w:cs="Times New Roman"/>
                <w:lang w:val="en-US" w:eastAsia="zh-CN"/>
              </w:rPr>
            </w:pPr>
            <w:r w:rsidRPr="001A7FA5">
              <w:rPr>
                <w:color w:val="000000"/>
                <w:sz w:val="16"/>
                <w:szCs w:val="16"/>
                <w:lang w:val="en-US" w:eastAsia="zh-CN"/>
              </w:rPr>
              <w:t xml:space="preserve">PA POWER  :DAC voltage  control  PA first stage </w:t>
            </w:r>
          </w:p>
        </w:tc>
      </w:tr>
      <w:tr w:rsidR="00C43E76" w:rsidRPr="00070D29" w14:paraId="1E3FB248"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7C53E0E" w14:textId="21B22A67" w:rsidR="00C43E76" w:rsidRPr="00070D29" w:rsidRDefault="00C43E76" w:rsidP="00070D29">
            <w:pPr>
              <w:rPr>
                <w:color w:val="000000"/>
                <w:sz w:val="16"/>
                <w:szCs w:val="16"/>
                <w:lang w:val="fr-FR" w:eastAsia="zh-CN"/>
              </w:rPr>
            </w:pPr>
            <w:r w:rsidRPr="00070D29">
              <w:rPr>
                <w:color w:val="000000"/>
                <w:sz w:val="16"/>
                <w:szCs w:val="16"/>
                <w:lang w:val="fr-FR" w:eastAsia="zh-CN"/>
              </w:rPr>
              <w:t>ST2_V</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EA4E38"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2BC7777D" w14:textId="4B117767" w:rsidR="00C43E76" w:rsidRPr="001A7FA5" w:rsidRDefault="00C43E76" w:rsidP="00070D29">
            <w:pPr>
              <w:rPr>
                <w:rFonts w:ascii="Times New Roman" w:hAnsi="Times New Roman" w:cs="Times New Roman"/>
                <w:lang w:val="en-US" w:eastAsia="zh-CN"/>
              </w:rPr>
            </w:pPr>
            <w:r w:rsidRPr="001A7FA5">
              <w:rPr>
                <w:color w:val="000000"/>
                <w:sz w:val="16"/>
                <w:szCs w:val="16"/>
                <w:lang w:val="en-US" w:eastAsia="zh-CN"/>
              </w:rPr>
              <w:t>PA POWER  :DAC voltage  control  PA second stage</w:t>
            </w:r>
          </w:p>
        </w:tc>
      </w:tr>
      <w:tr w:rsidR="00C43E76" w:rsidRPr="00070D29" w14:paraId="4BE68F59"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A72CA8" w14:textId="43C500AB" w:rsidR="00C43E76" w:rsidRPr="00070D29" w:rsidRDefault="00C43E76" w:rsidP="00070D29">
            <w:pPr>
              <w:rPr>
                <w:color w:val="000000"/>
                <w:sz w:val="16"/>
                <w:szCs w:val="16"/>
                <w:lang w:val="fr-FR" w:eastAsia="zh-CN"/>
              </w:rPr>
            </w:pPr>
            <w:r w:rsidRPr="00070D29">
              <w:rPr>
                <w:color w:val="000000"/>
                <w:sz w:val="16"/>
                <w:szCs w:val="16"/>
                <w:lang w:val="fr-FR" w:eastAsia="zh-CN"/>
              </w:rPr>
              <w:t>DAC_SFTY_LEVEL</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68DADD"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45A0FBBE" w14:textId="556F9CCC" w:rsidR="00C43E76" w:rsidRPr="001A7FA5" w:rsidRDefault="00C43E76" w:rsidP="00070D29">
            <w:pPr>
              <w:rPr>
                <w:color w:val="000000"/>
                <w:sz w:val="16"/>
                <w:szCs w:val="16"/>
                <w:lang w:val="en-US" w:eastAsia="zh-CN"/>
              </w:rPr>
            </w:pPr>
            <w:r w:rsidRPr="001A7FA5">
              <w:rPr>
                <w:color w:val="000000"/>
                <w:sz w:val="16"/>
                <w:szCs w:val="16"/>
                <w:lang w:val="en-US" w:eastAsia="zh-CN"/>
              </w:rPr>
              <w:t>PA_SAFETY:DAC  control for safety level settings</w:t>
            </w:r>
          </w:p>
        </w:tc>
      </w:tr>
      <w:tr w:rsidR="00C43E76" w:rsidRPr="00070D29" w14:paraId="60FBAD8B" w14:textId="77777777" w:rsidTr="00E02F00">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tcPr>
          <w:p w14:paraId="671635AD" w14:textId="2FDD33D5" w:rsidR="00C43E76" w:rsidRPr="001A7FA5" w:rsidRDefault="00C43E76" w:rsidP="00070D29">
            <w:pPr>
              <w:rPr>
                <w:color w:val="000000"/>
                <w:sz w:val="16"/>
                <w:szCs w:val="16"/>
                <w:lang w:val="en-US" w:eastAsia="zh-CN"/>
              </w:rPr>
            </w:pP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tcPr>
          <w:p w14:paraId="5A1620B6" w14:textId="77777777" w:rsidR="00C43E76" w:rsidRPr="001A7FA5" w:rsidRDefault="00C43E76" w:rsidP="00070D29">
            <w:pPr>
              <w:rPr>
                <w:color w:val="000000"/>
                <w:sz w:val="16"/>
                <w:szCs w:val="16"/>
                <w:lang w:val="en-US"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tcPr>
          <w:p w14:paraId="1DF1D16B" w14:textId="54A3ED8E" w:rsidR="00C43E76" w:rsidRPr="001A7FA5" w:rsidRDefault="00C43E76" w:rsidP="00070D29">
            <w:pPr>
              <w:rPr>
                <w:color w:val="000000"/>
                <w:sz w:val="16"/>
                <w:szCs w:val="16"/>
                <w:lang w:val="en-US" w:eastAsia="zh-CN"/>
              </w:rPr>
            </w:pPr>
          </w:p>
        </w:tc>
      </w:tr>
    </w:tbl>
    <w:p w14:paraId="69741E52" w14:textId="1DAE330C" w:rsidR="00C43E76" w:rsidRDefault="00C43E76" w:rsidP="00612FD4">
      <w:pPr>
        <w:pStyle w:val="Body"/>
      </w:pPr>
    </w:p>
    <w:p w14:paraId="3EE914D9" w14:textId="77777777" w:rsidR="00C43E76" w:rsidRPr="00612FD4" w:rsidRDefault="00C43E76" w:rsidP="00612FD4">
      <w:pPr>
        <w:pStyle w:val="Body"/>
      </w:pPr>
    </w:p>
    <w:p w14:paraId="6E9CD6C4" w14:textId="77777777" w:rsidR="006C646F" w:rsidRDefault="006C646F" w:rsidP="006C646F">
      <w:pPr>
        <w:pStyle w:val="Heading1"/>
      </w:pPr>
      <w:bookmarkStart w:id="17" w:name="_Toc69457312"/>
      <w:r>
        <w:lastRenderedPageBreak/>
        <w:t>Phase rotator calibration</w:t>
      </w:r>
      <w:bookmarkEnd w:id="17"/>
    </w:p>
    <w:p w14:paraId="11E816AA" w14:textId="77777777" w:rsidR="006C646F" w:rsidRDefault="006C646F" w:rsidP="006C646F">
      <w:pPr>
        <w:pStyle w:val="Heading2"/>
      </w:pPr>
      <w:bookmarkStart w:id="18" w:name="_Toc45625554"/>
      <w:bookmarkStart w:id="19" w:name="_Toc69457313"/>
      <w:r w:rsidRPr="0024512B">
        <w:t>Introduction</w:t>
      </w:r>
      <w:bookmarkEnd w:id="18"/>
      <w:bookmarkEnd w:id="19"/>
      <w:r>
        <w:t xml:space="preserve"> </w:t>
      </w:r>
    </w:p>
    <w:p w14:paraId="0FBA3C2C" w14:textId="216B51C9" w:rsidR="006C646F" w:rsidRDefault="006C646F" w:rsidP="006C646F">
      <w:pPr>
        <w:pStyle w:val="Body"/>
        <w:rPr>
          <w:rFonts w:ascii="Calibri" w:hAnsi="Calibri"/>
          <w:color w:val="000000"/>
          <w:sz w:val="22"/>
          <w:szCs w:val="22"/>
        </w:rPr>
      </w:pPr>
      <w:r>
        <w:rPr>
          <w:rFonts w:ascii="Calibri" w:hAnsi="Calibri"/>
          <w:color w:val="000000"/>
          <w:sz w:val="22"/>
          <w:szCs w:val="22"/>
        </w:rPr>
        <w:t xml:space="preserve">The goal of the calibration is to ensure that the phase rotator has +-2.8 degrees phase accuracy as required Req: 1098668 of the TX Requirement specifications. </w:t>
      </w:r>
    </w:p>
    <w:p w14:paraId="2D2D53BA" w14:textId="27206881" w:rsidR="009E42DC" w:rsidRDefault="009E42DC" w:rsidP="006C646F">
      <w:pPr>
        <w:pStyle w:val="Body"/>
        <w:rPr>
          <w:rFonts w:ascii="Calibri" w:hAnsi="Calibri"/>
          <w:color w:val="000000"/>
          <w:sz w:val="22"/>
          <w:szCs w:val="22"/>
        </w:rPr>
      </w:pPr>
      <w:r>
        <w:rPr>
          <w:rFonts w:ascii="Calibri" w:hAnsi="Calibri"/>
          <w:color w:val="000000"/>
          <w:sz w:val="22"/>
          <w:szCs w:val="22"/>
        </w:rPr>
        <w:t xml:space="preserve">The calibration can be done through an autonomous mode or through a software mode. The autonomous mode shall be initiated through the  </w:t>
      </w:r>
      <w:proofErr w:type="spellStart"/>
      <w:r>
        <w:rPr>
          <w:rFonts w:ascii="Calibri" w:hAnsi="Calibri"/>
          <w:color w:val="000000"/>
          <w:sz w:val="22"/>
          <w:szCs w:val="22"/>
        </w:rPr>
        <w:t>pr_cal_start</w:t>
      </w:r>
      <w:proofErr w:type="spellEnd"/>
      <w:r>
        <w:rPr>
          <w:rFonts w:ascii="Calibri" w:hAnsi="Calibri"/>
          <w:color w:val="000000"/>
          <w:sz w:val="22"/>
          <w:szCs w:val="22"/>
        </w:rPr>
        <w:t xml:space="preserve"> signal coming from TE or SPI or OCII. In case of SW calibration no start are </w:t>
      </w:r>
      <w:r w:rsidR="000E3E8D">
        <w:rPr>
          <w:rFonts w:ascii="Calibri" w:hAnsi="Calibri"/>
          <w:color w:val="000000"/>
          <w:sz w:val="22"/>
          <w:szCs w:val="22"/>
        </w:rPr>
        <w:t>needed,</w:t>
      </w:r>
      <w:r>
        <w:rPr>
          <w:rFonts w:ascii="Calibri" w:hAnsi="Calibri"/>
          <w:color w:val="000000"/>
          <w:sz w:val="22"/>
          <w:szCs w:val="22"/>
        </w:rPr>
        <w:t xml:space="preserve"> and steps of the calibration shall be individually done through SPI access.</w:t>
      </w:r>
    </w:p>
    <w:p w14:paraId="76A3113D" w14:textId="77777777" w:rsidR="006C646F" w:rsidRPr="00236C6F" w:rsidRDefault="006C646F" w:rsidP="006C646F">
      <w:pPr>
        <w:pStyle w:val="Body"/>
      </w:pPr>
    </w:p>
    <w:p w14:paraId="68D94645" w14:textId="77777777" w:rsidR="006C646F" w:rsidRDefault="006C646F" w:rsidP="006C646F">
      <w:pPr>
        <w:pStyle w:val="Heading2"/>
      </w:pPr>
      <w:bookmarkStart w:id="20" w:name="_Toc45625555"/>
      <w:bookmarkStart w:id="21" w:name="_Toc69457314"/>
      <w:r>
        <w:t>Block diagram</w:t>
      </w:r>
      <w:bookmarkEnd w:id="20"/>
      <w:bookmarkEnd w:id="21"/>
    </w:p>
    <w:p w14:paraId="7269C1AB" w14:textId="570BD521" w:rsidR="006C646F" w:rsidRDefault="006C646F" w:rsidP="006C646F">
      <w:pPr>
        <w:pStyle w:val="Body"/>
      </w:pPr>
      <w:r>
        <w:rPr>
          <w:rFonts w:ascii="Calibri" w:hAnsi="Calibri"/>
          <w:color w:val="000000"/>
          <w:sz w:val="22"/>
          <w:szCs w:val="22"/>
        </w:rPr>
        <w:t xml:space="preserve">The calibration is  a </w:t>
      </w:r>
      <w:r w:rsidR="00C43E76">
        <w:rPr>
          <w:rFonts w:ascii="Calibri" w:hAnsi="Calibri"/>
          <w:color w:val="000000"/>
          <w:sz w:val="22"/>
          <w:szCs w:val="22"/>
        </w:rPr>
        <w:t xml:space="preserve">closed </w:t>
      </w:r>
      <w:r>
        <w:rPr>
          <w:rFonts w:ascii="Calibri" w:hAnsi="Calibri"/>
          <w:color w:val="000000"/>
          <w:sz w:val="22"/>
          <w:szCs w:val="22"/>
        </w:rPr>
        <w:t>loop starting at the phase rotator output including the first buffer</w:t>
      </w:r>
      <w:r w:rsidR="00C43E76">
        <w:rPr>
          <w:rFonts w:ascii="Calibri" w:hAnsi="Calibri"/>
          <w:color w:val="000000"/>
          <w:sz w:val="22"/>
          <w:szCs w:val="22"/>
        </w:rPr>
        <w:t>(BUF2A)</w:t>
      </w:r>
      <w:r>
        <w:rPr>
          <w:rFonts w:ascii="Calibri" w:hAnsi="Calibri"/>
          <w:color w:val="000000"/>
          <w:sz w:val="22"/>
          <w:szCs w:val="22"/>
        </w:rPr>
        <w:t xml:space="preserve">.  A peak power detector measures the amplitude of the RF </w:t>
      </w:r>
      <w:r w:rsidR="000E3E8D">
        <w:rPr>
          <w:rFonts w:ascii="Calibri" w:hAnsi="Calibri"/>
          <w:color w:val="000000"/>
          <w:sz w:val="22"/>
          <w:szCs w:val="22"/>
        </w:rPr>
        <w:t>signal,</w:t>
      </w:r>
      <w:r>
        <w:rPr>
          <w:rFonts w:ascii="Calibri" w:hAnsi="Calibri"/>
          <w:color w:val="000000"/>
          <w:sz w:val="22"/>
          <w:szCs w:val="22"/>
        </w:rPr>
        <w:t xml:space="preserve"> which is then amplified through a </w:t>
      </w:r>
      <w:r w:rsidR="00C43E76">
        <w:rPr>
          <w:rFonts w:ascii="Calibri" w:hAnsi="Calibri"/>
          <w:color w:val="000000"/>
          <w:sz w:val="22"/>
          <w:szCs w:val="22"/>
        </w:rPr>
        <w:t xml:space="preserve">first </w:t>
      </w:r>
      <w:r>
        <w:rPr>
          <w:rFonts w:ascii="Calibri" w:hAnsi="Calibri"/>
          <w:color w:val="000000"/>
          <w:sz w:val="22"/>
          <w:szCs w:val="22"/>
        </w:rPr>
        <w:t xml:space="preserve">VGA , </w:t>
      </w:r>
      <w:r w:rsidR="00C43E76">
        <w:rPr>
          <w:rFonts w:ascii="Calibri" w:hAnsi="Calibri"/>
          <w:color w:val="000000"/>
          <w:sz w:val="22"/>
          <w:szCs w:val="22"/>
        </w:rPr>
        <w:t>then a second VGA then</w:t>
      </w:r>
      <w:r>
        <w:rPr>
          <w:rFonts w:ascii="Calibri" w:hAnsi="Calibri"/>
          <w:color w:val="000000"/>
          <w:sz w:val="22"/>
          <w:szCs w:val="22"/>
        </w:rPr>
        <w:t xml:space="preserve"> an ADC. </w:t>
      </w:r>
      <w:r w:rsidR="00C43E76">
        <w:rPr>
          <w:rFonts w:ascii="Calibri" w:hAnsi="Calibri"/>
          <w:color w:val="000000"/>
          <w:sz w:val="22"/>
          <w:szCs w:val="22"/>
        </w:rPr>
        <w:t xml:space="preserve">The second </w:t>
      </w:r>
      <w:r>
        <w:rPr>
          <w:rFonts w:ascii="Calibri" w:hAnsi="Calibri"/>
          <w:color w:val="000000"/>
          <w:sz w:val="22"/>
          <w:szCs w:val="22"/>
        </w:rPr>
        <w:t xml:space="preserve">VGA is calibrated using 2 DACs, to optimize the signal according to the  ADC Full-scale .The digital data is used to take decision and digital compensation are applied  to improve the phase rotator performance  </w:t>
      </w:r>
    </w:p>
    <w:p w14:paraId="5E37BFF2" w14:textId="42E92CD5" w:rsidR="006C646F" w:rsidRDefault="006C646F" w:rsidP="006C646F">
      <w:pPr>
        <w:pStyle w:val="Body"/>
      </w:pPr>
    </w:p>
    <w:p w14:paraId="1BCB8673" w14:textId="0669CE42" w:rsidR="006C646F" w:rsidRDefault="006C646F" w:rsidP="006C646F">
      <w:pPr>
        <w:pStyle w:val="Body"/>
      </w:pPr>
    </w:p>
    <w:p w14:paraId="241A7C84" w14:textId="24F48A4A" w:rsidR="00A20214" w:rsidRDefault="006D6A4D" w:rsidP="006C646F">
      <w:pPr>
        <w:pStyle w:val="Body"/>
      </w:pPr>
      <w:r>
        <w:rPr>
          <w:noProof/>
        </w:rPr>
        <mc:AlternateContent>
          <mc:Choice Requires="wps">
            <w:drawing>
              <wp:anchor distT="0" distB="0" distL="114300" distR="114300" simplePos="0" relativeHeight="251703296" behindDoc="0" locked="0" layoutInCell="1" allowOverlap="1" wp14:anchorId="5469FD71" wp14:editId="69A72570">
                <wp:simplePos x="0" y="0"/>
                <wp:positionH relativeFrom="column">
                  <wp:posOffset>0</wp:posOffset>
                </wp:positionH>
                <wp:positionV relativeFrom="paragraph">
                  <wp:posOffset>3606800</wp:posOffset>
                </wp:positionV>
                <wp:extent cx="502031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3C563685" w14:textId="3F264CF9" w:rsidR="001A7FA5" w:rsidRPr="00593C69"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5</w:t>
                            </w:r>
                            <w:r>
                              <w:fldChar w:fldCharType="end"/>
                            </w:r>
                            <w:r>
                              <w:t>:PR calibration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9FD71" id="Text Box 23" o:spid="_x0000_s1030" type="#_x0000_t202" style="position:absolute;margin-left:0;margin-top:284pt;width:39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TqLgIAAGY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" stroked="f">
                <v:textbox style="mso-fit-shape-to-text:t" inset="0,0,0,0">
                  <w:txbxContent>
                    <w:p w14:paraId="3C563685" w14:textId="3F264CF9" w:rsidR="001A7FA5" w:rsidRPr="00593C69"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5</w:t>
                      </w:r>
                      <w:r>
                        <w:fldChar w:fldCharType="end"/>
                      </w:r>
                      <w:r>
                        <w:t>:PR calibration block diagram</w:t>
                      </w:r>
                    </w:p>
                  </w:txbxContent>
                </v:textbox>
                <w10:wrap type="through"/>
              </v:shape>
            </w:pict>
          </mc:Fallback>
        </mc:AlternateContent>
      </w:r>
      <w:r w:rsidR="00A20214">
        <w:rPr>
          <w:noProof/>
        </w:rPr>
        <w:drawing>
          <wp:anchor distT="0" distB="0" distL="114300" distR="114300" simplePos="0" relativeHeight="251659264" behindDoc="0" locked="0" layoutInCell="1" allowOverlap="1" wp14:anchorId="40D1F88D" wp14:editId="5238FFF4">
            <wp:simplePos x="0" y="0"/>
            <wp:positionH relativeFrom="column">
              <wp:posOffset>0</wp:posOffset>
            </wp:positionH>
            <wp:positionV relativeFrom="paragraph">
              <wp:posOffset>433070</wp:posOffset>
            </wp:positionV>
            <wp:extent cx="5020310" cy="3116580"/>
            <wp:effectExtent l="0" t="0" r="8890" b="7620"/>
            <wp:wrapThrough wrapText="bothSides">
              <wp:wrapPolygon edited="0">
                <wp:start x="0" y="0"/>
                <wp:lineTo x="0" y="21521"/>
                <wp:lineTo x="21556" y="21521"/>
                <wp:lineTo x="2155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10" cy="3116580"/>
                    </a:xfrm>
                    <a:prstGeom prst="rect">
                      <a:avLst/>
                    </a:prstGeom>
                  </pic:spPr>
                </pic:pic>
              </a:graphicData>
            </a:graphic>
          </wp:anchor>
        </w:drawing>
      </w:r>
    </w:p>
    <w:p w14:paraId="38BA6F92" w14:textId="3530B977" w:rsidR="00A20214" w:rsidRDefault="00A20214" w:rsidP="006C646F">
      <w:pPr>
        <w:pStyle w:val="Body"/>
      </w:pPr>
    </w:p>
    <w:p w14:paraId="2947E7BE" w14:textId="77777777" w:rsidR="00A20214" w:rsidRDefault="00A20214" w:rsidP="006C646F">
      <w:pPr>
        <w:pStyle w:val="Body"/>
      </w:pPr>
    </w:p>
    <w:p w14:paraId="0DDD78B4" w14:textId="4799D51C" w:rsidR="00BA523F" w:rsidRDefault="00EA448E" w:rsidP="006C646F">
      <w:pPr>
        <w:pStyle w:val="Body"/>
      </w:pPr>
      <w:r>
        <w:t>PPD VGA is used for phase rotator calibration and also for other measurement such as TX power calibration.  During Phase rotator calibration the PPD_VGA gain is controlled by SPI bit VGA_PPD_PHASE. Outside from the PR calibration, the PPD VGA gain is controlled by SPI bit VGA_PPD_POWER.</w:t>
      </w:r>
      <w:r w:rsidR="00BA523F">
        <w:t xml:space="preserve">  The PPD VGA gain shall be forced through </w:t>
      </w:r>
      <w:r w:rsidR="00BA523F" w:rsidRPr="00BA523F">
        <w:t>VGA_PPD_GAIN_FORCE</w:t>
      </w:r>
      <w:r w:rsidR="00BA523F">
        <w:t xml:space="preserve"> when </w:t>
      </w:r>
      <w:r w:rsidR="00BA523F" w:rsidRPr="00BA523F">
        <w:t xml:space="preserve">VGA_PPD_GAIN_FORCE_SEL=1 </w:t>
      </w:r>
    </w:p>
    <w:p w14:paraId="037856C9" w14:textId="0748C5EB" w:rsidR="006C646F" w:rsidRDefault="006C646F" w:rsidP="006C646F">
      <w:pPr>
        <w:pStyle w:val="Body"/>
      </w:pPr>
    </w:p>
    <w:p w14:paraId="20C1DCE4" w14:textId="77777777" w:rsidR="00BA523F" w:rsidRDefault="00BA523F" w:rsidP="006C646F">
      <w:pPr>
        <w:pStyle w:val="Body"/>
      </w:pPr>
      <w:r>
        <w:t xml:space="preserve">The second VGA shall be Gain and offset controlled. The VGA shall only be used during the Phase rotator calibration. </w:t>
      </w:r>
    </w:p>
    <w:p w14:paraId="6C4B035D" w14:textId="5AD9E109" w:rsidR="00BA523F" w:rsidRDefault="00BA523F" w:rsidP="006C646F">
      <w:pPr>
        <w:pStyle w:val="Body"/>
      </w:pPr>
      <w:r>
        <w:t>The offset of the second VGA shall be defined during the PR autonomous calibration . the offset shall nevertheless be force by SPI bits VGA_OFFSET_FORCE when VGA_OFFSET_FORCE_SEL=1</w:t>
      </w:r>
    </w:p>
    <w:p w14:paraId="0BA354C5" w14:textId="1EBCE7C2" w:rsidR="00BA523F" w:rsidRDefault="00BA523F" w:rsidP="00BA523F">
      <w:pPr>
        <w:pStyle w:val="Body"/>
      </w:pPr>
      <w:r>
        <w:t xml:space="preserve">The gain of the second VGA shall be updated along the Phase rotator calibration. When in VGA_INIT state the gain shall be controlled by VGA_INIT_VGA_GAIN. The gain shall be updated autonomously in </w:t>
      </w:r>
      <w:proofErr w:type="spellStart"/>
      <w:r>
        <w:t>VGA_Gain</w:t>
      </w:r>
      <w:proofErr w:type="spellEnd"/>
      <w:r>
        <w:t xml:space="preserve"> state. the gain shall nevertheless be forced by SPI bits VGA_GAIN_FORCE when VGA_GAIN_FORCE_SEL=1</w:t>
      </w:r>
    </w:p>
    <w:p w14:paraId="7071ED6E" w14:textId="192F5932" w:rsidR="00BA523F" w:rsidRDefault="006D6A4D" w:rsidP="006C646F">
      <w:pPr>
        <w:pStyle w:val="Body"/>
      </w:pPr>
      <w:r>
        <w:rPr>
          <w:noProof/>
        </w:rPr>
        <mc:AlternateContent>
          <mc:Choice Requires="wps">
            <w:drawing>
              <wp:anchor distT="0" distB="0" distL="114300" distR="114300" simplePos="0" relativeHeight="251705344" behindDoc="0" locked="0" layoutInCell="1" allowOverlap="1" wp14:anchorId="487D8A03" wp14:editId="00C11246">
                <wp:simplePos x="0" y="0"/>
                <wp:positionH relativeFrom="column">
                  <wp:posOffset>19050</wp:posOffset>
                </wp:positionH>
                <wp:positionV relativeFrom="paragraph">
                  <wp:posOffset>2921000</wp:posOffset>
                </wp:positionV>
                <wp:extent cx="502031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F45C2A8" w14:textId="5737C262" w:rsidR="001A7FA5" w:rsidRPr="00061A8D"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6</w:t>
                            </w:r>
                            <w:r>
                              <w:fldChar w:fldCharType="end"/>
                            </w:r>
                            <w:r>
                              <w:t>:VGA control on PR calibration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8A03" id="Text Box 24" o:spid="_x0000_s1031" type="#_x0000_t202" style="position:absolute;margin-left:1.5pt;margin-top:230pt;width:395.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" stroked="f">
                <v:textbox style="mso-fit-shape-to-text:t" inset="0,0,0,0">
                  <w:txbxContent>
                    <w:p w14:paraId="4F45C2A8" w14:textId="5737C262" w:rsidR="001A7FA5" w:rsidRPr="00061A8D"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6</w:t>
                      </w:r>
                      <w:r>
                        <w:fldChar w:fldCharType="end"/>
                      </w:r>
                      <w:r>
                        <w:t>:VGA control on PR calibration path</w:t>
                      </w:r>
                    </w:p>
                  </w:txbxContent>
                </v:textbox>
                <w10:wrap type="through"/>
              </v:shape>
            </w:pict>
          </mc:Fallback>
        </mc:AlternateContent>
      </w:r>
      <w:r w:rsidR="00BA523F">
        <w:rPr>
          <w:noProof/>
        </w:rPr>
        <w:drawing>
          <wp:anchor distT="0" distB="0" distL="114300" distR="114300" simplePos="0" relativeHeight="251676672" behindDoc="0" locked="0" layoutInCell="1" allowOverlap="1" wp14:anchorId="5DEF53C6" wp14:editId="3102BA81">
            <wp:simplePos x="0" y="0"/>
            <wp:positionH relativeFrom="column">
              <wp:posOffset>19050</wp:posOffset>
            </wp:positionH>
            <wp:positionV relativeFrom="paragraph">
              <wp:posOffset>349250</wp:posOffset>
            </wp:positionV>
            <wp:extent cx="5020310" cy="2514600"/>
            <wp:effectExtent l="0" t="0" r="8890" b="0"/>
            <wp:wrapThrough wrapText="bothSides">
              <wp:wrapPolygon edited="0">
                <wp:start x="0" y="0"/>
                <wp:lineTo x="0" y="21436"/>
                <wp:lineTo x="21556" y="21436"/>
                <wp:lineTo x="215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0310" cy="2514600"/>
                    </a:xfrm>
                    <a:prstGeom prst="rect">
                      <a:avLst/>
                    </a:prstGeom>
                  </pic:spPr>
                </pic:pic>
              </a:graphicData>
            </a:graphic>
          </wp:anchor>
        </w:drawing>
      </w:r>
    </w:p>
    <w:p w14:paraId="1430DC19" w14:textId="37031179" w:rsidR="00BA523F" w:rsidRDefault="00BA523F" w:rsidP="006C646F">
      <w:pPr>
        <w:pStyle w:val="Body"/>
      </w:pPr>
    </w:p>
    <w:p w14:paraId="681A233B" w14:textId="45F8D9B7" w:rsidR="00BA523F" w:rsidRDefault="00BA523F" w:rsidP="006C646F">
      <w:pPr>
        <w:pStyle w:val="Body"/>
      </w:pPr>
    </w:p>
    <w:p w14:paraId="76C50955" w14:textId="77777777" w:rsidR="00BA523F" w:rsidRDefault="00BA523F" w:rsidP="006C646F">
      <w:pPr>
        <w:pStyle w:val="Body"/>
      </w:pPr>
    </w:p>
    <w:p w14:paraId="75BD76D4" w14:textId="40697389" w:rsidR="006C646F" w:rsidRDefault="004979A6" w:rsidP="001C715C">
      <w:pPr>
        <w:pStyle w:val="Heading2"/>
      </w:pPr>
      <w:bookmarkStart w:id="22" w:name="_Toc45625558"/>
      <w:bookmarkStart w:id="23" w:name="_Ref68257114"/>
      <w:bookmarkStart w:id="24" w:name="_Toc69457315"/>
      <w:r>
        <w:t>C</w:t>
      </w:r>
      <w:r w:rsidR="006C646F">
        <w:t xml:space="preserve">alibration </w:t>
      </w:r>
      <w:r>
        <w:t xml:space="preserve">FSM </w:t>
      </w:r>
      <w:r w:rsidR="001C715C">
        <w:t>state</w:t>
      </w:r>
      <w:bookmarkEnd w:id="22"/>
      <w:r>
        <w:t>s</w:t>
      </w:r>
      <w:bookmarkEnd w:id="23"/>
      <w:bookmarkEnd w:id="24"/>
    </w:p>
    <w:p w14:paraId="0084A266" w14:textId="1F438811" w:rsidR="006C646F" w:rsidRDefault="006C646F" w:rsidP="006C646F"/>
    <w:p w14:paraId="7CC7A566" w14:textId="30A85CDE" w:rsidR="00C43E76" w:rsidRDefault="00C43E76" w:rsidP="006C646F">
      <w:r>
        <w:t xml:space="preserve">The Phase rotator calibration is driven by an internal FSM. The calibration </w:t>
      </w:r>
      <w:r w:rsidR="000E3E8D">
        <w:t>needs</w:t>
      </w:r>
      <w:r>
        <w:t xml:space="preserve"> 10 states to work properly. Each of the state can be bypassed. In case the state is bypassed the result of the calibration is unchanged.</w:t>
      </w:r>
    </w:p>
    <w:p w14:paraId="7D9BD617" w14:textId="5E711A01" w:rsidR="00C43E76" w:rsidRDefault="00C43E76" w:rsidP="006C646F"/>
    <w:p w14:paraId="33FF76B3" w14:textId="13DBEE74" w:rsidR="00C43E76" w:rsidRDefault="00C43E76" w:rsidP="006C646F">
      <w:r>
        <w:t xml:space="preserve">The calibration </w:t>
      </w:r>
      <w:r w:rsidR="000E3E8D">
        <w:t>starts</w:t>
      </w:r>
      <w:r>
        <w:t xml:space="preserve"> when the timing engine activate the </w:t>
      </w:r>
      <w:proofErr w:type="spellStart"/>
      <w:r>
        <w:t>start_pr_cal</w:t>
      </w:r>
      <w:proofErr w:type="spellEnd"/>
      <w:r>
        <w:t xml:space="preserve"> signal. The start of the calibration can also be done through SPI and OCI. The calibration start is managed by SPI </w:t>
      </w:r>
      <w:proofErr w:type="spellStart"/>
      <w:r>
        <w:t>start_cal_</w:t>
      </w:r>
      <w:r w:rsidR="000E3E8D">
        <w:t>force</w:t>
      </w:r>
      <w:proofErr w:type="spellEnd"/>
      <w:r w:rsidR="000E3E8D">
        <w:t xml:space="preserve"> when</w:t>
      </w:r>
      <w:r>
        <w:t xml:space="preserve"> SPI bit</w:t>
      </w:r>
      <w:r w:rsidR="0039693A">
        <w:t xml:space="preserve"> </w:t>
      </w:r>
      <w:proofErr w:type="spellStart"/>
      <w:r w:rsidR="000E3E8D">
        <w:t>starts</w:t>
      </w:r>
      <w:r>
        <w:t>_cal_force_sel</w:t>
      </w:r>
      <w:proofErr w:type="spellEnd"/>
      <w:r>
        <w:t>=1</w:t>
      </w:r>
    </w:p>
    <w:p w14:paraId="2011B4E9" w14:textId="6256044B" w:rsidR="00C43E76" w:rsidRDefault="00C43E76" w:rsidP="006C646F"/>
    <w:p w14:paraId="18EF9B92" w14:textId="7757864B" w:rsidR="00C43E76" w:rsidRDefault="00C43E76" w:rsidP="006C646F">
      <w:r>
        <w:t>A</w:t>
      </w:r>
      <w:r w:rsidR="000E3E8D">
        <w:t>t</w:t>
      </w:r>
      <w:r>
        <w:t xml:space="preserve"> the end of the calibration a signal </w:t>
      </w:r>
      <w:proofErr w:type="spellStart"/>
      <w:r>
        <w:t>end_pr_cal</w:t>
      </w:r>
      <w:proofErr w:type="spellEnd"/>
      <w:r>
        <w:t xml:space="preserve"> indicates to the timing engine than the calibration is over.</w:t>
      </w:r>
    </w:p>
    <w:p w14:paraId="6D4927AD" w14:textId="2A83FC2E" w:rsidR="00C43E76" w:rsidRDefault="00C43E76" w:rsidP="006C646F"/>
    <w:p w14:paraId="246E2C95" w14:textId="17A7D0A4" w:rsidR="00C43E76" w:rsidRDefault="00C43E76" w:rsidP="006C646F">
      <w:r>
        <w:t>A SPI bit “</w:t>
      </w:r>
      <w:proofErr w:type="spellStart"/>
      <w:r>
        <w:t>pr_cal_run</w:t>
      </w:r>
      <w:proofErr w:type="spellEnd"/>
      <w:r>
        <w:t>” indicate that the calibration is in progress.</w:t>
      </w:r>
    </w:p>
    <w:p w14:paraId="03757A37" w14:textId="4CDE3DC3" w:rsidR="00C43E76" w:rsidRDefault="00C43E76" w:rsidP="006C646F"/>
    <w:p w14:paraId="05322304" w14:textId="77777777" w:rsidR="006D6A4D" w:rsidRDefault="00C43E76" w:rsidP="006D6A4D">
      <w:pPr>
        <w:keepNext/>
      </w:pPr>
      <w:r w:rsidRPr="00C43E76">
        <w:rPr>
          <w:noProof/>
        </w:rPr>
        <w:lastRenderedPageBreak/>
        <w:drawing>
          <wp:inline distT="0" distB="0" distL="0" distR="0" wp14:anchorId="7BC2BF64" wp14:editId="79355064">
            <wp:extent cx="4889415" cy="6858000"/>
            <wp:effectExtent l="0" t="0" r="6985" b="0"/>
            <wp:docPr id="4" name="Picture 3" descr="Diagram&#10;&#10;Description automatically generated">
              <a:extLst xmlns:a="http://schemas.openxmlformats.org/drawingml/2006/main">
                <a:ext uri="{FF2B5EF4-FFF2-40B4-BE49-F238E27FC236}">
                  <a16:creationId xmlns:a16="http://schemas.microsoft.com/office/drawing/2014/main" id="{D30B6BD2-FDE6-4B69-B5D2-5E9C247E4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D30B6BD2-FDE6-4B69-B5D2-5E9C247E48AF}"/>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89415" cy="6858000"/>
                    </a:xfrm>
                    <a:prstGeom prst="rect">
                      <a:avLst/>
                    </a:prstGeom>
                  </pic:spPr>
                </pic:pic>
              </a:graphicData>
            </a:graphic>
          </wp:inline>
        </w:drawing>
      </w:r>
    </w:p>
    <w:p w14:paraId="04F43B02" w14:textId="4618EAD1" w:rsidR="00C43E76" w:rsidRDefault="006D6A4D" w:rsidP="006D6A4D">
      <w:pPr>
        <w:pStyle w:val="Caption"/>
        <w:jc w:val="center"/>
      </w:pPr>
      <w:r>
        <w:t xml:space="preserve">Figure </w:t>
      </w:r>
      <w:r>
        <w:fldChar w:fldCharType="begin"/>
      </w:r>
      <w:r>
        <w:instrText xml:space="preserve"> SEQ Figure \* ARABIC </w:instrText>
      </w:r>
      <w:r>
        <w:fldChar w:fldCharType="separate"/>
      </w:r>
      <w:r w:rsidR="003E64B9">
        <w:rPr>
          <w:noProof/>
        </w:rPr>
        <w:t>7</w:t>
      </w:r>
      <w:r>
        <w:fldChar w:fldCharType="end"/>
      </w:r>
      <w:r>
        <w:t>: PR calibration FSM</w:t>
      </w:r>
    </w:p>
    <w:p w14:paraId="1F26AC00" w14:textId="77777777" w:rsidR="006D6A4D" w:rsidRDefault="006D6A4D" w:rsidP="006C646F"/>
    <w:p w14:paraId="4C3A7F0C" w14:textId="172B1631" w:rsidR="006C646F" w:rsidRDefault="00F9675B" w:rsidP="001C715C">
      <w:pPr>
        <w:pStyle w:val="Heading3"/>
      </w:pPr>
      <w:bookmarkStart w:id="25" w:name="_Toc69457316"/>
      <w:proofErr w:type="spellStart"/>
      <w:r>
        <w:t>S</w:t>
      </w:r>
      <w:r w:rsidR="001C715C">
        <w:t>tart</w:t>
      </w:r>
      <w:r>
        <w:t>_CAL</w:t>
      </w:r>
      <w:proofErr w:type="spellEnd"/>
      <w:r w:rsidR="001C715C">
        <w:t xml:space="preserve"> FSM state</w:t>
      </w:r>
      <w:bookmarkEnd w:id="25"/>
    </w:p>
    <w:p w14:paraId="6AFF229A" w14:textId="7A9750A0" w:rsidR="00F9675B" w:rsidRDefault="006F35FB" w:rsidP="006F35FB">
      <w:pPr>
        <w:pStyle w:val="Heading4"/>
      </w:pPr>
      <w:r>
        <w:t xml:space="preserve">Overview </w:t>
      </w:r>
    </w:p>
    <w:p w14:paraId="1AE11182" w14:textId="2BE106D5" w:rsidR="006F35FB" w:rsidRDefault="006F35FB" w:rsidP="006F35FB">
      <w:pPr>
        <w:pStyle w:val="Body"/>
      </w:pPr>
      <w:r>
        <w:t>This state allows to power up the analog module before running the calibration. Some of the analog and RF module may need some time to wake up. This time is programmable using SPI bit “</w:t>
      </w:r>
      <w:proofErr w:type="spellStart"/>
      <w:r>
        <w:t>analog_startup_timer</w:t>
      </w:r>
      <w:proofErr w:type="spellEnd"/>
      <w:r>
        <w:t>”</w:t>
      </w:r>
    </w:p>
    <w:p w14:paraId="5A1214E8" w14:textId="77777777" w:rsidR="006F35FB" w:rsidRDefault="006F35FB" w:rsidP="006F35FB">
      <w:pPr>
        <w:pStyle w:val="Body"/>
      </w:pPr>
      <w:proofErr w:type="spellStart"/>
      <w:r>
        <w:t>Analog_startup_timer</w:t>
      </w:r>
      <w:proofErr w:type="spellEnd"/>
      <w:r>
        <w:t xml:space="preserve"> shall be programmed by step of  25ns</w:t>
      </w:r>
    </w:p>
    <w:p w14:paraId="02B8FD66" w14:textId="77777777" w:rsidR="006F35FB" w:rsidRDefault="006F35FB" w:rsidP="006F35FB">
      <w:pPr>
        <w:pStyle w:val="Body"/>
      </w:pPr>
      <w:proofErr w:type="spellStart"/>
      <w:r>
        <w:lastRenderedPageBreak/>
        <w:t>Analog_startup_timer</w:t>
      </w:r>
      <w:proofErr w:type="spellEnd"/>
      <w:r>
        <w:t xml:space="preserve"> shall be programmed accordingly to the needed analog power up time of the analog and RF module on the Phase rotator calibration path. </w:t>
      </w:r>
    </w:p>
    <w:p w14:paraId="297D788D" w14:textId="69267F0E" w:rsidR="006F35FB" w:rsidRDefault="006F35FB" w:rsidP="006F35FB">
      <w:pPr>
        <w:pStyle w:val="Heading4"/>
      </w:pPr>
      <w:r>
        <w:t>State bypass</w:t>
      </w:r>
    </w:p>
    <w:p w14:paraId="04E5364C" w14:textId="35E0E2DD" w:rsidR="006F35FB" w:rsidRPr="006F35FB" w:rsidRDefault="006F35FB" w:rsidP="006F35FB">
      <w:pPr>
        <w:pStyle w:val="Body"/>
      </w:pPr>
      <w:r>
        <w:t>There Is no bypass for this state, in case no need to use this timer to power up analog, it is recommended to program the “</w:t>
      </w:r>
      <w:proofErr w:type="spellStart"/>
      <w:r>
        <w:t>analog_startup_timer</w:t>
      </w:r>
      <w:proofErr w:type="spellEnd"/>
      <w:r>
        <w:t>” to the minimum value</w:t>
      </w:r>
    </w:p>
    <w:p w14:paraId="35332F18" w14:textId="6B66BE01" w:rsidR="006F35FB" w:rsidRDefault="006F35FB" w:rsidP="006F35FB">
      <w:pPr>
        <w:pStyle w:val="Heading4"/>
      </w:pPr>
      <w:r>
        <w:t>State duration</w:t>
      </w:r>
    </w:p>
    <w:p w14:paraId="14A55249" w14:textId="4582C4E1" w:rsidR="006F35FB" w:rsidRDefault="006F35FB" w:rsidP="006F35FB">
      <w:pPr>
        <w:pStyle w:val="Body"/>
      </w:pPr>
      <w:r>
        <w:t>The  state duration shall be 25ns*</w:t>
      </w:r>
      <w:r w:rsidR="00CA0CC3">
        <w:t>(</w:t>
      </w:r>
      <w:r>
        <w:t>Analog_startup_timer</w:t>
      </w:r>
      <w:r w:rsidR="00CA0CC3">
        <w:t>+2)</w:t>
      </w:r>
      <w:r>
        <w:t xml:space="preserve"> </w:t>
      </w:r>
    </w:p>
    <w:p w14:paraId="4BAC82DF" w14:textId="77777777" w:rsidR="00F9675B" w:rsidRPr="00F9675B" w:rsidRDefault="00F9675B" w:rsidP="00F9675B">
      <w:pPr>
        <w:pStyle w:val="Body"/>
      </w:pPr>
    </w:p>
    <w:p w14:paraId="693176A9" w14:textId="39E7C014" w:rsidR="004979A6" w:rsidRDefault="004979A6" w:rsidP="004979A6">
      <w:pPr>
        <w:pStyle w:val="Heading3"/>
      </w:pPr>
      <w:bookmarkStart w:id="26" w:name="_Toc69457317"/>
      <w:r>
        <w:t>ADC_AVE FSM state</w:t>
      </w:r>
      <w:bookmarkEnd w:id="26"/>
    </w:p>
    <w:p w14:paraId="35A39969" w14:textId="2172D76E" w:rsidR="00320B5E" w:rsidRPr="00320B5E" w:rsidRDefault="006F35FB" w:rsidP="00320B5E">
      <w:pPr>
        <w:pStyle w:val="Heading4"/>
      </w:pPr>
      <w:r>
        <w:t xml:space="preserve">Overview </w:t>
      </w:r>
    </w:p>
    <w:p w14:paraId="76125FCA" w14:textId="77777777" w:rsidR="004D0D45" w:rsidRDefault="004D0D45" w:rsidP="004D0D45">
      <w:pPr>
        <w:pStyle w:val="Body"/>
      </w:pPr>
      <w:r>
        <w:t>ADC_AVE is a state of the FSM during which a calibration is done .</w:t>
      </w:r>
    </w:p>
    <w:p w14:paraId="39F1C5D0" w14:textId="77777777" w:rsidR="004D0D45" w:rsidRDefault="004D0D45" w:rsidP="004D0D45">
      <w:pPr>
        <w:pStyle w:val="Body"/>
      </w:pPr>
      <w:r>
        <w:t>ADC  averaging consists in determining the number of ADC measurement "</w:t>
      </w:r>
      <w:proofErr w:type="spellStart"/>
      <w:r>
        <w:t>cal_out_rd</w:t>
      </w:r>
      <w:proofErr w:type="spellEnd"/>
      <w:r>
        <w:t xml:space="preserve">" needed to get an accurate ADC measurement.  </w:t>
      </w:r>
    </w:p>
    <w:p w14:paraId="0B3E991A" w14:textId="2109073D" w:rsidR="004D0D45" w:rsidRDefault="004D0D45" w:rsidP="004D0D45">
      <w:pPr>
        <w:pStyle w:val="Body"/>
      </w:pPr>
      <w:r>
        <w:t xml:space="preserve">The averaging is </w:t>
      </w:r>
      <w:r w:rsidR="000E3E8D">
        <w:t>needed</w:t>
      </w:r>
      <w:r>
        <w:t xml:space="preserve"> to decrease the noise contribution of the RF chain. </w:t>
      </w:r>
    </w:p>
    <w:p w14:paraId="7B843A6E" w14:textId="77777777" w:rsidR="004D0D45" w:rsidRDefault="004D0D45" w:rsidP="004D0D45">
      <w:pPr>
        <w:pStyle w:val="Body"/>
      </w:pPr>
      <w:r>
        <w:t xml:space="preserve">The result of the calibration is reported with </w:t>
      </w:r>
      <w:proofErr w:type="spellStart"/>
      <w:r>
        <w:t>cal_out_rd</w:t>
      </w:r>
      <w:proofErr w:type="spellEnd"/>
      <w:r>
        <w:t xml:space="preserve"> SPI register.</w:t>
      </w:r>
    </w:p>
    <w:p w14:paraId="1AC292D0" w14:textId="77777777" w:rsidR="004D0D45" w:rsidRDefault="004D0D45" w:rsidP="004D0D45">
      <w:pPr>
        <w:pStyle w:val="Body"/>
      </w:pPr>
    </w:p>
    <w:p w14:paraId="3586EAFD" w14:textId="77777777" w:rsidR="004D0D45" w:rsidRDefault="004D0D45" w:rsidP="004D0D45">
      <w:pPr>
        <w:pStyle w:val="Body"/>
      </w:pPr>
      <w:r>
        <w:t>The result of the calibration shall be 1, 2, 4, 8 or 16 which indicate the number of needed ADC measurements.</w:t>
      </w:r>
    </w:p>
    <w:p w14:paraId="13F1B2F2" w14:textId="77777777" w:rsidR="004D0D45" w:rsidRDefault="004D0D45" w:rsidP="004D0D45">
      <w:pPr>
        <w:pStyle w:val="Body"/>
      </w:pPr>
    </w:p>
    <w:p w14:paraId="3A6AA8E2" w14:textId="77777777" w:rsidR="004D0D45" w:rsidRDefault="004D0D45" w:rsidP="004D0D45">
      <w:pPr>
        <w:pStyle w:val="Body"/>
      </w:pPr>
      <w:r>
        <w:t>Other states of the FSM related to  the phase rotator calibration shall perform "</w:t>
      </w:r>
      <w:proofErr w:type="spellStart"/>
      <w:r>
        <w:t>av_cal_out_rd</w:t>
      </w:r>
      <w:proofErr w:type="spellEnd"/>
      <w:r>
        <w:t xml:space="preserve">" number of ADC measurement each time a measurement is needed. </w:t>
      </w:r>
    </w:p>
    <w:p w14:paraId="28DDBE12" w14:textId="77777777" w:rsidR="004D0D45" w:rsidRDefault="004D0D45" w:rsidP="004D0D45">
      <w:pPr>
        <w:pStyle w:val="Body"/>
      </w:pPr>
      <w:r>
        <w:t>By default "ADC_AVE" state  is bypassed to avoid variation in the calibration time along the radar process.  The default value is 8.</w:t>
      </w:r>
    </w:p>
    <w:p w14:paraId="1C2C99BB" w14:textId="4DBF5108" w:rsidR="004D0D45" w:rsidRDefault="004D0D45" w:rsidP="004D0D45">
      <w:pPr>
        <w:pStyle w:val="Body"/>
      </w:pPr>
    </w:p>
    <w:p w14:paraId="3F9470FB" w14:textId="483BE77D" w:rsidR="00320B5E" w:rsidRPr="00320B5E" w:rsidRDefault="00320B5E" w:rsidP="004D0D45">
      <w:pPr>
        <w:pStyle w:val="Body"/>
      </w:pPr>
      <w:r w:rsidRPr="00320B5E">
        <w:t>By default this state is bypassed and the number of ADC measurement averaging is 8. The state is bypass to guaranty a constant time of the full calibration</w:t>
      </w:r>
    </w:p>
    <w:p w14:paraId="1AAD85BC" w14:textId="77777777" w:rsidR="00320B5E" w:rsidRDefault="00320B5E" w:rsidP="00320B5E">
      <w:pPr>
        <w:pStyle w:val="Heading4"/>
      </w:pPr>
      <w:bookmarkStart w:id="27" w:name="_Ref68858656"/>
      <w:r>
        <w:t>Calibration forced result</w:t>
      </w:r>
      <w:bookmarkEnd w:id="27"/>
    </w:p>
    <w:p w14:paraId="2A654C24" w14:textId="77777777" w:rsidR="00320B5E" w:rsidRDefault="00320B5E" w:rsidP="00320B5E">
      <w:pPr>
        <w:pStyle w:val="Body"/>
      </w:pPr>
      <w:r>
        <w:t xml:space="preserve">The calibration result shall be forced when SPI bit   </w:t>
      </w:r>
      <w:proofErr w:type="spellStart"/>
      <w:r>
        <w:t>av_force_sel</w:t>
      </w:r>
      <w:proofErr w:type="spellEnd"/>
      <w:r>
        <w:t>=1 .</w:t>
      </w:r>
    </w:p>
    <w:p w14:paraId="0B26DB5F" w14:textId="77777777" w:rsidR="00320B5E" w:rsidRDefault="00320B5E" w:rsidP="00320B5E">
      <w:pPr>
        <w:pStyle w:val="Body"/>
      </w:pPr>
      <w:r>
        <w:t xml:space="preserve">When </w:t>
      </w:r>
      <w:proofErr w:type="spellStart"/>
      <w:r>
        <w:t>av_force_sel</w:t>
      </w:r>
      <w:proofErr w:type="spellEnd"/>
      <w:r>
        <w:t xml:space="preserve">=1  the result of the calibration is programmed thought SPI register </w:t>
      </w:r>
      <w:proofErr w:type="spellStart"/>
      <w:r>
        <w:t>av_calout_force</w:t>
      </w:r>
      <w:proofErr w:type="spellEnd"/>
    </w:p>
    <w:p w14:paraId="76639657" w14:textId="77777777" w:rsidR="00320B5E" w:rsidRPr="004D0D45" w:rsidRDefault="00320B5E" w:rsidP="004D0D45">
      <w:pPr>
        <w:pStyle w:val="Body"/>
      </w:pPr>
    </w:p>
    <w:p w14:paraId="0F4B12B6" w14:textId="4E783B32" w:rsidR="006F35FB" w:rsidRDefault="006F35FB" w:rsidP="006F35FB">
      <w:pPr>
        <w:pStyle w:val="Heading4"/>
      </w:pPr>
      <w:r>
        <w:t>State bypass</w:t>
      </w:r>
    </w:p>
    <w:p w14:paraId="5D256FA3" w14:textId="205410D9" w:rsidR="006F35FB" w:rsidRDefault="006F35FB" w:rsidP="006F35FB">
      <w:pPr>
        <w:pStyle w:val="Body"/>
      </w:pPr>
      <w:r>
        <w:t>This calibration shall be bypassed when SPI bit  byp_ppd_averaging=1</w:t>
      </w:r>
      <w:r w:rsidR="00320B5E">
        <w:t>.by default the state is bypass</w:t>
      </w:r>
    </w:p>
    <w:p w14:paraId="1C14D1C6" w14:textId="77777777" w:rsidR="004D0D45" w:rsidRDefault="004D0D45" w:rsidP="004D0D45">
      <w:pPr>
        <w:pStyle w:val="Body"/>
      </w:pPr>
      <w:r>
        <w:t xml:space="preserve">When the calibration is bypassed the result of the calibration is unchanged  compare to what it was before entering the "ADC_AVE" state under the condition that the calibration is not forced. </w:t>
      </w:r>
    </w:p>
    <w:p w14:paraId="7583D23D" w14:textId="77777777" w:rsidR="006F35FB" w:rsidRPr="006F35FB" w:rsidRDefault="006F35FB" w:rsidP="006F35FB">
      <w:pPr>
        <w:pStyle w:val="Body"/>
      </w:pPr>
    </w:p>
    <w:p w14:paraId="4E197728" w14:textId="3267ED56" w:rsidR="006F35FB" w:rsidRDefault="006F35FB" w:rsidP="006F35FB">
      <w:pPr>
        <w:pStyle w:val="Heading4"/>
      </w:pPr>
      <w:r>
        <w:t>State duration</w:t>
      </w:r>
    </w:p>
    <w:p w14:paraId="623B4124" w14:textId="77777777" w:rsidR="006F35FB" w:rsidRDefault="006F35FB" w:rsidP="006F35FB">
      <w:pPr>
        <w:pStyle w:val="Body"/>
      </w:pPr>
      <w:r>
        <w:t xml:space="preserve">When not bypassed ,the state duration shall </w:t>
      </w:r>
    </w:p>
    <w:p w14:paraId="163EEB6E" w14:textId="5E4F9689" w:rsidR="006F35FB" w:rsidRDefault="006F35FB" w:rsidP="006F35FB">
      <w:pPr>
        <w:pStyle w:val="Body"/>
      </w:pPr>
      <w:r>
        <w:t>Duration</w:t>
      </w:r>
      <w:r w:rsidR="00CA20CA">
        <w:t>=</w:t>
      </w:r>
      <w:r w:rsidR="00CA20CA" w:rsidRPr="00CA20CA">
        <w:t>(timer_cdic_conv_ready+2)*25 +(timer_adc_cycle+1)*16*25+300</w:t>
      </w:r>
    </w:p>
    <w:p w14:paraId="06DA9D47" w14:textId="4B54AF86" w:rsidR="006F35FB" w:rsidRDefault="006F35FB" w:rsidP="006F35FB">
      <w:pPr>
        <w:pStyle w:val="Body"/>
      </w:pPr>
      <w:r>
        <w:lastRenderedPageBreak/>
        <w:t>When bypassed the state duration shall be 25ns</w:t>
      </w:r>
    </w:p>
    <w:p w14:paraId="5808BCAE" w14:textId="77777777" w:rsidR="006F35FB" w:rsidRPr="006F35FB" w:rsidRDefault="006F35FB" w:rsidP="006F35FB">
      <w:pPr>
        <w:pStyle w:val="Body"/>
      </w:pPr>
    </w:p>
    <w:p w14:paraId="0AC08999" w14:textId="77777777" w:rsidR="006F35FB" w:rsidRPr="006F35FB" w:rsidRDefault="006F35FB" w:rsidP="006F35FB">
      <w:pPr>
        <w:pStyle w:val="Body"/>
      </w:pPr>
    </w:p>
    <w:p w14:paraId="503B82DD" w14:textId="3F58308E" w:rsidR="001C715C" w:rsidRDefault="001C715C" w:rsidP="004979A6">
      <w:pPr>
        <w:pStyle w:val="Heading3"/>
      </w:pPr>
      <w:bookmarkStart w:id="28" w:name="_Toc69457318"/>
      <w:r>
        <w:t>VGA</w:t>
      </w:r>
      <w:r w:rsidR="004979A6">
        <w:t>_</w:t>
      </w:r>
      <w:r>
        <w:t>INIT FSM state</w:t>
      </w:r>
      <w:bookmarkEnd w:id="28"/>
    </w:p>
    <w:p w14:paraId="2D9B6558" w14:textId="557AD002" w:rsidR="006F35FB" w:rsidRDefault="006F35FB" w:rsidP="006F35FB">
      <w:pPr>
        <w:pStyle w:val="Heading4"/>
      </w:pPr>
      <w:r>
        <w:t xml:space="preserve">Overview </w:t>
      </w:r>
    </w:p>
    <w:p w14:paraId="28203FB6" w14:textId="77777777" w:rsidR="004D0D45" w:rsidRDefault="004D0D45" w:rsidP="004D0D45">
      <w:pPr>
        <w:pStyle w:val="Body"/>
      </w:pPr>
    </w:p>
    <w:p w14:paraId="4F1A476C" w14:textId="4D11E75B" w:rsidR="004D0D45" w:rsidRDefault="004D0D45" w:rsidP="004D0D45">
      <w:pPr>
        <w:pStyle w:val="Body"/>
      </w:pPr>
      <w:r>
        <w:t xml:space="preserve">"“VGA_INIT”  is a state of the FSM where 16 phases codes are </w:t>
      </w:r>
      <w:r w:rsidR="000E3E8D">
        <w:t>swept,</w:t>
      </w:r>
      <w:r>
        <w:t xml:space="preserve"> and ADC output are processed. VGA_INIT is a state during which  3  input phases  values are defined:</w:t>
      </w:r>
    </w:p>
    <w:p w14:paraId="3E32D1AD" w14:textId="77777777" w:rsidR="004D0D45" w:rsidRDefault="004D0D45" w:rsidP="00B52DC7">
      <w:pPr>
        <w:pStyle w:val="Body"/>
        <w:numPr>
          <w:ilvl w:val="0"/>
          <w:numId w:val="23"/>
        </w:numPr>
      </w:pPr>
      <w:proofErr w:type="spellStart"/>
      <w:r>
        <w:t>vga_offset_cal_phi_code</w:t>
      </w:r>
      <w:proofErr w:type="spellEnd"/>
      <w:r>
        <w:t xml:space="preserve"> used in next VGA_OFFSET state </w:t>
      </w:r>
    </w:p>
    <w:p w14:paraId="3EA2B2B7" w14:textId="77777777" w:rsidR="004D0D45" w:rsidRDefault="004D0D45" w:rsidP="00B52DC7">
      <w:pPr>
        <w:pStyle w:val="Body"/>
        <w:numPr>
          <w:ilvl w:val="0"/>
          <w:numId w:val="23"/>
        </w:numPr>
      </w:pPr>
      <w:proofErr w:type="spellStart"/>
      <w:r>
        <w:t>vga_gain_cal_phi_code_ripple_max</w:t>
      </w:r>
      <w:proofErr w:type="spellEnd"/>
      <w:r>
        <w:t xml:space="preserve"> used in next VGA_OFFSET state</w:t>
      </w:r>
    </w:p>
    <w:p w14:paraId="02AEDA4B" w14:textId="77777777" w:rsidR="004D0D45" w:rsidRDefault="004D0D45" w:rsidP="00B52DC7">
      <w:pPr>
        <w:pStyle w:val="Body"/>
        <w:numPr>
          <w:ilvl w:val="0"/>
          <w:numId w:val="23"/>
        </w:numPr>
      </w:pPr>
      <w:proofErr w:type="spellStart"/>
      <w:r>
        <w:t>vga_gain_cal_phi_code_ripple_min</w:t>
      </w:r>
      <w:proofErr w:type="spellEnd"/>
      <w:r>
        <w:t xml:space="preserve"> used in next VGA_OFFSET state</w:t>
      </w:r>
    </w:p>
    <w:p w14:paraId="08F9317D" w14:textId="77777777" w:rsidR="004D0D45" w:rsidRDefault="004D0D45" w:rsidP="004D0D45">
      <w:pPr>
        <w:pStyle w:val="Body"/>
      </w:pPr>
    </w:p>
    <w:p w14:paraId="5AEC2B67" w14:textId="77777777" w:rsidR="004D0D45" w:rsidRDefault="004D0D45" w:rsidP="004D0D45">
      <w:pPr>
        <w:pStyle w:val="Body"/>
      </w:pPr>
      <w:proofErr w:type="spellStart"/>
      <w:r>
        <w:t>vga_offset_cal_phi_code</w:t>
      </w:r>
      <w:proofErr w:type="spellEnd"/>
      <w:r>
        <w:t xml:space="preserve">  shall be readable through </w:t>
      </w:r>
      <w:proofErr w:type="spellStart"/>
      <w:r>
        <w:t>vga_phi_code_rd</w:t>
      </w:r>
      <w:proofErr w:type="spellEnd"/>
      <w:r>
        <w:t xml:space="preserve"> SPI bit.</w:t>
      </w:r>
    </w:p>
    <w:p w14:paraId="3149F895" w14:textId="77777777" w:rsidR="004D0D45" w:rsidRDefault="004D0D45" w:rsidP="004D0D45">
      <w:pPr>
        <w:pStyle w:val="Body"/>
      </w:pPr>
      <w:proofErr w:type="spellStart"/>
      <w:r>
        <w:t>vga_gain_cal_phi_code_ripple_max</w:t>
      </w:r>
      <w:proofErr w:type="spellEnd"/>
      <w:r>
        <w:t xml:space="preserve"> shall be readable through </w:t>
      </w:r>
      <w:proofErr w:type="spellStart"/>
      <w:r>
        <w:t>vga_phi_code_max_rd</w:t>
      </w:r>
      <w:proofErr w:type="spellEnd"/>
      <w:r>
        <w:t xml:space="preserve"> SPI bit</w:t>
      </w:r>
    </w:p>
    <w:p w14:paraId="7DD24571" w14:textId="77777777" w:rsidR="004D0D45" w:rsidRDefault="004D0D45" w:rsidP="004D0D45">
      <w:pPr>
        <w:pStyle w:val="Body"/>
      </w:pPr>
    </w:p>
    <w:p w14:paraId="06BEEDAD" w14:textId="77777777" w:rsidR="004D0D45" w:rsidRDefault="004D0D45" w:rsidP="004D0D45">
      <w:pPr>
        <w:pStyle w:val="Body"/>
      </w:pPr>
      <w:proofErr w:type="spellStart"/>
      <w:r>
        <w:t>vga_gain_cal_phi_code_ripple_min</w:t>
      </w:r>
      <w:proofErr w:type="spellEnd"/>
      <w:r>
        <w:t xml:space="preserve"> shall be readable through </w:t>
      </w:r>
      <w:proofErr w:type="spellStart"/>
      <w:r>
        <w:t>vga_phi_code_min_rd</w:t>
      </w:r>
      <w:proofErr w:type="spellEnd"/>
      <w:r>
        <w:t xml:space="preserve"> SPI bit"</w:t>
      </w:r>
    </w:p>
    <w:p w14:paraId="65B0AF6E" w14:textId="77777777" w:rsidR="004D0D45" w:rsidRDefault="004D0D45" w:rsidP="004D0D45">
      <w:pPr>
        <w:pStyle w:val="Body"/>
      </w:pPr>
    </w:p>
    <w:p w14:paraId="464707E5" w14:textId="77777777" w:rsidR="004D0D45" w:rsidRDefault="004D0D45" w:rsidP="004D0D45">
      <w:pPr>
        <w:pStyle w:val="Body"/>
      </w:pPr>
      <w:r>
        <w:t>The ripple term corresponds to the variation of the ADC during VGA_INIT when sweeping the 16 phases code.</w:t>
      </w:r>
    </w:p>
    <w:p w14:paraId="2E06BC7A" w14:textId="77777777" w:rsidR="004D0D45" w:rsidRDefault="004D0D45" w:rsidP="004D0D45">
      <w:pPr>
        <w:pStyle w:val="Body"/>
      </w:pPr>
    </w:p>
    <w:p w14:paraId="53795775" w14:textId="77777777" w:rsidR="004D0D45" w:rsidRDefault="004D0D45" w:rsidP="004D0D45">
      <w:pPr>
        <w:pStyle w:val="Body"/>
      </w:pPr>
      <w:r>
        <w:t>When the state machine is stop at the end of VGA_INIT state the 16 ADC outputs shall be accessible using SPI read bit ppd_meas1, ppd_meas2, ppd_meas3, … ppd_meas16</w:t>
      </w:r>
    </w:p>
    <w:p w14:paraId="711CF3C0" w14:textId="77777777" w:rsidR="004D0D45" w:rsidRDefault="004D0D45" w:rsidP="004D0D45">
      <w:pPr>
        <w:pStyle w:val="Body"/>
      </w:pPr>
    </w:p>
    <w:p w14:paraId="7EBFFB31" w14:textId="6D51239F" w:rsidR="004D0D45" w:rsidRDefault="004D0D45" w:rsidP="004D0D45">
      <w:pPr>
        <w:pStyle w:val="Body"/>
      </w:pPr>
      <w:proofErr w:type="spellStart"/>
      <w:r>
        <w:t>vga_phi_code_rd</w:t>
      </w:r>
      <w:proofErr w:type="spellEnd"/>
      <w:r>
        <w:t xml:space="preserve">  shall correspond to 1 of the </w:t>
      </w:r>
      <w:r w:rsidR="000E3E8D">
        <w:t>16 phase</w:t>
      </w:r>
      <w:r>
        <w:t xml:space="preserve"> code that have been swept</w:t>
      </w:r>
    </w:p>
    <w:p w14:paraId="26147D1D" w14:textId="77777777" w:rsidR="004D0D45" w:rsidRDefault="004D0D45" w:rsidP="004D0D45">
      <w:pPr>
        <w:pStyle w:val="Body"/>
      </w:pPr>
      <w:proofErr w:type="spellStart"/>
      <w:r>
        <w:t>vga_phi_code_rd</w:t>
      </w:r>
      <w:proofErr w:type="spellEnd"/>
      <w:r>
        <w:t xml:space="preserve"> shall correspond to the phase code that give the ADC value the closest to the mid ripple during VGA_INIT </w:t>
      </w:r>
    </w:p>
    <w:p w14:paraId="7B10942E" w14:textId="77777777" w:rsidR="004D0D45" w:rsidRDefault="004D0D45" w:rsidP="004D0D45">
      <w:pPr>
        <w:pStyle w:val="Body"/>
      </w:pPr>
    </w:p>
    <w:p w14:paraId="46118FF6" w14:textId="432308EF" w:rsidR="004D0D45" w:rsidRDefault="004D0D45" w:rsidP="004D0D45">
      <w:pPr>
        <w:pStyle w:val="Body"/>
      </w:pPr>
      <w:proofErr w:type="spellStart"/>
      <w:r>
        <w:t>vga_phi_code_min_rd</w:t>
      </w:r>
      <w:proofErr w:type="spellEnd"/>
      <w:r>
        <w:t xml:space="preserve"> shall correspond to 1 of the </w:t>
      </w:r>
      <w:r w:rsidR="000E3E8D">
        <w:t>16 phase</w:t>
      </w:r>
      <w:r>
        <w:t xml:space="preserve"> code that have been swept</w:t>
      </w:r>
    </w:p>
    <w:p w14:paraId="2ACCB5E6" w14:textId="77777777" w:rsidR="004D0D45" w:rsidRDefault="004D0D45" w:rsidP="004D0D45">
      <w:pPr>
        <w:pStyle w:val="Body"/>
      </w:pPr>
      <w:proofErr w:type="spellStart"/>
      <w:r>
        <w:t>vga_phi_code_min_rd</w:t>
      </w:r>
      <w:proofErr w:type="spellEnd"/>
      <w:r>
        <w:t xml:space="preserve"> shall correspond to the phase code that give the ADC min value during VGA_INIT state</w:t>
      </w:r>
    </w:p>
    <w:p w14:paraId="0A6AF0C1" w14:textId="77777777" w:rsidR="004D0D45" w:rsidRDefault="004D0D45" w:rsidP="004D0D45">
      <w:pPr>
        <w:pStyle w:val="Body"/>
      </w:pPr>
    </w:p>
    <w:p w14:paraId="43A2D86E" w14:textId="77777777" w:rsidR="004D0D45" w:rsidRDefault="004D0D45" w:rsidP="004D0D45">
      <w:pPr>
        <w:pStyle w:val="Body"/>
      </w:pPr>
      <w:proofErr w:type="spellStart"/>
      <w:r>
        <w:t>vga_phi_code_max_rd</w:t>
      </w:r>
      <w:proofErr w:type="spellEnd"/>
      <w:r>
        <w:t xml:space="preserve"> shall correspond to 1 of the 16 phase code that have been swept</w:t>
      </w:r>
    </w:p>
    <w:p w14:paraId="5955D644" w14:textId="4139ECC4" w:rsidR="004D0D45" w:rsidRDefault="004D0D45" w:rsidP="004D0D45">
      <w:pPr>
        <w:pStyle w:val="Body"/>
      </w:pPr>
      <w:proofErr w:type="spellStart"/>
      <w:r>
        <w:t>vga_phi_code_max_rd</w:t>
      </w:r>
      <w:proofErr w:type="spellEnd"/>
      <w:r>
        <w:t xml:space="preserve"> shall correspond to the phase code that give the ADC max value during VGA_INI</w:t>
      </w:r>
      <w:r w:rsidR="000E3E8D">
        <w:t>T</w:t>
      </w:r>
      <w:r>
        <w:t xml:space="preserve"> state</w:t>
      </w:r>
    </w:p>
    <w:p w14:paraId="4D09D488" w14:textId="77777777" w:rsidR="004D0D45" w:rsidRDefault="004D0D45" w:rsidP="004D0D45">
      <w:pPr>
        <w:pStyle w:val="Body"/>
      </w:pPr>
    </w:p>
    <w:p w14:paraId="0D2B397B" w14:textId="77777777" w:rsidR="004D0D45" w:rsidRDefault="004D0D45" w:rsidP="004D0D45">
      <w:pPr>
        <w:pStyle w:val="Body"/>
      </w:pPr>
      <w:proofErr w:type="spellStart"/>
      <w:r>
        <w:t>ripple_min_rd</w:t>
      </w:r>
      <w:proofErr w:type="spellEnd"/>
      <w:r>
        <w:t xml:space="preserve"> and </w:t>
      </w:r>
      <w:proofErr w:type="spellStart"/>
      <w:r>
        <w:t>ripple_max_rd</w:t>
      </w:r>
      <w:proofErr w:type="spellEnd"/>
      <w:r>
        <w:t xml:space="preserve"> shall give the ADC output corresponding respectively to </w:t>
      </w:r>
      <w:proofErr w:type="spellStart"/>
      <w:r>
        <w:t>vga_phi_code_min_rd</w:t>
      </w:r>
      <w:proofErr w:type="spellEnd"/>
      <w:r>
        <w:t xml:space="preserve"> and </w:t>
      </w:r>
      <w:proofErr w:type="spellStart"/>
      <w:r>
        <w:t>vga_phi_code_min_rd</w:t>
      </w:r>
      <w:proofErr w:type="spellEnd"/>
    </w:p>
    <w:p w14:paraId="4E48CF84" w14:textId="77777777" w:rsidR="004D0D45" w:rsidRDefault="004D0D45" w:rsidP="004D0D45">
      <w:pPr>
        <w:pStyle w:val="Body"/>
      </w:pPr>
    </w:p>
    <w:p w14:paraId="78679037" w14:textId="77777777" w:rsidR="004D0D45" w:rsidRDefault="004D0D45" w:rsidP="004D0D45">
      <w:pPr>
        <w:pStyle w:val="Body"/>
      </w:pPr>
    </w:p>
    <w:p w14:paraId="381482B8" w14:textId="77777777" w:rsidR="004D0D45" w:rsidRDefault="004D0D45" w:rsidP="004D0D45">
      <w:pPr>
        <w:pStyle w:val="Body"/>
      </w:pPr>
    </w:p>
    <w:p w14:paraId="04293506" w14:textId="77777777" w:rsidR="004D0D45" w:rsidRDefault="004D0D45" w:rsidP="004D0D45">
      <w:pPr>
        <w:pStyle w:val="Body"/>
      </w:pPr>
    </w:p>
    <w:p w14:paraId="3BE3CC92" w14:textId="77777777" w:rsidR="004D0D45" w:rsidRDefault="004D0D45" w:rsidP="004D0D45">
      <w:pPr>
        <w:pStyle w:val="Body"/>
      </w:pPr>
      <w:proofErr w:type="spellStart"/>
      <w:r>
        <w:t>vga_init_vga_offset</w:t>
      </w:r>
      <w:proofErr w:type="spellEnd"/>
      <w:r>
        <w:t xml:space="preserve">  SPI bits shall  control the offset  of the DAC of the VGA  during VGA_INIT state </w:t>
      </w:r>
    </w:p>
    <w:p w14:paraId="2D2BC905" w14:textId="77777777" w:rsidR="004D0D45" w:rsidRDefault="004D0D45" w:rsidP="004D0D45">
      <w:pPr>
        <w:pStyle w:val="Body"/>
      </w:pPr>
      <w:proofErr w:type="spellStart"/>
      <w:r>
        <w:t>vga_init_vga_gain</w:t>
      </w:r>
      <w:proofErr w:type="spellEnd"/>
      <w:r>
        <w:t xml:space="preserve"> SPI bits shall  control  the gain of the DAC of the VGA  during VGA_INIT state </w:t>
      </w:r>
    </w:p>
    <w:p w14:paraId="03CB7F57" w14:textId="77777777" w:rsidR="004D0D45" w:rsidRDefault="004D0D45" w:rsidP="004D0D45">
      <w:pPr>
        <w:pStyle w:val="Body"/>
      </w:pPr>
      <w:proofErr w:type="spellStart"/>
      <w:r>
        <w:t>vga_ppd_phase</w:t>
      </w:r>
      <w:proofErr w:type="spellEnd"/>
      <w:r>
        <w:t xml:space="preserve"> SPI bits shall control the gain of the VGA_PPD during </w:t>
      </w:r>
      <w:proofErr w:type="spellStart"/>
      <w:r>
        <w:t>VGA_init</w:t>
      </w:r>
      <w:proofErr w:type="spellEnd"/>
      <w:r>
        <w:t xml:space="preserve"> state </w:t>
      </w:r>
    </w:p>
    <w:p w14:paraId="30E0DAC3" w14:textId="77777777" w:rsidR="004D0D45" w:rsidRPr="009C1B52" w:rsidRDefault="004D0D45" w:rsidP="004D0D45">
      <w:pPr>
        <w:pStyle w:val="Body"/>
      </w:pPr>
      <w:proofErr w:type="spellStart"/>
      <w:r>
        <w:t>vga_init_vga_offset</w:t>
      </w:r>
      <w:proofErr w:type="spellEnd"/>
      <w:r>
        <w:t xml:space="preserve"> , </w:t>
      </w:r>
      <w:proofErr w:type="spellStart"/>
      <w:r>
        <w:t>vga_init_vga_gain</w:t>
      </w:r>
      <w:proofErr w:type="spellEnd"/>
      <w:r>
        <w:t xml:space="preserve"> , </w:t>
      </w:r>
      <w:proofErr w:type="spellStart"/>
      <w:r>
        <w:t>vga_ppd_phase</w:t>
      </w:r>
      <w:proofErr w:type="spellEnd"/>
      <w:r>
        <w:t xml:space="preserve"> shall be programmed so that ADC do not clamp during VGA_INIT state</w:t>
      </w:r>
    </w:p>
    <w:p w14:paraId="0EF7E442" w14:textId="77777777" w:rsidR="00320B5E" w:rsidRDefault="00320B5E" w:rsidP="00320B5E">
      <w:pPr>
        <w:pStyle w:val="Heading4"/>
      </w:pPr>
      <w:bookmarkStart w:id="29" w:name="_Ref68858665"/>
      <w:r>
        <w:t>Calibration forced result</w:t>
      </w:r>
      <w:bookmarkEnd w:id="29"/>
    </w:p>
    <w:p w14:paraId="78E6D599" w14:textId="77777777" w:rsidR="00320B5E" w:rsidRDefault="00320B5E" w:rsidP="00320B5E">
      <w:pPr>
        <w:pStyle w:val="Body"/>
      </w:pPr>
      <w:proofErr w:type="spellStart"/>
      <w:r>
        <w:t>vga_offset_cal_phi_code</w:t>
      </w:r>
      <w:proofErr w:type="spellEnd"/>
      <w:r>
        <w:t xml:space="preserve"> shall be overwritten by SPI bit </w:t>
      </w:r>
      <w:proofErr w:type="spellStart"/>
      <w:r>
        <w:t>vga_offset_cal_phi_code_force</w:t>
      </w:r>
      <w:proofErr w:type="spellEnd"/>
      <w:r>
        <w:t xml:space="preserve"> when SPI bit </w:t>
      </w:r>
      <w:proofErr w:type="spellStart"/>
      <w:r>
        <w:t>vga_offset_cal_phi_code_sel</w:t>
      </w:r>
      <w:proofErr w:type="spellEnd"/>
      <w:r>
        <w:t xml:space="preserve"> shall be set to 1. The applied phase on CORDIC shall be (</w:t>
      </w:r>
      <w:proofErr w:type="spellStart"/>
      <w:r>
        <w:t>vga_offset_cal_phi_code_force</w:t>
      </w:r>
      <w:proofErr w:type="spellEnd"/>
      <w:r>
        <w:t>*2^10)*360/2^16 degrees.</w:t>
      </w:r>
    </w:p>
    <w:p w14:paraId="638AD0A4" w14:textId="77777777" w:rsidR="006F35FB" w:rsidRPr="006F35FB" w:rsidRDefault="006F35FB" w:rsidP="006F35FB">
      <w:pPr>
        <w:pStyle w:val="Body"/>
      </w:pPr>
    </w:p>
    <w:p w14:paraId="3D8B9AE4" w14:textId="6488DB22" w:rsidR="006F35FB" w:rsidRDefault="006F35FB" w:rsidP="006F35FB">
      <w:pPr>
        <w:pStyle w:val="Heading4"/>
      </w:pPr>
      <w:r>
        <w:t>State bypass</w:t>
      </w:r>
    </w:p>
    <w:p w14:paraId="714B920C" w14:textId="3B71A64A" w:rsidR="006F35FB" w:rsidRPr="006F35FB" w:rsidRDefault="004D0D45" w:rsidP="006F35FB">
      <w:pPr>
        <w:pStyle w:val="Body"/>
      </w:pPr>
      <w:r>
        <w:t xml:space="preserve">The state shall be bypass when SPI bit </w:t>
      </w:r>
      <w:proofErr w:type="spellStart"/>
      <w:r>
        <w:t>byp_vga_init</w:t>
      </w:r>
      <w:proofErr w:type="spellEnd"/>
      <w:r>
        <w:t>=1</w:t>
      </w:r>
    </w:p>
    <w:p w14:paraId="2FC1DFF7" w14:textId="77777777" w:rsidR="006F35FB" w:rsidRDefault="006F35FB" w:rsidP="006F35FB">
      <w:pPr>
        <w:pStyle w:val="Heading4"/>
      </w:pPr>
      <w:r>
        <w:t>State duration</w:t>
      </w:r>
    </w:p>
    <w:p w14:paraId="7FBA829C" w14:textId="77777777" w:rsidR="004D0D45" w:rsidRDefault="004D0D45" w:rsidP="004D0D45">
      <w:pPr>
        <w:pStyle w:val="Body"/>
      </w:pPr>
      <w:r>
        <w:t xml:space="preserve">When not bypassed ,the state duration shall </w:t>
      </w:r>
    </w:p>
    <w:p w14:paraId="3131A597" w14:textId="3298B9C8" w:rsidR="004D0D45" w:rsidRDefault="004D0D45" w:rsidP="004D0D45">
      <w:pPr>
        <w:pStyle w:val="Body"/>
      </w:pPr>
      <w:r>
        <w:t>Duration=((timer_cdic_conv_ready+2)*25 +(timer_adc_cycle+1)*</w:t>
      </w:r>
      <w:proofErr w:type="spellStart"/>
      <w:r>
        <w:t>calout_rd</w:t>
      </w:r>
      <w:proofErr w:type="spellEnd"/>
      <w:r>
        <w:t>*25 +</w:t>
      </w:r>
      <w:r w:rsidR="00071A84">
        <w:t>675</w:t>
      </w:r>
      <w:r>
        <w:t xml:space="preserve">)+((timer_cdic_conv_ready+1)*25 +(timer_adc_cycle+1)* </w:t>
      </w:r>
      <w:proofErr w:type="spellStart"/>
      <w:r>
        <w:t>calout_rd</w:t>
      </w:r>
      <w:proofErr w:type="spellEnd"/>
      <w:r>
        <w:t xml:space="preserve"> *25+</w:t>
      </w:r>
      <w:r w:rsidR="00071A84">
        <w:t>675</w:t>
      </w:r>
      <w:r>
        <w:t>)*15</w:t>
      </w:r>
    </w:p>
    <w:p w14:paraId="354B8789" w14:textId="58AA62B4" w:rsidR="006F35FB" w:rsidRPr="006F35FB" w:rsidRDefault="004D0D45" w:rsidP="004D0D45">
      <w:pPr>
        <w:pStyle w:val="Body"/>
      </w:pPr>
      <w:r>
        <w:t>When bypassed the state duration shall be 25ns</w:t>
      </w:r>
    </w:p>
    <w:p w14:paraId="36EBE338" w14:textId="3C156C69" w:rsidR="001C715C" w:rsidRDefault="001C715C" w:rsidP="004979A6">
      <w:pPr>
        <w:pStyle w:val="Heading3"/>
      </w:pPr>
      <w:bookmarkStart w:id="30" w:name="_Toc69457319"/>
      <w:proofErr w:type="spellStart"/>
      <w:r>
        <w:t>VGA</w:t>
      </w:r>
      <w:r w:rsidR="004979A6">
        <w:t>_</w:t>
      </w:r>
      <w:r>
        <w:t>Offset</w:t>
      </w:r>
      <w:proofErr w:type="spellEnd"/>
      <w:r>
        <w:t xml:space="preserve"> FSM state</w:t>
      </w:r>
      <w:bookmarkEnd w:id="30"/>
    </w:p>
    <w:p w14:paraId="417D6208" w14:textId="0CB5170F" w:rsidR="006F35FB" w:rsidRDefault="006F35FB" w:rsidP="006F35FB">
      <w:pPr>
        <w:pStyle w:val="Heading4"/>
      </w:pPr>
      <w:r>
        <w:t xml:space="preserve">Overview </w:t>
      </w:r>
    </w:p>
    <w:p w14:paraId="7E049FA3" w14:textId="77777777" w:rsidR="004D0D45" w:rsidRDefault="004D0D45" w:rsidP="004D0D45">
      <w:pPr>
        <w:pStyle w:val="Body"/>
      </w:pPr>
      <w:r>
        <w:t>“</w:t>
      </w:r>
      <w:proofErr w:type="spellStart"/>
      <w:r>
        <w:t>VGA_offset_cal</w:t>
      </w:r>
      <w:proofErr w:type="spellEnd"/>
      <w:r>
        <w:t>” is a state of the FSM during which a calibration is done . Aim of the calibration is to find optimized offset settings of the second VGA (</w:t>
      </w:r>
      <w:proofErr w:type="spellStart"/>
      <w:r>
        <w:t>pr_vga_offset</w:t>
      </w:r>
      <w:proofErr w:type="spellEnd"/>
      <w:r>
        <w:t xml:space="preserve"> interface signal) so that the ADC is used in an efficient way.</w:t>
      </w:r>
    </w:p>
    <w:p w14:paraId="126D1A2B" w14:textId="0F60CF36" w:rsidR="004D0D45" w:rsidRDefault="004D0D45" w:rsidP="004D0D45">
      <w:pPr>
        <w:pStyle w:val="Body"/>
      </w:pPr>
      <w:r>
        <w:t xml:space="preserve">Once the </w:t>
      </w:r>
      <w:proofErr w:type="spellStart"/>
      <w:r>
        <w:t>vga_offset</w:t>
      </w:r>
      <w:proofErr w:type="spellEnd"/>
      <w:r>
        <w:t xml:space="preserve"> calibration is over a second action shall  done during VGA_OFFSET state. it consists in </w:t>
      </w:r>
      <w:r w:rsidR="000E3E8D">
        <w:t>determining</w:t>
      </w:r>
      <w:r>
        <w:t xml:space="preserve"> the phase code </w:t>
      </w:r>
      <w:proofErr w:type="spellStart"/>
      <w:r>
        <w:t>vga_gain_cal_phi_code</w:t>
      </w:r>
      <w:proofErr w:type="spellEnd"/>
      <w:r>
        <w:t xml:space="preserve"> that shall be used during next state VGA_GAIN state.</w:t>
      </w:r>
    </w:p>
    <w:p w14:paraId="7E919119" w14:textId="77777777" w:rsidR="004D0D45" w:rsidRDefault="004D0D45" w:rsidP="004D0D45">
      <w:pPr>
        <w:pStyle w:val="Body"/>
      </w:pPr>
    </w:p>
    <w:p w14:paraId="3178761A" w14:textId="77777777" w:rsidR="004D0D45" w:rsidRDefault="004D0D45" w:rsidP="004D0D45">
      <w:pPr>
        <w:pStyle w:val="Body"/>
      </w:pPr>
      <w:r>
        <w:t xml:space="preserve">Result of the calibration shall be stored in </w:t>
      </w:r>
      <w:proofErr w:type="spellStart"/>
      <w:r>
        <w:t>vga_offset_rd</w:t>
      </w:r>
      <w:proofErr w:type="spellEnd"/>
      <w:r>
        <w:t xml:space="preserve">  and shall cover all values at least in a range [-d12:d12] LSB</w:t>
      </w:r>
    </w:p>
    <w:p w14:paraId="75578D66" w14:textId="77777777" w:rsidR="004D0D45" w:rsidRDefault="004D0D45" w:rsidP="004D0D45">
      <w:pPr>
        <w:pStyle w:val="Body"/>
      </w:pPr>
      <w:r>
        <w:t>At the end of the “</w:t>
      </w:r>
      <w:proofErr w:type="spellStart"/>
      <w:r>
        <w:t>vga_offset_cal</w:t>
      </w:r>
      <w:proofErr w:type="spellEnd"/>
      <w:r>
        <w:t xml:space="preserve">” state, the ADC measurement is stored within SPI status bit </w:t>
      </w:r>
      <w:proofErr w:type="spellStart"/>
      <w:r>
        <w:t>meas_vga_offset_rd</w:t>
      </w:r>
      <w:proofErr w:type="spellEnd"/>
      <w:r>
        <w:t xml:space="preserve">. </w:t>
      </w:r>
    </w:p>
    <w:p w14:paraId="3AD8669C" w14:textId="77777777" w:rsidR="004D0D45" w:rsidRDefault="004D0D45" w:rsidP="004D0D45">
      <w:pPr>
        <w:pStyle w:val="Body"/>
      </w:pPr>
      <w:r>
        <w:t xml:space="preserve">The </w:t>
      </w:r>
      <w:proofErr w:type="spellStart"/>
      <w:r>
        <w:t>meas_vga_offset_rd</w:t>
      </w:r>
      <w:proofErr w:type="spellEnd"/>
      <w:r>
        <w:t xml:space="preserve">  measurement shall be close to ADC mid value of 1023 LSB at the end of the “</w:t>
      </w:r>
      <w:proofErr w:type="spellStart"/>
      <w:r>
        <w:t>vga_offset_cal</w:t>
      </w:r>
      <w:proofErr w:type="spellEnd"/>
      <w:r>
        <w:t>” state.</w:t>
      </w:r>
    </w:p>
    <w:p w14:paraId="1AE53F86" w14:textId="77777777" w:rsidR="004D0D45" w:rsidRDefault="004D0D45" w:rsidP="004D0D45">
      <w:pPr>
        <w:pStyle w:val="Body"/>
      </w:pPr>
    </w:p>
    <w:p w14:paraId="321E8FDA" w14:textId="77777777" w:rsidR="004D0D45" w:rsidRDefault="004D0D45" w:rsidP="004D0D45">
      <w:pPr>
        <w:pStyle w:val="Body"/>
      </w:pPr>
    </w:p>
    <w:p w14:paraId="75767A80" w14:textId="77777777" w:rsidR="004D0D45" w:rsidRDefault="004D0D45" w:rsidP="004D0D45">
      <w:pPr>
        <w:pStyle w:val="Body"/>
      </w:pPr>
      <w:r>
        <w:t>During "</w:t>
      </w:r>
      <w:proofErr w:type="spellStart"/>
      <w:r>
        <w:t>VGA_offset_cal</w:t>
      </w:r>
      <w:proofErr w:type="spellEnd"/>
      <w:r>
        <w:t>" shall also be determined the phase (</w:t>
      </w:r>
      <w:proofErr w:type="spellStart"/>
      <w:r>
        <w:t>vga_gain_cal_phi_code</w:t>
      </w:r>
      <w:proofErr w:type="spellEnd"/>
      <w:r>
        <w:t>)  that shall be used during "</w:t>
      </w:r>
      <w:proofErr w:type="spellStart"/>
      <w:r>
        <w:t>vga_gain_cal</w:t>
      </w:r>
      <w:proofErr w:type="spellEnd"/>
      <w:r>
        <w:t>" FSM state</w:t>
      </w:r>
    </w:p>
    <w:p w14:paraId="5D467E61" w14:textId="77777777" w:rsidR="004D0D45" w:rsidRDefault="004D0D45" w:rsidP="004D0D45">
      <w:pPr>
        <w:pStyle w:val="Body"/>
      </w:pPr>
      <w:proofErr w:type="spellStart"/>
      <w:r>
        <w:t>Vga_gain_cal_phi_code</w:t>
      </w:r>
      <w:proofErr w:type="spellEnd"/>
      <w:r>
        <w:t xml:space="preserve"> shall be readable through </w:t>
      </w:r>
      <w:proofErr w:type="spellStart"/>
      <w:r>
        <w:t>vga_gain_cal_phi_code_rd</w:t>
      </w:r>
      <w:proofErr w:type="spellEnd"/>
      <w:r>
        <w:t xml:space="preserve"> SPI bit</w:t>
      </w:r>
    </w:p>
    <w:p w14:paraId="746B2F12" w14:textId="77777777" w:rsidR="004D0D45" w:rsidRDefault="004D0D45" w:rsidP="004D0D45">
      <w:pPr>
        <w:pStyle w:val="Body"/>
      </w:pPr>
      <w:proofErr w:type="spellStart"/>
      <w:r>
        <w:t>Vga_gain_cal_phi_code</w:t>
      </w:r>
      <w:proofErr w:type="spellEnd"/>
      <w:r>
        <w:t xml:space="preserve"> shall be one of the 16 phases code used during the </w:t>
      </w:r>
      <w:proofErr w:type="spellStart"/>
      <w:r>
        <w:t>vga_init</w:t>
      </w:r>
      <w:proofErr w:type="spellEnd"/>
      <w:r>
        <w:t xml:space="preserve"> state calibration </w:t>
      </w:r>
    </w:p>
    <w:p w14:paraId="4EF9AB97" w14:textId="00211BFB" w:rsidR="004D0D45" w:rsidRDefault="004D0D45" w:rsidP="004D0D45">
      <w:pPr>
        <w:pStyle w:val="Body"/>
      </w:pPr>
      <w:proofErr w:type="spellStart"/>
      <w:r>
        <w:lastRenderedPageBreak/>
        <w:t>Vga_gain_cal_phi_code</w:t>
      </w:r>
      <w:proofErr w:type="spellEnd"/>
      <w:r>
        <w:t xml:space="preserve"> shall be computed during </w:t>
      </w:r>
      <w:proofErr w:type="spellStart"/>
      <w:r>
        <w:t>vga_offset_cal</w:t>
      </w:r>
      <w:proofErr w:type="spellEnd"/>
      <w:r>
        <w:t xml:space="preserve"> state using results </w:t>
      </w:r>
      <w:proofErr w:type="spellStart"/>
      <w:r>
        <w:t>vga_phi_code_max_rd</w:t>
      </w:r>
      <w:proofErr w:type="spellEnd"/>
      <w:r>
        <w:t xml:space="preserve"> and </w:t>
      </w:r>
      <w:proofErr w:type="spellStart"/>
      <w:r>
        <w:t>vga_phi_code_min_rd</w:t>
      </w:r>
      <w:proofErr w:type="spellEnd"/>
      <w:r>
        <w:t xml:space="preserve"> from VGA_GAIN_INIT state.  </w:t>
      </w:r>
      <w:proofErr w:type="spellStart"/>
      <w:r>
        <w:t>Vga_gain_cal_phi_code</w:t>
      </w:r>
      <w:proofErr w:type="spellEnd"/>
      <w:r>
        <w:t xml:space="preserve"> shall be the phase corresponding to the biggest </w:t>
      </w:r>
      <w:r w:rsidR="000E3E8D">
        <w:t>ADC</w:t>
      </w:r>
      <w:r>
        <w:t xml:space="preserve"> output variation compared to 1023 LSB(middle ADC code). </w:t>
      </w:r>
    </w:p>
    <w:p w14:paraId="5B38A8FB" w14:textId="77777777" w:rsidR="004D0D45" w:rsidRPr="001A7FA5" w:rsidRDefault="004D0D45" w:rsidP="004D0D45">
      <w:pPr>
        <w:pStyle w:val="Body"/>
        <w:rPr>
          <w:lang w:val="fr-FR"/>
        </w:rPr>
      </w:pPr>
      <w:r w:rsidRPr="001A7FA5">
        <w:rPr>
          <w:lang w:val="fr-FR"/>
        </w:rPr>
        <w:t xml:space="preserve">Vga_gain_cal_phi_code = ADC_output( max (    adcout_output(  vga_gain_cal_phi_code_max_rd -1023, 1023-vga_gain_cal_phi_code_min_rd  )) </w:t>
      </w:r>
    </w:p>
    <w:p w14:paraId="30365164" w14:textId="2EDD348F" w:rsidR="00320B5E" w:rsidRPr="001A7FA5" w:rsidRDefault="00320B5E" w:rsidP="004D0D45">
      <w:pPr>
        <w:pStyle w:val="Body"/>
        <w:rPr>
          <w:lang w:val="fr-FR"/>
        </w:rPr>
      </w:pPr>
    </w:p>
    <w:p w14:paraId="70975FF4" w14:textId="77777777" w:rsidR="00320B5E" w:rsidRDefault="00320B5E" w:rsidP="00320B5E">
      <w:pPr>
        <w:pStyle w:val="Heading4"/>
      </w:pPr>
      <w:bookmarkStart w:id="31" w:name="_Ref68858670"/>
      <w:r>
        <w:t>Calibration forced result</w:t>
      </w:r>
      <w:bookmarkEnd w:id="31"/>
    </w:p>
    <w:p w14:paraId="7BB344F8" w14:textId="77777777" w:rsidR="0039693A" w:rsidRDefault="0039693A" w:rsidP="0039693A">
      <w:pPr>
        <w:pStyle w:val="Body"/>
      </w:pPr>
      <w:proofErr w:type="spellStart"/>
      <w:r>
        <w:t>vga_gain_cal_phi_code</w:t>
      </w:r>
      <w:proofErr w:type="spellEnd"/>
      <w:r>
        <w:t xml:space="preserve"> shall be overwritten by SPI bit </w:t>
      </w:r>
      <w:proofErr w:type="spellStart"/>
      <w:r>
        <w:t>vga_gain_cal_phi_code_force</w:t>
      </w:r>
      <w:proofErr w:type="spellEnd"/>
      <w:r>
        <w:t xml:space="preserve"> when SPI bit </w:t>
      </w:r>
      <w:proofErr w:type="spellStart"/>
      <w:r>
        <w:t>vga_gain_cal_phi_code_sel</w:t>
      </w:r>
      <w:proofErr w:type="spellEnd"/>
      <w:r>
        <w:t xml:space="preserve"> shall be set to 1. The applied phase on CORDIC shall be (</w:t>
      </w:r>
      <w:proofErr w:type="spellStart"/>
      <w:r>
        <w:t>vga_gain_cal_phi_code_force</w:t>
      </w:r>
      <w:proofErr w:type="spellEnd"/>
      <w:r>
        <w:t>*2^10)*360/2^16 degrees.</w:t>
      </w:r>
    </w:p>
    <w:p w14:paraId="2769D9A7" w14:textId="77777777" w:rsidR="0039693A" w:rsidRDefault="0039693A" w:rsidP="0039693A">
      <w:pPr>
        <w:pStyle w:val="Body"/>
      </w:pPr>
      <w:proofErr w:type="spellStart"/>
      <w:r>
        <w:t>vga_offset</w:t>
      </w:r>
      <w:proofErr w:type="spellEnd"/>
      <w:r>
        <w:t xml:space="preserve"> calibration result shall be  overwritten by SPI bit </w:t>
      </w:r>
      <w:proofErr w:type="spellStart"/>
      <w:r>
        <w:t>vga_offset_force</w:t>
      </w:r>
      <w:proofErr w:type="spellEnd"/>
      <w:r>
        <w:t xml:space="preserve"> when SPI bit</w:t>
      </w:r>
    </w:p>
    <w:p w14:paraId="77361382" w14:textId="77777777" w:rsidR="00320B5E" w:rsidRPr="004D0D45" w:rsidRDefault="00320B5E" w:rsidP="004D0D45">
      <w:pPr>
        <w:pStyle w:val="Body"/>
      </w:pPr>
    </w:p>
    <w:p w14:paraId="0226B6A2" w14:textId="7BA62255" w:rsidR="006F35FB" w:rsidRDefault="006F35FB" w:rsidP="006F35FB">
      <w:pPr>
        <w:pStyle w:val="Heading4"/>
      </w:pPr>
      <w:r>
        <w:t>State bypass</w:t>
      </w:r>
    </w:p>
    <w:p w14:paraId="62648E8E" w14:textId="77777777" w:rsidR="004D0D45" w:rsidRDefault="004D0D45" w:rsidP="004D0D45">
      <w:pPr>
        <w:pStyle w:val="Body"/>
      </w:pPr>
      <w:r>
        <w:t xml:space="preserve">The calibration shall be bypassed when SPI bit </w:t>
      </w:r>
      <w:proofErr w:type="spellStart"/>
      <w:r>
        <w:t>byp_vga_offset</w:t>
      </w:r>
      <w:proofErr w:type="spellEnd"/>
      <w:r>
        <w:t>=1</w:t>
      </w:r>
    </w:p>
    <w:p w14:paraId="2F801CA1" w14:textId="77777777" w:rsidR="004D0D45" w:rsidRPr="004D0D45" w:rsidRDefault="004D0D45" w:rsidP="004D0D45">
      <w:pPr>
        <w:pStyle w:val="Body"/>
      </w:pPr>
    </w:p>
    <w:p w14:paraId="223923A5" w14:textId="77777777" w:rsidR="006F35FB" w:rsidRDefault="006F35FB" w:rsidP="006F35FB">
      <w:pPr>
        <w:pStyle w:val="Heading4"/>
      </w:pPr>
      <w:r>
        <w:t>State duration</w:t>
      </w:r>
    </w:p>
    <w:p w14:paraId="2D708691" w14:textId="77777777" w:rsidR="004D0D45" w:rsidRDefault="004D0D45" w:rsidP="004D0D45">
      <w:pPr>
        <w:pStyle w:val="Body"/>
      </w:pPr>
      <w:r>
        <w:t>The "</w:t>
      </w:r>
      <w:proofErr w:type="spellStart"/>
      <w:r>
        <w:t>VGA_offset</w:t>
      </w:r>
      <w:proofErr w:type="spellEnd"/>
      <w:r>
        <w:t>" calibration   duration shall be constant.</w:t>
      </w:r>
    </w:p>
    <w:p w14:paraId="50E742AB" w14:textId="77777777" w:rsidR="004D0D45" w:rsidRDefault="004D0D45" w:rsidP="004D0D45">
      <w:pPr>
        <w:pStyle w:val="Body"/>
      </w:pPr>
      <w:r>
        <w:t xml:space="preserve">When not bypassed ,the state duration shall </w:t>
      </w:r>
    </w:p>
    <w:p w14:paraId="52F56A5E" w14:textId="77777777" w:rsidR="004D0D45" w:rsidRDefault="004D0D45" w:rsidP="004D0D45">
      <w:pPr>
        <w:pStyle w:val="Body"/>
      </w:pPr>
      <w:r>
        <w:t xml:space="preserve">Duration=((timer_cdic_conv_ready+2)*25 +(timer_adc_cycle+1)* </w:t>
      </w:r>
      <w:proofErr w:type="spellStart"/>
      <w:r>
        <w:t>calout_rd</w:t>
      </w:r>
      <w:proofErr w:type="spellEnd"/>
      <w:r>
        <w:t xml:space="preserve"> *25 +300)+((timer_cdic_conv_ready+1)*25 +(timer_adc_cycle+1)* </w:t>
      </w:r>
      <w:proofErr w:type="spellStart"/>
      <w:r>
        <w:t>calout_rd</w:t>
      </w:r>
      <w:proofErr w:type="spellEnd"/>
      <w:r>
        <w:t xml:space="preserve"> *25+300)*7</w:t>
      </w:r>
    </w:p>
    <w:p w14:paraId="1CECBF8E" w14:textId="77777777" w:rsidR="006F35FB" w:rsidRPr="006F35FB" w:rsidRDefault="006F35FB" w:rsidP="006F35FB">
      <w:pPr>
        <w:pStyle w:val="Body"/>
      </w:pPr>
    </w:p>
    <w:p w14:paraId="0B7FC9B5" w14:textId="1B648C4F" w:rsidR="001C715C" w:rsidRDefault="001C715C" w:rsidP="004979A6">
      <w:pPr>
        <w:pStyle w:val="Heading3"/>
      </w:pPr>
      <w:bookmarkStart w:id="32" w:name="_Toc69457320"/>
      <w:proofErr w:type="spellStart"/>
      <w:r>
        <w:t>VGA</w:t>
      </w:r>
      <w:r w:rsidR="004979A6">
        <w:t>_</w:t>
      </w:r>
      <w:r>
        <w:t>Gain</w:t>
      </w:r>
      <w:proofErr w:type="spellEnd"/>
      <w:r>
        <w:t xml:space="preserve"> FSM state</w:t>
      </w:r>
      <w:bookmarkEnd w:id="32"/>
    </w:p>
    <w:p w14:paraId="6681757D" w14:textId="4C6BEAAE" w:rsidR="006F35FB" w:rsidRDefault="006F35FB" w:rsidP="006F35FB">
      <w:pPr>
        <w:pStyle w:val="Heading4"/>
      </w:pPr>
      <w:r>
        <w:t xml:space="preserve">Overview </w:t>
      </w:r>
    </w:p>
    <w:p w14:paraId="011D0010" w14:textId="57112D92" w:rsidR="004D0D45" w:rsidRDefault="004D0D45" w:rsidP="004D0D45">
      <w:pPr>
        <w:pStyle w:val="Body"/>
      </w:pPr>
      <w:r>
        <w:t>“</w:t>
      </w:r>
      <w:proofErr w:type="spellStart"/>
      <w:r>
        <w:t>VGA_gain_cal</w:t>
      </w:r>
      <w:proofErr w:type="spellEnd"/>
      <w:r>
        <w:t>” is a state of the FSM during which a calibration is done. Aim of the calibration is to find optimized Gain settings of the VGA (</w:t>
      </w:r>
      <w:proofErr w:type="spellStart"/>
      <w:r>
        <w:t>vga_gain_ctrl</w:t>
      </w:r>
      <w:proofErr w:type="spellEnd"/>
      <w:r>
        <w:t xml:space="preserve">) so that the ADC is used in an efficient way. </w:t>
      </w:r>
    </w:p>
    <w:p w14:paraId="490E2FFA" w14:textId="77777777" w:rsidR="004D0D45" w:rsidRDefault="004D0D45" w:rsidP="004D0D45">
      <w:pPr>
        <w:pStyle w:val="Body"/>
      </w:pPr>
    </w:p>
    <w:p w14:paraId="50982068" w14:textId="77777777" w:rsidR="004D0D45" w:rsidRDefault="004D0D45" w:rsidP="004D0D45">
      <w:pPr>
        <w:pStyle w:val="Body"/>
      </w:pPr>
      <w:r>
        <w:t xml:space="preserve">The intend of the calibration is to set the output of the ADC within a defined range using information from </w:t>
      </w:r>
      <w:proofErr w:type="spellStart"/>
      <w:r>
        <w:t>vga_gain_cal_phi_code_ripple_max</w:t>
      </w:r>
      <w:proofErr w:type="spellEnd"/>
      <w:r>
        <w:t xml:space="preserve">  and </w:t>
      </w:r>
      <w:proofErr w:type="spellStart"/>
      <w:r>
        <w:t>vga_gain_cal_phi_code_ripple_min</w:t>
      </w:r>
      <w:proofErr w:type="spellEnd"/>
      <w:r>
        <w:t xml:space="preserve">  from VGA_OFFSET state.</w:t>
      </w:r>
    </w:p>
    <w:p w14:paraId="77201144" w14:textId="77777777" w:rsidR="004D0D45" w:rsidRDefault="004D0D45" w:rsidP="004D0D45">
      <w:pPr>
        <w:pStyle w:val="Body"/>
      </w:pPr>
    </w:p>
    <w:p w14:paraId="2443610E" w14:textId="77777777" w:rsidR="004D0D45" w:rsidRDefault="004D0D45" w:rsidP="004D0D45">
      <w:pPr>
        <w:pStyle w:val="Body"/>
      </w:pPr>
      <w:r>
        <w:t xml:space="preserve">Result of the calibration shall be stored in </w:t>
      </w:r>
      <w:proofErr w:type="spellStart"/>
      <w:r>
        <w:t>vga_gain_rd</w:t>
      </w:r>
      <w:proofErr w:type="spellEnd"/>
      <w:r>
        <w:t>.</w:t>
      </w:r>
    </w:p>
    <w:p w14:paraId="47EF1999" w14:textId="77777777" w:rsidR="004D0D45" w:rsidRDefault="004D0D45" w:rsidP="004D0D45">
      <w:pPr>
        <w:pStyle w:val="Body"/>
      </w:pPr>
    </w:p>
    <w:p w14:paraId="3AB5CF4F" w14:textId="77777777" w:rsidR="004D0D45" w:rsidRDefault="004D0D45" w:rsidP="004D0D45">
      <w:pPr>
        <w:pStyle w:val="Body"/>
      </w:pPr>
      <w:r>
        <w:t>The VGA gain shall amplify the corresponding PPD output to values close to the ADC full-scale</w:t>
      </w:r>
    </w:p>
    <w:p w14:paraId="6BDEE389" w14:textId="77777777" w:rsidR="004D0D45" w:rsidRDefault="004D0D45" w:rsidP="004D0D45">
      <w:pPr>
        <w:pStyle w:val="Body"/>
      </w:pPr>
      <w:proofErr w:type="spellStart"/>
      <w:r>
        <w:t>Vga_gain_min_th</w:t>
      </w:r>
      <w:proofErr w:type="spellEnd"/>
      <w:r>
        <w:t xml:space="preserve"> SPI bit shall define the ADC output low limit for the VGA gain calibration</w:t>
      </w:r>
    </w:p>
    <w:p w14:paraId="60CBF6CE" w14:textId="77777777" w:rsidR="004D0D45" w:rsidRDefault="004D0D45" w:rsidP="004D0D45">
      <w:pPr>
        <w:pStyle w:val="Body"/>
      </w:pPr>
      <w:proofErr w:type="spellStart"/>
      <w:r>
        <w:t>Vga_gain_max_th</w:t>
      </w:r>
      <w:proofErr w:type="spellEnd"/>
      <w:r>
        <w:t xml:space="preserve"> SPI bit shall define the ADC output  high limit for the VGA gain calibration</w:t>
      </w:r>
    </w:p>
    <w:p w14:paraId="0BC81661" w14:textId="77777777" w:rsidR="004D0D45" w:rsidRDefault="004D0D45" w:rsidP="004D0D45">
      <w:pPr>
        <w:pStyle w:val="Body"/>
      </w:pPr>
      <w:proofErr w:type="spellStart"/>
      <w:r>
        <w:t>Vga_gain_max_th</w:t>
      </w:r>
      <w:proofErr w:type="spellEnd"/>
      <w:r>
        <w:t xml:space="preserve"> shall be programmed  greater than </w:t>
      </w:r>
      <w:proofErr w:type="spellStart"/>
      <w:r>
        <w:t>Vga_gain_min_th</w:t>
      </w:r>
      <w:proofErr w:type="spellEnd"/>
    </w:p>
    <w:p w14:paraId="160F3D0A" w14:textId="0A019C68" w:rsidR="004D0D45" w:rsidRDefault="004D0D45" w:rsidP="004D0D45">
      <w:pPr>
        <w:pStyle w:val="Body"/>
      </w:pPr>
      <w:r>
        <w:lastRenderedPageBreak/>
        <w:t xml:space="preserve">in case  </w:t>
      </w:r>
      <w:proofErr w:type="spellStart"/>
      <w:r>
        <w:t>adcout_output</w:t>
      </w:r>
      <w:proofErr w:type="spellEnd"/>
      <w:r>
        <w:t xml:space="preserve">(  </w:t>
      </w:r>
      <w:proofErr w:type="spellStart"/>
      <w:r>
        <w:t>vga_gain_cal_phi_code_ripple_max</w:t>
      </w:r>
      <w:proofErr w:type="spellEnd"/>
      <w:r>
        <w:t xml:space="preserve"> -1023) &gt; </w:t>
      </w:r>
      <w:proofErr w:type="spellStart"/>
      <w:r>
        <w:t>adcout_output</w:t>
      </w:r>
      <w:proofErr w:type="spellEnd"/>
      <w:r>
        <w:t xml:space="preserve">(  1023- </w:t>
      </w:r>
      <w:proofErr w:type="spellStart"/>
      <w:r>
        <w:t>vga_gain_cal_phi_code_ripple_max</w:t>
      </w:r>
      <w:proofErr w:type="spellEnd"/>
      <w:r>
        <w:t xml:space="preserve"> )  then gain of the calibration shall be higher as possible but </w:t>
      </w:r>
      <w:r w:rsidR="000E3E8D">
        <w:t>ADC</w:t>
      </w:r>
      <w:r>
        <w:t xml:space="preserve"> output shall not exceed </w:t>
      </w:r>
      <w:proofErr w:type="spellStart"/>
      <w:r>
        <w:t>Vga_gain_max_th</w:t>
      </w:r>
      <w:proofErr w:type="spellEnd"/>
      <w:r>
        <w:t xml:space="preserve"> </w:t>
      </w:r>
    </w:p>
    <w:p w14:paraId="61A56C24" w14:textId="77777777" w:rsidR="004D0D45" w:rsidRDefault="004D0D45" w:rsidP="004D0D45">
      <w:pPr>
        <w:pStyle w:val="Body"/>
      </w:pPr>
    </w:p>
    <w:p w14:paraId="2232942C" w14:textId="6BB0709D" w:rsidR="004D0D45" w:rsidRDefault="004D0D45" w:rsidP="004D0D45">
      <w:pPr>
        <w:pStyle w:val="Body"/>
      </w:pPr>
      <w:r>
        <w:t xml:space="preserve">in case  </w:t>
      </w:r>
      <w:proofErr w:type="spellStart"/>
      <w:r>
        <w:t>adcout_output</w:t>
      </w:r>
      <w:proofErr w:type="spellEnd"/>
      <w:r>
        <w:t xml:space="preserve">(  </w:t>
      </w:r>
      <w:proofErr w:type="spellStart"/>
      <w:r>
        <w:t>vga_gain_cal_phi_code_ripple_max</w:t>
      </w:r>
      <w:proofErr w:type="spellEnd"/>
      <w:r>
        <w:t xml:space="preserve"> -1023)  &lt;  </w:t>
      </w:r>
      <w:proofErr w:type="spellStart"/>
      <w:r>
        <w:t>adcout_output</w:t>
      </w:r>
      <w:proofErr w:type="spellEnd"/>
      <w:r>
        <w:t xml:space="preserve">(  1023- </w:t>
      </w:r>
      <w:proofErr w:type="spellStart"/>
      <w:r>
        <w:t>vga_gain_cal_phi_code_ripple_max</w:t>
      </w:r>
      <w:proofErr w:type="spellEnd"/>
      <w:r>
        <w:t xml:space="preserve"> )  then gain of the calibration shall be higher as possible but </w:t>
      </w:r>
      <w:proofErr w:type="spellStart"/>
      <w:r w:rsidR="000E3E8D">
        <w:t>ADC</w:t>
      </w:r>
      <w:r>
        <w:t>_output</w:t>
      </w:r>
      <w:proofErr w:type="spellEnd"/>
      <w:r>
        <w:t xml:space="preserve"> shall always  exceed </w:t>
      </w:r>
      <w:proofErr w:type="spellStart"/>
      <w:r>
        <w:t>Vga_gain_min_th</w:t>
      </w:r>
      <w:proofErr w:type="spellEnd"/>
    </w:p>
    <w:p w14:paraId="096B0F77" w14:textId="77777777" w:rsidR="004D0D45" w:rsidRDefault="004D0D45" w:rsidP="004D0D45">
      <w:pPr>
        <w:pStyle w:val="Body"/>
      </w:pPr>
    </w:p>
    <w:p w14:paraId="6B3CF389" w14:textId="77777777" w:rsidR="004D0D45" w:rsidRDefault="004D0D45" w:rsidP="004D0D45">
      <w:pPr>
        <w:pStyle w:val="Body"/>
      </w:pPr>
      <w:r>
        <w:t xml:space="preserve">The maximum ADC range is defined by SPI bit </w:t>
      </w:r>
      <w:proofErr w:type="spellStart"/>
      <w:r>
        <w:t>Vga_gain_min_th</w:t>
      </w:r>
      <w:proofErr w:type="spellEnd"/>
      <w:r>
        <w:t xml:space="preserve">, </w:t>
      </w:r>
      <w:proofErr w:type="spellStart"/>
      <w:r>
        <w:t>Vga_gain_max_th</w:t>
      </w:r>
      <w:proofErr w:type="spellEnd"/>
      <w:r>
        <w:t xml:space="preserve"> .</w:t>
      </w:r>
    </w:p>
    <w:p w14:paraId="1C57CE86" w14:textId="52231648" w:rsidR="004D0D45" w:rsidRDefault="004D0D45" w:rsidP="004D0D45">
      <w:pPr>
        <w:pStyle w:val="Body"/>
      </w:pPr>
      <w:r>
        <w:t xml:space="preserve">In STRX ES1 a margin of 272 LSB has been taken as the analog part is clamping on both low and high level. As consequence ¼ of the ADC </w:t>
      </w:r>
      <w:r w:rsidR="000E3E8D">
        <w:t>full-scale</w:t>
      </w:r>
      <w:r>
        <w:t xml:space="preserve"> </w:t>
      </w:r>
      <w:r w:rsidR="000E3E8D">
        <w:t>cannot</w:t>
      </w:r>
      <w:r>
        <w:t xml:space="preserve"> be used.  </w:t>
      </w:r>
    </w:p>
    <w:p w14:paraId="511EB374" w14:textId="77777777" w:rsidR="004D0D45" w:rsidRDefault="004D0D45" w:rsidP="004D0D45">
      <w:pPr>
        <w:pStyle w:val="Body"/>
      </w:pPr>
    </w:p>
    <w:p w14:paraId="5A8AF121" w14:textId="77777777" w:rsidR="00320B5E" w:rsidRDefault="00320B5E" w:rsidP="00320B5E">
      <w:pPr>
        <w:pStyle w:val="Heading4"/>
      </w:pPr>
      <w:bookmarkStart w:id="33" w:name="_Ref68858673"/>
      <w:r>
        <w:t>Calibration forced result</w:t>
      </w:r>
      <w:bookmarkEnd w:id="33"/>
    </w:p>
    <w:p w14:paraId="1619F607" w14:textId="045CF614" w:rsidR="0039693A" w:rsidRPr="00CF2C49" w:rsidRDefault="0039693A" w:rsidP="0039693A">
      <w:pPr>
        <w:pStyle w:val="Body"/>
      </w:pPr>
      <w:r>
        <w:t xml:space="preserve">The result of the VGA calibration shall be overwritten by the </w:t>
      </w:r>
      <w:proofErr w:type="spellStart"/>
      <w:r>
        <w:t>vga_gain_force</w:t>
      </w:r>
      <w:proofErr w:type="spellEnd"/>
      <w:r>
        <w:t xml:space="preserve"> SPI register when the </w:t>
      </w:r>
      <w:proofErr w:type="spellStart"/>
      <w:r>
        <w:t>vga_gain_force_sel</w:t>
      </w:r>
      <w:proofErr w:type="spellEnd"/>
      <w:r>
        <w:t xml:space="preserve"> SPI bit is '1'.</w:t>
      </w:r>
    </w:p>
    <w:p w14:paraId="6316EA07" w14:textId="77777777" w:rsidR="004D0D45" w:rsidRPr="004D0D45" w:rsidRDefault="004D0D45" w:rsidP="004D0D45">
      <w:pPr>
        <w:pStyle w:val="Body"/>
      </w:pPr>
    </w:p>
    <w:p w14:paraId="0F852D1B" w14:textId="40535FEA" w:rsidR="006F35FB" w:rsidRDefault="006F35FB" w:rsidP="006F35FB">
      <w:pPr>
        <w:pStyle w:val="Heading4"/>
      </w:pPr>
      <w:r>
        <w:t>State bypass</w:t>
      </w:r>
    </w:p>
    <w:p w14:paraId="59936288" w14:textId="5BAB927D" w:rsidR="004D0D45" w:rsidRPr="004D0D45" w:rsidRDefault="004D0D45" w:rsidP="004D0D45">
      <w:pPr>
        <w:pStyle w:val="Body"/>
      </w:pPr>
      <w:r>
        <w:t xml:space="preserve">The state shall be bypassed when SPI bit </w:t>
      </w:r>
      <w:proofErr w:type="spellStart"/>
      <w:r>
        <w:t>byp_vga_gain</w:t>
      </w:r>
      <w:proofErr w:type="spellEnd"/>
      <w:r>
        <w:t>=1</w:t>
      </w:r>
    </w:p>
    <w:p w14:paraId="03201F7B" w14:textId="2AD8AF30" w:rsidR="006F35FB" w:rsidRDefault="006F35FB" w:rsidP="006F35FB">
      <w:pPr>
        <w:pStyle w:val="Heading4"/>
      </w:pPr>
      <w:r>
        <w:t>State duration</w:t>
      </w:r>
    </w:p>
    <w:p w14:paraId="16A3FA82" w14:textId="77777777" w:rsidR="004D0D45" w:rsidRDefault="004D0D45" w:rsidP="004D0D45">
      <w:pPr>
        <w:pStyle w:val="Body"/>
      </w:pPr>
    </w:p>
    <w:p w14:paraId="2BCDF7DD" w14:textId="601FB50D" w:rsidR="004D0D45" w:rsidRDefault="004D0D45" w:rsidP="004D0D45">
      <w:pPr>
        <w:pStyle w:val="Body"/>
      </w:pPr>
      <w:r>
        <w:t xml:space="preserve">When not bypassed ,the state duration shall </w:t>
      </w:r>
    </w:p>
    <w:p w14:paraId="17AA9A53" w14:textId="5EA57196" w:rsidR="004D0D45" w:rsidRDefault="004D0D45" w:rsidP="004D0D45">
      <w:pPr>
        <w:pStyle w:val="Body"/>
      </w:pPr>
      <w:r>
        <w:t>Duration=((timer_cdic_conv_ready+2)*25 +(timer_adc_cycle+1)*</w:t>
      </w:r>
      <w:proofErr w:type="spellStart"/>
      <w:r>
        <w:t>calout_rd</w:t>
      </w:r>
      <w:proofErr w:type="spellEnd"/>
      <w:r>
        <w:t>*25 +300)+((timer_cdic_conv_ready+1)*25 +(timer_adc_cycle+1)*</w:t>
      </w:r>
      <w:proofErr w:type="spellStart"/>
      <w:r>
        <w:t>calout_rd</w:t>
      </w:r>
      <w:proofErr w:type="spellEnd"/>
      <w:r>
        <w:t>*25+300)*</w:t>
      </w:r>
      <w:r w:rsidR="003C5862">
        <w:t>3</w:t>
      </w:r>
      <w:r>
        <w:t>"</w:t>
      </w:r>
    </w:p>
    <w:p w14:paraId="06EF2F1C" w14:textId="77777777" w:rsidR="004D0D45" w:rsidRDefault="004D0D45" w:rsidP="004D0D45">
      <w:pPr>
        <w:pStyle w:val="Body"/>
      </w:pPr>
      <w:r>
        <w:t>When bypassed the state duration shall be 25ns</w:t>
      </w:r>
    </w:p>
    <w:p w14:paraId="55C58C4B" w14:textId="77777777" w:rsidR="004D0D45" w:rsidRPr="004D0D45" w:rsidRDefault="004D0D45" w:rsidP="004D0D45">
      <w:pPr>
        <w:pStyle w:val="Body"/>
      </w:pPr>
    </w:p>
    <w:p w14:paraId="7B67777B" w14:textId="42474841" w:rsidR="00CF2C49" w:rsidRDefault="00CF2C49" w:rsidP="00CF2C49">
      <w:pPr>
        <w:pStyle w:val="Body"/>
      </w:pPr>
    </w:p>
    <w:p w14:paraId="6362E832" w14:textId="3D1D2BF0" w:rsidR="004979A6" w:rsidRDefault="004979A6" w:rsidP="004979A6">
      <w:pPr>
        <w:pStyle w:val="Heading3"/>
      </w:pPr>
      <w:bookmarkStart w:id="34" w:name="_Toc69457321"/>
      <w:r>
        <w:t>PR_OFFSET_CAL FSM state</w:t>
      </w:r>
      <w:bookmarkEnd w:id="34"/>
    </w:p>
    <w:p w14:paraId="6AA0F23C" w14:textId="134CF121" w:rsidR="006F35FB" w:rsidRDefault="006F35FB" w:rsidP="006F35FB">
      <w:pPr>
        <w:pStyle w:val="Heading4"/>
      </w:pPr>
      <w:r>
        <w:t xml:space="preserve">Overview </w:t>
      </w:r>
    </w:p>
    <w:p w14:paraId="7BC0D06C" w14:textId="61501502" w:rsidR="004D0D45" w:rsidRDefault="004D0D45" w:rsidP="004D0D45">
      <w:pPr>
        <w:pStyle w:val="Body"/>
      </w:pPr>
      <w:proofErr w:type="spellStart"/>
      <w:r>
        <w:t>PR_offset_cal</w:t>
      </w:r>
      <w:proofErr w:type="spellEnd"/>
      <w:r>
        <w:t xml:space="preserve">” is a state of the FSM during which a calibration is done . Aim of the calibration is to compensate the offset between I and Q path . Offset may </w:t>
      </w:r>
      <w:r w:rsidR="000E3E8D">
        <w:t>come</w:t>
      </w:r>
      <w:r>
        <w:t xml:space="preserve"> from the DAC ,  mixers, </w:t>
      </w:r>
      <w:r w:rsidR="000E3E8D">
        <w:t>branch line</w:t>
      </w:r>
      <w:r>
        <w:t xml:space="preserve"> coupler …The compensation is digitally applied at the DAC inputs.</w:t>
      </w:r>
    </w:p>
    <w:p w14:paraId="2F08B240" w14:textId="3D2C7130" w:rsidR="004D0D45" w:rsidRDefault="004D0D45" w:rsidP="004D0D45">
      <w:pPr>
        <w:pStyle w:val="Body"/>
      </w:pPr>
      <w:r>
        <w:t xml:space="preserve">A  mechanism has been added to avoid the saturation of the DACs . </w:t>
      </w:r>
    </w:p>
    <w:p w14:paraId="7BAB1431" w14:textId="12EB5B1B" w:rsidR="004D0D45" w:rsidRDefault="004D0D45" w:rsidP="004D0D45">
      <w:pPr>
        <w:pStyle w:val="Body"/>
      </w:pPr>
      <w:r>
        <w:t xml:space="preserve">In case the sum of the offset  compensation and  </w:t>
      </w:r>
      <w:proofErr w:type="spellStart"/>
      <w:r>
        <w:t>cordic</w:t>
      </w:r>
      <w:proofErr w:type="spellEnd"/>
      <w:r>
        <w:t xml:space="preserve"> output do not belong to [-128: 128] LSB , the gain of the </w:t>
      </w:r>
      <w:proofErr w:type="spellStart"/>
      <w:r>
        <w:t>cordic</w:t>
      </w:r>
      <w:proofErr w:type="spellEnd"/>
      <w:r>
        <w:t xml:space="preserve"> shall be automatically decrease so that the adder output </w:t>
      </w:r>
      <w:proofErr w:type="spellStart"/>
      <w:r>
        <w:t>adder_out_i</w:t>
      </w:r>
      <w:proofErr w:type="spellEnd"/>
      <w:r>
        <w:t xml:space="preserve"> and </w:t>
      </w:r>
      <w:proofErr w:type="spellStart"/>
      <w:r>
        <w:t>adder_out_q</w:t>
      </w:r>
      <w:proofErr w:type="spellEnd"/>
      <w:r>
        <w:t xml:space="preserve"> shall always belong to [-128:128] LSB"</w:t>
      </w:r>
    </w:p>
    <w:p w14:paraId="6A12C418" w14:textId="77777777" w:rsidR="00320B5E" w:rsidRDefault="00320B5E" w:rsidP="004D0D45">
      <w:pPr>
        <w:pStyle w:val="Body"/>
      </w:pPr>
    </w:p>
    <w:p w14:paraId="6D329EEC" w14:textId="6CF9A9C7" w:rsidR="004D0D45" w:rsidRDefault="004D0D45" w:rsidP="004D0D45">
      <w:pPr>
        <w:pStyle w:val="Body"/>
      </w:pPr>
      <w:r>
        <w:t xml:space="preserve">Result of the calibration are stored in SPI register </w:t>
      </w:r>
      <w:proofErr w:type="spellStart"/>
      <w:r>
        <w:t>offset_cal_ioffset_code_rd</w:t>
      </w:r>
      <w:proofErr w:type="spellEnd"/>
      <w:r>
        <w:t xml:space="preserve">, </w:t>
      </w:r>
      <w:proofErr w:type="spellStart"/>
      <w:r>
        <w:t>offset_cal_qoffset_code_rd</w:t>
      </w:r>
      <w:proofErr w:type="spellEnd"/>
      <w:r>
        <w:t xml:space="preserve"> , </w:t>
      </w:r>
      <w:proofErr w:type="spellStart"/>
      <w:r>
        <w:t>offset_cal_Igain_code_rd</w:t>
      </w:r>
      <w:proofErr w:type="spellEnd"/>
      <w:r>
        <w:t xml:space="preserve">, </w:t>
      </w:r>
      <w:proofErr w:type="spellStart"/>
      <w:r>
        <w:t>offset_cal_Igain_code_rd</w:t>
      </w:r>
      <w:proofErr w:type="spellEnd"/>
    </w:p>
    <w:p w14:paraId="46B98C2B" w14:textId="17DC2B46" w:rsidR="004D0D45" w:rsidRDefault="004D0D45" w:rsidP="004D0D45">
      <w:pPr>
        <w:pStyle w:val="Body"/>
      </w:pPr>
      <w:r>
        <w:t>.</w:t>
      </w:r>
    </w:p>
    <w:p w14:paraId="00B63F0D" w14:textId="77777777" w:rsidR="00320B5E" w:rsidRDefault="00320B5E" w:rsidP="00320B5E">
      <w:pPr>
        <w:pStyle w:val="Heading4"/>
      </w:pPr>
      <w:bookmarkStart w:id="35" w:name="_Ref68858675"/>
      <w:r>
        <w:t>Calibration forced result</w:t>
      </w:r>
      <w:bookmarkEnd w:id="35"/>
    </w:p>
    <w:p w14:paraId="1A1399FD" w14:textId="77777777" w:rsidR="0039693A" w:rsidRDefault="0039693A" w:rsidP="0039693A">
      <w:pPr>
        <w:pStyle w:val="Body"/>
      </w:pPr>
    </w:p>
    <w:p w14:paraId="7D073CA6" w14:textId="77777777" w:rsidR="0039693A" w:rsidRDefault="0039693A" w:rsidP="0039693A">
      <w:pPr>
        <w:pStyle w:val="Body"/>
      </w:pPr>
      <w:r>
        <w:lastRenderedPageBreak/>
        <w:t xml:space="preserve">result of the calibration, </w:t>
      </w:r>
      <w:proofErr w:type="spellStart"/>
      <w:r>
        <w:t>offset_cal_Ioffset_code</w:t>
      </w:r>
      <w:proofErr w:type="spellEnd"/>
      <w:r>
        <w:t xml:space="preserve"> shall be overwritten by the </w:t>
      </w:r>
      <w:proofErr w:type="spellStart"/>
      <w:r>
        <w:t>offset_Ioffset_code</w:t>
      </w:r>
      <w:proofErr w:type="spellEnd"/>
      <w:r>
        <w:t xml:space="preserve"> _force SPI register when the </w:t>
      </w:r>
      <w:proofErr w:type="spellStart"/>
      <w:r>
        <w:t>PPD_offset</w:t>
      </w:r>
      <w:proofErr w:type="spellEnd"/>
      <w:r>
        <w:t xml:space="preserve"> _</w:t>
      </w:r>
      <w:proofErr w:type="spellStart"/>
      <w:r>
        <w:t>force_sel</w:t>
      </w:r>
      <w:proofErr w:type="spellEnd"/>
      <w:r>
        <w:t xml:space="preserve"> SPI bit is '1'</w:t>
      </w:r>
    </w:p>
    <w:p w14:paraId="55BAF783" w14:textId="7FBCF1B8" w:rsidR="00320B5E" w:rsidRDefault="0039693A" w:rsidP="004D0D45">
      <w:pPr>
        <w:pStyle w:val="Body"/>
      </w:pPr>
      <w:r>
        <w:t xml:space="preserve">result of the calibration, </w:t>
      </w:r>
      <w:proofErr w:type="spellStart"/>
      <w:r>
        <w:t>offset_cal_Igain_code</w:t>
      </w:r>
      <w:proofErr w:type="spellEnd"/>
      <w:r>
        <w:t xml:space="preserve"> shall be overwritten by the </w:t>
      </w:r>
      <w:proofErr w:type="spellStart"/>
      <w:r>
        <w:t>offset_Igain_code_force</w:t>
      </w:r>
      <w:proofErr w:type="spellEnd"/>
      <w:r>
        <w:t xml:space="preserve"> SPI register when the </w:t>
      </w:r>
      <w:proofErr w:type="spellStart"/>
      <w:r>
        <w:t>PPD_offset</w:t>
      </w:r>
      <w:proofErr w:type="spellEnd"/>
      <w:r>
        <w:t xml:space="preserve"> _</w:t>
      </w:r>
      <w:proofErr w:type="spellStart"/>
      <w:r>
        <w:t>force_sel</w:t>
      </w:r>
      <w:proofErr w:type="spellEnd"/>
      <w:r>
        <w:t xml:space="preserve"> SPI bit is '1'</w:t>
      </w:r>
    </w:p>
    <w:p w14:paraId="71937770" w14:textId="1980C2B7" w:rsidR="0039693A" w:rsidRDefault="000E3E8D" w:rsidP="0039693A">
      <w:pPr>
        <w:pStyle w:val="Body"/>
      </w:pPr>
      <w:r>
        <w:t>result of the calibration</w:t>
      </w:r>
      <w:r w:rsidR="0039693A">
        <w:t xml:space="preserve"> </w:t>
      </w:r>
      <w:proofErr w:type="spellStart"/>
      <w:r w:rsidR="0039693A">
        <w:t>offset_cal_Qoffset_code</w:t>
      </w:r>
      <w:proofErr w:type="spellEnd"/>
      <w:r w:rsidR="0039693A">
        <w:t xml:space="preserve"> shall be overwritten by the </w:t>
      </w:r>
      <w:proofErr w:type="spellStart"/>
      <w:r w:rsidR="0039693A">
        <w:t>offset_Qoffset_code_force</w:t>
      </w:r>
      <w:proofErr w:type="spellEnd"/>
      <w:r w:rsidR="0039693A">
        <w:t xml:space="preserve"> SPI register when the </w:t>
      </w:r>
      <w:proofErr w:type="spellStart"/>
      <w:r w:rsidR="0039693A">
        <w:t>PPD_offset</w:t>
      </w:r>
      <w:proofErr w:type="spellEnd"/>
      <w:r w:rsidR="0039693A">
        <w:t xml:space="preserve"> _</w:t>
      </w:r>
      <w:proofErr w:type="spellStart"/>
      <w:r w:rsidR="0039693A">
        <w:t>force_sel</w:t>
      </w:r>
      <w:proofErr w:type="spellEnd"/>
      <w:r w:rsidR="0039693A">
        <w:t xml:space="preserve"> SPI bit is '1'.</w:t>
      </w:r>
    </w:p>
    <w:p w14:paraId="4159F428" w14:textId="423AEBF5" w:rsidR="0039693A" w:rsidRDefault="000E3E8D" w:rsidP="0039693A">
      <w:pPr>
        <w:pStyle w:val="Body"/>
      </w:pPr>
      <w:r>
        <w:t>result of the calibration</w:t>
      </w:r>
      <w:r w:rsidR="0039693A">
        <w:t xml:space="preserve"> </w:t>
      </w:r>
      <w:proofErr w:type="spellStart"/>
      <w:r w:rsidR="0039693A">
        <w:t>offset_cal_Igain_code</w:t>
      </w:r>
      <w:proofErr w:type="spellEnd"/>
      <w:r w:rsidR="0039693A">
        <w:t xml:space="preserve"> shall be overwritten by the </w:t>
      </w:r>
      <w:proofErr w:type="spellStart"/>
      <w:r w:rsidR="0039693A">
        <w:t>offset_Igain_code</w:t>
      </w:r>
      <w:proofErr w:type="spellEnd"/>
      <w:r w:rsidR="0039693A">
        <w:t xml:space="preserve"> _force SPI register when the </w:t>
      </w:r>
      <w:proofErr w:type="spellStart"/>
      <w:r w:rsidR="0039693A">
        <w:t>PPD_offset</w:t>
      </w:r>
      <w:proofErr w:type="spellEnd"/>
      <w:r w:rsidR="0039693A">
        <w:t xml:space="preserve"> _</w:t>
      </w:r>
      <w:proofErr w:type="spellStart"/>
      <w:r w:rsidR="0039693A">
        <w:t>force_sel</w:t>
      </w:r>
      <w:proofErr w:type="spellEnd"/>
      <w:r w:rsidR="0039693A">
        <w:t xml:space="preserve"> SPI bit is '1'.</w:t>
      </w:r>
    </w:p>
    <w:p w14:paraId="5BE092D3" w14:textId="42A2FC85" w:rsidR="0039693A" w:rsidRDefault="0039693A" w:rsidP="004D0D45">
      <w:pPr>
        <w:pStyle w:val="Body"/>
      </w:pPr>
    </w:p>
    <w:p w14:paraId="01BE5522" w14:textId="7DD4B285" w:rsidR="00BB1FB6" w:rsidRDefault="00BB1FB6" w:rsidP="004D0D45">
      <w:pPr>
        <w:pStyle w:val="Body"/>
      </w:pPr>
    </w:p>
    <w:p w14:paraId="63D188DC" w14:textId="51EEEA98" w:rsidR="00BB1FB6" w:rsidRDefault="00BB1FB6" w:rsidP="004D0D45">
      <w:pPr>
        <w:pStyle w:val="Body"/>
      </w:pPr>
      <w:r>
        <w:t>OCAL_PPD0_RD, OCAL_PPD90_RD,</w:t>
      </w:r>
      <w:r w:rsidRPr="00BB1FB6">
        <w:t xml:space="preserve"> </w:t>
      </w:r>
      <w:r>
        <w:t>OCAL_PPD180_RD,</w:t>
      </w:r>
      <w:r w:rsidRPr="00BB1FB6">
        <w:t xml:space="preserve"> </w:t>
      </w:r>
      <w:r>
        <w:t>OCAL_PPD270_RD SPI bit shall be used to observe the convergence of the binary search. At the end of the Offset calibration OCAL_PPD0_RD shall be close to OCAL_PPD180_RD while OCAL_PPD90_RD shall be close to OCAL_PPD270_RD</w:t>
      </w:r>
    </w:p>
    <w:p w14:paraId="53336351" w14:textId="77777777" w:rsidR="00BB1FB6" w:rsidRDefault="00BB1FB6" w:rsidP="004D0D45">
      <w:pPr>
        <w:pStyle w:val="Body"/>
      </w:pPr>
    </w:p>
    <w:p w14:paraId="3B79DB0A" w14:textId="4E6422FA" w:rsidR="006F35FB" w:rsidRDefault="006F35FB" w:rsidP="006F35FB">
      <w:pPr>
        <w:pStyle w:val="Heading4"/>
      </w:pPr>
      <w:r>
        <w:t>State bypass</w:t>
      </w:r>
    </w:p>
    <w:p w14:paraId="729EBF90" w14:textId="609CA0A8" w:rsidR="004D0D45" w:rsidRPr="004D0D45" w:rsidRDefault="004D0D45" w:rsidP="004D0D45">
      <w:pPr>
        <w:pStyle w:val="Body"/>
      </w:pPr>
      <w:r>
        <w:t xml:space="preserve">The state shall be bypass when SPI bit </w:t>
      </w:r>
      <w:proofErr w:type="spellStart"/>
      <w:r>
        <w:t>byp_p</w:t>
      </w:r>
      <w:r w:rsidR="00320B5E">
        <w:t>r</w:t>
      </w:r>
      <w:r>
        <w:t>_offset</w:t>
      </w:r>
      <w:proofErr w:type="spellEnd"/>
    </w:p>
    <w:p w14:paraId="4CD4D00B" w14:textId="3AB91266" w:rsidR="006F35FB" w:rsidRDefault="006F35FB" w:rsidP="006F35FB">
      <w:pPr>
        <w:pStyle w:val="Heading4"/>
      </w:pPr>
      <w:r>
        <w:t>State duration</w:t>
      </w:r>
    </w:p>
    <w:p w14:paraId="4DCD3633" w14:textId="77777777" w:rsidR="004D0D45" w:rsidRDefault="004D0D45" w:rsidP="004D0D45">
      <w:pPr>
        <w:pStyle w:val="Body"/>
      </w:pPr>
      <w:r>
        <w:t xml:space="preserve">"When not bypassed ,the state duration shall </w:t>
      </w:r>
    </w:p>
    <w:p w14:paraId="54A51459" w14:textId="0CFFF9E5" w:rsidR="004D0D45" w:rsidRDefault="004D0D45" w:rsidP="004D0D45">
      <w:pPr>
        <w:pStyle w:val="Body"/>
      </w:pPr>
      <w:r>
        <w:t>Duration=((timer_cdic_conv_ready+2)*25 +(timer_adc_cycle+1)*</w:t>
      </w:r>
      <w:proofErr w:type="spellStart"/>
      <w:r>
        <w:t>calout_rd</w:t>
      </w:r>
      <w:proofErr w:type="spellEnd"/>
      <w:r>
        <w:t>*25 +300)+((timer_cdic_conv_ready+1)*25 +(timer_adc_cycle+1)*</w:t>
      </w:r>
      <w:proofErr w:type="spellStart"/>
      <w:r>
        <w:t>calout_rd</w:t>
      </w:r>
      <w:proofErr w:type="spellEnd"/>
      <w:r>
        <w:t>*25+300)*2</w:t>
      </w:r>
      <w:r w:rsidR="00B5057A">
        <w:t>7</w:t>
      </w:r>
      <w:r>
        <w:t>"</w:t>
      </w:r>
    </w:p>
    <w:p w14:paraId="5C0A81A8" w14:textId="77777777" w:rsidR="004D0D45" w:rsidRDefault="004D0D45" w:rsidP="004D0D45">
      <w:pPr>
        <w:pStyle w:val="Body"/>
      </w:pPr>
      <w:r>
        <w:t>When bypassed the state duration shall be 25ns</w:t>
      </w:r>
    </w:p>
    <w:p w14:paraId="6903B1E9" w14:textId="77777777" w:rsidR="004D0D45" w:rsidRPr="004D0D45" w:rsidRDefault="004D0D45" w:rsidP="004D0D45">
      <w:pPr>
        <w:pStyle w:val="Body"/>
      </w:pPr>
    </w:p>
    <w:p w14:paraId="232B6F48" w14:textId="77777777" w:rsidR="006F35FB" w:rsidRPr="006F35FB" w:rsidRDefault="006F35FB" w:rsidP="006F35FB">
      <w:pPr>
        <w:pStyle w:val="Body"/>
      </w:pPr>
    </w:p>
    <w:p w14:paraId="3BEEA2F4" w14:textId="73E95AAD" w:rsidR="004979A6" w:rsidRDefault="004979A6" w:rsidP="004979A6">
      <w:pPr>
        <w:pStyle w:val="Heading3"/>
      </w:pPr>
      <w:bookmarkStart w:id="36" w:name="_Toc69457322"/>
      <w:r>
        <w:t>GPATH_SEL FSM state</w:t>
      </w:r>
      <w:bookmarkEnd w:id="36"/>
    </w:p>
    <w:p w14:paraId="39F394E1" w14:textId="50A34039" w:rsidR="00320B5E" w:rsidRDefault="006F35FB" w:rsidP="00E02F00">
      <w:pPr>
        <w:pStyle w:val="Heading4"/>
      </w:pPr>
      <w:r>
        <w:t xml:space="preserve">Overview </w:t>
      </w:r>
    </w:p>
    <w:p w14:paraId="6F53944F" w14:textId="77777777" w:rsidR="00320B5E" w:rsidRDefault="00320B5E" w:rsidP="00320B5E">
      <w:pPr>
        <w:pStyle w:val="Body"/>
      </w:pPr>
      <w:r>
        <w:t>“GPATH_SEL “  is a state of the FSM during which a calibration is done. The goal is to determine which of I and Q path has the highest gain and will be used for gain compensation.</w:t>
      </w:r>
    </w:p>
    <w:p w14:paraId="746D8B9D" w14:textId="77777777" w:rsidR="00320B5E" w:rsidRDefault="00320B5E" w:rsidP="00320B5E">
      <w:pPr>
        <w:pStyle w:val="Body"/>
      </w:pPr>
      <w:r>
        <w:t xml:space="preserve">The calibration output hall be stored in </w:t>
      </w:r>
      <w:proofErr w:type="spellStart"/>
      <w:r>
        <w:t>gpath_sel_rd</w:t>
      </w:r>
      <w:proofErr w:type="spellEnd"/>
      <w:r>
        <w:t xml:space="preserve"> </w:t>
      </w:r>
    </w:p>
    <w:p w14:paraId="2991FC0D" w14:textId="77777777" w:rsidR="00320B5E" w:rsidRDefault="00320B5E" w:rsidP="00320B5E">
      <w:pPr>
        <w:pStyle w:val="Body"/>
      </w:pPr>
      <w:r>
        <w:t xml:space="preserve">When </w:t>
      </w:r>
      <w:proofErr w:type="spellStart"/>
      <w:r>
        <w:t>gpath_sel_rd</w:t>
      </w:r>
      <w:proofErr w:type="spellEnd"/>
      <w:r>
        <w:t xml:space="preserve"> ="01" , the phase and gain imbalance of the I path shall be compensated, when </w:t>
      </w:r>
      <w:proofErr w:type="spellStart"/>
      <w:r>
        <w:t>gpath_sel_rd</w:t>
      </w:r>
      <w:proofErr w:type="spellEnd"/>
      <w:r>
        <w:t>="10" the phase and gain imbalance of the Q path shall be compensated</w:t>
      </w:r>
    </w:p>
    <w:p w14:paraId="607F357E" w14:textId="77777777" w:rsidR="00320B5E" w:rsidRDefault="00320B5E" w:rsidP="00320B5E">
      <w:pPr>
        <w:pStyle w:val="Body"/>
      </w:pPr>
      <w:r>
        <w:t>If the RF Phase Rotator Gain imbalance (ratio Q/I) is &gt; 0 the gain compensation shall be applied on Q during the PR_GAIN_CAL.</w:t>
      </w:r>
    </w:p>
    <w:p w14:paraId="0B341A83" w14:textId="77777777" w:rsidR="00320B5E" w:rsidRDefault="00320B5E" w:rsidP="00320B5E">
      <w:pPr>
        <w:pStyle w:val="Body"/>
      </w:pPr>
      <w:r>
        <w:t>If the RF Phase Rotator Gain imbalance (ratio Q/I) is &lt; 0 the gain compensation shall be applied on I during the PR_GAIN_CAL.</w:t>
      </w:r>
    </w:p>
    <w:p w14:paraId="21E3A54C" w14:textId="2DE27109" w:rsidR="00320B5E" w:rsidRDefault="00320B5E" w:rsidP="00320B5E">
      <w:pPr>
        <w:pStyle w:val="Body"/>
      </w:pPr>
      <w:proofErr w:type="spellStart"/>
      <w:r>
        <w:t>ppd</w:t>
      </w:r>
      <w:proofErr w:type="spellEnd"/>
      <w:r>
        <w:t xml:space="preserve"> </w:t>
      </w:r>
      <w:r w:rsidR="000E3E8D">
        <w:t>measurement</w:t>
      </w:r>
      <w:r>
        <w:t xml:space="preserve"> when phase is 0  and 90 degrees shall be respectively read back with SPI bit  gpath_sel_ppd0_rd, gpath_sel_ppd90_rd</w:t>
      </w:r>
    </w:p>
    <w:p w14:paraId="2C384996" w14:textId="77777777" w:rsidR="00320B5E" w:rsidRDefault="00320B5E" w:rsidP="00320B5E">
      <w:pPr>
        <w:pStyle w:val="Heading4"/>
      </w:pPr>
      <w:bookmarkStart w:id="37" w:name="_Ref68858678"/>
      <w:r>
        <w:t>Calibration forced result</w:t>
      </w:r>
      <w:bookmarkEnd w:id="37"/>
    </w:p>
    <w:p w14:paraId="46AF9990" w14:textId="0DB88736" w:rsidR="0039693A" w:rsidRDefault="0039693A" w:rsidP="0039693A">
      <w:pPr>
        <w:pStyle w:val="Body"/>
      </w:pPr>
      <w:r>
        <w:t xml:space="preserve">Result </w:t>
      </w:r>
      <w:r w:rsidR="000E3E8D">
        <w:t>of</w:t>
      </w:r>
      <w:r>
        <w:t xml:space="preserve"> the calibration  shall be overwritten by </w:t>
      </w:r>
      <w:proofErr w:type="spellStart"/>
      <w:r>
        <w:t>gpath_sel_force</w:t>
      </w:r>
      <w:proofErr w:type="spellEnd"/>
      <w:r>
        <w:t xml:space="preserve"> SPI bits when </w:t>
      </w:r>
      <w:proofErr w:type="spellStart"/>
      <w:r>
        <w:t>gpath_sel_force_sel</w:t>
      </w:r>
      <w:proofErr w:type="spellEnd"/>
      <w:r>
        <w:t xml:space="preserve"> = 1</w:t>
      </w:r>
    </w:p>
    <w:p w14:paraId="7B955DB1" w14:textId="77777777" w:rsidR="00320B5E" w:rsidRPr="00320B5E" w:rsidRDefault="00320B5E" w:rsidP="00320B5E">
      <w:pPr>
        <w:pStyle w:val="Body"/>
      </w:pPr>
    </w:p>
    <w:p w14:paraId="3B85D276" w14:textId="2FFDBFC9" w:rsidR="006F35FB" w:rsidRDefault="006F35FB" w:rsidP="00E02F00">
      <w:pPr>
        <w:pStyle w:val="Heading4"/>
      </w:pPr>
      <w:r>
        <w:lastRenderedPageBreak/>
        <w:t>State bypass</w:t>
      </w:r>
    </w:p>
    <w:p w14:paraId="34B361EE" w14:textId="3EC8E973" w:rsidR="00320B5E" w:rsidRPr="00320B5E" w:rsidRDefault="00320B5E" w:rsidP="00320B5E">
      <w:pPr>
        <w:pStyle w:val="Body"/>
      </w:pPr>
      <w:r>
        <w:t xml:space="preserve">The state shall be bypassed when SPI bit </w:t>
      </w:r>
      <w:proofErr w:type="spellStart"/>
      <w:r>
        <w:t>byp_gpath_sel</w:t>
      </w:r>
      <w:proofErr w:type="spellEnd"/>
      <w:r>
        <w:t>=1</w:t>
      </w:r>
    </w:p>
    <w:p w14:paraId="17E7C49F" w14:textId="5A4FB882" w:rsidR="006F35FB" w:rsidRDefault="006F35FB" w:rsidP="006F35FB">
      <w:pPr>
        <w:pStyle w:val="Heading4"/>
      </w:pPr>
      <w:r>
        <w:t>State duration</w:t>
      </w:r>
    </w:p>
    <w:p w14:paraId="4E8B0EF5" w14:textId="77777777" w:rsidR="00320B5E" w:rsidRDefault="00320B5E" w:rsidP="00320B5E">
      <w:pPr>
        <w:pStyle w:val="Body"/>
      </w:pPr>
      <w:r>
        <w:t xml:space="preserve">When not bypassed ,the state duration shall </w:t>
      </w:r>
    </w:p>
    <w:p w14:paraId="47C9B78D" w14:textId="77777777" w:rsidR="00320B5E" w:rsidRDefault="00320B5E" w:rsidP="00320B5E">
      <w:pPr>
        <w:pStyle w:val="Body"/>
      </w:pPr>
      <w:r>
        <w:t>Duration=((timer_cdic_conv_ready+2)*25 +(timer_adc_cycle+1)*</w:t>
      </w:r>
      <w:proofErr w:type="spellStart"/>
      <w:r>
        <w:t>calout_rd</w:t>
      </w:r>
      <w:proofErr w:type="spellEnd"/>
      <w:r>
        <w:t>*25 +300)+((timer_cdic_conv_ready+1)*25 +(timer_adc_cycle+1)*</w:t>
      </w:r>
      <w:proofErr w:type="spellStart"/>
      <w:r>
        <w:t>calout_rd</w:t>
      </w:r>
      <w:proofErr w:type="spellEnd"/>
      <w:r>
        <w:t>*25+300)*1</w:t>
      </w:r>
    </w:p>
    <w:p w14:paraId="2093814E" w14:textId="77777777" w:rsidR="00320B5E" w:rsidRDefault="00320B5E" w:rsidP="00320B5E">
      <w:pPr>
        <w:pStyle w:val="Body"/>
      </w:pPr>
      <w:r>
        <w:t>When bypassed the state duration shall be 25ns</w:t>
      </w:r>
    </w:p>
    <w:p w14:paraId="3F6631A3" w14:textId="77777777" w:rsidR="00320B5E" w:rsidRPr="00320B5E" w:rsidRDefault="00320B5E" w:rsidP="00320B5E">
      <w:pPr>
        <w:pStyle w:val="Body"/>
      </w:pPr>
    </w:p>
    <w:p w14:paraId="5A48983B" w14:textId="77777777" w:rsidR="006F35FB" w:rsidRPr="006F35FB" w:rsidRDefault="006F35FB" w:rsidP="006F35FB">
      <w:pPr>
        <w:pStyle w:val="Body"/>
      </w:pPr>
    </w:p>
    <w:p w14:paraId="7488FAFC" w14:textId="586245DD" w:rsidR="004979A6" w:rsidRDefault="004979A6" w:rsidP="004979A6">
      <w:pPr>
        <w:pStyle w:val="Heading3"/>
      </w:pPr>
      <w:bookmarkStart w:id="38" w:name="_Toc69457323"/>
      <w:r>
        <w:t>PR_GAIN_CAL FSM state</w:t>
      </w:r>
      <w:bookmarkEnd w:id="38"/>
    </w:p>
    <w:p w14:paraId="7AAA613F" w14:textId="3CB0B9A5" w:rsidR="006F35FB" w:rsidRDefault="006F35FB" w:rsidP="006F35FB">
      <w:pPr>
        <w:pStyle w:val="Heading4"/>
      </w:pPr>
      <w:r>
        <w:t xml:space="preserve">Overview </w:t>
      </w:r>
    </w:p>
    <w:p w14:paraId="7A7C6870" w14:textId="410B36E0" w:rsidR="00320B5E" w:rsidRDefault="00320B5E" w:rsidP="00320B5E">
      <w:pPr>
        <w:pStyle w:val="Body"/>
      </w:pPr>
      <w:proofErr w:type="spellStart"/>
      <w:r>
        <w:t>PR_gain_cal</w:t>
      </w:r>
      <w:proofErr w:type="spellEnd"/>
      <w:r>
        <w:t xml:space="preserve"> is a state of the FSM during which a calibration is done . Aim of the calibrations is to compensate the gain imbalance between I and Q path. Gain imbalance may </w:t>
      </w:r>
      <w:r w:rsidR="000E3E8D">
        <w:t>come</w:t>
      </w:r>
      <w:r>
        <w:t xml:space="preserve"> from the DAC or PR.</w:t>
      </w:r>
    </w:p>
    <w:p w14:paraId="11BF879A" w14:textId="6002AFB3" w:rsidR="00320B5E" w:rsidRDefault="00320B5E" w:rsidP="00320B5E">
      <w:pPr>
        <w:pStyle w:val="Body"/>
      </w:pPr>
      <w:r>
        <w:t xml:space="preserve">Result of the calibration shall be stored in </w:t>
      </w:r>
      <w:proofErr w:type="spellStart"/>
      <w:r>
        <w:t>gain_comp_i_rd</w:t>
      </w:r>
      <w:proofErr w:type="spellEnd"/>
      <w:r>
        <w:t xml:space="preserve"> and </w:t>
      </w:r>
      <w:proofErr w:type="spellStart"/>
      <w:r>
        <w:t>gain_comp_q_rd</w:t>
      </w:r>
      <w:proofErr w:type="spellEnd"/>
      <w:r>
        <w:t xml:space="preserve"> which are respectively the compensation gain of the I and Q path</w:t>
      </w:r>
    </w:p>
    <w:p w14:paraId="621B5D89" w14:textId="30A0FB3C" w:rsidR="0043050C" w:rsidRDefault="0043050C" w:rsidP="00320B5E">
      <w:pPr>
        <w:pStyle w:val="Body"/>
      </w:pPr>
    </w:p>
    <w:p w14:paraId="2AD2EB10" w14:textId="01A1D31B" w:rsidR="0043050C" w:rsidRDefault="0043050C" w:rsidP="00320B5E">
      <w:pPr>
        <w:pStyle w:val="Body"/>
      </w:pPr>
      <w:r>
        <w:t xml:space="preserve">For better algorithm efficiency of the calibration , the binary search shall start using a </w:t>
      </w:r>
      <w:r w:rsidR="000E3E8D">
        <w:t>programmable</w:t>
      </w:r>
      <w:r>
        <w:t xml:space="preserve"> gain value. This value shall be defined by SPI bit </w:t>
      </w:r>
      <w:proofErr w:type="spellStart"/>
      <w:r>
        <w:t>Gain_cal_init</w:t>
      </w:r>
      <w:proofErr w:type="spellEnd"/>
      <w:r>
        <w:t xml:space="preserve"> . by default </w:t>
      </w:r>
      <w:proofErr w:type="spellStart"/>
      <w:r>
        <w:t>Gain_cal_init</w:t>
      </w:r>
      <w:proofErr w:type="spellEnd"/>
      <w:r>
        <w:t xml:space="preserve"> is 2.5dB lower than </w:t>
      </w:r>
      <w:proofErr w:type="spellStart"/>
      <w:r>
        <w:t>gain_init</w:t>
      </w:r>
      <w:proofErr w:type="spellEnd"/>
      <w:r>
        <w:t xml:space="preserve"> which allow to look for gain imbalance compensation up to 2.5dB.  </w:t>
      </w:r>
    </w:p>
    <w:p w14:paraId="0CEE64E2" w14:textId="77777777" w:rsidR="0043050C" w:rsidRDefault="0043050C" w:rsidP="00320B5E">
      <w:pPr>
        <w:pStyle w:val="Body"/>
      </w:pPr>
    </w:p>
    <w:p w14:paraId="6A07C18F" w14:textId="77777777" w:rsidR="00320B5E" w:rsidRDefault="00320B5E" w:rsidP="00320B5E">
      <w:pPr>
        <w:pStyle w:val="Heading4"/>
      </w:pPr>
      <w:bookmarkStart w:id="39" w:name="_Ref68858681"/>
      <w:r>
        <w:t>Calibration forced result</w:t>
      </w:r>
      <w:bookmarkEnd w:id="39"/>
    </w:p>
    <w:p w14:paraId="697D16E0" w14:textId="77777777" w:rsidR="0039693A" w:rsidRDefault="0039693A" w:rsidP="0039693A">
      <w:pPr>
        <w:pStyle w:val="Body"/>
      </w:pPr>
      <w:r>
        <w:t xml:space="preserve">The </w:t>
      </w:r>
      <w:proofErr w:type="spellStart"/>
      <w:r>
        <w:t>d_gain_comp_i</w:t>
      </w:r>
      <w:proofErr w:type="spellEnd"/>
      <w:r>
        <w:t xml:space="preserve">  shall be overwritten by the </w:t>
      </w:r>
      <w:proofErr w:type="spellStart"/>
      <w:r>
        <w:t>gain_comp_force_i</w:t>
      </w:r>
      <w:proofErr w:type="spellEnd"/>
      <w:r>
        <w:t xml:space="preserve">  SPI register when the </w:t>
      </w:r>
      <w:proofErr w:type="spellStart"/>
      <w:r>
        <w:t>force_gain_comp_i_sel</w:t>
      </w:r>
      <w:proofErr w:type="spellEnd"/>
      <w:r>
        <w:t xml:space="preserve">  SPI bit is '1'.</w:t>
      </w:r>
    </w:p>
    <w:p w14:paraId="7EE37101" w14:textId="77777777" w:rsidR="0039693A" w:rsidRDefault="0039693A" w:rsidP="0039693A">
      <w:pPr>
        <w:pStyle w:val="Body"/>
      </w:pPr>
      <w:r>
        <w:t xml:space="preserve">The </w:t>
      </w:r>
      <w:proofErr w:type="spellStart"/>
      <w:r>
        <w:t>d_gain_comp_q</w:t>
      </w:r>
      <w:proofErr w:type="spellEnd"/>
      <w:r>
        <w:t xml:space="preserve">  shall be overwritten by the </w:t>
      </w:r>
      <w:proofErr w:type="spellStart"/>
      <w:r>
        <w:t>gain_comp_force_q</w:t>
      </w:r>
      <w:proofErr w:type="spellEnd"/>
      <w:r>
        <w:t xml:space="preserve"> SPI register when the </w:t>
      </w:r>
      <w:proofErr w:type="spellStart"/>
      <w:r>
        <w:t>force_gain_comp_q_sel</w:t>
      </w:r>
      <w:proofErr w:type="spellEnd"/>
      <w:r>
        <w:t xml:space="preserve">  SPI bit is '1'.</w:t>
      </w:r>
    </w:p>
    <w:p w14:paraId="59032DFA" w14:textId="77777777" w:rsidR="00320B5E" w:rsidRPr="00320B5E" w:rsidRDefault="00320B5E" w:rsidP="00320B5E">
      <w:pPr>
        <w:pStyle w:val="Body"/>
      </w:pPr>
    </w:p>
    <w:p w14:paraId="7561AF96" w14:textId="5ECE6833" w:rsidR="006F35FB" w:rsidRDefault="006F35FB" w:rsidP="006F35FB">
      <w:pPr>
        <w:pStyle w:val="Heading4"/>
      </w:pPr>
      <w:r>
        <w:t>State bypass</w:t>
      </w:r>
    </w:p>
    <w:p w14:paraId="2F805D68" w14:textId="3F049450" w:rsidR="00320B5E" w:rsidRPr="00320B5E" w:rsidRDefault="00320B5E" w:rsidP="00320B5E">
      <w:pPr>
        <w:pStyle w:val="Body"/>
      </w:pPr>
      <w:r>
        <w:t xml:space="preserve">The state shall be bypass when SPI bit </w:t>
      </w:r>
      <w:proofErr w:type="spellStart"/>
      <w:r>
        <w:t>byp_pr_gain</w:t>
      </w:r>
      <w:proofErr w:type="spellEnd"/>
      <w:r>
        <w:t>=1</w:t>
      </w:r>
    </w:p>
    <w:p w14:paraId="3F99F784" w14:textId="4E0DF7A4" w:rsidR="006F35FB" w:rsidRDefault="006F35FB" w:rsidP="006F35FB">
      <w:pPr>
        <w:pStyle w:val="Heading4"/>
      </w:pPr>
      <w:r>
        <w:t>State duration</w:t>
      </w:r>
    </w:p>
    <w:p w14:paraId="669469C8" w14:textId="77777777" w:rsidR="00320B5E" w:rsidRDefault="00320B5E" w:rsidP="00320B5E">
      <w:pPr>
        <w:pStyle w:val="Body"/>
      </w:pPr>
      <w:r>
        <w:t xml:space="preserve">"When not bypassed ,the state duration shall </w:t>
      </w:r>
    </w:p>
    <w:p w14:paraId="66AB1E02" w14:textId="62587FFA" w:rsidR="00320B5E" w:rsidRDefault="00320B5E" w:rsidP="00320B5E">
      <w:pPr>
        <w:pStyle w:val="Body"/>
      </w:pPr>
      <w:r>
        <w:t>Duration=((timer_cdic_conv_ready+2)*25 +(timer_adc_cycle+1)*</w:t>
      </w:r>
      <w:r w:rsidR="00B5057A" w:rsidRPr="00B5057A">
        <w:t xml:space="preserve"> </w:t>
      </w:r>
      <w:proofErr w:type="spellStart"/>
      <w:r w:rsidR="00B5057A">
        <w:t>calout_rd</w:t>
      </w:r>
      <w:proofErr w:type="spellEnd"/>
      <w:r w:rsidR="00B5057A">
        <w:t xml:space="preserve"> </w:t>
      </w:r>
      <w:r>
        <w:t>*25 +300)+((timer_cdic_conv_ready+1)*25 +(timer_adc_cycle+1)*</w:t>
      </w:r>
      <w:r w:rsidR="00B5057A" w:rsidRPr="00B5057A">
        <w:t xml:space="preserve"> </w:t>
      </w:r>
      <w:proofErr w:type="spellStart"/>
      <w:r w:rsidR="00B5057A">
        <w:t>calout_rd</w:t>
      </w:r>
      <w:proofErr w:type="spellEnd"/>
      <w:r w:rsidR="00B5057A">
        <w:t xml:space="preserve"> </w:t>
      </w:r>
      <w:r>
        <w:t>*25+300)*14"</w:t>
      </w:r>
    </w:p>
    <w:p w14:paraId="4DAB1256" w14:textId="77777777" w:rsidR="00320B5E" w:rsidRDefault="00320B5E" w:rsidP="00320B5E">
      <w:pPr>
        <w:pStyle w:val="Body"/>
      </w:pPr>
      <w:r>
        <w:t>When bypassed the state duration shall be 25ns</w:t>
      </w:r>
    </w:p>
    <w:p w14:paraId="08E2243A" w14:textId="77777777" w:rsidR="00320B5E" w:rsidRPr="00320B5E" w:rsidRDefault="00320B5E" w:rsidP="00320B5E">
      <w:pPr>
        <w:pStyle w:val="Body"/>
      </w:pPr>
    </w:p>
    <w:p w14:paraId="4D1F1556" w14:textId="77777777" w:rsidR="006F35FB" w:rsidRPr="006F35FB" w:rsidRDefault="006F35FB" w:rsidP="006F35FB">
      <w:pPr>
        <w:pStyle w:val="Body"/>
      </w:pPr>
    </w:p>
    <w:p w14:paraId="43ACEF2D" w14:textId="7C732F8D" w:rsidR="004979A6" w:rsidRDefault="004979A6" w:rsidP="004979A6">
      <w:pPr>
        <w:pStyle w:val="Heading3"/>
      </w:pPr>
      <w:bookmarkStart w:id="40" w:name="_Toc69457324"/>
      <w:r>
        <w:t>PR_PHASE_CAL FSM state</w:t>
      </w:r>
      <w:bookmarkEnd w:id="40"/>
    </w:p>
    <w:p w14:paraId="676488C3" w14:textId="32835234" w:rsidR="00320B5E" w:rsidRDefault="006F35FB" w:rsidP="00E02F00">
      <w:pPr>
        <w:pStyle w:val="Heading4"/>
      </w:pPr>
      <w:r>
        <w:t xml:space="preserve">Overview </w:t>
      </w:r>
    </w:p>
    <w:p w14:paraId="162DC7DE" w14:textId="18A2241D" w:rsidR="00320B5E" w:rsidRDefault="00320B5E" w:rsidP="00320B5E">
      <w:pPr>
        <w:pStyle w:val="Body"/>
      </w:pPr>
      <w:proofErr w:type="spellStart"/>
      <w:r>
        <w:t>PR_phase_cal</w:t>
      </w:r>
      <w:proofErr w:type="spellEnd"/>
      <w:r>
        <w:t xml:space="preserve"> is a state of the FSM during which a calibration is done . Aim of the calibrations is to compensate the phase imbalance between I and Q path. Phase imbalance may </w:t>
      </w:r>
      <w:r w:rsidR="000E3E8D">
        <w:t>come</w:t>
      </w:r>
      <w:r>
        <w:t xml:space="preserve"> from the DAC or PR.</w:t>
      </w:r>
    </w:p>
    <w:p w14:paraId="7559479E" w14:textId="77777777" w:rsidR="00320B5E" w:rsidRDefault="00320B5E" w:rsidP="00320B5E">
      <w:pPr>
        <w:pStyle w:val="Body"/>
      </w:pPr>
      <w:r>
        <w:lastRenderedPageBreak/>
        <w:t xml:space="preserve">result of the calibration shall be stored in </w:t>
      </w:r>
      <w:proofErr w:type="spellStart"/>
      <w:r>
        <w:t>phase_comp_i_rd</w:t>
      </w:r>
      <w:proofErr w:type="spellEnd"/>
      <w:r>
        <w:t xml:space="preserve"> and </w:t>
      </w:r>
      <w:proofErr w:type="spellStart"/>
      <w:r>
        <w:t>phase_comp_q_rd</w:t>
      </w:r>
      <w:proofErr w:type="spellEnd"/>
      <w:r>
        <w:t xml:space="preserve"> SPI register which value shall be added respectively to the phase of the I and Q path.</w:t>
      </w:r>
    </w:p>
    <w:p w14:paraId="7D1D6C89" w14:textId="77777777" w:rsidR="00320B5E" w:rsidRDefault="00320B5E" w:rsidP="00320B5E">
      <w:pPr>
        <w:pStyle w:val="Body"/>
      </w:pPr>
      <w:r>
        <w:t xml:space="preserve">The path to be compensated shall be defined by SPI bit </w:t>
      </w:r>
      <w:proofErr w:type="spellStart"/>
      <w:r>
        <w:t>phase_branch_sel</w:t>
      </w:r>
      <w:proofErr w:type="spellEnd"/>
      <w:r>
        <w:t xml:space="preserve"> . By default the Q path shall be compensated in phase </w:t>
      </w:r>
    </w:p>
    <w:p w14:paraId="367829B1" w14:textId="64B93534" w:rsidR="00320B5E" w:rsidRDefault="00320B5E" w:rsidP="00320B5E">
      <w:pPr>
        <w:pStyle w:val="Body"/>
      </w:pPr>
    </w:p>
    <w:p w14:paraId="4A3D433E" w14:textId="2B497838" w:rsidR="00320B5E" w:rsidRDefault="00320B5E" w:rsidP="00320B5E">
      <w:pPr>
        <w:pStyle w:val="Body"/>
      </w:pPr>
    </w:p>
    <w:p w14:paraId="566FB27C" w14:textId="77777777" w:rsidR="00320B5E" w:rsidRDefault="00320B5E" w:rsidP="00320B5E">
      <w:pPr>
        <w:pStyle w:val="Heading4"/>
      </w:pPr>
      <w:bookmarkStart w:id="41" w:name="_Ref68858684"/>
      <w:r>
        <w:t>Calibration forced result</w:t>
      </w:r>
      <w:bookmarkEnd w:id="41"/>
    </w:p>
    <w:p w14:paraId="36A59168" w14:textId="77777777" w:rsidR="0039693A" w:rsidRDefault="0039693A" w:rsidP="0039693A">
      <w:pPr>
        <w:pStyle w:val="Body"/>
      </w:pPr>
      <w:r>
        <w:t xml:space="preserve">The </w:t>
      </w:r>
      <w:proofErr w:type="spellStart"/>
      <w:r>
        <w:t>phase_comp_i_rd</w:t>
      </w:r>
      <w:proofErr w:type="spellEnd"/>
      <w:r>
        <w:t xml:space="preserve"> shall be overwritten by the </w:t>
      </w:r>
      <w:proofErr w:type="spellStart"/>
      <w:r>
        <w:t>phase_comp_force_I</w:t>
      </w:r>
      <w:proofErr w:type="spellEnd"/>
      <w:r>
        <w:t xml:space="preserve"> SPI register when the </w:t>
      </w:r>
      <w:proofErr w:type="spellStart"/>
      <w:r>
        <w:t>phase_comp_i_sel</w:t>
      </w:r>
      <w:proofErr w:type="spellEnd"/>
      <w:r>
        <w:t xml:space="preserve"> SPI bit is '1'</w:t>
      </w:r>
    </w:p>
    <w:p w14:paraId="08C816EE" w14:textId="77777777" w:rsidR="0039693A" w:rsidRDefault="0039693A" w:rsidP="0039693A">
      <w:pPr>
        <w:pStyle w:val="Body"/>
      </w:pPr>
      <w:r>
        <w:t xml:space="preserve">The </w:t>
      </w:r>
      <w:proofErr w:type="spellStart"/>
      <w:r>
        <w:t>phase_comp_q_rd</w:t>
      </w:r>
      <w:proofErr w:type="spellEnd"/>
      <w:r>
        <w:t xml:space="preserve"> shall be overwritten by the </w:t>
      </w:r>
      <w:proofErr w:type="spellStart"/>
      <w:r>
        <w:t>phase_comp_force_q</w:t>
      </w:r>
      <w:proofErr w:type="spellEnd"/>
      <w:r>
        <w:t xml:space="preserve"> SPI register when the </w:t>
      </w:r>
      <w:proofErr w:type="spellStart"/>
      <w:r>
        <w:t>phase_comp_q_sel</w:t>
      </w:r>
      <w:proofErr w:type="spellEnd"/>
      <w:r>
        <w:t xml:space="preserve"> SPI bit is '1'.</w:t>
      </w:r>
    </w:p>
    <w:p w14:paraId="3C95B5E4" w14:textId="77777777" w:rsidR="00320B5E" w:rsidRPr="00320B5E" w:rsidRDefault="00320B5E" w:rsidP="00320B5E">
      <w:pPr>
        <w:pStyle w:val="Body"/>
      </w:pPr>
    </w:p>
    <w:p w14:paraId="0A76D7D2" w14:textId="1035298E" w:rsidR="006F35FB" w:rsidRDefault="006F35FB" w:rsidP="00E02F00">
      <w:pPr>
        <w:pStyle w:val="Heading4"/>
      </w:pPr>
      <w:r>
        <w:t>State bypass</w:t>
      </w:r>
    </w:p>
    <w:p w14:paraId="6287F5F0" w14:textId="0C7738CB" w:rsidR="00320B5E" w:rsidRPr="00320B5E" w:rsidRDefault="00320B5E" w:rsidP="00320B5E">
      <w:pPr>
        <w:pStyle w:val="Body"/>
      </w:pPr>
      <w:r>
        <w:t xml:space="preserve">The state shall be bypassed when SPI bit </w:t>
      </w:r>
      <w:proofErr w:type="spellStart"/>
      <w:r>
        <w:t>byp_pr_phase</w:t>
      </w:r>
      <w:proofErr w:type="spellEnd"/>
      <w:r>
        <w:t>=1</w:t>
      </w:r>
    </w:p>
    <w:p w14:paraId="0C42426C" w14:textId="303AF158" w:rsidR="006F35FB" w:rsidRDefault="006F35FB" w:rsidP="006F35FB">
      <w:pPr>
        <w:pStyle w:val="Heading4"/>
      </w:pPr>
      <w:r>
        <w:t>State duration</w:t>
      </w:r>
    </w:p>
    <w:p w14:paraId="01D518C1" w14:textId="77777777" w:rsidR="00320B5E" w:rsidRDefault="00320B5E" w:rsidP="00320B5E">
      <w:pPr>
        <w:pStyle w:val="Body"/>
      </w:pPr>
      <w:r>
        <w:t xml:space="preserve">When not bypassed ,the state duration shall </w:t>
      </w:r>
    </w:p>
    <w:p w14:paraId="67235FAE" w14:textId="0E6528DB" w:rsidR="00320B5E" w:rsidRDefault="00320B5E" w:rsidP="00320B5E">
      <w:pPr>
        <w:pStyle w:val="Body"/>
      </w:pPr>
      <w:r>
        <w:t>Duration=((timer_cdic_conv_ready+2)*25 +(timer_adc_cycle+1)*</w:t>
      </w:r>
      <w:proofErr w:type="spellStart"/>
      <w:r>
        <w:t>calout_rd</w:t>
      </w:r>
      <w:proofErr w:type="spellEnd"/>
      <w:r>
        <w:t>*25 +300)+((timer_cdic_conv_ready+1)*25 +(timer_adc_cycle+1)*</w:t>
      </w:r>
      <w:proofErr w:type="spellStart"/>
      <w:r>
        <w:t>calout_rd</w:t>
      </w:r>
      <w:proofErr w:type="spellEnd"/>
      <w:r>
        <w:t>*25+300)*13</w:t>
      </w:r>
    </w:p>
    <w:p w14:paraId="6049948F" w14:textId="487B43E1" w:rsidR="00320B5E" w:rsidRPr="00320B5E" w:rsidRDefault="00320B5E" w:rsidP="00320B5E">
      <w:pPr>
        <w:pStyle w:val="Body"/>
      </w:pPr>
      <w:r>
        <w:t>When bypassed the state duration shall be 25ns</w:t>
      </w:r>
    </w:p>
    <w:p w14:paraId="69F423F0" w14:textId="77777777" w:rsidR="006F35FB" w:rsidRPr="006F35FB" w:rsidRDefault="006F35FB" w:rsidP="006F35FB">
      <w:pPr>
        <w:pStyle w:val="Body"/>
      </w:pPr>
    </w:p>
    <w:p w14:paraId="73C69AB0" w14:textId="0DB72D8F" w:rsidR="004979A6" w:rsidRDefault="004979A6" w:rsidP="004979A6">
      <w:pPr>
        <w:pStyle w:val="Heading3"/>
      </w:pPr>
      <w:bookmarkStart w:id="42" w:name="_Toc69457325"/>
      <w:r>
        <w:t>END_CAL</w:t>
      </w:r>
      <w:bookmarkEnd w:id="42"/>
    </w:p>
    <w:p w14:paraId="3FA421F9" w14:textId="0AAEE9BF" w:rsidR="0039693A" w:rsidRPr="0039693A" w:rsidRDefault="0039693A" w:rsidP="0039693A">
      <w:pPr>
        <w:pStyle w:val="Body"/>
      </w:pPr>
      <w:proofErr w:type="spellStart"/>
      <w:r>
        <w:t>End_cal</w:t>
      </w:r>
      <w:proofErr w:type="spellEnd"/>
      <w:r>
        <w:t xml:space="preserve"> state is a state where the signal </w:t>
      </w:r>
      <w:proofErr w:type="spellStart"/>
      <w:r>
        <w:t>end_pr_cal</w:t>
      </w:r>
      <w:proofErr w:type="spellEnd"/>
      <w:r>
        <w:t xml:space="preserve"> is generated. This signal indicate to the timing </w:t>
      </w:r>
      <w:r w:rsidR="000E3E8D">
        <w:t>engine</w:t>
      </w:r>
      <w:r>
        <w:t xml:space="preserve"> than the overall calibration is over.</w:t>
      </w:r>
    </w:p>
    <w:p w14:paraId="1F55199F" w14:textId="77777777" w:rsidR="006F35FB" w:rsidRDefault="006F35FB" w:rsidP="006F35FB">
      <w:pPr>
        <w:pStyle w:val="Heading4"/>
      </w:pPr>
      <w:r>
        <w:t>State duration</w:t>
      </w:r>
    </w:p>
    <w:p w14:paraId="6179021D" w14:textId="630D97DA" w:rsidR="004979A6" w:rsidRPr="001C715C" w:rsidRDefault="00071A84" w:rsidP="001C715C">
      <w:pPr>
        <w:pStyle w:val="Body"/>
      </w:pPr>
      <w:r>
        <w:t>The state is 75ns.</w:t>
      </w:r>
    </w:p>
    <w:p w14:paraId="661A8270" w14:textId="78056B67" w:rsidR="006C646F" w:rsidRDefault="006C646F" w:rsidP="006C646F">
      <w:pPr>
        <w:pStyle w:val="Heading2"/>
      </w:pPr>
      <w:bookmarkStart w:id="43" w:name="_Toc69457326"/>
      <w:r>
        <w:t>Automatic calibration</w:t>
      </w:r>
      <w:bookmarkEnd w:id="43"/>
      <w:r>
        <w:t xml:space="preserve"> </w:t>
      </w:r>
    </w:p>
    <w:p w14:paraId="2DAA7E93" w14:textId="76D6750B" w:rsidR="0039693A" w:rsidRPr="0039693A" w:rsidRDefault="0039693A" w:rsidP="0039693A">
      <w:pPr>
        <w:pStyle w:val="Body"/>
      </w:pPr>
      <w:r>
        <w:t xml:space="preserve">The </w:t>
      </w:r>
      <w:r w:rsidR="000E3E8D">
        <w:t>self-autonomous</w:t>
      </w:r>
      <w:r>
        <w:t xml:space="preserve"> calibration is initiated when </w:t>
      </w:r>
      <w:proofErr w:type="spellStart"/>
      <w:r>
        <w:t>start_pr_cal</w:t>
      </w:r>
      <w:proofErr w:type="spellEnd"/>
      <w:r>
        <w:t xml:space="preserve"> signal is 1.</w:t>
      </w:r>
    </w:p>
    <w:p w14:paraId="4D4B49A1" w14:textId="54B47B97" w:rsidR="0039693A" w:rsidRDefault="0039693A" w:rsidP="0039693A">
      <w:proofErr w:type="spellStart"/>
      <w:r>
        <w:t>Start_pr_cal</w:t>
      </w:r>
      <w:proofErr w:type="spellEnd"/>
      <w:r>
        <w:t xml:space="preserve"> is initiated by:</w:t>
      </w:r>
    </w:p>
    <w:p w14:paraId="32F8906B" w14:textId="40FF9B35" w:rsidR="0039693A" w:rsidRDefault="0039693A" w:rsidP="00B52DC7">
      <w:pPr>
        <w:pStyle w:val="ListParagraph"/>
        <w:numPr>
          <w:ilvl w:val="0"/>
          <w:numId w:val="24"/>
        </w:numPr>
      </w:pPr>
      <w:r>
        <w:t>The Timing engine</w:t>
      </w:r>
    </w:p>
    <w:p w14:paraId="2E7C003D" w14:textId="062A4B2E" w:rsidR="0039693A" w:rsidRDefault="0039693A" w:rsidP="00B52DC7">
      <w:pPr>
        <w:pStyle w:val="ListParagraph"/>
        <w:numPr>
          <w:ilvl w:val="0"/>
          <w:numId w:val="24"/>
        </w:numPr>
      </w:pPr>
      <w:r>
        <w:t xml:space="preserve">Through </w:t>
      </w:r>
      <w:r w:rsidR="000E3E8D">
        <w:t>SPI:</w:t>
      </w:r>
      <w:r>
        <w:t xml:space="preserve"> set </w:t>
      </w:r>
      <w:proofErr w:type="spellStart"/>
      <w:r>
        <w:t>start_cal_force</w:t>
      </w:r>
      <w:proofErr w:type="spellEnd"/>
      <w:r>
        <w:t xml:space="preserve"> to 1   when SPI bit </w:t>
      </w:r>
      <w:proofErr w:type="spellStart"/>
      <w:r>
        <w:t>start_cal_force_sel</w:t>
      </w:r>
      <w:proofErr w:type="spellEnd"/>
      <w:r>
        <w:t>=1</w:t>
      </w:r>
    </w:p>
    <w:p w14:paraId="27C89EB7" w14:textId="4E70B708" w:rsidR="0039693A" w:rsidRDefault="0039693A" w:rsidP="00B52DC7">
      <w:pPr>
        <w:pStyle w:val="ListParagraph"/>
        <w:numPr>
          <w:ilvl w:val="0"/>
          <w:numId w:val="24"/>
        </w:numPr>
      </w:pPr>
      <w:r>
        <w:t xml:space="preserve">Through OCI.  </w:t>
      </w:r>
    </w:p>
    <w:p w14:paraId="45478252" w14:textId="120E37F7" w:rsidR="0039693A" w:rsidRDefault="0039693A" w:rsidP="0039693A"/>
    <w:p w14:paraId="220B0331" w14:textId="1BDED51C" w:rsidR="006C646F" w:rsidRDefault="006C646F" w:rsidP="006C646F">
      <w:pPr>
        <w:pStyle w:val="Heading2"/>
      </w:pPr>
      <w:bookmarkStart w:id="44" w:name="_Toc69457327"/>
      <w:r>
        <w:t>Manual calibration</w:t>
      </w:r>
      <w:bookmarkEnd w:id="44"/>
    </w:p>
    <w:p w14:paraId="4EA25243" w14:textId="05F9F8AB" w:rsidR="00EF081C" w:rsidRDefault="008E4E87" w:rsidP="00EF081C">
      <w:pPr>
        <w:pStyle w:val="Body"/>
      </w:pPr>
      <w:r>
        <w:t>The manual calibration shall be performed in IDLE mode of the Local TX FSM.</w:t>
      </w:r>
    </w:p>
    <w:p w14:paraId="61C56A19" w14:textId="77777777" w:rsidR="008E4E87" w:rsidRDefault="008E4E87" w:rsidP="00EF081C">
      <w:pPr>
        <w:pStyle w:val="Body"/>
      </w:pPr>
    </w:p>
    <w:p w14:paraId="6378E25C" w14:textId="6D8420D7" w:rsidR="000349FB" w:rsidRDefault="00EF081C" w:rsidP="000349FB">
      <w:pPr>
        <w:pStyle w:val="Body"/>
      </w:pPr>
      <w:r>
        <w:t xml:space="preserve">A manual calibration shall be </w:t>
      </w:r>
      <w:r w:rsidR="008E4E87">
        <w:t>exercised</w:t>
      </w:r>
      <w:r w:rsidR="000349FB">
        <w:t xml:space="preserve"> by forcing the Offset , Gain imbalance , Phase imbalance compensation and the Phase rotator DAC inputs. </w:t>
      </w:r>
    </w:p>
    <w:p w14:paraId="00ECB732" w14:textId="77777777" w:rsidR="008E4E87" w:rsidRDefault="008E4E87" w:rsidP="000349FB">
      <w:pPr>
        <w:pStyle w:val="Body"/>
      </w:pPr>
    </w:p>
    <w:p w14:paraId="29FAD354" w14:textId="06A4BDDE" w:rsidR="008E4E87" w:rsidRDefault="008E4E87" w:rsidP="008E4E87">
      <w:pPr>
        <w:pStyle w:val="Heading3"/>
      </w:pPr>
      <w:bookmarkStart w:id="45" w:name="_Toc69457328"/>
      <w:r>
        <w:t>Phase rotator DACs input force</w:t>
      </w:r>
      <w:bookmarkEnd w:id="45"/>
    </w:p>
    <w:p w14:paraId="41B181D8" w14:textId="227E227F" w:rsidR="000349FB" w:rsidRDefault="000349FB" w:rsidP="000349FB">
      <w:pPr>
        <w:pStyle w:val="Body"/>
      </w:pPr>
      <w:r>
        <w:t xml:space="preserve">The DACs inputs shall be controlled by either forcing the thermometer encoder inputs or more easily by forcing the CORDIC input. </w:t>
      </w:r>
    </w:p>
    <w:p w14:paraId="2B89740C" w14:textId="45B7D564" w:rsidR="000349FB" w:rsidRDefault="000349FB" w:rsidP="000349FB">
      <w:pPr>
        <w:pStyle w:val="Body"/>
      </w:pPr>
      <w:r>
        <w:lastRenderedPageBreak/>
        <w:t>CORDIC has 3 input parameter, phase(</w:t>
      </w:r>
      <w:proofErr w:type="spellStart"/>
      <w:r>
        <w:t>phi_code_i</w:t>
      </w:r>
      <w:proofErr w:type="spellEnd"/>
      <w:r>
        <w:t xml:space="preserve">/q), </w:t>
      </w:r>
      <w:proofErr w:type="spellStart"/>
      <w:r>
        <w:t>phase_init</w:t>
      </w:r>
      <w:proofErr w:type="spellEnd"/>
      <w:r>
        <w:t>(</w:t>
      </w:r>
      <w:proofErr w:type="spellStart"/>
      <w:r>
        <w:t>d_phi_init_i</w:t>
      </w:r>
      <w:proofErr w:type="spellEnd"/>
      <w:r>
        <w:t>/q), gain(</w:t>
      </w:r>
      <w:proofErr w:type="spellStart"/>
      <w:r>
        <w:t>d_gain_i</w:t>
      </w:r>
      <w:proofErr w:type="spellEnd"/>
      <w:r>
        <w:t xml:space="preserve">/q) which all can be forced. </w:t>
      </w:r>
    </w:p>
    <w:p w14:paraId="5A282277" w14:textId="52EE68A3" w:rsidR="000349FB" w:rsidRDefault="000349FB" w:rsidP="000349FB">
      <w:pPr>
        <w:pStyle w:val="Body"/>
      </w:pPr>
    </w:p>
    <w:p w14:paraId="614BC765" w14:textId="14ED15E9" w:rsidR="000349FB" w:rsidRDefault="000349FB" w:rsidP="000349FB">
      <w:pPr>
        <w:pStyle w:val="Body"/>
      </w:pPr>
      <w:r>
        <w:t xml:space="preserve">CORDIC_I output is </w:t>
      </w:r>
      <w:proofErr w:type="spellStart"/>
      <w:r>
        <w:t>cdic_out_i</w:t>
      </w:r>
      <w:proofErr w:type="spellEnd"/>
      <w:r>
        <w:t xml:space="preserve"> signal</w:t>
      </w:r>
    </w:p>
    <w:p w14:paraId="2BBC20A5" w14:textId="725295D4" w:rsidR="000349FB" w:rsidRDefault="000349FB" w:rsidP="000349FB">
      <w:pPr>
        <w:pStyle w:val="Body"/>
      </w:pPr>
      <w:proofErr w:type="spellStart"/>
      <w:r>
        <w:t>Cordic</w:t>
      </w:r>
      <w:proofErr w:type="spellEnd"/>
      <w:r>
        <w:t xml:space="preserve"> output shall be described by </w:t>
      </w:r>
      <w:proofErr w:type="spellStart"/>
      <w:r>
        <w:t>cdic_out_i</w:t>
      </w:r>
      <w:proofErr w:type="spellEnd"/>
      <w:r>
        <w:t xml:space="preserve"> = [</w:t>
      </w:r>
      <w:proofErr w:type="spellStart"/>
      <w:r>
        <w:t>d_gain_i</w:t>
      </w:r>
      <w:proofErr w:type="spellEnd"/>
      <w:r>
        <w:t xml:space="preserve"> / 2^6]*sin( ( </w:t>
      </w:r>
      <w:proofErr w:type="spellStart"/>
      <w:r>
        <w:t>phi_code_i</w:t>
      </w:r>
      <w:proofErr w:type="spellEnd"/>
      <w:r>
        <w:t xml:space="preserve">+ </w:t>
      </w:r>
      <w:proofErr w:type="spellStart"/>
      <w:r>
        <w:t>d_phi_init_i</w:t>
      </w:r>
      <w:proofErr w:type="spellEnd"/>
      <w:r>
        <w:t>)*2*pi/2^16) whatever the state of the FSM is.</w:t>
      </w:r>
    </w:p>
    <w:p w14:paraId="26AF2B20" w14:textId="215BF893" w:rsidR="000349FB" w:rsidRDefault="000349FB" w:rsidP="000349FB">
      <w:pPr>
        <w:pStyle w:val="Body"/>
      </w:pPr>
    </w:p>
    <w:p w14:paraId="24E45DBF" w14:textId="33741471" w:rsidR="000349FB" w:rsidRDefault="000349FB" w:rsidP="000349FB">
      <w:pPr>
        <w:pStyle w:val="Body"/>
      </w:pPr>
      <w:r>
        <w:t xml:space="preserve">CORDIC_Q output is </w:t>
      </w:r>
      <w:proofErr w:type="spellStart"/>
      <w:r>
        <w:t>cdic_out_q</w:t>
      </w:r>
      <w:proofErr w:type="spellEnd"/>
      <w:r>
        <w:t xml:space="preserve"> signal.</w:t>
      </w:r>
    </w:p>
    <w:p w14:paraId="10132AC9" w14:textId="0EAB9FCB" w:rsidR="000349FB" w:rsidRDefault="000349FB" w:rsidP="000349FB">
      <w:pPr>
        <w:pStyle w:val="Body"/>
      </w:pPr>
      <w:proofErr w:type="spellStart"/>
      <w:r>
        <w:t>Cordic</w:t>
      </w:r>
      <w:proofErr w:type="spellEnd"/>
      <w:r>
        <w:t xml:space="preserve"> output shall be described by </w:t>
      </w:r>
      <w:proofErr w:type="spellStart"/>
      <w:r>
        <w:t>cdic_out_i</w:t>
      </w:r>
      <w:proofErr w:type="spellEnd"/>
      <w:r>
        <w:t xml:space="preserve"> = [</w:t>
      </w:r>
      <w:proofErr w:type="spellStart"/>
      <w:r>
        <w:t>d_gain_i</w:t>
      </w:r>
      <w:proofErr w:type="spellEnd"/>
      <w:r>
        <w:t xml:space="preserve"> / 2^6]*sin( ( </w:t>
      </w:r>
      <w:proofErr w:type="spellStart"/>
      <w:r>
        <w:t>phi_code_i</w:t>
      </w:r>
      <w:proofErr w:type="spellEnd"/>
      <w:r>
        <w:t xml:space="preserve">+ </w:t>
      </w:r>
      <w:proofErr w:type="spellStart"/>
      <w:r>
        <w:t>d_phi_init_i</w:t>
      </w:r>
      <w:proofErr w:type="spellEnd"/>
      <w:r>
        <w:t>)*2*pi/2^16) whatever the state of the FSM is.</w:t>
      </w:r>
    </w:p>
    <w:p w14:paraId="713B4E8C" w14:textId="7E3B2E0F" w:rsidR="000349FB" w:rsidRDefault="000349FB" w:rsidP="000349FB">
      <w:pPr>
        <w:pStyle w:val="Body"/>
      </w:pPr>
    </w:p>
    <w:p w14:paraId="16F797E7" w14:textId="1F92D637" w:rsidR="008E4E87" w:rsidRDefault="008E4E87" w:rsidP="008E4E87">
      <w:pPr>
        <w:pStyle w:val="Body"/>
      </w:pPr>
      <w:proofErr w:type="spellStart"/>
      <w:r>
        <w:t>d_gain_i</w:t>
      </w:r>
      <w:proofErr w:type="spellEnd"/>
      <w:r>
        <w:t xml:space="preserve">/q, </w:t>
      </w:r>
      <w:proofErr w:type="spellStart"/>
      <w:r>
        <w:t>phi_code_i</w:t>
      </w:r>
      <w:proofErr w:type="spellEnd"/>
      <w:r>
        <w:t>/q,</w:t>
      </w:r>
      <w:r w:rsidR="000E3E8D">
        <w:t xml:space="preserve"> </w:t>
      </w:r>
      <w:proofErr w:type="spellStart"/>
      <w:r>
        <w:t>d_phi_init_i</w:t>
      </w:r>
      <w:proofErr w:type="spellEnd"/>
      <w:r>
        <w:t>/q shall be forced through SPI as described on diagram.</w:t>
      </w:r>
    </w:p>
    <w:p w14:paraId="1EAE120F" w14:textId="0DA6F4B6" w:rsidR="008E4E87" w:rsidRDefault="006D6A4D" w:rsidP="000349FB">
      <w:pPr>
        <w:pStyle w:val="Body"/>
      </w:pPr>
      <w:r>
        <w:rPr>
          <w:noProof/>
        </w:rPr>
        <mc:AlternateContent>
          <mc:Choice Requires="wps">
            <w:drawing>
              <wp:anchor distT="0" distB="0" distL="114300" distR="114300" simplePos="0" relativeHeight="251707392" behindDoc="0" locked="0" layoutInCell="1" allowOverlap="1" wp14:anchorId="5906A16A" wp14:editId="092E079D">
                <wp:simplePos x="0" y="0"/>
                <wp:positionH relativeFrom="column">
                  <wp:posOffset>-4445</wp:posOffset>
                </wp:positionH>
                <wp:positionV relativeFrom="paragraph">
                  <wp:posOffset>3324860</wp:posOffset>
                </wp:positionV>
                <wp:extent cx="502031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5BF53E2" w14:textId="441429CB" w:rsidR="001A7FA5" w:rsidRPr="007D1889"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8</w:t>
                            </w:r>
                            <w:r>
                              <w:fldChar w:fldCharType="end"/>
                            </w:r>
                            <w:r>
                              <w:t>: TXDIG forced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6A16A" id="Text Box 25" o:spid="_x0000_s1032" type="#_x0000_t202" style="position:absolute;margin-left:-.35pt;margin-top:261.8pt;width:39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" stroked="f">
                <v:textbox style="mso-fit-shape-to-text:t" inset="0,0,0,0">
                  <w:txbxContent>
                    <w:p w14:paraId="75BF53E2" w14:textId="441429CB" w:rsidR="001A7FA5" w:rsidRPr="007D1889"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8</w:t>
                      </w:r>
                      <w:r>
                        <w:fldChar w:fldCharType="end"/>
                      </w:r>
                      <w:r>
                        <w:t>: TXDIG forced signals</w:t>
                      </w:r>
                    </w:p>
                  </w:txbxContent>
                </v:textbox>
                <w10:wrap type="through"/>
              </v:shape>
            </w:pict>
          </mc:Fallback>
        </mc:AlternateContent>
      </w:r>
      <w:r w:rsidR="008E4E87">
        <w:rPr>
          <w:noProof/>
        </w:rPr>
        <w:drawing>
          <wp:anchor distT="0" distB="0" distL="114300" distR="114300" simplePos="0" relativeHeight="251678720" behindDoc="0" locked="0" layoutInCell="1" allowOverlap="1" wp14:anchorId="4F83D50E" wp14:editId="61E3C32D">
            <wp:simplePos x="0" y="0"/>
            <wp:positionH relativeFrom="margin">
              <wp:align>center</wp:align>
            </wp:positionH>
            <wp:positionV relativeFrom="paragraph">
              <wp:posOffset>274320</wp:posOffset>
            </wp:positionV>
            <wp:extent cx="5020310" cy="2993390"/>
            <wp:effectExtent l="0" t="0" r="8890" b="0"/>
            <wp:wrapThrough wrapText="bothSides">
              <wp:wrapPolygon edited="0">
                <wp:start x="0" y="0"/>
                <wp:lineTo x="0" y="21444"/>
                <wp:lineTo x="21556" y="21444"/>
                <wp:lineTo x="2155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10" cy="2993390"/>
                    </a:xfrm>
                    <a:prstGeom prst="rect">
                      <a:avLst/>
                    </a:prstGeom>
                  </pic:spPr>
                </pic:pic>
              </a:graphicData>
            </a:graphic>
          </wp:anchor>
        </w:drawing>
      </w:r>
    </w:p>
    <w:p w14:paraId="14E53812" w14:textId="6B39F2AC" w:rsidR="008E4E87" w:rsidRDefault="008E4E87" w:rsidP="000349FB">
      <w:pPr>
        <w:pStyle w:val="Body"/>
      </w:pPr>
    </w:p>
    <w:p w14:paraId="2A69F48E" w14:textId="5EE033BB" w:rsidR="008E4E87" w:rsidRDefault="008E4E87" w:rsidP="000349FB">
      <w:pPr>
        <w:pStyle w:val="Body"/>
      </w:pPr>
    </w:p>
    <w:p w14:paraId="18D7C29E" w14:textId="0E8296DD" w:rsidR="008E4E87" w:rsidRDefault="008E4E87" w:rsidP="008E4E87">
      <w:pPr>
        <w:pStyle w:val="Heading3"/>
      </w:pPr>
      <w:bookmarkStart w:id="46" w:name="_Toc69457329"/>
      <w:r>
        <w:t>Compensation force</w:t>
      </w:r>
      <w:bookmarkEnd w:id="46"/>
    </w:p>
    <w:p w14:paraId="2598EFC4" w14:textId="12307492" w:rsidR="008E4E87" w:rsidRDefault="008E4E87" w:rsidP="008E4E87">
      <w:pPr>
        <w:pStyle w:val="Body"/>
      </w:pPr>
      <w:r>
        <w:t xml:space="preserve">All compensation results shall be forced by SPI bits . Description of the forced compensation has been described in chapter </w:t>
      </w:r>
      <w:r>
        <w:fldChar w:fldCharType="begin"/>
      </w:r>
      <w:r>
        <w:instrText xml:space="preserve"> REF _Ref68858656 \r \h </w:instrText>
      </w:r>
      <w:r>
        <w:fldChar w:fldCharType="separate"/>
      </w:r>
      <w:r>
        <w:t>7.3.2.2</w:t>
      </w:r>
      <w:r>
        <w:fldChar w:fldCharType="end"/>
      </w:r>
      <w:r>
        <w:t xml:space="preserve"> , </w:t>
      </w:r>
      <w:r>
        <w:fldChar w:fldCharType="begin"/>
      </w:r>
      <w:r>
        <w:instrText xml:space="preserve"> REF _Ref68858665 \r \h </w:instrText>
      </w:r>
      <w:r>
        <w:fldChar w:fldCharType="separate"/>
      </w:r>
      <w:r>
        <w:t>7.3.3.2</w:t>
      </w:r>
      <w:r>
        <w:fldChar w:fldCharType="end"/>
      </w:r>
      <w:r>
        <w:t xml:space="preserve">, </w:t>
      </w:r>
      <w:r>
        <w:fldChar w:fldCharType="begin"/>
      </w:r>
      <w:r>
        <w:instrText xml:space="preserve"> REF _Ref68858670 \r \h </w:instrText>
      </w:r>
      <w:r>
        <w:fldChar w:fldCharType="separate"/>
      </w:r>
      <w:r>
        <w:t>7.3.4.2</w:t>
      </w:r>
      <w:r>
        <w:fldChar w:fldCharType="end"/>
      </w:r>
      <w:r>
        <w:t xml:space="preserve">, </w:t>
      </w:r>
      <w:r>
        <w:fldChar w:fldCharType="begin"/>
      </w:r>
      <w:r>
        <w:instrText xml:space="preserve"> REF _Ref68858673 \r \h </w:instrText>
      </w:r>
      <w:r>
        <w:fldChar w:fldCharType="separate"/>
      </w:r>
      <w:r>
        <w:t>7.3.5.2</w:t>
      </w:r>
      <w:r>
        <w:fldChar w:fldCharType="end"/>
      </w:r>
      <w:r>
        <w:t xml:space="preserve">, </w:t>
      </w:r>
      <w:r>
        <w:fldChar w:fldCharType="begin"/>
      </w:r>
      <w:r>
        <w:instrText xml:space="preserve"> REF _Ref68858675 \r \h </w:instrText>
      </w:r>
      <w:r>
        <w:fldChar w:fldCharType="separate"/>
      </w:r>
      <w:r>
        <w:t>7.3.6.2</w:t>
      </w:r>
      <w:r>
        <w:fldChar w:fldCharType="end"/>
      </w:r>
      <w:r>
        <w:t xml:space="preserve">, </w:t>
      </w:r>
      <w:r>
        <w:fldChar w:fldCharType="begin"/>
      </w:r>
      <w:r>
        <w:instrText xml:space="preserve"> REF _Ref68858678 \r \h </w:instrText>
      </w:r>
      <w:r>
        <w:fldChar w:fldCharType="separate"/>
      </w:r>
      <w:r>
        <w:t>7.3.7.2</w:t>
      </w:r>
      <w:r>
        <w:fldChar w:fldCharType="end"/>
      </w:r>
      <w:r>
        <w:t xml:space="preserve">, </w:t>
      </w:r>
      <w:r>
        <w:fldChar w:fldCharType="begin"/>
      </w:r>
      <w:r>
        <w:instrText xml:space="preserve"> REF _Ref68858681 \r \h </w:instrText>
      </w:r>
      <w:r>
        <w:fldChar w:fldCharType="separate"/>
      </w:r>
      <w:r>
        <w:t>7.3.8.2</w:t>
      </w:r>
      <w:r>
        <w:fldChar w:fldCharType="end"/>
      </w:r>
      <w:r>
        <w:t xml:space="preserve">, </w:t>
      </w:r>
      <w:r>
        <w:fldChar w:fldCharType="begin"/>
      </w:r>
      <w:r>
        <w:instrText xml:space="preserve"> REF _Ref68858684 \r \h </w:instrText>
      </w:r>
      <w:r>
        <w:fldChar w:fldCharType="separate"/>
      </w:r>
      <w:r>
        <w:t>7.3.9.2</w:t>
      </w:r>
      <w:r>
        <w:fldChar w:fldCharType="end"/>
      </w:r>
    </w:p>
    <w:p w14:paraId="5C5BEB46" w14:textId="4D5DCD32" w:rsidR="008E4E87" w:rsidRDefault="008E4E87" w:rsidP="000349FB">
      <w:pPr>
        <w:pStyle w:val="Body"/>
      </w:pPr>
    </w:p>
    <w:p w14:paraId="2295DF2B" w14:textId="6A9F2C97" w:rsidR="008E4E87" w:rsidRDefault="008E4E87" w:rsidP="000349FB">
      <w:pPr>
        <w:pStyle w:val="Body"/>
      </w:pPr>
    </w:p>
    <w:p w14:paraId="220FED04" w14:textId="58046DB8" w:rsidR="008E4E87" w:rsidRDefault="008E4E87" w:rsidP="000349FB">
      <w:pPr>
        <w:pStyle w:val="Body"/>
      </w:pPr>
    </w:p>
    <w:p w14:paraId="3CF21FAF" w14:textId="2FB64F5F" w:rsidR="008E4E87" w:rsidRDefault="008E4E87" w:rsidP="000349FB">
      <w:pPr>
        <w:pStyle w:val="Body"/>
      </w:pPr>
    </w:p>
    <w:p w14:paraId="03302424" w14:textId="77777777" w:rsidR="008E4E87" w:rsidRDefault="008E4E87" w:rsidP="000349FB">
      <w:pPr>
        <w:pStyle w:val="Body"/>
      </w:pPr>
    </w:p>
    <w:p w14:paraId="34416FAE" w14:textId="4828A72C" w:rsidR="0032250C" w:rsidRDefault="0032250C" w:rsidP="0032250C">
      <w:pPr>
        <w:pStyle w:val="Heading2"/>
      </w:pPr>
      <w:bookmarkStart w:id="47" w:name="_Toc69457330"/>
      <w:r>
        <w:lastRenderedPageBreak/>
        <w:t>Calibration time</w:t>
      </w:r>
      <w:bookmarkEnd w:id="47"/>
      <w:r>
        <w:t xml:space="preserve"> </w:t>
      </w:r>
    </w:p>
    <w:p w14:paraId="1D269E90" w14:textId="2BF7EFA6" w:rsidR="0032250C" w:rsidRDefault="00E9691C" w:rsidP="0032250C">
      <w:pPr>
        <w:pStyle w:val="Body"/>
      </w:pPr>
      <w:r>
        <w:t xml:space="preserve">The Phase rotator calibration time shall be programmable. </w:t>
      </w:r>
    </w:p>
    <w:p w14:paraId="68814A09" w14:textId="08317CBA" w:rsidR="00293B30" w:rsidRDefault="00293B30" w:rsidP="0032250C">
      <w:pPr>
        <w:pStyle w:val="Body"/>
      </w:pPr>
      <w:r>
        <w:t xml:space="preserve">SPI bit </w:t>
      </w:r>
      <w:proofErr w:type="spellStart"/>
      <w:r>
        <w:t>analog_startup</w:t>
      </w:r>
      <w:proofErr w:type="spellEnd"/>
      <w:r>
        <w:t xml:space="preserve"> shall define the time to power up anal</w:t>
      </w:r>
      <w:r w:rsidR="0033501B">
        <w:t xml:space="preserve">og </w:t>
      </w:r>
      <w:r>
        <w:t xml:space="preserve">module in case they are not. </w:t>
      </w:r>
    </w:p>
    <w:p w14:paraId="099E5D49" w14:textId="1FCF4845" w:rsidR="00293B30" w:rsidRDefault="00293B30" w:rsidP="0032250C">
      <w:pPr>
        <w:pStyle w:val="Body"/>
      </w:pPr>
      <w:r>
        <w:t xml:space="preserve">SPI bit </w:t>
      </w:r>
      <w:proofErr w:type="spellStart"/>
      <w:r>
        <w:t>timer_cdic_conv_ready</w:t>
      </w:r>
      <w:proofErr w:type="spellEnd"/>
      <w:r>
        <w:t xml:space="preserve"> shall define the time need to pass the phase through the digital</w:t>
      </w:r>
    </w:p>
    <w:p w14:paraId="05257450" w14:textId="4F86B885" w:rsidR="00293B30" w:rsidRDefault="00293B30" w:rsidP="0032250C">
      <w:pPr>
        <w:pStyle w:val="Body"/>
      </w:pPr>
      <w:r>
        <w:t xml:space="preserve">SPI bit </w:t>
      </w:r>
      <w:proofErr w:type="spellStart"/>
      <w:r>
        <w:t>timer_adc_cycle</w:t>
      </w:r>
      <w:proofErr w:type="spellEnd"/>
      <w:r>
        <w:t xml:space="preserve"> shall define the clock period of the measurement.(so also the ADC clock period)</w:t>
      </w:r>
    </w:p>
    <w:p w14:paraId="67EF348A" w14:textId="3D1A82B2" w:rsidR="00293B30" w:rsidRDefault="006D6A4D" w:rsidP="0032250C">
      <w:pPr>
        <w:pStyle w:val="Body"/>
      </w:pPr>
      <w:r>
        <w:rPr>
          <w:noProof/>
        </w:rPr>
        <mc:AlternateContent>
          <mc:Choice Requires="wps">
            <w:drawing>
              <wp:anchor distT="0" distB="0" distL="114300" distR="114300" simplePos="0" relativeHeight="251709440" behindDoc="0" locked="0" layoutInCell="1" allowOverlap="1" wp14:anchorId="3D14C5AC" wp14:editId="09B36B8E">
                <wp:simplePos x="0" y="0"/>
                <wp:positionH relativeFrom="column">
                  <wp:posOffset>0</wp:posOffset>
                </wp:positionH>
                <wp:positionV relativeFrom="paragraph">
                  <wp:posOffset>1404620</wp:posOffset>
                </wp:positionV>
                <wp:extent cx="502031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5B1E8FB6" w14:textId="41AA36CC" w:rsidR="001A7FA5" w:rsidRPr="008B725E"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9</w:t>
                            </w:r>
                            <w:r>
                              <w:fldChar w:fldCharType="end"/>
                            </w:r>
                            <w:r>
                              <w:t>: Calibration time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C5AC" id="Text Box 26" o:spid="_x0000_s1033" type="#_x0000_t202" style="position:absolute;margin-left:0;margin-top:110.6pt;width:39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GMLgIAAGY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" stroked="f">
                <v:textbox style="mso-fit-shape-to-text:t" inset="0,0,0,0">
                  <w:txbxContent>
                    <w:p w14:paraId="5B1E8FB6" w14:textId="41AA36CC" w:rsidR="001A7FA5" w:rsidRPr="008B725E" w:rsidRDefault="001A7FA5" w:rsidP="006D6A4D">
                      <w:pPr>
                        <w:pStyle w:val="Caption"/>
                        <w:jc w:val="center"/>
                        <w:rPr>
                          <w:noProof/>
                          <w:lang w:val="en-US"/>
                        </w:rPr>
                      </w:pPr>
                      <w:r>
                        <w:t xml:space="preserve">Figure </w:t>
                      </w:r>
                      <w:r>
                        <w:fldChar w:fldCharType="begin"/>
                      </w:r>
                      <w:r>
                        <w:instrText xml:space="preserve"> SEQ Figure \* ARABIC </w:instrText>
                      </w:r>
                      <w:r>
                        <w:fldChar w:fldCharType="separate"/>
                      </w:r>
                      <w:r>
                        <w:rPr>
                          <w:noProof/>
                        </w:rPr>
                        <w:t>9</w:t>
                      </w:r>
                      <w:r>
                        <w:fldChar w:fldCharType="end"/>
                      </w:r>
                      <w:r>
                        <w:t>: Calibration time parameter</w:t>
                      </w:r>
                    </w:p>
                  </w:txbxContent>
                </v:textbox>
                <w10:wrap type="through"/>
              </v:shape>
            </w:pict>
          </mc:Fallback>
        </mc:AlternateContent>
      </w:r>
      <w:r w:rsidR="00293B30">
        <w:rPr>
          <w:noProof/>
        </w:rPr>
        <w:drawing>
          <wp:anchor distT="0" distB="0" distL="114300" distR="114300" simplePos="0" relativeHeight="251679744" behindDoc="0" locked="0" layoutInCell="1" allowOverlap="1" wp14:anchorId="18145826" wp14:editId="63ACD23D">
            <wp:simplePos x="0" y="0"/>
            <wp:positionH relativeFrom="margin">
              <wp:align>left</wp:align>
            </wp:positionH>
            <wp:positionV relativeFrom="paragraph">
              <wp:posOffset>185420</wp:posOffset>
            </wp:positionV>
            <wp:extent cx="5020310" cy="1162050"/>
            <wp:effectExtent l="0" t="0" r="8890" b="0"/>
            <wp:wrapThrough wrapText="bothSides">
              <wp:wrapPolygon edited="0">
                <wp:start x="0" y="0"/>
                <wp:lineTo x="0" y="21246"/>
                <wp:lineTo x="21556" y="21246"/>
                <wp:lineTo x="21556" y="0"/>
                <wp:lineTo x="0" y="0"/>
              </wp:wrapPolygon>
            </wp:wrapThrough>
            <wp:docPr id="2" name="Picture 1">
              <a:extLst xmlns:a="http://schemas.openxmlformats.org/drawingml/2006/main">
                <a:ext uri="{FF2B5EF4-FFF2-40B4-BE49-F238E27FC236}">
                  <a16:creationId xmlns:a16="http://schemas.microsoft.com/office/drawing/2014/main" id="{B5070BB4-8D1A-49A1-B46A-B97E592DE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070BB4-8D1A-49A1-B46A-B97E592DEEA7}"/>
                        </a:ext>
                      </a:extLst>
                    </pic:cNvPr>
                    <pic:cNvPicPr>
                      <a:picLocks noChangeAspect="1"/>
                    </pic:cNvPicPr>
                  </pic:nvPicPr>
                  <pic:blipFill>
                    <a:blip r:embed="rId25"/>
                    <a:stretch>
                      <a:fillRect/>
                    </a:stretch>
                  </pic:blipFill>
                  <pic:spPr>
                    <a:xfrm>
                      <a:off x="0" y="0"/>
                      <a:ext cx="5020310" cy="1162050"/>
                    </a:xfrm>
                    <a:prstGeom prst="rect">
                      <a:avLst/>
                    </a:prstGeom>
                  </pic:spPr>
                </pic:pic>
              </a:graphicData>
            </a:graphic>
          </wp:anchor>
        </w:drawing>
      </w:r>
    </w:p>
    <w:p w14:paraId="4378DD0D" w14:textId="2FE4BEA1" w:rsidR="00293B30" w:rsidRDefault="00293B30" w:rsidP="0032250C">
      <w:pPr>
        <w:pStyle w:val="Body"/>
      </w:pPr>
    </w:p>
    <w:p w14:paraId="7571FDDA" w14:textId="3172984A" w:rsidR="00393390" w:rsidRDefault="00393390" w:rsidP="0032250C">
      <w:pPr>
        <w:pStyle w:val="Body"/>
      </w:pPr>
      <w:r>
        <w:t xml:space="preserve">The calibration time shall be defined using the </w:t>
      </w:r>
      <w:r w:rsidR="00646C28">
        <w:t xml:space="preserve">document  </w:t>
      </w:r>
      <w:hyperlink r:id="rId26" w:history="1">
        <w:proofErr w:type="spellStart"/>
        <w:r w:rsidR="00646C28" w:rsidRPr="00646C28">
          <w:rPr>
            <w:rStyle w:val="Hyperlink"/>
          </w:rPr>
          <w:t>STRX_calibration_time</w:t>
        </w:r>
        <w:proofErr w:type="spellEnd"/>
      </w:hyperlink>
    </w:p>
    <w:p w14:paraId="36DF4942" w14:textId="6311B929" w:rsidR="00293B30" w:rsidRDefault="0058396B" w:rsidP="0032250C">
      <w:pPr>
        <w:pStyle w:val="Body"/>
      </w:pPr>
      <w:r>
        <w:t>A detailed description of the calibration time per state of the FSM is described in the FSM chapter</w:t>
      </w:r>
    </w:p>
    <w:p w14:paraId="3EADC609" w14:textId="77777777" w:rsidR="0033501B" w:rsidRDefault="0033501B" w:rsidP="0032250C">
      <w:pPr>
        <w:pStyle w:val="Body"/>
      </w:pPr>
    </w:p>
    <w:p w14:paraId="1C26C475" w14:textId="6CEE9040" w:rsidR="00293B30" w:rsidRPr="0032250C" w:rsidRDefault="00293B30" w:rsidP="0032250C">
      <w:pPr>
        <w:pStyle w:val="Body"/>
      </w:pPr>
    </w:p>
    <w:p w14:paraId="1B8635FC" w14:textId="5A1CD18E" w:rsidR="006C646F" w:rsidRDefault="006C646F" w:rsidP="006C646F">
      <w:pPr>
        <w:pStyle w:val="Heading1"/>
      </w:pPr>
      <w:bookmarkStart w:id="48" w:name="_Toc69457331"/>
      <w:r>
        <w:lastRenderedPageBreak/>
        <w:t>TX safety</w:t>
      </w:r>
      <w:bookmarkEnd w:id="48"/>
    </w:p>
    <w:p w14:paraId="29892E96" w14:textId="0109E3F9" w:rsidR="00612FD4" w:rsidRDefault="008D3134" w:rsidP="00612FD4">
      <w:pPr>
        <w:pStyle w:val="Body"/>
      </w:pPr>
      <w:r>
        <w:t xml:space="preserve">Safety of the TX is managed through software during </w:t>
      </w:r>
      <w:r w:rsidR="00612FD4">
        <w:t>IDLE state of the</w:t>
      </w:r>
      <w:r>
        <w:t xml:space="preserve"> TX</w:t>
      </w:r>
      <w:r w:rsidR="00612FD4">
        <w:t xml:space="preserve"> FSM</w:t>
      </w:r>
    </w:p>
    <w:p w14:paraId="66AB633F" w14:textId="2D05DF1B" w:rsidR="00612FD4" w:rsidRDefault="00612FD4" w:rsidP="00612FD4">
      <w:pPr>
        <w:pStyle w:val="Body"/>
      </w:pPr>
    </w:p>
    <w:p w14:paraId="06D1CD75" w14:textId="22961EE3" w:rsidR="006C646F" w:rsidRDefault="006C646F" w:rsidP="006C646F">
      <w:pPr>
        <w:pStyle w:val="Heading2"/>
      </w:pPr>
      <w:bookmarkStart w:id="49" w:name="_Toc69457332"/>
      <w:r>
        <w:t>Real time monitoring</w:t>
      </w:r>
      <w:bookmarkEnd w:id="49"/>
    </w:p>
    <w:p w14:paraId="6EF77AE2" w14:textId="54681899" w:rsidR="00DB5D5F" w:rsidRPr="00DB5D5F" w:rsidRDefault="00BD4B97" w:rsidP="00A22550">
      <w:pPr>
        <w:pStyle w:val="Heading3"/>
      </w:pPr>
      <w:bookmarkStart w:id="50" w:name="_Toc69457333"/>
      <w:r>
        <w:t>RTM d</w:t>
      </w:r>
      <w:r w:rsidR="00A22550">
        <w:t>escription</w:t>
      </w:r>
      <w:bookmarkEnd w:id="50"/>
    </w:p>
    <w:p w14:paraId="4D88F83D" w14:textId="35C8E961" w:rsidR="00EE0C76" w:rsidRPr="006D69D5" w:rsidRDefault="00EE0C76" w:rsidP="00EE0C76">
      <w:pPr>
        <w:pStyle w:val="Body"/>
      </w:pPr>
      <w:r>
        <w:t xml:space="preserve">This safety mechanism  shall be done inside TX hardware. </w:t>
      </w:r>
    </w:p>
    <w:p w14:paraId="08F67148" w14:textId="40EC31BB" w:rsidR="00BC7FB8" w:rsidRPr="00BC7FB8" w:rsidRDefault="00BC7FB8" w:rsidP="00BC7FB8">
      <w:pPr>
        <w:pStyle w:val="Body"/>
      </w:pPr>
    </w:p>
    <w:p w14:paraId="1FB29A0C" w14:textId="7F2AF965" w:rsidR="00BC7FB8" w:rsidRDefault="00BC7FB8" w:rsidP="00BC7FB8">
      <w:pPr>
        <w:pStyle w:val="Body"/>
      </w:pPr>
      <w:r>
        <w:t xml:space="preserve">A Realtime power monitoring is implemented in the transmitter to fulfill the safety requirement at system level. The error flag is sent to the inner safety monitor. The architecture is a mixed architecture with on analog side a power detector a  VGA, a 6 bits reference voltage DAC to set the safety threshold and a comparator and with on digital side a mechanism to post process the comparator output. The post processing of the comparator output is done by a FIR.  The latch is implemented in the digital . The FIR shall average the noise from the PPD/VGA. </w:t>
      </w:r>
    </w:p>
    <w:p w14:paraId="6A96CCC7" w14:textId="0F7871F9" w:rsidR="00E54510" w:rsidRDefault="003E64B9" w:rsidP="00BC7FB8">
      <w:pPr>
        <w:pStyle w:val="Body"/>
      </w:pPr>
      <w:r>
        <w:rPr>
          <w:noProof/>
        </w:rPr>
        <mc:AlternateContent>
          <mc:Choice Requires="wps">
            <w:drawing>
              <wp:anchor distT="0" distB="0" distL="114300" distR="114300" simplePos="0" relativeHeight="251711488" behindDoc="0" locked="0" layoutInCell="1" allowOverlap="1" wp14:anchorId="1AB90C71" wp14:editId="56E8D0AE">
                <wp:simplePos x="0" y="0"/>
                <wp:positionH relativeFrom="column">
                  <wp:posOffset>-8890</wp:posOffset>
                </wp:positionH>
                <wp:positionV relativeFrom="paragraph">
                  <wp:posOffset>2430780</wp:posOffset>
                </wp:positionV>
                <wp:extent cx="502031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F0AE738" w14:textId="414B897A" w:rsidR="001A7FA5" w:rsidRPr="00550E9D"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10</w:t>
                            </w:r>
                            <w:r>
                              <w:fldChar w:fldCharType="end"/>
                            </w:r>
                            <w:r>
                              <w:t>: Real time monitoring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0C71" id="Text Box 34" o:spid="_x0000_s1034" type="#_x0000_t202" style="position:absolute;margin-left:-.7pt;margin-top:191.4pt;width:39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8S6LwIAAGYEAAAOAAAAZHJzL2Uyb0RvYy54bWysVFFv2yAQfp+0/4B4X+wka1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" stroked="f">
                <v:textbox style="mso-fit-shape-to-text:t" inset="0,0,0,0">
                  <w:txbxContent>
                    <w:p w14:paraId="4F0AE738" w14:textId="414B897A" w:rsidR="001A7FA5" w:rsidRPr="00550E9D"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10</w:t>
                      </w:r>
                      <w:r>
                        <w:fldChar w:fldCharType="end"/>
                      </w:r>
                      <w:r>
                        <w:t>: Real time monitoring block diagram</w:t>
                      </w:r>
                    </w:p>
                  </w:txbxContent>
                </v:textbox>
                <w10:wrap type="through"/>
              </v:shape>
            </w:pict>
          </mc:Fallback>
        </mc:AlternateContent>
      </w:r>
      <w:r w:rsidR="00E54510">
        <w:rPr>
          <w:noProof/>
        </w:rPr>
        <w:drawing>
          <wp:anchor distT="0" distB="0" distL="114300" distR="114300" simplePos="0" relativeHeight="251666432" behindDoc="0" locked="0" layoutInCell="1" allowOverlap="1" wp14:anchorId="2769E868" wp14:editId="5393F358">
            <wp:simplePos x="0" y="0"/>
            <wp:positionH relativeFrom="margin">
              <wp:align>right</wp:align>
            </wp:positionH>
            <wp:positionV relativeFrom="paragraph">
              <wp:posOffset>299085</wp:posOffset>
            </wp:positionV>
            <wp:extent cx="5020310" cy="2074545"/>
            <wp:effectExtent l="0" t="0" r="8890" b="1905"/>
            <wp:wrapThrough wrapText="bothSides">
              <wp:wrapPolygon edited="0">
                <wp:start x="0" y="0"/>
                <wp:lineTo x="0" y="21421"/>
                <wp:lineTo x="21556" y="21421"/>
                <wp:lineTo x="2155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0310" cy="2074545"/>
                    </a:xfrm>
                    <a:prstGeom prst="rect">
                      <a:avLst/>
                    </a:prstGeom>
                  </pic:spPr>
                </pic:pic>
              </a:graphicData>
            </a:graphic>
          </wp:anchor>
        </w:drawing>
      </w:r>
    </w:p>
    <w:p w14:paraId="6B2EBBA7" w14:textId="1B00914C" w:rsidR="00E54510" w:rsidRDefault="00E54510" w:rsidP="00BC7FB8">
      <w:pPr>
        <w:pStyle w:val="Body"/>
      </w:pPr>
    </w:p>
    <w:p w14:paraId="4A09B91A" w14:textId="28F049CB" w:rsidR="00E54510" w:rsidRDefault="00E54510" w:rsidP="00BC7FB8">
      <w:pPr>
        <w:pStyle w:val="Body"/>
      </w:pPr>
    </w:p>
    <w:p w14:paraId="21CC73EF" w14:textId="77777777" w:rsidR="00BC7FB8" w:rsidRDefault="00BC7FB8" w:rsidP="00BC7FB8">
      <w:pPr>
        <w:pStyle w:val="Body"/>
      </w:pPr>
      <w:r>
        <w:t>FIR_TAPS  shall be programmable and shall define the number of comparator outputs  (sampled at 40MHz) that shall be summed for Flag generation</w:t>
      </w:r>
    </w:p>
    <w:p w14:paraId="3B886CCB" w14:textId="1DD8DCE7" w:rsidR="00BC7FB8" w:rsidRDefault="00BC7FB8" w:rsidP="00BC7FB8">
      <w:pPr>
        <w:pStyle w:val="Body"/>
      </w:pPr>
      <w:r>
        <w:t xml:space="preserve">FIR_TRESH  shall be programmable and shall defined  the </w:t>
      </w:r>
      <w:r w:rsidR="000E3E8D">
        <w:t>threshold</w:t>
      </w:r>
      <w:r>
        <w:t xml:space="preserve"> for safety flag generation</w:t>
      </w:r>
    </w:p>
    <w:p w14:paraId="7BC280D5" w14:textId="77777777" w:rsidR="00BC7FB8" w:rsidRDefault="00BC7FB8" w:rsidP="00BC7FB8">
      <w:pPr>
        <w:pStyle w:val="Body"/>
      </w:pPr>
      <w:r>
        <w:t>TX_DIG_RTM module shall be a TX_DIG submodule</w:t>
      </w:r>
    </w:p>
    <w:p w14:paraId="6FD56A74" w14:textId="77777777" w:rsidR="00BC7FB8" w:rsidRDefault="00BC7FB8" w:rsidP="00BC7FB8">
      <w:pPr>
        <w:pStyle w:val="Body"/>
      </w:pPr>
      <w:r>
        <w:t>Aim of the TX_DIG_RTM shall be to process the data coming from the analog comparator at PPD output as sheet "PAOUT RTM"</w:t>
      </w:r>
    </w:p>
    <w:p w14:paraId="18243234" w14:textId="77777777" w:rsidR="00BC7FB8" w:rsidRDefault="00BC7FB8" w:rsidP="00BC7FB8">
      <w:pPr>
        <w:pStyle w:val="Body"/>
      </w:pPr>
    </w:p>
    <w:p w14:paraId="6961E6BD" w14:textId="77777777" w:rsidR="00BC7FB8" w:rsidRDefault="00BC7FB8" w:rsidP="00BC7FB8">
      <w:pPr>
        <w:pStyle w:val="Body"/>
      </w:pPr>
      <w:r>
        <w:t xml:space="preserve">The threshold shall be calibrated by SW prior to start the safety mechanism . </w:t>
      </w:r>
    </w:p>
    <w:p w14:paraId="6BDDD193" w14:textId="77777777" w:rsidR="00BC7FB8" w:rsidRDefault="00BC7FB8" w:rsidP="00BC7FB8">
      <w:pPr>
        <w:pStyle w:val="Body"/>
      </w:pPr>
      <w:r>
        <w:t>Threshold calibration:</w:t>
      </w:r>
    </w:p>
    <w:p w14:paraId="37BDEA57" w14:textId="77777777" w:rsidR="00BC7FB8" w:rsidRDefault="00BC7FB8" w:rsidP="00BC7FB8">
      <w:pPr>
        <w:pStyle w:val="Body"/>
      </w:pPr>
      <w:r>
        <w:t>• The threshold is calibrated in SW.</w:t>
      </w:r>
    </w:p>
    <w:p w14:paraId="0BD3E1DA" w14:textId="77777777" w:rsidR="00BC7FB8" w:rsidRDefault="00BC7FB8" w:rsidP="00BC7FB8">
      <w:pPr>
        <w:pStyle w:val="Body"/>
      </w:pPr>
      <w:r>
        <w:t xml:space="preserve">• THE FIR shall be bypassed  </w:t>
      </w:r>
      <w:proofErr w:type="spellStart"/>
      <w:r>
        <w:t>byp_fir</w:t>
      </w:r>
      <w:proofErr w:type="spellEnd"/>
      <w:r>
        <w:t>=1</w:t>
      </w:r>
    </w:p>
    <w:p w14:paraId="5A8C1E4B" w14:textId="77777777" w:rsidR="00BC7FB8" w:rsidRDefault="00BC7FB8" w:rsidP="00BC7FB8">
      <w:pPr>
        <w:pStyle w:val="Body"/>
      </w:pPr>
      <w:r>
        <w:lastRenderedPageBreak/>
        <w:t xml:space="preserve">• PA shall be  programmed  3dB lower than expected power. </w:t>
      </w:r>
    </w:p>
    <w:p w14:paraId="4C7302A1" w14:textId="77777777" w:rsidR="00BC7FB8" w:rsidRDefault="00BC7FB8" w:rsidP="00BC7FB8">
      <w:pPr>
        <w:pStyle w:val="Body"/>
      </w:pPr>
      <w:r>
        <w:t xml:space="preserve">• DAC current shall be set by SW to its max value and decrease until comparator output change. </w:t>
      </w:r>
    </w:p>
    <w:p w14:paraId="7338BD17" w14:textId="77777777" w:rsidR="00BC7FB8" w:rsidRDefault="00BC7FB8" w:rsidP="00BC7FB8">
      <w:pPr>
        <w:pStyle w:val="Body"/>
      </w:pPr>
      <w:r>
        <w:t>The digital safety mechanism (post process of the comparator output)  shall be enabled through EN_RTM SPI bit.</w:t>
      </w:r>
    </w:p>
    <w:p w14:paraId="62BB1D0E" w14:textId="16C1F33D" w:rsidR="00BC7FB8" w:rsidRDefault="00BC7FB8" w:rsidP="00BC7FB8">
      <w:pPr>
        <w:pStyle w:val="Body"/>
      </w:pPr>
      <w:r>
        <w:t xml:space="preserve">The analog signal  </w:t>
      </w:r>
      <w:proofErr w:type="spellStart"/>
      <w:r>
        <w:t>d_realtime_mon_error</w:t>
      </w:r>
      <w:proofErr w:type="spellEnd"/>
      <w:r>
        <w:t xml:space="preserve"> is the comparator output and shall be resampled on a 40Mhz clock in TXDIG. </w:t>
      </w:r>
    </w:p>
    <w:p w14:paraId="3F568C1C" w14:textId="71647FC4" w:rsidR="00BC7FB8" w:rsidRDefault="00BC7FB8" w:rsidP="00BC7FB8">
      <w:pPr>
        <w:pStyle w:val="Body"/>
      </w:pPr>
      <w:r>
        <w:t xml:space="preserve">The FIR inside the safety mechanism  shall be bypassed by settings </w:t>
      </w:r>
      <w:proofErr w:type="spellStart"/>
      <w:r>
        <w:t>byp_fir</w:t>
      </w:r>
      <w:proofErr w:type="spellEnd"/>
      <w:r>
        <w:t>=1</w:t>
      </w:r>
    </w:p>
    <w:p w14:paraId="7649E8D5" w14:textId="77777777" w:rsidR="00BC7FB8" w:rsidRDefault="00BC7FB8" w:rsidP="00BC7FB8">
      <w:pPr>
        <w:pStyle w:val="Body"/>
      </w:pPr>
      <w:r>
        <w:t xml:space="preserve">When </w:t>
      </w:r>
      <w:proofErr w:type="spellStart"/>
      <w:r>
        <w:t>byp_fir</w:t>
      </w:r>
      <w:proofErr w:type="spellEnd"/>
      <w:r>
        <w:t xml:space="preserve">=1 the comparator output is not averaged. </w:t>
      </w:r>
    </w:p>
    <w:p w14:paraId="0C762B58" w14:textId="4A29B3D1" w:rsidR="00BC7FB8" w:rsidRDefault="00BC7FB8" w:rsidP="00BC7FB8">
      <w:pPr>
        <w:pStyle w:val="Body"/>
      </w:pPr>
      <w:r>
        <w:t xml:space="preserve">When </w:t>
      </w:r>
      <w:proofErr w:type="spellStart"/>
      <w:r>
        <w:t>byp_fir</w:t>
      </w:r>
      <w:proofErr w:type="spellEnd"/>
      <w:r>
        <w:t xml:space="preserve">=1  the latency time  between the analog comparator output </w:t>
      </w:r>
      <w:proofErr w:type="spellStart"/>
      <w:r>
        <w:t>d_realtime_mon_error</w:t>
      </w:r>
      <w:proofErr w:type="spellEnd"/>
      <w:r>
        <w:t xml:space="preserve"> and </w:t>
      </w:r>
      <w:proofErr w:type="spellStart"/>
      <w:r>
        <w:t>tx_paout_rtm_error_flag_n</w:t>
      </w:r>
      <w:proofErr w:type="spellEnd"/>
      <w:r>
        <w:t xml:space="preserve"> shall have a minimum value  between 0 </w:t>
      </w:r>
      <w:r w:rsidR="000E3E8D">
        <w:t>and</w:t>
      </w:r>
      <w:r>
        <w:t xml:space="preserve"> 1 clock cycles</w:t>
      </w:r>
    </w:p>
    <w:p w14:paraId="2C697B1A" w14:textId="77777777" w:rsidR="00BC7FB8" w:rsidRDefault="00BC7FB8" w:rsidP="00BC7FB8">
      <w:pPr>
        <w:pStyle w:val="Body"/>
      </w:pPr>
      <w:r>
        <w:t xml:space="preserve">When </w:t>
      </w:r>
      <w:proofErr w:type="spellStart"/>
      <w:r>
        <w:t>byp_fir</w:t>
      </w:r>
      <w:proofErr w:type="spellEnd"/>
      <w:r>
        <w:t xml:space="preserve">=0   the latency time  between the analog comparator output  </w:t>
      </w:r>
      <w:proofErr w:type="spellStart"/>
      <w:r>
        <w:t>d_realtime_mon_error</w:t>
      </w:r>
      <w:proofErr w:type="spellEnd"/>
      <w:r>
        <w:t xml:space="preserve"> and </w:t>
      </w:r>
      <w:proofErr w:type="spellStart"/>
      <w:r>
        <w:t>tx_paout_rtm_error_flag_n</w:t>
      </w:r>
      <w:proofErr w:type="spellEnd"/>
      <w:r>
        <w:t xml:space="preserve"> shall have a minimum value between (FIR_TAPS+FIR_THRESH)  and  (FIR_TAPS+FIR_THRESH+1) clock cycles</w:t>
      </w:r>
    </w:p>
    <w:p w14:paraId="65A46DC2" w14:textId="188DC59D" w:rsidR="00BC7FB8" w:rsidRDefault="00BC7FB8" w:rsidP="00BC7FB8">
      <w:pPr>
        <w:pStyle w:val="Body"/>
      </w:pPr>
      <w:r>
        <w:t xml:space="preserve">The FIR output shall be the sum of the N </w:t>
      </w:r>
      <w:r w:rsidR="000E3E8D">
        <w:t>successive</w:t>
      </w:r>
      <w:r>
        <w:t xml:space="preserve"> FIR input bits where N is defined by the FIR_TAPs </w:t>
      </w:r>
    </w:p>
    <w:p w14:paraId="70139918" w14:textId="77777777" w:rsidR="00BC7FB8" w:rsidRDefault="00BC7FB8" w:rsidP="00BC7FB8">
      <w:pPr>
        <w:pStyle w:val="Body"/>
      </w:pPr>
      <w:r>
        <w:t xml:space="preserve">The TX </w:t>
      </w:r>
      <w:proofErr w:type="spellStart"/>
      <w:r>
        <w:t>PAout</w:t>
      </w:r>
      <w:proofErr w:type="spellEnd"/>
      <w:r>
        <w:t xml:space="preserve"> RTM safety DAC shall be controlled by SPI bit </w:t>
      </w:r>
      <w:proofErr w:type="spellStart"/>
      <w:r>
        <w:t>DAC_sfty_level</w:t>
      </w:r>
      <w:proofErr w:type="spellEnd"/>
    </w:p>
    <w:p w14:paraId="3AE523F5" w14:textId="11E2C7D8" w:rsidR="00BC7FB8" w:rsidRDefault="00BC7FB8" w:rsidP="00BC7FB8">
      <w:pPr>
        <w:pStyle w:val="Body"/>
      </w:pPr>
      <w:r>
        <w:t xml:space="preserve">A flag  </w:t>
      </w:r>
      <w:proofErr w:type="spellStart"/>
      <w:r>
        <w:t>tx_paout_rtm_error_flag_n</w:t>
      </w:r>
      <w:proofErr w:type="spellEnd"/>
      <w:r>
        <w:t xml:space="preserve"> shall be asserted ( </w:t>
      </w:r>
      <w:proofErr w:type="spellStart"/>
      <w:r>
        <w:t>tx_paout_rtm_error_flag_n</w:t>
      </w:r>
      <w:proofErr w:type="spellEnd"/>
      <w:r>
        <w:t>=0) when the sum of FIR_TAPS  comparator outputs   shall be greater</w:t>
      </w:r>
      <w:r w:rsidR="000E3E8D">
        <w:t xml:space="preserve"> </w:t>
      </w:r>
      <w:r w:rsidR="00A7008C">
        <w:t>or equal to</w:t>
      </w:r>
      <w:r>
        <w:t xml:space="preserve"> </w:t>
      </w:r>
      <w:proofErr w:type="spellStart"/>
      <w:r>
        <w:t>FIR_thresh</w:t>
      </w:r>
      <w:proofErr w:type="spellEnd"/>
      <w:r>
        <w:t xml:space="preserve"> programmed value after a defined  latency time.</w:t>
      </w:r>
    </w:p>
    <w:p w14:paraId="03A139C3" w14:textId="474C5380" w:rsidR="00BC7FB8" w:rsidRDefault="00BC7FB8" w:rsidP="00BC7FB8">
      <w:pPr>
        <w:pStyle w:val="Body"/>
      </w:pPr>
      <w:r>
        <w:t xml:space="preserve">The </w:t>
      </w:r>
      <w:proofErr w:type="spellStart"/>
      <w:r>
        <w:t>Paout</w:t>
      </w:r>
      <w:proofErr w:type="spellEnd"/>
      <w:r>
        <w:t xml:space="preserve"> RTM flag </w:t>
      </w:r>
      <w:proofErr w:type="spellStart"/>
      <w:r>
        <w:t>tx_paout_rtm_error_flag_n</w:t>
      </w:r>
      <w:proofErr w:type="spellEnd"/>
      <w:r>
        <w:t xml:space="preserve"> shall be reported in PAOUT_RTM_ERR_FLAG SPI bit</w:t>
      </w:r>
    </w:p>
    <w:p w14:paraId="5B319374" w14:textId="0179B77A" w:rsidR="00BC7FB8" w:rsidRDefault="00BC7FB8" w:rsidP="00BC7FB8">
      <w:pPr>
        <w:pStyle w:val="Body"/>
      </w:pPr>
      <w:r>
        <w:t xml:space="preserve">The </w:t>
      </w:r>
      <w:proofErr w:type="spellStart"/>
      <w:r>
        <w:t>Paout</w:t>
      </w:r>
      <w:proofErr w:type="spellEnd"/>
      <w:r>
        <w:t xml:space="preserve"> RTM flag shall be send to the ISM </w:t>
      </w:r>
    </w:p>
    <w:p w14:paraId="35806617" w14:textId="608E95F4" w:rsidR="00DB5D5F" w:rsidRDefault="00DB5D5F" w:rsidP="00BC7FB8">
      <w:pPr>
        <w:pStyle w:val="Body"/>
      </w:pPr>
    </w:p>
    <w:p w14:paraId="591B9BAA" w14:textId="32807DE0" w:rsidR="00DB5D5F" w:rsidRDefault="00BD4B97" w:rsidP="00DB5D5F">
      <w:pPr>
        <w:pStyle w:val="Heading3"/>
      </w:pPr>
      <w:bookmarkStart w:id="51" w:name="_Toc69457334"/>
      <w:r>
        <w:t xml:space="preserve">RTM </w:t>
      </w:r>
      <w:r w:rsidR="00DB5D5F">
        <w:t>Mask</w:t>
      </w:r>
      <w:bookmarkEnd w:id="51"/>
      <w:r w:rsidR="00DB5D5F">
        <w:t xml:space="preserve"> </w:t>
      </w:r>
    </w:p>
    <w:p w14:paraId="2EB766C1" w14:textId="77777777" w:rsidR="00DB5D5F" w:rsidRPr="004103D5" w:rsidRDefault="00DB5D5F" w:rsidP="00DB5D5F">
      <w:pPr>
        <w:pStyle w:val="Body"/>
      </w:pPr>
      <w:r>
        <w:t xml:space="preserve">Register MASK_ISM_FORCE_ERROR/ BBD_ERR </w:t>
      </w:r>
      <w:r w:rsidRPr="00F748D2">
        <w:t xml:space="preserve">masks the </w:t>
      </w:r>
      <w:proofErr w:type="spellStart"/>
      <w:r w:rsidRPr="00F748D2">
        <w:t>force_error</w:t>
      </w:r>
      <w:proofErr w:type="spellEnd"/>
      <w:r w:rsidRPr="00F748D2">
        <w:t xml:space="preserve"> generated by the SW towards the ISM</w:t>
      </w:r>
      <w:r>
        <w:t>.</w:t>
      </w:r>
    </w:p>
    <w:p w14:paraId="4CEDB72E" w14:textId="77777777" w:rsidR="00DB5D5F" w:rsidRDefault="00DB5D5F" w:rsidP="00DB5D5F">
      <w:pPr>
        <w:pStyle w:val="Body"/>
      </w:pPr>
      <w:r>
        <w:t xml:space="preserve">Register MASK_ISM_RESET_ERROR/BBD_ERR </w:t>
      </w:r>
      <w:r w:rsidRPr="00F748D2">
        <w:t xml:space="preserve">masks the </w:t>
      </w:r>
      <w:proofErr w:type="spellStart"/>
      <w:r w:rsidRPr="00F748D2">
        <w:t>reset_error</w:t>
      </w:r>
      <w:proofErr w:type="spellEnd"/>
      <w:r w:rsidRPr="00F748D2">
        <w:t xml:space="preserve"> generated by the SW towards the ISM</w:t>
      </w:r>
    </w:p>
    <w:p w14:paraId="56993AF9" w14:textId="77777777" w:rsidR="00DB5D5F" w:rsidRDefault="00DB5D5F" w:rsidP="00DB5D5F">
      <w:pPr>
        <w:pStyle w:val="Body"/>
      </w:pPr>
    </w:p>
    <w:p w14:paraId="4F784570" w14:textId="77777777" w:rsidR="00DB5D5F" w:rsidRPr="00461B0C" w:rsidRDefault="00DB5D5F" w:rsidP="00DB5D5F">
      <w:pPr>
        <w:pStyle w:val="Body"/>
      </w:pPr>
      <w:r>
        <w:t xml:space="preserve">Register MASK_ISM_ERROR_FLAG/BBD_ERR </w:t>
      </w:r>
      <w:r w:rsidRPr="00F748D2">
        <w:t>mask</w:t>
      </w:r>
      <w:r>
        <w:t>s the flag</w:t>
      </w:r>
      <w:r w:rsidRPr="00F748D2">
        <w:t xml:space="preserve"> and </w:t>
      </w:r>
      <w:r>
        <w:t xml:space="preserve">that </w:t>
      </w:r>
      <w:r w:rsidRPr="00F748D2">
        <w:t xml:space="preserve"> not be forwarded to the ISM</w:t>
      </w:r>
    </w:p>
    <w:p w14:paraId="7F7B0D3A" w14:textId="06FBD70E" w:rsidR="00DB5D5F" w:rsidRDefault="00BD4B97" w:rsidP="00DB5D5F">
      <w:pPr>
        <w:pStyle w:val="Heading3"/>
      </w:pPr>
      <w:bookmarkStart w:id="52" w:name="_Toc69457335"/>
      <w:r>
        <w:t xml:space="preserve">RTM </w:t>
      </w:r>
      <w:r w:rsidR="00DB5D5F">
        <w:t>FIT</w:t>
      </w:r>
      <w:bookmarkEnd w:id="52"/>
    </w:p>
    <w:p w14:paraId="17F2AA07" w14:textId="73CA1357" w:rsidR="00BC7FB8" w:rsidRDefault="00BC7FB8" w:rsidP="00BC7FB8">
      <w:pPr>
        <w:pStyle w:val="Body"/>
      </w:pPr>
      <w:r>
        <w:t xml:space="preserve">The </w:t>
      </w:r>
      <w:proofErr w:type="spellStart"/>
      <w:r>
        <w:t>P</w:t>
      </w:r>
      <w:r w:rsidR="000E3E8D">
        <w:t>A</w:t>
      </w:r>
      <w:r>
        <w:t>output</w:t>
      </w:r>
      <w:proofErr w:type="spellEnd"/>
      <w:r>
        <w:t xml:space="preserve"> force error  shall not force the safety flag directly. the </w:t>
      </w:r>
      <w:proofErr w:type="spellStart"/>
      <w:r w:rsidR="000E3E8D">
        <w:t>PAoutput</w:t>
      </w:r>
      <w:proofErr w:type="spellEnd"/>
      <w:r>
        <w:t xml:space="preserve"> force error signal shall force the threshold of the analog comparator to its highest value. The power shall be then below this threshold</w:t>
      </w:r>
      <w:r w:rsidR="0063503B">
        <w:t xml:space="preserve"> </w:t>
      </w:r>
      <w:r>
        <w:t>and then a flag shall be generated in the analog module</w:t>
      </w:r>
    </w:p>
    <w:p w14:paraId="53717CB3" w14:textId="139395D2" w:rsidR="00BC7FB8" w:rsidRDefault="00BC7FB8" w:rsidP="00BC7FB8">
      <w:pPr>
        <w:pStyle w:val="Body"/>
      </w:pPr>
      <w:r>
        <w:t xml:space="preserve">The </w:t>
      </w:r>
      <w:proofErr w:type="spellStart"/>
      <w:r>
        <w:t>P</w:t>
      </w:r>
      <w:r w:rsidR="000E3E8D">
        <w:t>A</w:t>
      </w:r>
      <w:r>
        <w:t>output</w:t>
      </w:r>
      <w:proofErr w:type="spellEnd"/>
      <w:r>
        <w:t xml:space="preserve"> reset error  shall  force the flag and also the level</w:t>
      </w:r>
      <w:r w:rsidR="0063503B">
        <w:t xml:space="preserve"> </w:t>
      </w:r>
      <w:r>
        <w:t xml:space="preserve">of the threshold of the analog comparator to its lower value to be sure the flag is not re-asserted </w:t>
      </w:r>
      <w:r w:rsidR="0063503B">
        <w:t>automatically</w:t>
      </w:r>
    </w:p>
    <w:p w14:paraId="43C9B4AC" w14:textId="2109D7BC" w:rsidR="00BC7FB8" w:rsidRDefault="003E64B9" w:rsidP="00BC7FB8">
      <w:pPr>
        <w:pStyle w:val="Body"/>
      </w:pPr>
      <w:r>
        <w:rPr>
          <w:noProof/>
        </w:rPr>
        <w:lastRenderedPageBreak/>
        <mc:AlternateContent>
          <mc:Choice Requires="wps">
            <w:drawing>
              <wp:anchor distT="0" distB="0" distL="114300" distR="114300" simplePos="0" relativeHeight="251713536" behindDoc="0" locked="0" layoutInCell="1" allowOverlap="1" wp14:anchorId="11A612C1" wp14:editId="6588EA6C">
                <wp:simplePos x="0" y="0"/>
                <wp:positionH relativeFrom="column">
                  <wp:posOffset>64135</wp:posOffset>
                </wp:positionH>
                <wp:positionV relativeFrom="paragraph">
                  <wp:posOffset>3098800</wp:posOffset>
                </wp:positionV>
                <wp:extent cx="502031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527BFE5" w14:textId="72C6552B" w:rsidR="001A7FA5" w:rsidRPr="00F76BBB"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11</w:t>
                            </w:r>
                            <w:r>
                              <w:fldChar w:fldCharType="end"/>
                            </w:r>
                            <w:r>
                              <w:t>: RTM FIT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12C1" id="Text Box 35" o:spid="_x0000_s1035" type="#_x0000_t202" style="position:absolute;margin-left:5.05pt;margin-top:244pt;width:39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" stroked="f">
                <v:textbox style="mso-fit-shape-to-text:t" inset="0,0,0,0">
                  <w:txbxContent>
                    <w:p w14:paraId="4527BFE5" w14:textId="72C6552B" w:rsidR="001A7FA5" w:rsidRPr="00F76BBB"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11</w:t>
                      </w:r>
                      <w:r>
                        <w:fldChar w:fldCharType="end"/>
                      </w:r>
                      <w:r>
                        <w:t>: RTM FIT sequence</w:t>
                      </w:r>
                    </w:p>
                  </w:txbxContent>
                </v:textbox>
                <w10:wrap type="through"/>
              </v:shape>
            </w:pict>
          </mc:Fallback>
        </mc:AlternateContent>
      </w:r>
      <w:r w:rsidR="00662476">
        <w:rPr>
          <w:noProof/>
        </w:rPr>
        <w:drawing>
          <wp:anchor distT="0" distB="0" distL="114300" distR="114300" simplePos="0" relativeHeight="251663360" behindDoc="0" locked="0" layoutInCell="1" allowOverlap="1" wp14:anchorId="2169BE8F" wp14:editId="490163D9">
            <wp:simplePos x="0" y="0"/>
            <wp:positionH relativeFrom="margin">
              <wp:posOffset>64262</wp:posOffset>
            </wp:positionH>
            <wp:positionV relativeFrom="paragraph">
              <wp:posOffset>262331</wp:posOffset>
            </wp:positionV>
            <wp:extent cx="5020310" cy="2779395"/>
            <wp:effectExtent l="0" t="0" r="8890" b="1905"/>
            <wp:wrapThrough wrapText="bothSides">
              <wp:wrapPolygon edited="0">
                <wp:start x="0" y="0"/>
                <wp:lineTo x="0" y="21467"/>
                <wp:lineTo x="21556" y="21467"/>
                <wp:lineTo x="21556" y="0"/>
                <wp:lineTo x="0" y="0"/>
              </wp:wrapPolygon>
            </wp:wrapThrough>
            <wp:docPr id="27" name="Picture 1">
              <a:extLst xmlns:a="http://schemas.openxmlformats.org/drawingml/2006/main">
                <a:ext uri="{FF2B5EF4-FFF2-40B4-BE49-F238E27FC236}">
                  <a16:creationId xmlns:a16="http://schemas.microsoft.com/office/drawing/2014/main" id="{865925A9-4F06-43B9-BE8E-AEA86F509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65925A9-4F06-43B9-BE8E-AEA86F50959C}"/>
                        </a:ext>
                      </a:extLst>
                    </pic:cNvPr>
                    <pic:cNvPicPr>
                      <a:picLocks noChangeAspect="1"/>
                    </pic:cNvPicPr>
                  </pic:nvPicPr>
                  <pic:blipFill>
                    <a:blip r:embed="rId28"/>
                    <a:stretch>
                      <a:fillRect/>
                    </a:stretch>
                  </pic:blipFill>
                  <pic:spPr>
                    <a:xfrm>
                      <a:off x="0" y="0"/>
                      <a:ext cx="5020310" cy="2779395"/>
                    </a:xfrm>
                    <a:prstGeom prst="rect">
                      <a:avLst/>
                    </a:prstGeom>
                  </pic:spPr>
                </pic:pic>
              </a:graphicData>
            </a:graphic>
          </wp:anchor>
        </w:drawing>
      </w:r>
      <w:r w:rsidR="00BC7FB8">
        <w:t xml:space="preserve">The force and reset of the PA </w:t>
      </w:r>
      <w:r w:rsidR="000E3E8D">
        <w:t>output</w:t>
      </w:r>
      <w:r w:rsidR="00BC7FB8">
        <w:t xml:space="preserve"> power safety mechanism is depicted on the link</w:t>
      </w:r>
    </w:p>
    <w:p w14:paraId="13AE8E1D" w14:textId="77777777" w:rsidR="00662476" w:rsidRDefault="00662476" w:rsidP="00BC7FB8">
      <w:pPr>
        <w:pStyle w:val="Body"/>
      </w:pPr>
    </w:p>
    <w:p w14:paraId="3FA6C357" w14:textId="44B0BE90" w:rsidR="00BC7FB8" w:rsidRDefault="00BC7FB8" w:rsidP="00BC7FB8">
      <w:pPr>
        <w:pStyle w:val="Body"/>
      </w:pPr>
    </w:p>
    <w:p w14:paraId="2C24F590" w14:textId="17E88491" w:rsidR="00BC7FB8" w:rsidRDefault="00BC7FB8" w:rsidP="00BC7FB8">
      <w:pPr>
        <w:pStyle w:val="Body"/>
      </w:pPr>
      <w:proofErr w:type="spellStart"/>
      <w:r>
        <w:t>Fusa</w:t>
      </w:r>
      <w:proofErr w:type="spellEnd"/>
      <w:r>
        <w:t xml:space="preserve"> related SPI bits within register </w:t>
      </w:r>
      <w:proofErr w:type="spellStart"/>
      <w:r>
        <w:t>mask_ism_force_error</w:t>
      </w:r>
      <w:proofErr w:type="spellEnd"/>
      <w:r>
        <w:t xml:space="preserve">, </w:t>
      </w:r>
      <w:proofErr w:type="spellStart"/>
      <w:r>
        <w:t>mask_ism_reset_error</w:t>
      </w:r>
      <w:proofErr w:type="spellEnd"/>
      <w:r>
        <w:t xml:space="preserve">, </w:t>
      </w:r>
      <w:proofErr w:type="spellStart"/>
      <w:r>
        <w:t>mask_ism_error_flag</w:t>
      </w:r>
      <w:proofErr w:type="spellEnd"/>
      <w:r>
        <w:t xml:space="preserve">, </w:t>
      </w:r>
      <w:proofErr w:type="spellStart"/>
      <w:r>
        <w:t>test_force_error</w:t>
      </w:r>
      <w:proofErr w:type="spellEnd"/>
      <w:r>
        <w:t xml:space="preserve">, </w:t>
      </w:r>
      <w:proofErr w:type="spellStart"/>
      <w:r>
        <w:t>test_reset_error</w:t>
      </w:r>
      <w:proofErr w:type="spellEnd"/>
      <w:r>
        <w:t xml:space="preserve">, </w:t>
      </w:r>
      <w:proofErr w:type="spellStart"/>
      <w:r>
        <w:t>error_status</w:t>
      </w:r>
      <w:proofErr w:type="spellEnd"/>
      <w:r>
        <w:t xml:space="preserve">  and associated mechanism shall follow requirement from the CTRL_TOP module </w:t>
      </w:r>
    </w:p>
    <w:p w14:paraId="1ECD0DC2" w14:textId="2E149C73" w:rsidR="00BC7FB8" w:rsidRDefault="00BC7FB8" w:rsidP="00BC7FB8">
      <w:pPr>
        <w:pStyle w:val="Body"/>
      </w:pPr>
      <w:proofErr w:type="spellStart"/>
      <w:r>
        <w:t>Force_error</w:t>
      </w:r>
      <w:proofErr w:type="spellEnd"/>
      <w:r>
        <w:t>, reset error shall operate as described in the CTRL_TOP generic module</w:t>
      </w:r>
    </w:p>
    <w:p w14:paraId="2ECE3A52" w14:textId="4288067B" w:rsidR="00BC7FB8" w:rsidRDefault="00BC7FB8" w:rsidP="00BC7FB8">
      <w:pPr>
        <w:pStyle w:val="Body"/>
      </w:pPr>
    </w:p>
    <w:p w14:paraId="0DC240B5" w14:textId="25CE045A" w:rsidR="00E02F00" w:rsidRDefault="00E02F00" w:rsidP="00BC7FB8">
      <w:pPr>
        <w:pStyle w:val="Body"/>
      </w:pPr>
    </w:p>
    <w:p w14:paraId="6B89BF11" w14:textId="77777777" w:rsidR="00E02F00" w:rsidRPr="00BC7FB8" w:rsidRDefault="00E02F00" w:rsidP="00BC7FB8">
      <w:pPr>
        <w:pStyle w:val="Body"/>
      </w:pPr>
    </w:p>
    <w:p w14:paraId="39C3AADD" w14:textId="0AE20456" w:rsidR="006C646F" w:rsidRDefault="006C646F" w:rsidP="006C646F">
      <w:pPr>
        <w:pStyle w:val="Heading2"/>
      </w:pPr>
      <w:bookmarkStart w:id="53" w:name="_Toc69457336"/>
      <w:r>
        <w:t>Ball break detector</w:t>
      </w:r>
      <w:bookmarkEnd w:id="53"/>
    </w:p>
    <w:p w14:paraId="7FA0C0FE" w14:textId="77777777" w:rsidR="00E02F00" w:rsidRDefault="00E02F00" w:rsidP="00A7008C">
      <w:pPr>
        <w:pStyle w:val="Body"/>
      </w:pPr>
    </w:p>
    <w:p w14:paraId="6950A641" w14:textId="77777777" w:rsidR="00EE0C76" w:rsidRPr="006D69D5" w:rsidRDefault="00EE0C76" w:rsidP="00EE0C76">
      <w:pPr>
        <w:pStyle w:val="Body"/>
      </w:pPr>
      <w:r>
        <w:t xml:space="preserve">This safety mechanism  shall be done inside TX hardware. </w:t>
      </w:r>
    </w:p>
    <w:p w14:paraId="32D7B785" w14:textId="77777777" w:rsidR="00E02F00" w:rsidRDefault="00E02F00" w:rsidP="00A7008C">
      <w:pPr>
        <w:pStyle w:val="Body"/>
      </w:pPr>
    </w:p>
    <w:p w14:paraId="065C72CA" w14:textId="1B1E279C" w:rsidR="00E02F00" w:rsidRDefault="00BD4B97" w:rsidP="00A22550">
      <w:pPr>
        <w:pStyle w:val="Heading3"/>
      </w:pPr>
      <w:bookmarkStart w:id="54" w:name="_Toc69457337"/>
      <w:r>
        <w:t xml:space="preserve">BBD </w:t>
      </w:r>
      <w:r w:rsidR="00A22550">
        <w:t>description</w:t>
      </w:r>
      <w:bookmarkEnd w:id="54"/>
    </w:p>
    <w:p w14:paraId="2870370D" w14:textId="77777777" w:rsidR="00E02F00" w:rsidRDefault="00A7008C" w:rsidP="00A7008C">
      <w:pPr>
        <w:pStyle w:val="Body"/>
      </w:pPr>
      <w:r>
        <w:t xml:space="preserve">A </w:t>
      </w:r>
      <w:proofErr w:type="spellStart"/>
      <w:r>
        <w:t>ballbreak</w:t>
      </w:r>
      <w:proofErr w:type="spellEnd"/>
      <w:r>
        <w:t xml:space="preserve"> detector is implemented in the transmitter to fulfill the safety requirement at system level. </w:t>
      </w:r>
    </w:p>
    <w:p w14:paraId="1F5B305E" w14:textId="0188099C" w:rsidR="00E02F00" w:rsidRDefault="00E02F00" w:rsidP="00E02F00">
      <w:pPr>
        <w:rPr>
          <w:rFonts w:ascii="Calibri" w:hAnsi="Calibri" w:cs="Calibri"/>
          <w:lang w:val="en-US"/>
        </w:rPr>
      </w:pPr>
      <w:r>
        <w:rPr>
          <w:lang w:val="en-US"/>
        </w:rPr>
        <w:t xml:space="preserve">The BBD is used for safety purpose in order to check the state of the solder ball contacting the package and the PCB. Correct operation of the BBD requires that the antenna at PCB side should shorted to ground through quarter-wavelength stub. The BBD is composed with two comparators, current sources and control logic. The current sources push a DC current on both differential paths of the TX (RF_P &amp; RF_N) to reach the ground of the quarter-wavelength stub passing through a balun implemented in the package to convert the differential signal from the TX output to a single ended at antenna reference plane. During its flowing, the DC current will interact with the ball giving dropped voltage whose value is depending on the state of the solder ball. This value is then compared using the two compactors, the positive input of each comparator being connected to a given RF path (RF_P or RF_N). The negative input of the comparators is </w:t>
      </w:r>
      <w:r>
        <w:rPr>
          <w:lang w:val="en-US"/>
        </w:rPr>
        <w:lastRenderedPageBreak/>
        <w:t xml:space="preserve">driven by a reference voltage generated internally by the BBD. The output of the comparators is combined through the logic control to provide the output flag of the BBD. When the solder ball is broken the flag will be low logic state, whereas, for normal operation the flag still at high state. The flag is latched internally by the logic control, therefore, </w:t>
      </w:r>
      <w:r w:rsidR="000E3E8D">
        <w:rPr>
          <w:lang w:val="en-US"/>
        </w:rPr>
        <w:t>a</w:t>
      </w:r>
      <w:r>
        <w:rPr>
          <w:lang w:val="en-US"/>
        </w:rPr>
        <w:t xml:space="preserve"> reset signal could be applied to the BBD in order to erase the former state.</w:t>
      </w:r>
    </w:p>
    <w:p w14:paraId="78D74478" w14:textId="089DC235" w:rsidR="00E02F00" w:rsidRDefault="003E64B9" w:rsidP="00A7008C">
      <w:pPr>
        <w:pStyle w:val="Body"/>
      </w:pPr>
      <w:r>
        <w:rPr>
          <w:noProof/>
        </w:rPr>
        <mc:AlternateContent>
          <mc:Choice Requires="wps">
            <w:drawing>
              <wp:anchor distT="0" distB="0" distL="114300" distR="114300" simplePos="0" relativeHeight="251715584" behindDoc="0" locked="0" layoutInCell="1" allowOverlap="1" wp14:anchorId="2730264D" wp14:editId="55555A60">
                <wp:simplePos x="0" y="0"/>
                <wp:positionH relativeFrom="column">
                  <wp:posOffset>911225</wp:posOffset>
                </wp:positionH>
                <wp:positionV relativeFrom="paragraph">
                  <wp:posOffset>3119120</wp:posOffset>
                </wp:positionV>
                <wp:extent cx="2691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752F2A01" w14:textId="07F55C9E" w:rsidR="001A7FA5" w:rsidRPr="00DB6331" w:rsidRDefault="001A7FA5" w:rsidP="003E64B9">
                            <w:pPr>
                              <w:pStyle w:val="Caption"/>
                              <w:rPr>
                                <w:noProof/>
                                <w:lang w:val="en-US"/>
                              </w:rPr>
                            </w:pPr>
                            <w:r>
                              <w:t xml:space="preserve">Figure </w:t>
                            </w:r>
                            <w:r>
                              <w:fldChar w:fldCharType="begin"/>
                            </w:r>
                            <w:r>
                              <w:instrText xml:space="preserve"> SEQ Figure \* ARABIC </w:instrText>
                            </w:r>
                            <w:r>
                              <w:fldChar w:fldCharType="separate"/>
                            </w:r>
                            <w:r>
                              <w:rPr>
                                <w:noProof/>
                              </w:rPr>
                              <w:t>12</w:t>
                            </w:r>
                            <w:r>
                              <w:fldChar w:fldCharType="end"/>
                            </w:r>
                            <w:r>
                              <w:t>: Ball break detector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264D" id="Text Box 36" o:spid="_x0000_s1036" type="#_x0000_t202" style="position:absolute;margin-left:71.75pt;margin-top:245.6pt;width:211.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HMAIAAGcEAAAOAAAAZHJzL2Uyb0RvYy54bWysVMFu2zAMvQ/YPwi6L05SNFu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W9mnFnR&#10;kEZb1QX2GTpGLuKndT6ntI2jxNCRn3Qe/J6cseyuwiZ+qSBGcWL6dGE3oklyTmd3k4+zW84kxWY3&#10;t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" stroked="f">
                <v:textbox style="mso-fit-shape-to-text:t" inset="0,0,0,0">
                  <w:txbxContent>
                    <w:p w14:paraId="752F2A01" w14:textId="07F55C9E" w:rsidR="001A7FA5" w:rsidRPr="00DB6331" w:rsidRDefault="001A7FA5" w:rsidP="003E64B9">
                      <w:pPr>
                        <w:pStyle w:val="Caption"/>
                        <w:rPr>
                          <w:noProof/>
                          <w:lang w:val="en-US"/>
                        </w:rPr>
                      </w:pPr>
                      <w:r>
                        <w:t xml:space="preserve">Figure </w:t>
                      </w:r>
                      <w:r>
                        <w:fldChar w:fldCharType="begin"/>
                      </w:r>
                      <w:r>
                        <w:instrText xml:space="preserve"> SEQ Figure \* ARABIC </w:instrText>
                      </w:r>
                      <w:r>
                        <w:fldChar w:fldCharType="separate"/>
                      </w:r>
                      <w:r>
                        <w:rPr>
                          <w:noProof/>
                        </w:rPr>
                        <w:t>12</w:t>
                      </w:r>
                      <w:r>
                        <w:fldChar w:fldCharType="end"/>
                      </w:r>
                      <w:r>
                        <w:t>: Ball break detector block diagram</w:t>
                      </w:r>
                    </w:p>
                  </w:txbxContent>
                </v:textbox>
                <w10:wrap type="square"/>
              </v:shape>
            </w:pict>
          </mc:Fallback>
        </mc:AlternateContent>
      </w:r>
      <w:r w:rsidR="00E02F00">
        <w:rPr>
          <w:noProof/>
        </w:rPr>
        <w:drawing>
          <wp:anchor distT="0" distB="0" distL="114300" distR="114300" simplePos="0" relativeHeight="251669504" behindDoc="0" locked="0" layoutInCell="1" allowOverlap="1" wp14:anchorId="6CEEC908" wp14:editId="22827F05">
            <wp:simplePos x="0" y="0"/>
            <wp:positionH relativeFrom="margin">
              <wp:posOffset>911225</wp:posOffset>
            </wp:positionH>
            <wp:positionV relativeFrom="paragraph">
              <wp:posOffset>208915</wp:posOffset>
            </wp:positionV>
            <wp:extent cx="2691765" cy="28530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691765" cy="285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DDE2F3" w14:textId="5F88E968" w:rsidR="00E02F00" w:rsidRDefault="00E02F00" w:rsidP="00A7008C">
      <w:pPr>
        <w:pStyle w:val="Body"/>
      </w:pPr>
    </w:p>
    <w:p w14:paraId="6BA6650E" w14:textId="3D3DDD7D" w:rsidR="00E02F00" w:rsidRDefault="00E02F00" w:rsidP="00A7008C">
      <w:pPr>
        <w:pStyle w:val="Body"/>
      </w:pPr>
    </w:p>
    <w:p w14:paraId="63F987CD" w14:textId="31DD023B" w:rsidR="00E02F00" w:rsidRDefault="00E02F00" w:rsidP="00A7008C">
      <w:pPr>
        <w:pStyle w:val="Body"/>
      </w:pPr>
    </w:p>
    <w:p w14:paraId="652E5534" w14:textId="77777777" w:rsidR="00E02F00" w:rsidRDefault="00E02F00" w:rsidP="00A7008C">
      <w:pPr>
        <w:pStyle w:val="Body"/>
      </w:pPr>
    </w:p>
    <w:p w14:paraId="14E8542D" w14:textId="77777777" w:rsidR="00E02F00" w:rsidRDefault="00E02F00" w:rsidP="00A7008C">
      <w:pPr>
        <w:pStyle w:val="Body"/>
      </w:pPr>
    </w:p>
    <w:p w14:paraId="17D30346" w14:textId="084376DC" w:rsidR="00E02F00" w:rsidRDefault="00E02F00" w:rsidP="00A7008C">
      <w:pPr>
        <w:pStyle w:val="Body"/>
      </w:pPr>
    </w:p>
    <w:p w14:paraId="1F33917E" w14:textId="114A60D3" w:rsidR="00E02F00" w:rsidRDefault="00E02F00" w:rsidP="00A7008C">
      <w:pPr>
        <w:pStyle w:val="Body"/>
      </w:pPr>
    </w:p>
    <w:p w14:paraId="6D714A54" w14:textId="2E3D63E4" w:rsidR="00E02F00" w:rsidRDefault="00E02F00" w:rsidP="00A7008C">
      <w:pPr>
        <w:pStyle w:val="Body"/>
      </w:pPr>
    </w:p>
    <w:p w14:paraId="042DE08C" w14:textId="6F0C0F9B" w:rsidR="00E02F00" w:rsidRDefault="00E02F00" w:rsidP="00A7008C">
      <w:pPr>
        <w:pStyle w:val="Body"/>
      </w:pPr>
    </w:p>
    <w:p w14:paraId="3CBFA8B7" w14:textId="1FB8549E" w:rsidR="00E02F00" w:rsidRDefault="00E02F00" w:rsidP="00A7008C">
      <w:pPr>
        <w:pStyle w:val="Body"/>
      </w:pPr>
    </w:p>
    <w:p w14:paraId="3F1C92F7" w14:textId="463ED164" w:rsidR="00E02F00" w:rsidRDefault="00E02F00" w:rsidP="00A7008C">
      <w:pPr>
        <w:pStyle w:val="Body"/>
      </w:pPr>
    </w:p>
    <w:p w14:paraId="72F3C3FD" w14:textId="7FF0E514" w:rsidR="00E02F00" w:rsidRDefault="00E02F00" w:rsidP="00A7008C">
      <w:pPr>
        <w:pStyle w:val="Body"/>
      </w:pPr>
    </w:p>
    <w:p w14:paraId="57913C61" w14:textId="77777777" w:rsidR="003E64B9" w:rsidRDefault="003E64B9" w:rsidP="00A7008C">
      <w:pPr>
        <w:pStyle w:val="Body"/>
      </w:pPr>
    </w:p>
    <w:p w14:paraId="3F6B1582" w14:textId="77777777" w:rsidR="00E02F00" w:rsidRDefault="00E02F00" w:rsidP="00A7008C">
      <w:pPr>
        <w:pStyle w:val="Body"/>
      </w:pPr>
    </w:p>
    <w:p w14:paraId="2C555D67" w14:textId="59D68EF8" w:rsidR="00A7008C" w:rsidRDefault="00A7008C" w:rsidP="00A7008C">
      <w:pPr>
        <w:pStyle w:val="Body"/>
      </w:pPr>
      <w:r>
        <w:t xml:space="preserve">The error flag is sent to the inner safety monitor. </w:t>
      </w:r>
    </w:p>
    <w:p w14:paraId="7F664CDB" w14:textId="502A45C7" w:rsidR="00E02F00" w:rsidRDefault="00E02F00" w:rsidP="00A7008C">
      <w:pPr>
        <w:pStyle w:val="Body"/>
      </w:pPr>
    </w:p>
    <w:p w14:paraId="61ED0B10" w14:textId="2491A870" w:rsidR="00A7008C" w:rsidRDefault="00A7008C" w:rsidP="00A7008C">
      <w:pPr>
        <w:pStyle w:val="Body"/>
      </w:pPr>
      <w:r>
        <w:t xml:space="preserve">A SPI bit </w:t>
      </w:r>
      <w:proofErr w:type="spellStart"/>
      <w:r>
        <w:t>BBD_err_flag</w:t>
      </w:r>
      <w:proofErr w:type="spellEnd"/>
      <w:r>
        <w:t xml:space="preserve">  shall  be asserted ( </w:t>
      </w:r>
      <w:proofErr w:type="spellStart"/>
      <w:r>
        <w:t>bbd_error_flag_n</w:t>
      </w:r>
      <w:proofErr w:type="spellEnd"/>
      <w:r>
        <w:t>=0)  when ball break  is happening</w:t>
      </w:r>
    </w:p>
    <w:p w14:paraId="02F7A968" w14:textId="42385114" w:rsidR="00A22550" w:rsidRDefault="00BD4B97" w:rsidP="00A22550">
      <w:pPr>
        <w:pStyle w:val="Heading3"/>
      </w:pPr>
      <w:bookmarkStart w:id="55" w:name="_Toc69457338"/>
      <w:r>
        <w:t xml:space="preserve">BBD </w:t>
      </w:r>
      <w:r w:rsidR="00A22550">
        <w:t>Mask</w:t>
      </w:r>
      <w:bookmarkEnd w:id="55"/>
    </w:p>
    <w:p w14:paraId="182F460E" w14:textId="729239E0" w:rsidR="005D325C" w:rsidRPr="004103D5" w:rsidRDefault="005D325C" w:rsidP="005D325C">
      <w:pPr>
        <w:pStyle w:val="Body"/>
      </w:pPr>
      <w:r>
        <w:t xml:space="preserve">Register MASK_ISM_FORCE_ERROR/ BBD_ERR </w:t>
      </w:r>
      <w:r w:rsidRPr="00F748D2">
        <w:t xml:space="preserve">masks the </w:t>
      </w:r>
      <w:proofErr w:type="spellStart"/>
      <w:r w:rsidRPr="00F748D2">
        <w:t>force_error</w:t>
      </w:r>
      <w:proofErr w:type="spellEnd"/>
      <w:r w:rsidRPr="00F748D2">
        <w:t xml:space="preserve"> generated by the SW towards the ISM</w:t>
      </w:r>
      <w:r>
        <w:t>.</w:t>
      </w:r>
    </w:p>
    <w:p w14:paraId="689F4E7E" w14:textId="286FED12" w:rsidR="005D325C" w:rsidRDefault="005D325C" w:rsidP="005D325C">
      <w:pPr>
        <w:pStyle w:val="Body"/>
      </w:pPr>
      <w:r>
        <w:t xml:space="preserve">Register MASK_ISM_RESET_ERROR/BBD_ERR </w:t>
      </w:r>
      <w:r w:rsidRPr="00F748D2">
        <w:t xml:space="preserve">masks the </w:t>
      </w:r>
      <w:proofErr w:type="spellStart"/>
      <w:r w:rsidRPr="00F748D2">
        <w:t>reset_error</w:t>
      </w:r>
      <w:proofErr w:type="spellEnd"/>
      <w:r w:rsidRPr="00F748D2">
        <w:t xml:space="preserve"> generated by the SW towards the ISM</w:t>
      </w:r>
    </w:p>
    <w:p w14:paraId="42931595" w14:textId="77777777" w:rsidR="005D325C" w:rsidRDefault="005D325C" w:rsidP="005D325C">
      <w:pPr>
        <w:pStyle w:val="Body"/>
      </w:pPr>
    </w:p>
    <w:p w14:paraId="1FAFDEDB" w14:textId="46154980" w:rsidR="005D325C" w:rsidRDefault="005D325C" w:rsidP="005D325C">
      <w:pPr>
        <w:pStyle w:val="Body"/>
      </w:pPr>
      <w:r>
        <w:t xml:space="preserve">Register MASK_ISM_ERROR_FLAG/BBD_ERR </w:t>
      </w:r>
      <w:r w:rsidRPr="00F748D2">
        <w:t>mask</w:t>
      </w:r>
      <w:r>
        <w:t>s the flag</w:t>
      </w:r>
      <w:r w:rsidRPr="00F748D2">
        <w:t xml:space="preserve"> and </w:t>
      </w:r>
      <w:r>
        <w:t xml:space="preserve">that </w:t>
      </w:r>
      <w:r w:rsidR="000E3E8D">
        <w:t>shall</w:t>
      </w:r>
      <w:r w:rsidRPr="00F748D2">
        <w:t xml:space="preserve"> not be forwarded to the ISM</w:t>
      </w:r>
    </w:p>
    <w:p w14:paraId="0C930575" w14:textId="2DB9B756" w:rsidR="00A22550" w:rsidRDefault="00BD4B97" w:rsidP="00A22550">
      <w:pPr>
        <w:pStyle w:val="Heading3"/>
      </w:pPr>
      <w:bookmarkStart w:id="56" w:name="_Toc69457339"/>
      <w:r>
        <w:t xml:space="preserve">BBD </w:t>
      </w:r>
      <w:r w:rsidR="00A22550">
        <w:t>FIT</w:t>
      </w:r>
      <w:bookmarkEnd w:id="56"/>
    </w:p>
    <w:p w14:paraId="48BB2007" w14:textId="1A1EB6B4" w:rsidR="0063503B" w:rsidRDefault="00992E69" w:rsidP="0063503B">
      <w:pPr>
        <w:pStyle w:val="Body"/>
      </w:pPr>
      <w:r>
        <w:t xml:space="preserve">Fault injection test shall be introduced in the safety BBD mechanism by activating SPI bit </w:t>
      </w:r>
      <w:r w:rsidR="0063503B" w:rsidRPr="0063503B">
        <w:t>TEST_FORCE_ERROR</w:t>
      </w:r>
      <w:r w:rsidR="0063503B">
        <w:t>/</w:t>
      </w:r>
      <w:r w:rsidR="0063503B" w:rsidRPr="0063503B">
        <w:t xml:space="preserve"> BBD_ERR_FORCE</w:t>
      </w:r>
      <w:r>
        <w:t xml:space="preserve">.  When </w:t>
      </w:r>
      <w:r w:rsidRPr="0063503B">
        <w:t>BBD_ERR_FORCE</w:t>
      </w:r>
      <w:r>
        <w:t xml:space="preserve">=1, </w:t>
      </w:r>
    </w:p>
    <w:p w14:paraId="57C4DE93" w14:textId="6899B371" w:rsidR="00E5481D" w:rsidRPr="00E5481D" w:rsidRDefault="00E5481D" w:rsidP="00E5481D">
      <w:pPr>
        <w:rPr>
          <w:lang w:val="en-US"/>
        </w:rPr>
      </w:pPr>
      <w:r w:rsidRPr="00E5481D">
        <w:rPr>
          <w:lang w:val="en-US"/>
        </w:rPr>
        <w:t xml:space="preserve">The principle of the fault injection is to create a real fault inside the BBD. By setting SPI bit </w:t>
      </w:r>
      <w:proofErr w:type="spellStart"/>
      <w:r w:rsidRPr="00E5481D">
        <w:rPr>
          <w:lang w:val="en-US"/>
        </w:rPr>
        <w:t>bbd_err_force</w:t>
      </w:r>
      <w:proofErr w:type="spellEnd"/>
      <w:r w:rsidRPr="00E5481D">
        <w:rPr>
          <w:lang w:val="en-US"/>
        </w:rPr>
        <w:t>=1, the positive input of both comparators becomes higher than the negative input (driven by the reference voltage), therefore, the comparator output is high leading to flag the BBD output (low logic state).</w:t>
      </w:r>
    </w:p>
    <w:p w14:paraId="2753DB0D" w14:textId="77777777" w:rsidR="00E5481D" w:rsidRPr="0063503B" w:rsidRDefault="00E5481D" w:rsidP="0063503B">
      <w:pPr>
        <w:pStyle w:val="Body"/>
      </w:pPr>
    </w:p>
    <w:p w14:paraId="227EC451" w14:textId="08A71D22" w:rsidR="006C646F" w:rsidRDefault="006C646F" w:rsidP="006C646F">
      <w:pPr>
        <w:pStyle w:val="Heading2"/>
      </w:pPr>
      <w:bookmarkStart w:id="57" w:name="_Toc69457340"/>
      <w:r>
        <w:lastRenderedPageBreak/>
        <w:t>CRC</w:t>
      </w:r>
      <w:r w:rsidR="00DA7CCD">
        <w:t xml:space="preserve"> REG</w:t>
      </w:r>
      <w:r w:rsidR="00901227">
        <w:t>ISTER</w:t>
      </w:r>
      <w:bookmarkEnd w:id="57"/>
    </w:p>
    <w:p w14:paraId="1EA69D53" w14:textId="68C0FC49" w:rsidR="00A22550" w:rsidRPr="00A22550" w:rsidRDefault="00BD4B97" w:rsidP="00A22550">
      <w:pPr>
        <w:pStyle w:val="Heading3"/>
      </w:pPr>
      <w:bookmarkStart w:id="58" w:name="_Toc69457341"/>
      <w:r>
        <w:t xml:space="preserve">CRC </w:t>
      </w:r>
      <w:r w:rsidR="00901227">
        <w:t xml:space="preserve">REGISTER </w:t>
      </w:r>
      <w:r>
        <w:t>d</w:t>
      </w:r>
      <w:r w:rsidR="00A22550">
        <w:t>escription</w:t>
      </w:r>
      <w:bookmarkEnd w:id="58"/>
    </w:p>
    <w:p w14:paraId="2F77CB45" w14:textId="3D474572" w:rsidR="00F748D2" w:rsidRDefault="00EE0C76" w:rsidP="00461B0C">
      <w:pPr>
        <w:pStyle w:val="Body"/>
      </w:pPr>
      <w:r>
        <w:t>Th</w:t>
      </w:r>
      <w:r w:rsidR="00DA7CCD">
        <w:t>ose</w:t>
      </w:r>
      <w:r>
        <w:t xml:space="preserve"> safety mechanism  shall be done inside TX hardware. </w:t>
      </w:r>
    </w:p>
    <w:p w14:paraId="43CFBF40" w14:textId="68CEC49B" w:rsidR="00901227" w:rsidRDefault="00901227" w:rsidP="00461B0C">
      <w:pPr>
        <w:pStyle w:val="Body"/>
      </w:pPr>
    </w:p>
    <w:p w14:paraId="5F5955A2" w14:textId="37D9AFC1" w:rsidR="00901227" w:rsidRDefault="00901227" w:rsidP="00461B0C">
      <w:pPr>
        <w:pStyle w:val="Body"/>
      </w:pPr>
      <w:r>
        <w:t>CRC Register safety check guaranty the content of the register along the time. It prevent from a bit flip by example.</w:t>
      </w:r>
    </w:p>
    <w:p w14:paraId="385A242E" w14:textId="1B14BC30" w:rsidR="00901227" w:rsidRDefault="00901227" w:rsidP="00461B0C">
      <w:pPr>
        <w:pStyle w:val="Body"/>
      </w:pPr>
    </w:p>
    <w:p w14:paraId="058441A0" w14:textId="673B64B3" w:rsidR="00901227" w:rsidRDefault="00901227" w:rsidP="00461B0C">
      <w:pPr>
        <w:pStyle w:val="Body"/>
      </w:pPr>
      <w:r>
        <w:t xml:space="preserve">A CRC reference code is generated using the internal TXDIG CRC engine at reset and each time a new SPI write is done. When  </w:t>
      </w:r>
      <w:r w:rsidRPr="00901227">
        <w:t>CRC_CHECK_TR_CTL</w:t>
      </w:r>
      <w:r>
        <w:t xml:space="preserve">=1, TXDIG CRC  engine is generating a second code which is compared to the reference code.  </w:t>
      </w:r>
    </w:p>
    <w:p w14:paraId="709BE89D" w14:textId="3EB73A48" w:rsidR="00F748D2" w:rsidRDefault="00F748D2" w:rsidP="00F748D2">
      <w:pPr>
        <w:pStyle w:val="Body"/>
      </w:pPr>
      <w:r>
        <w:t xml:space="preserve">A safety flag is asserted when the reference value is different from the newly calculated value indicating </w:t>
      </w:r>
      <w:r w:rsidR="00901227">
        <w:t>a flip of one or several bits</w:t>
      </w:r>
      <w:r>
        <w:t xml:space="preserve">. </w:t>
      </w:r>
    </w:p>
    <w:p w14:paraId="6B6FEC4E" w14:textId="6E153D0E" w:rsidR="00F748D2" w:rsidRDefault="00F748D2" w:rsidP="00F748D2">
      <w:pPr>
        <w:pStyle w:val="Body"/>
      </w:pPr>
      <w:r>
        <w:t>The flag is located in SPI register ERROR_STATUS/CRC_ERR_FLAG</w:t>
      </w:r>
    </w:p>
    <w:p w14:paraId="31DC7356" w14:textId="310D2443" w:rsidR="00A22550" w:rsidRDefault="00A22550" w:rsidP="00F748D2">
      <w:pPr>
        <w:pStyle w:val="Body"/>
      </w:pPr>
    </w:p>
    <w:p w14:paraId="6034F495" w14:textId="184C37F8" w:rsidR="00A22550" w:rsidRDefault="00BD4B97" w:rsidP="00A22550">
      <w:pPr>
        <w:pStyle w:val="Heading3"/>
      </w:pPr>
      <w:bookmarkStart w:id="59" w:name="_Toc69457342"/>
      <w:r>
        <w:t xml:space="preserve">CRC </w:t>
      </w:r>
      <w:r w:rsidR="00A22550">
        <w:t>Mask</w:t>
      </w:r>
      <w:bookmarkEnd w:id="59"/>
    </w:p>
    <w:p w14:paraId="2B22553B" w14:textId="45A4288A" w:rsidR="00F748D2" w:rsidRPr="004103D5" w:rsidRDefault="00F748D2" w:rsidP="00F748D2">
      <w:pPr>
        <w:pStyle w:val="Body"/>
      </w:pPr>
      <w:r>
        <w:t xml:space="preserve">Register MASK_ISM_FORCE_ERROR/ CRC_ERR </w:t>
      </w:r>
      <w:r w:rsidRPr="00F748D2">
        <w:t xml:space="preserve">masks the </w:t>
      </w:r>
      <w:proofErr w:type="spellStart"/>
      <w:r w:rsidRPr="00F748D2">
        <w:t>force_error</w:t>
      </w:r>
      <w:proofErr w:type="spellEnd"/>
      <w:r w:rsidRPr="00F748D2">
        <w:t xml:space="preserve"> generated by the SW towards the ISM</w:t>
      </w:r>
      <w:r>
        <w:t>.</w:t>
      </w:r>
    </w:p>
    <w:p w14:paraId="6D4EEA6C" w14:textId="25ECEB1E" w:rsidR="00F748D2" w:rsidRDefault="00F748D2" w:rsidP="00F748D2">
      <w:pPr>
        <w:pStyle w:val="Body"/>
      </w:pPr>
      <w:r>
        <w:t xml:space="preserve">Register MASK_ISM_RESET_ERROR/CRC_ERR </w:t>
      </w:r>
      <w:r w:rsidRPr="00F748D2">
        <w:t xml:space="preserve">masks the </w:t>
      </w:r>
      <w:proofErr w:type="spellStart"/>
      <w:r w:rsidRPr="00F748D2">
        <w:t>reset_error</w:t>
      </w:r>
      <w:proofErr w:type="spellEnd"/>
      <w:r w:rsidRPr="00F748D2">
        <w:t xml:space="preserve"> generated by the SW towards the ISM</w:t>
      </w:r>
    </w:p>
    <w:p w14:paraId="24BD47D1" w14:textId="399B9284" w:rsidR="00F748D2" w:rsidRDefault="00F748D2" w:rsidP="00461B0C">
      <w:pPr>
        <w:pStyle w:val="Body"/>
      </w:pPr>
    </w:p>
    <w:p w14:paraId="20509970" w14:textId="60CBE000" w:rsidR="00F748D2" w:rsidRDefault="00F748D2" w:rsidP="00461B0C">
      <w:pPr>
        <w:pStyle w:val="Body"/>
      </w:pPr>
      <w:r>
        <w:t xml:space="preserve">Register MASK_ISM_ERROR_FLAG/CRC_ERR </w:t>
      </w:r>
      <w:r w:rsidRPr="00F748D2">
        <w:t>mask</w:t>
      </w:r>
      <w:r>
        <w:t>s the flag</w:t>
      </w:r>
      <w:r w:rsidRPr="00F748D2">
        <w:t xml:space="preserve"> and </w:t>
      </w:r>
      <w:r>
        <w:t xml:space="preserve">that </w:t>
      </w:r>
      <w:r w:rsidR="000E3E8D">
        <w:t>shall</w:t>
      </w:r>
      <w:r w:rsidRPr="00F748D2">
        <w:t xml:space="preserve"> not be forwarded to the ISM</w:t>
      </w:r>
    </w:p>
    <w:p w14:paraId="20652E80" w14:textId="55F9B6CE" w:rsidR="00A22550" w:rsidRDefault="00A22550" w:rsidP="00461B0C">
      <w:pPr>
        <w:pStyle w:val="Body"/>
      </w:pPr>
    </w:p>
    <w:p w14:paraId="67E6EC07" w14:textId="182BFE68" w:rsidR="00CF5596" w:rsidRDefault="00CF5596" w:rsidP="0063503B">
      <w:pPr>
        <w:pStyle w:val="Heading2"/>
      </w:pPr>
      <w:bookmarkStart w:id="60" w:name="_Toc69457343"/>
      <w:r>
        <w:t>CRC MISO</w:t>
      </w:r>
      <w:bookmarkEnd w:id="60"/>
    </w:p>
    <w:p w14:paraId="6ACB8DD5" w14:textId="1643A96A" w:rsidR="00CF5596" w:rsidRDefault="0063503B" w:rsidP="0063503B">
      <w:pPr>
        <w:pStyle w:val="Heading3"/>
      </w:pPr>
      <w:bookmarkStart w:id="61" w:name="_Toc69457344"/>
      <w:r>
        <w:t>CRC MISO description</w:t>
      </w:r>
      <w:bookmarkEnd w:id="61"/>
    </w:p>
    <w:p w14:paraId="3CC6F60A" w14:textId="7DEAC2F8" w:rsidR="00901227" w:rsidRDefault="00901227" w:rsidP="00901227">
      <w:pPr>
        <w:pStyle w:val="Body"/>
      </w:pPr>
      <w:r>
        <w:t xml:space="preserve">CRC MISO safety check guaranty the write SPI communication protocol. M7 is generating a CRC reference code which is send to through the SPI communication to TXDIG. TXDIG decode the SPI protocol and compute a CRC code using </w:t>
      </w:r>
      <w:r w:rsidR="000E3E8D">
        <w:t>its</w:t>
      </w:r>
      <w:r>
        <w:t xml:space="preserve"> internal CRC engine.</w:t>
      </w:r>
    </w:p>
    <w:p w14:paraId="5CF0F1A9" w14:textId="1D486C53" w:rsidR="00901227" w:rsidRDefault="00901227" w:rsidP="00901227">
      <w:pPr>
        <w:pStyle w:val="Body"/>
      </w:pPr>
      <w:r>
        <w:t xml:space="preserve">A safety flag is asserted when the reference value is different from the newly calculated value indicating a wrong transmission of the data through the SP write. </w:t>
      </w:r>
    </w:p>
    <w:p w14:paraId="2273C83F" w14:textId="7813D4BD" w:rsidR="00901227" w:rsidRDefault="00901227" w:rsidP="00901227">
      <w:pPr>
        <w:pStyle w:val="Body"/>
      </w:pPr>
      <w:r>
        <w:t>The flag is located in SPI register ERROR_STATUS/MISO_CRC_ERR</w:t>
      </w:r>
      <w:r w:rsidR="000E3E8D">
        <w:t>.</w:t>
      </w:r>
    </w:p>
    <w:p w14:paraId="33297014" w14:textId="77777777" w:rsidR="00901227" w:rsidRPr="00901227" w:rsidRDefault="00901227" w:rsidP="00901227">
      <w:pPr>
        <w:pStyle w:val="Body"/>
      </w:pPr>
    </w:p>
    <w:p w14:paraId="62B105BE" w14:textId="02649AD3" w:rsidR="0063503B" w:rsidRDefault="0063503B" w:rsidP="0063503B">
      <w:pPr>
        <w:pStyle w:val="Heading3"/>
      </w:pPr>
      <w:bookmarkStart w:id="62" w:name="_Toc69457345"/>
      <w:r>
        <w:t>CRC MISO MASK</w:t>
      </w:r>
      <w:bookmarkEnd w:id="62"/>
    </w:p>
    <w:p w14:paraId="1C25EABB" w14:textId="62772A28" w:rsidR="0063503B" w:rsidRPr="004103D5" w:rsidRDefault="0063503B" w:rsidP="0063503B">
      <w:pPr>
        <w:pStyle w:val="Body"/>
      </w:pPr>
      <w:r>
        <w:t xml:space="preserve">Register MASK_ISM_FORCE_ERROR/ MISO_CRC_ERR </w:t>
      </w:r>
      <w:r w:rsidRPr="00F748D2">
        <w:t xml:space="preserve">masks the </w:t>
      </w:r>
      <w:proofErr w:type="spellStart"/>
      <w:r w:rsidRPr="00F748D2">
        <w:t>force_error</w:t>
      </w:r>
      <w:proofErr w:type="spellEnd"/>
      <w:r w:rsidRPr="00F748D2">
        <w:t xml:space="preserve"> generated by the SW towards the ISM</w:t>
      </w:r>
      <w:r>
        <w:t>.</w:t>
      </w:r>
    </w:p>
    <w:p w14:paraId="75AADBDA" w14:textId="743D8B3F" w:rsidR="0063503B" w:rsidRDefault="0063503B" w:rsidP="0063503B">
      <w:pPr>
        <w:pStyle w:val="Body"/>
      </w:pPr>
      <w:r>
        <w:t xml:space="preserve">Register MASK_ISM_RESET_ERROR/MISO_CRC_ERR </w:t>
      </w:r>
      <w:r w:rsidRPr="00F748D2">
        <w:t xml:space="preserve">masks the </w:t>
      </w:r>
      <w:proofErr w:type="spellStart"/>
      <w:r w:rsidRPr="00F748D2">
        <w:t>reset_error</w:t>
      </w:r>
      <w:proofErr w:type="spellEnd"/>
      <w:r w:rsidRPr="00F748D2">
        <w:t xml:space="preserve"> generated by the SW towards the ISM</w:t>
      </w:r>
      <w:r w:rsidR="000E3E8D">
        <w:t>.</w:t>
      </w:r>
    </w:p>
    <w:p w14:paraId="36C124D2" w14:textId="77777777" w:rsidR="0063503B" w:rsidRDefault="0063503B" w:rsidP="0063503B">
      <w:pPr>
        <w:pStyle w:val="Body"/>
      </w:pPr>
    </w:p>
    <w:p w14:paraId="2AAE520D" w14:textId="33197F83" w:rsidR="0063503B" w:rsidRDefault="0063503B" w:rsidP="0063503B">
      <w:pPr>
        <w:pStyle w:val="Body"/>
      </w:pPr>
      <w:r>
        <w:t xml:space="preserve">Register MASK_ISM_ERROR_FLAG/MIOS_CRC_ERR </w:t>
      </w:r>
      <w:r w:rsidRPr="00F748D2">
        <w:t>mask</w:t>
      </w:r>
      <w:r>
        <w:t>s the flag</w:t>
      </w:r>
      <w:r w:rsidRPr="00F748D2">
        <w:t xml:space="preserve"> and </w:t>
      </w:r>
      <w:r>
        <w:t xml:space="preserve">that </w:t>
      </w:r>
      <w:r w:rsidR="000E3E8D">
        <w:t>shall</w:t>
      </w:r>
      <w:r w:rsidRPr="00F748D2">
        <w:t xml:space="preserve"> not be forwarded to the ISM</w:t>
      </w:r>
      <w:r w:rsidR="000E3E8D">
        <w:t>.</w:t>
      </w:r>
    </w:p>
    <w:p w14:paraId="68944B9E" w14:textId="77777777" w:rsidR="0063503B" w:rsidRPr="0063503B" w:rsidRDefault="0063503B" w:rsidP="0063503B">
      <w:pPr>
        <w:pStyle w:val="Body"/>
      </w:pPr>
    </w:p>
    <w:p w14:paraId="5E3F3E97" w14:textId="174EDBDC" w:rsidR="0063503B" w:rsidRDefault="0063503B" w:rsidP="00461B0C">
      <w:pPr>
        <w:pStyle w:val="Body"/>
      </w:pPr>
    </w:p>
    <w:p w14:paraId="756FE5D8" w14:textId="15A2828E" w:rsidR="00CF5596" w:rsidRDefault="00CF5596" w:rsidP="0063503B">
      <w:pPr>
        <w:pStyle w:val="Heading2"/>
      </w:pPr>
      <w:bookmarkStart w:id="63" w:name="_Toc69457346"/>
      <w:r>
        <w:t>CRC MOSI</w:t>
      </w:r>
      <w:bookmarkEnd w:id="63"/>
    </w:p>
    <w:p w14:paraId="3122EAD2" w14:textId="2BFA0D97" w:rsidR="0063503B" w:rsidRDefault="0063503B" w:rsidP="0063503B">
      <w:pPr>
        <w:pStyle w:val="Heading3"/>
      </w:pPr>
      <w:bookmarkStart w:id="64" w:name="_Toc69457347"/>
      <w:r>
        <w:t>CRC MISO description</w:t>
      </w:r>
      <w:bookmarkEnd w:id="64"/>
    </w:p>
    <w:p w14:paraId="0F36DACF" w14:textId="2F86CFA8" w:rsidR="00901227" w:rsidRDefault="00901227" w:rsidP="00901227">
      <w:pPr>
        <w:pStyle w:val="Body"/>
      </w:pPr>
      <w:r>
        <w:t xml:space="preserve">CRC MISO safety check guaranty the read SPI communication protocol. TXDIG is generating a CRC reference code which is send to through the SPI communication to M7. M7 decodes the SPI protocol and compute a CRC code using </w:t>
      </w:r>
      <w:r w:rsidR="000E3E8D">
        <w:t>its</w:t>
      </w:r>
      <w:r>
        <w:t xml:space="preserve"> internal CRC engine.</w:t>
      </w:r>
    </w:p>
    <w:p w14:paraId="4674E3C8" w14:textId="77777777" w:rsidR="00901227" w:rsidRDefault="00901227" w:rsidP="00901227">
      <w:pPr>
        <w:pStyle w:val="Body"/>
      </w:pPr>
      <w:r>
        <w:t xml:space="preserve">A safety flag is asserted when the reference value is different from the newly calculated value indicating a wrong transmission of the data through the SP write. </w:t>
      </w:r>
    </w:p>
    <w:p w14:paraId="0D534C6C" w14:textId="1AEDE4F9" w:rsidR="00901227" w:rsidRDefault="00901227" w:rsidP="00901227">
      <w:pPr>
        <w:pStyle w:val="Body"/>
      </w:pPr>
      <w:r>
        <w:t>The flag is located in SPI register ERROR_STATUS/MOSI_CRC_ERR</w:t>
      </w:r>
    </w:p>
    <w:p w14:paraId="32E82742" w14:textId="77777777" w:rsidR="00901227" w:rsidRPr="00901227" w:rsidRDefault="00901227" w:rsidP="00901227">
      <w:pPr>
        <w:pStyle w:val="Body"/>
      </w:pPr>
    </w:p>
    <w:p w14:paraId="23974B10" w14:textId="77777777" w:rsidR="0063503B" w:rsidRDefault="0063503B" w:rsidP="0063503B">
      <w:pPr>
        <w:pStyle w:val="Heading3"/>
      </w:pPr>
      <w:bookmarkStart w:id="65" w:name="_Toc69457348"/>
      <w:r>
        <w:t>CRC MISO MASK</w:t>
      </w:r>
      <w:bookmarkEnd w:id="65"/>
    </w:p>
    <w:p w14:paraId="5C65D698" w14:textId="4E59BBE1" w:rsidR="0063503B" w:rsidRPr="004103D5" w:rsidRDefault="0063503B" w:rsidP="0063503B">
      <w:pPr>
        <w:pStyle w:val="Body"/>
      </w:pPr>
      <w:r>
        <w:t xml:space="preserve">Register MASK_ISM_FORCE_ERROR/ MOSI_CRC_ERR </w:t>
      </w:r>
      <w:r w:rsidRPr="00F748D2">
        <w:t xml:space="preserve">masks the </w:t>
      </w:r>
      <w:proofErr w:type="spellStart"/>
      <w:r w:rsidRPr="00F748D2">
        <w:t>force_error</w:t>
      </w:r>
      <w:proofErr w:type="spellEnd"/>
      <w:r w:rsidRPr="00F748D2">
        <w:t xml:space="preserve"> generated by the SW towards the ISM</w:t>
      </w:r>
      <w:r>
        <w:t>.</w:t>
      </w:r>
    </w:p>
    <w:p w14:paraId="49E6632E" w14:textId="030C26E7" w:rsidR="0063503B" w:rsidRDefault="0063503B" w:rsidP="0063503B">
      <w:pPr>
        <w:pStyle w:val="Body"/>
      </w:pPr>
      <w:r>
        <w:t xml:space="preserve">Register MASK_ISM_RESET_ERROR/MOSI_CRC_ERR </w:t>
      </w:r>
      <w:r w:rsidRPr="00F748D2">
        <w:t xml:space="preserve">masks the </w:t>
      </w:r>
      <w:proofErr w:type="spellStart"/>
      <w:r w:rsidRPr="00F748D2">
        <w:t>reset_error</w:t>
      </w:r>
      <w:proofErr w:type="spellEnd"/>
      <w:r w:rsidRPr="00F748D2">
        <w:t xml:space="preserve"> generated by the SW towards the ISM</w:t>
      </w:r>
      <w:r w:rsidR="000E3E8D">
        <w:t>.</w:t>
      </w:r>
    </w:p>
    <w:p w14:paraId="2677AD03" w14:textId="77777777" w:rsidR="0063503B" w:rsidRDefault="0063503B" w:rsidP="0063503B">
      <w:pPr>
        <w:pStyle w:val="Body"/>
      </w:pPr>
    </w:p>
    <w:p w14:paraId="583502A3" w14:textId="5AE7A0AE" w:rsidR="0063503B" w:rsidRDefault="0063503B" w:rsidP="0063503B">
      <w:pPr>
        <w:pStyle w:val="Body"/>
      </w:pPr>
      <w:r>
        <w:t xml:space="preserve">Register MASK_ISM_ERROR_FLAG/MOSI_CRC_ERR </w:t>
      </w:r>
      <w:r w:rsidRPr="00F748D2">
        <w:t>mask</w:t>
      </w:r>
      <w:r>
        <w:t>s the flag</w:t>
      </w:r>
      <w:r w:rsidRPr="00F748D2">
        <w:t xml:space="preserve"> and </w:t>
      </w:r>
      <w:r>
        <w:t xml:space="preserve">that </w:t>
      </w:r>
      <w:r w:rsidR="000E3E8D">
        <w:t>shall</w:t>
      </w:r>
      <w:r w:rsidRPr="00F748D2">
        <w:t xml:space="preserve"> not be forwarded to the ISM</w:t>
      </w:r>
      <w:r w:rsidR="000E3E8D">
        <w:t>.</w:t>
      </w:r>
    </w:p>
    <w:p w14:paraId="16774387" w14:textId="77777777" w:rsidR="00CF5596" w:rsidRDefault="00CF5596" w:rsidP="00461B0C">
      <w:pPr>
        <w:pStyle w:val="Body"/>
      </w:pPr>
    </w:p>
    <w:p w14:paraId="1958F11A" w14:textId="77777777" w:rsidR="00CF5596" w:rsidRPr="00461B0C" w:rsidRDefault="00CF5596" w:rsidP="00461B0C">
      <w:pPr>
        <w:pStyle w:val="Body"/>
      </w:pPr>
    </w:p>
    <w:p w14:paraId="58BB40A0" w14:textId="13D724B0" w:rsidR="009A6509" w:rsidRDefault="006C646F" w:rsidP="009A6509">
      <w:pPr>
        <w:pStyle w:val="Heading2"/>
      </w:pPr>
      <w:bookmarkStart w:id="66" w:name="_Toc69457349"/>
      <w:r>
        <w:t>TX</w:t>
      </w:r>
      <w:r w:rsidR="009A6509">
        <w:t xml:space="preserve"> INL/DNL</w:t>
      </w:r>
      <w:bookmarkEnd w:id="66"/>
      <w:r w:rsidR="009A6509">
        <w:t xml:space="preserve"> </w:t>
      </w:r>
      <w:r w:rsidR="008671DD">
        <w:t xml:space="preserve"> </w:t>
      </w:r>
    </w:p>
    <w:p w14:paraId="3FA72697" w14:textId="113486F3" w:rsidR="00BD4B97" w:rsidRPr="00BD4B97" w:rsidRDefault="00BD4B97" w:rsidP="00BD4B97">
      <w:pPr>
        <w:pStyle w:val="Heading3"/>
      </w:pPr>
      <w:bookmarkStart w:id="67" w:name="_Toc69457350"/>
      <w:r>
        <w:t>TXINL description</w:t>
      </w:r>
      <w:bookmarkEnd w:id="67"/>
    </w:p>
    <w:p w14:paraId="02C2646B" w14:textId="57265956" w:rsidR="006D69D5" w:rsidRDefault="006D69D5" w:rsidP="006D69D5">
      <w:pPr>
        <w:pStyle w:val="Body"/>
      </w:pPr>
      <w:r>
        <w:t xml:space="preserve">This safety mechanism  shall be done through SW programming. </w:t>
      </w:r>
    </w:p>
    <w:p w14:paraId="753E1779" w14:textId="77777777" w:rsidR="00EE0C76" w:rsidRPr="006D69D5" w:rsidRDefault="00EE0C76" w:rsidP="006D69D5">
      <w:pPr>
        <w:pStyle w:val="Body"/>
      </w:pPr>
    </w:p>
    <w:p w14:paraId="3A3D42D4" w14:textId="1370BBEA" w:rsidR="002A55DA" w:rsidRDefault="00700CC1" w:rsidP="002A55DA">
      <w:pPr>
        <w:pStyle w:val="Body"/>
      </w:pPr>
      <w:r>
        <w:t xml:space="preserve">TX  phase step measurement is used to perform  INL and DNL. </w:t>
      </w:r>
    </w:p>
    <w:p w14:paraId="2A169342" w14:textId="537503C3" w:rsidR="00700CC1" w:rsidRDefault="00700CC1" w:rsidP="002A55DA">
      <w:pPr>
        <w:pStyle w:val="Body"/>
      </w:pPr>
      <w:r>
        <w:t xml:space="preserve">The TX phase step measurement is done using a second TX and the TXBIST . </w:t>
      </w:r>
    </w:p>
    <w:p w14:paraId="782FEDC0" w14:textId="0CC2BB7F" w:rsidR="00700CC1" w:rsidRDefault="00700CC1" w:rsidP="002A55DA">
      <w:pPr>
        <w:pStyle w:val="Body"/>
      </w:pPr>
      <w:r>
        <w:t>The principle is described in the TXBIST Architecture specification</w:t>
      </w:r>
      <w:r w:rsidR="00452EAA">
        <w:t>.</w:t>
      </w:r>
    </w:p>
    <w:p w14:paraId="4D26EAD3" w14:textId="792C2E58" w:rsidR="006D69D5" w:rsidRDefault="006D69D5" w:rsidP="002A55DA">
      <w:pPr>
        <w:pStyle w:val="Body"/>
      </w:pPr>
    </w:p>
    <w:p w14:paraId="55AD7923" w14:textId="572BE2E0" w:rsidR="006D69D5" w:rsidRDefault="003E64B9" w:rsidP="002A55DA">
      <w:pPr>
        <w:pStyle w:val="Body"/>
      </w:pPr>
      <w:r>
        <w:rPr>
          <w:noProof/>
        </w:rPr>
        <w:lastRenderedPageBreak/>
        <mc:AlternateContent>
          <mc:Choice Requires="wps">
            <w:drawing>
              <wp:anchor distT="0" distB="0" distL="114300" distR="114300" simplePos="0" relativeHeight="251717632" behindDoc="0" locked="0" layoutInCell="1" allowOverlap="1" wp14:anchorId="49AB819E" wp14:editId="742CCFE3">
                <wp:simplePos x="0" y="0"/>
                <wp:positionH relativeFrom="column">
                  <wp:posOffset>50800</wp:posOffset>
                </wp:positionH>
                <wp:positionV relativeFrom="paragraph">
                  <wp:posOffset>3220085</wp:posOffset>
                </wp:positionV>
                <wp:extent cx="50165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132BC66C" w14:textId="326A58A9" w:rsidR="001A7FA5" w:rsidRPr="0082322E"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13</w:t>
                            </w:r>
                            <w:r>
                              <w:fldChar w:fldCharType="end"/>
                            </w:r>
                            <w:r>
                              <w:t>: TX INL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B819E" id="Text Box 37" o:spid="_x0000_s1037" type="#_x0000_t202" style="position:absolute;margin-left:4pt;margin-top:253.55pt;width:3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" stroked="f">
                <v:textbox style="mso-fit-shape-to-text:t" inset="0,0,0,0">
                  <w:txbxContent>
                    <w:p w14:paraId="132BC66C" w14:textId="326A58A9" w:rsidR="001A7FA5" w:rsidRPr="0082322E"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13</w:t>
                      </w:r>
                      <w:r>
                        <w:fldChar w:fldCharType="end"/>
                      </w:r>
                      <w:r>
                        <w:t>: TX INL block diagram</w:t>
                      </w:r>
                    </w:p>
                  </w:txbxContent>
                </v:textbox>
                <w10:wrap type="square"/>
              </v:shape>
            </w:pict>
          </mc:Fallback>
        </mc:AlternateContent>
      </w:r>
      <w:r w:rsidR="006D69D5">
        <w:rPr>
          <w:noProof/>
        </w:rPr>
        <w:drawing>
          <wp:anchor distT="0" distB="0" distL="114300" distR="114300" simplePos="0" relativeHeight="251671552" behindDoc="0" locked="0" layoutInCell="1" allowOverlap="1" wp14:anchorId="13A2BCAC" wp14:editId="7399C48B">
            <wp:simplePos x="0" y="0"/>
            <wp:positionH relativeFrom="column">
              <wp:posOffset>50800</wp:posOffset>
            </wp:positionH>
            <wp:positionV relativeFrom="paragraph">
              <wp:posOffset>228600</wp:posOffset>
            </wp:positionV>
            <wp:extent cx="5016500" cy="29343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6500" cy="2934335"/>
                    </a:xfrm>
                    <a:prstGeom prst="rect">
                      <a:avLst/>
                    </a:prstGeom>
                  </pic:spPr>
                </pic:pic>
              </a:graphicData>
            </a:graphic>
          </wp:anchor>
        </w:drawing>
      </w:r>
    </w:p>
    <w:p w14:paraId="41EFCE2D" w14:textId="6DD676C1" w:rsidR="006D69D5" w:rsidRDefault="006D69D5" w:rsidP="002A55DA">
      <w:pPr>
        <w:pStyle w:val="Body"/>
      </w:pPr>
    </w:p>
    <w:p w14:paraId="5C3DB7D1" w14:textId="1E9F52B0" w:rsidR="006D69D5" w:rsidRDefault="006D69D5" w:rsidP="002A55DA">
      <w:pPr>
        <w:pStyle w:val="Body"/>
      </w:pPr>
    </w:p>
    <w:p w14:paraId="31ABE7BC" w14:textId="1E90B92A" w:rsidR="00452EAA" w:rsidRDefault="00700CC1" w:rsidP="002A55DA">
      <w:pPr>
        <w:pStyle w:val="Body"/>
      </w:pPr>
      <w:r>
        <w:t>TX</w:t>
      </w:r>
      <w:r w:rsidR="006D69D5">
        <w:t>s</w:t>
      </w:r>
      <w:r>
        <w:t xml:space="preserve"> and TXBIST module shall be enabled using SPI registers described in the TX register map document. </w:t>
      </w:r>
    </w:p>
    <w:p w14:paraId="79867882" w14:textId="7E0E5E2C" w:rsidR="006D69D5" w:rsidRDefault="006D69D5" w:rsidP="002A55DA">
      <w:pPr>
        <w:pStyle w:val="Body"/>
      </w:pPr>
    </w:p>
    <w:p w14:paraId="124940EE" w14:textId="3A85195D" w:rsidR="006D69D5" w:rsidRDefault="00452EAA" w:rsidP="00452EAA">
      <w:pPr>
        <w:pStyle w:val="Body"/>
      </w:pPr>
      <w:r>
        <w:t xml:space="preserve">8 phase shall be programmed on the TX under test . As </w:t>
      </w:r>
      <w:r w:rsidR="000E3E8D">
        <w:t>example</w:t>
      </w:r>
      <w:r>
        <w:t xml:space="preserve"> </w:t>
      </w:r>
      <m:oMath>
        <m:r>
          <m:rPr>
            <m:nor/>
          </m:rPr>
          <w:rPr>
            <w:rFonts w:ascii="Cambria Math" w:hAnsi="Cambria Math"/>
            <w:lang w:val="el-GR"/>
          </w:rPr>
          <m:t>Φ</m:t>
        </m:r>
      </m:oMath>
      <w:r>
        <w:t>=</w:t>
      </w:r>
      <w:r w:rsidRPr="00FB126B">
        <w:t xml:space="preserve"> </w:t>
      </w:r>
      <m:oMath>
        <m:r>
          <w:rPr>
            <w:rFonts w:ascii="Cambria Math" w:hAnsi="Cambria Math"/>
          </w:rPr>
          <m:t>[0 45 90 135 180 225 270 315]º</m:t>
        </m:r>
      </m:oMath>
      <w:r>
        <w:t xml:space="preserve"> .</w:t>
      </w:r>
    </w:p>
    <w:p w14:paraId="63888013" w14:textId="77777777" w:rsidR="006D69D5" w:rsidRDefault="006D69D5" w:rsidP="00452EAA">
      <w:pPr>
        <w:pStyle w:val="Body"/>
      </w:pPr>
    </w:p>
    <w:p w14:paraId="667BF1F9" w14:textId="06C79BF0" w:rsidR="006D69D5" w:rsidRPr="00EE0C76" w:rsidRDefault="006D69D5" w:rsidP="006D69D5">
      <w:pPr>
        <w:pStyle w:val="Body"/>
      </w:pPr>
      <w:r>
        <w:t>For each of those 8 phases program</w:t>
      </w:r>
      <w:r w:rsidR="00EE0C76">
        <w:t>m</w:t>
      </w:r>
      <w:r>
        <w:t xml:space="preserve">ed on the TX under test , </w:t>
      </w:r>
      <w:r w:rsidR="00EE0C76">
        <w:t>N</w:t>
      </w:r>
      <w:r>
        <w:t xml:space="preserve"> phases shall be programmed on the second TX with as constraint to describe a periodic sinewave at the </w:t>
      </w:r>
      <w:proofErr w:type="spellStart"/>
      <w:r>
        <w:t>Cordic</w:t>
      </w:r>
      <w:proofErr w:type="spellEnd"/>
      <w:r>
        <w:t xml:space="preserve"> output. As example</w:t>
      </w:r>
      <w:r w:rsidR="00EE0C76">
        <w:t>, when N=8</w:t>
      </w:r>
      <w:r>
        <w:t xml:space="preserve"> </w:t>
      </w:r>
      <m:oMath>
        <m:r>
          <m:rPr>
            <m:nor/>
          </m:rPr>
          <w:rPr>
            <w:rFonts w:ascii="Cambria Math" w:hAnsi="Cambria Math"/>
            <w:lang w:val="el-GR"/>
          </w:rPr>
          <m:t>Φ</m:t>
        </m:r>
      </m:oMath>
      <w:r>
        <w:t>=</w:t>
      </w:r>
      <w:r w:rsidRPr="00FB126B">
        <w:t xml:space="preserve"> </w:t>
      </w:r>
      <m:oMath>
        <m:r>
          <w:rPr>
            <w:rFonts w:ascii="Cambria Math" w:hAnsi="Cambria Math"/>
          </w:rPr>
          <m:t>[0 45 90 135 180 225 270 315]º</m:t>
        </m:r>
      </m:oMath>
      <w:r>
        <w:t xml:space="preserve"> </w:t>
      </w:r>
      <w:r w:rsidR="00EE0C76">
        <w:t xml:space="preserve"> so that cos(</w:t>
      </w:r>
      <m:oMath>
        <m:r>
          <m:rPr>
            <m:nor/>
          </m:rPr>
          <w:rPr>
            <w:rFonts w:ascii="Cambria Math" w:hAnsi="Cambria Math"/>
            <w:lang w:val="el-GR"/>
          </w:rPr>
          <m:t>Φ</m:t>
        </m:r>
        <m:r>
          <m:rPr>
            <m:nor/>
          </m:rPr>
          <w:rPr>
            <w:rFonts w:ascii="Cambria Math" w:hAnsi="Cambria Math"/>
          </w:rPr>
          <m:t xml:space="preserve">) </m:t>
        </m:r>
        <m:r>
          <m:rPr>
            <m:nor/>
          </m:rPr>
          <m:t>is a periodic signal</m:t>
        </m:r>
        <m:r>
          <m:rPr>
            <m:nor/>
          </m:rPr>
          <w:rPr>
            <w:rFonts w:ascii="Cambria Math" w:hAnsi="Cambria Math"/>
          </w:rPr>
          <m:t>.</m:t>
        </m:r>
      </m:oMath>
    </w:p>
    <w:p w14:paraId="334B59CC" w14:textId="6CC0B34F" w:rsidR="006D69D5" w:rsidRDefault="006D69D5" w:rsidP="006D69D5">
      <w:pPr>
        <w:pStyle w:val="Body"/>
      </w:pPr>
    </w:p>
    <w:p w14:paraId="37ABD37D" w14:textId="0FB53BD5" w:rsidR="006D69D5" w:rsidRDefault="006D69D5" w:rsidP="006D69D5">
      <w:pPr>
        <w:pStyle w:val="Body"/>
      </w:pPr>
      <w:r>
        <w:t>8 FFT and post processing shall give a phase measurement in M7.</w:t>
      </w:r>
    </w:p>
    <w:p w14:paraId="36A5B411" w14:textId="77777777" w:rsidR="006D69D5" w:rsidRDefault="006D69D5" w:rsidP="00452EAA">
      <w:pPr>
        <w:pStyle w:val="Body"/>
      </w:pPr>
    </w:p>
    <w:p w14:paraId="28E675DC" w14:textId="1A6AF1FD" w:rsidR="00452EAA" w:rsidRDefault="006D69D5" w:rsidP="002A55DA">
      <w:pPr>
        <w:pStyle w:val="Body"/>
      </w:pPr>
      <w:r>
        <w:t xml:space="preserve">Both TX phase </w:t>
      </w:r>
      <w:proofErr w:type="spellStart"/>
      <w:r>
        <w:t>programmation</w:t>
      </w:r>
      <w:proofErr w:type="spellEnd"/>
      <w:r>
        <w:t xml:space="preserve"> shall be done </w:t>
      </w:r>
      <w:r w:rsidR="00452EAA">
        <w:t xml:space="preserve">through SPI bit </w:t>
      </w:r>
      <w:proofErr w:type="spellStart"/>
      <w:r w:rsidR="00452EAA">
        <w:t>d_force_te_phase</w:t>
      </w:r>
      <w:proofErr w:type="spellEnd"/>
      <w:r w:rsidR="00452EAA">
        <w:t xml:space="preserve">  when SPI bit </w:t>
      </w:r>
      <w:proofErr w:type="spellStart"/>
      <w:r w:rsidR="00452EAA">
        <w:t>d_force_te_phase_sel</w:t>
      </w:r>
      <w:proofErr w:type="spellEnd"/>
      <w:r w:rsidR="00452EAA">
        <w:t>=1.</w:t>
      </w:r>
    </w:p>
    <w:p w14:paraId="5278A7E9" w14:textId="408182C7" w:rsidR="00452EAA" w:rsidRDefault="008331D9" w:rsidP="002A55DA">
      <w:pPr>
        <w:pStyle w:val="Body"/>
      </w:pPr>
      <w:proofErr w:type="spellStart"/>
      <w:r>
        <w:t>Phase_in_degrees</w:t>
      </w:r>
      <w:proofErr w:type="spellEnd"/>
      <w:r>
        <w:t>=</w:t>
      </w:r>
      <w:r w:rsidR="00452EAA">
        <w:t xml:space="preserve"> </w:t>
      </w:r>
      <w:proofErr w:type="spellStart"/>
      <w:r w:rsidR="00452EAA">
        <w:t>d_force_te_phase</w:t>
      </w:r>
      <w:proofErr w:type="spellEnd"/>
      <w:r w:rsidR="00452EAA">
        <w:t>*360/2</w:t>
      </w:r>
      <w:r>
        <w:t>^7</w:t>
      </w:r>
    </w:p>
    <w:p w14:paraId="3B394736" w14:textId="32B5F971" w:rsidR="009A6509" w:rsidRDefault="009A6509" w:rsidP="000D16AA">
      <w:pPr>
        <w:pStyle w:val="Body"/>
      </w:pPr>
    </w:p>
    <w:p w14:paraId="2137E3BB" w14:textId="07C9CB15" w:rsidR="009A6509" w:rsidRDefault="00EE0C76" w:rsidP="000D16AA">
      <w:pPr>
        <w:pStyle w:val="Body"/>
      </w:pPr>
      <w:r>
        <w:t>The post processing is done in M7 which assert a flag in case the phase step is higher than a define M7 threshold.</w:t>
      </w:r>
    </w:p>
    <w:p w14:paraId="1001EEFB" w14:textId="0D3ED02C" w:rsidR="009A6509" w:rsidRDefault="009A6509" w:rsidP="000D16AA">
      <w:pPr>
        <w:pStyle w:val="Body"/>
      </w:pPr>
    </w:p>
    <w:p w14:paraId="3DC4EB58" w14:textId="038F8EEF" w:rsidR="00A22550" w:rsidRDefault="00BD4B97" w:rsidP="00A22550">
      <w:pPr>
        <w:pStyle w:val="Heading3"/>
      </w:pPr>
      <w:bookmarkStart w:id="68" w:name="_Toc69457351"/>
      <w:r>
        <w:t xml:space="preserve">TX INL </w:t>
      </w:r>
      <w:r w:rsidR="00A22550">
        <w:t>MASK</w:t>
      </w:r>
      <w:bookmarkEnd w:id="68"/>
    </w:p>
    <w:p w14:paraId="55F1C716" w14:textId="78C29670" w:rsidR="00A22550" w:rsidRPr="00A22550" w:rsidRDefault="00A22550" w:rsidP="00A22550">
      <w:pPr>
        <w:pStyle w:val="Body"/>
      </w:pPr>
      <w:r>
        <w:t>No mask in the TX digital has the flag is managed through SW.</w:t>
      </w:r>
    </w:p>
    <w:p w14:paraId="1FDC5776" w14:textId="6314158B" w:rsidR="00A22550" w:rsidRDefault="00A22550" w:rsidP="000D16AA">
      <w:pPr>
        <w:pStyle w:val="Body"/>
      </w:pPr>
    </w:p>
    <w:p w14:paraId="148B60DF" w14:textId="723C7043" w:rsidR="00A22550" w:rsidRDefault="00BD4B97" w:rsidP="00A22550">
      <w:pPr>
        <w:pStyle w:val="Heading3"/>
      </w:pPr>
      <w:bookmarkStart w:id="69" w:name="_Toc69457352"/>
      <w:r>
        <w:lastRenderedPageBreak/>
        <w:t xml:space="preserve">TX INL </w:t>
      </w:r>
      <w:r w:rsidR="00A22550">
        <w:t>FIT</w:t>
      </w:r>
      <w:bookmarkEnd w:id="69"/>
    </w:p>
    <w:p w14:paraId="48AD9CD9" w14:textId="420A486F" w:rsidR="00A22550" w:rsidRDefault="00A22550" w:rsidP="000D16AA">
      <w:pPr>
        <w:pStyle w:val="Body"/>
      </w:pPr>
      <w:r>
        <w:t>The safety mechanism is measuring 8 output phase</w:t>
      </w:r>
      <w:r w:rsidR="00BD4B97">
        <w:t>s</w:t>
      </w:r>
      <w:r>
        <w:t xml:space="preserve"> corresponding to 8 TX digital input phase</w:t>
      </w:r>
      <m:oMath>
        <m:r>
          <w:rPr>
            <w:rFonts w:ascii="Cambria Math" w:hAnsi="Cambria Math"/>
          </w:rPr>
          <m:t>s</m:t>
        </m:r>
        <m:r>
          <m:rPr>
            <m:nor/>
          </m:rPr>
          <w:rPr>
            <w:rFonts w:ascii="Cambria Math" w:hAnsi="Cambria Math"/>
            <w:lang w:val="el-GR"/>
          </w:rPr>
          <m:t xml:space="preserve"> Φ</m:t>
        </m:r>
      </m:oMath>
      <w:r>
        <w:t>=</w:t>
      </w:r>
      <w:r w:rsidRPr="00FB126B">
        <w:t xml:space="preserve"> </w:t>
      </w:r>
      <m:oMath>
        <m:r>
          <w:rPr>
            <w:rFonts w:ascii="Cambria Math" w:hAnsi="Cambria Math"/>
          </w:rPr>
          <m:t>[0 45 90 135 180 225 270 315]º</m:t>
        </m:r>
      </m:oMath>
      <w:r>
        <w:t xml:space="preserve"> .   Each of the 8 inputs phase</w:t>
      </w:r>
      <w:r w:rsidR="00BD4B97">
        <w:t>s</w:t>
      </w:r>
      <w:r>
        <w:t xml:space="preserve"> are passed through a CORDIC </w:t>
      </w:r>
      <w:r w:rsidR="00BD4B97">
        <w:t>algorithm.</w:t>
      </w:r>
      <w:r>
        <w:t xml:space="preserve"> The CORDIC algorithm has 3 inputs. The phase (</w:t>
      </w:r>
      <m:oMath>
        <m:r>
          <m:rPr>
            <m:nor/>
          </m:rPr>
          <w:rPr>
            <w:rFonts w:ascii="Cambria Math" w:hAnsi="Cambria Math"/>
            <w:lang w:val="el-GR"/>
          </w:rPr>
          <m:t>Φ</m:t>
        </m:r>
        <m:r>
          <m:rPr>
            <m:nor/>
          </m:rPr>
          <w:rPr>
            <w:rFonts w:ascii="Cambria Math" w:hAnsi="Cambria Math"/>
          </w:rPr>
          <m:t xml:space="preserve">) </m:t>
        </m:r>
      </m:oMath>
      <w:r>
        <w:t>, the gain(G) and a phase</w:t>
      </w:r>
      <w:r w:rsidR="00BD4B97">
        <w:t xml:space="preserve"> </w:t>
      </w:r>
      <w:proofErr w:type="spellStart"/>
      <w:r w:rsidR="00BD4B97">
        <w:t>init</w:t>
      </w:r>
      <w:proofErr w:type="spellEnd"/>
      <w:r w:rsidR="00BD4B97">
        <w:t xml:space="preserve"> (</w:t>
      </w:r>
      <w:r>
        <w:t xml:space="preserve"> </w:t>
      </w:r>
      <m:oMath>
        <m:r>
          <m:rPr>
            <m:nor/>
          </m:rPr>
          <w:rPr>
            <w:rFonts w:ascii="Cambria Math" w:hAnsi="Cambria Math"/>
            <w:lang w:val="el-GR"/>
          </w:rPr>
          <m:t>Φ</m:t>
        </m:r>
        <w:proofErr w:type="spellStart"/>
        <m:r>
          <m:rPr>
            <m:nor/>
          </m:rPr>
          <w:rPr>
            <w:rFonts w:ascii="Cambria Math" w:hAnsi="Cambria Math"/>
          </w:rPr>
          <m:t>init</m:t>
        </m:r>
      </m:oMath>
      <w:proofErr w:type="spellEnd"/>
      <w:r>
        <w:t xml:space="preserve"> </w:t>
      </w:r>
      <w:r w:rsidR="00BD4B97">
        <w:t>)</w:t>
      </w:r>
      <w:r>
        <w:t xml:space="preserve">. </w:t>
      </w:r>
      <w:r w:rsidR="00BD4B97">
        <w:t>T</w:t>
      </w:r>
      <w:r>
        <w:t xml:space="preserve">he </w:t>
      </w:r>
      <w:r w:rsidR="00250AE1">
        <w:t>output</w:t>
      </w:r>
      <w:r>
        <w:t xml:space="preserve"> of the CORDIC shall be G*cos(</w:t>
      </w:r>
      <m:oMath>
        <m:r>
          <m:rPr>
            <m:nor/>
          </m:rPr>
          <w:rPr>
            <w:rFonts w:ascii="Cambria Math" w:hAnsi="Cambria Math"/>
            <w:lang w:val="el-GR"/>
          </w:rPr>
          <m:t>Φ</m:t>
        </m:r>
        <m:r>
          <m:rPr>
            <m:nor/>
          </m:rPr>
          <w:rPr>
            <w:rFonts w:ascii="Cambria Math" w:hAnsi="Cambria Math"/>
          </w:rPr>
          <m:t>+</m:t>
        </m:r>
        <m:r>
          <m:rPr>
            <m:nor/>
          </m:rPr>
          <w:rPr>
            <w:rFonts w:ascii="Cambria Math" w:hAnsi="Cambria Math"/>
            <w:lang w:val="el-GR"/>
          </w:rPr>
          <m:t>Φ</m:t>
        </m:r>
        <w:proofErr w:type="spellStart"/>
        <m:r>
          <m:rPr>
            <m:nor/>
          </m:rPr>
          <w:rPr>
            <w:rFonts w:ascii="Cambria Math" w:hAnsi="Cambria Math"/>
          </w:rPr>
          <m:t>init</m:t>
        </m:r>
        <w:proofErr w:type="spellEnd"/>
        <m:r>
          <m:rPr>
            <m:nor/>
          </m:rPr>
          <w:rPr>
            <w:rFonts w:ascii="Cambria Math" w:hAnsi="Cambria Math"/>
          </w:rPr>
          <m:t>)</m:t>
        </m:r>
      </m:oMath>
    </w:p>
    <w:p w14:paraId="1D9F81C8" w14:textId="77777777" w:rsidR="00BD4B97" w:rsidRDefault="00BD4B97" w:rsidP="000D16AA">
      <w:pPr>
        <w:pStyle w:val="Body"/>
      </w:pPr>
    </w:p>
    <w:p w14:paraId="3B446C84" w14:textId="7DF8B619" w:rsidR="00BD4B97" w:rsidRDefault="00BD4B97" w:rsidP="000D16AA">
      <w:pPr>
        <w:pStyle w:val="Body"/>
      </w:pPr>
      <w:r>
        <w:t xml:space="preserve">A Fault injection shall be introduced by </w:t>
      </w:r>
      <w:r w:rsidR="00250AE1">
        <w:t>corrupting</w:t>
      </w:r>
      <w:r>
        <w:t xml:space="preserve"> one of the phase </w:t>
      </w:r>
      <w:proofErr w:type="spellStart"/>
      <w:r>
        <w:t>init.</w:t>
      </w:r>
      <w:proofErr w:type="spellEnd"/>
      <w:r>
        <w:t xml:space="preserve"> By default the phase </w:t>
      </w:r>
      <w:proofErr w:type="spellStart"/>
      <w:r>
        <w:t>init</w:t>
      </w:r>
      <w:proofErr w:type="spellEnd"/>
      <w:r>
        <w:t xml:space="preserve"> is defined by 16 SPI bit </w:t>
      </w:r>
      <w:proofErr w:type="spellStart"/>
      <w:r>
        <w:t>d_phi_init_ci</w:t>
      </w:r>
      <w:proofErr w:type="spellEnd"/>
      <w:r>
        <w:t xml:space="preserve"> and </w:t>
      </w:r>
      <w:proofErr w:type="spellStart"/>
      <w:r>
        <w:t>d_phi_init_cq</w:t>
      </w:r>
      <w:proofErr w:type="spellEnd"/>
      <w:r>
        <w:t xml:space="preserve"> all zeros.  Introducing a phase </w:t>
      </w:r>
      <w:proofErr w:type="spellStart"/>
      <w:r>
        <w:t>init</w:t>
      </w:r>
      <w:proofErr w:type="spellEnd"/>
      <w:r>
        <w:t xml:space="preserve"> of </w:t>
      </w:r>
      <w:r w:rsidR="00783074">
        <w:t>+</w:t>
      </w:r>
      <w:r>
        <w:t xml:space="preserve">45 degrees on one of the 8 measurement shall inject an error. </w:t>
      </w:r>
    </w:p>
    <w:p w14:paraId="7E0C3ED2" w14:textId="36D2FD4B" w:rsidR="00BD4B97" w:rsidRDefault="00BD4B97" w:rsidP="000D16AA">
      <w:pPr>
        <w:pStyle w:val="Body"/>
      </w:pPr>
    </w:p>
    <w:p w14:paraId="44ACD151" w14:textId="4D471D69" w:rsidR="00BD4B97" w:rsidRDefault="00BD4B97" w:rsidP="000D16AA">
      <w:pPr>
        <w:pStyle w:val="Body"/>
      </w:pPr>
      <w:r>
        <w:t xml:space="preserve">The phase </w:t>
      </w:r>
      <w:proofErr w:type="spellStart"/>
      <w:r>
        <w:t>init</w:t>
      </w:r>
      <w:proofErr w:type="spellEnd"/>
      <w:r>
        <w:t xml:space="preserve"> in degrees=  </w:t>
      </w:r>
      <w:proofErr w:type="spellStart"/>
      <w:r>
        <w:t>d_phi_init_ci</w:t>
      </w:r>
      <w:proofErr w:type="spellEnd"/>
      <w:r>
        <w:t>/q[15:0]*360/2*16.</w:t>
      </w:r>
    </w:p>
    <w:p w14:paraId="6AEE0E1E" w14:textId="20BC87E4" w:rsidR="00BD4B97" w:rsidRDefault="00BD4B97" w:rsidP="000D16AA">
      <w:pPr>
        <w:pStyle w:val="Body"/>
      </w:pPr>
    </w:p>
    <w:p w14:paraId="7BB5F570" w14:textId="77777777" w:rsidR="00BD4B97" w:rsidRPr="000D16AA" w:rsidRDefault="00BD4B97" w:rsidP="000D16AA">
      <w:pPr>
        <w:pStyle w:val="Body"/>
      </w:pPr>
    </w:p>
    <w:p w14:paraId="0E069122" w14:textId="50410977" w:rsidR="006C646F" w:rsidRDefault="006C646F" w:rsidP="006C646F">
      <w:pPr>
        <w:pStyle w:val="Heading2"/>
      </w:pPr>
      <w:bookmarkStart w:id="70" w:name="_Toc69457353"/>
      <w:r>
        <w:t>TX to TX delta phase variation</w:t>
      </w:r>
      <w:r w:rsidR="008671DD">
        <w:t xml:space="preserve"> (TXBIST)</w:t>
      </w:r>
      <w:bookmarkEnd w:id="70"/>
    </w:p>
    <w:p w14:paraId="62FAE0A5" w14:textId="77777777" w:rsidR="00EE0C76" w:rsidRPr="006D69D5" w:rsidRDefault="00EE0C76" w:rsidP="00EE0C76">
      <w:pPr>
        <w:pStyle w:val="Body"/>
      </w:pPr>
      <w:r>
        <w:t xml:space="preserve">This safety mechanism  shall be done through SW programming. </w:t>
      </w:r>
    </w:p>
    <w:p w14:paraId="6A150A19" w14:textId="22E85219" w:rsidR="002A55DA" w:rsidRDefault="002A55DA" w:rsidP="002A55DA">
      <w:pPr>
        <w:pStyle w:val="Body"/>
      </w:pPr>
    </w:p>
    <w:p w14:paraId="45A24F97" w14:textId="64EB4862" w:rsidR="00E41C73" w:rsidRDefault="00E41C73" w:rsidP="00E41C73">
      <w:pPr>
        <w:pStyle w:val="Heading3"/>
      </w:pPr>
      <w:bookmarkStart w:id="71" w:name="_Toc69457354"/>
      <w:r>
        <w:t>TX to TX delta variation description</w:t>
      </w:r>
      <w:bookmarkEnd w:id="71"/>
      <w:r>
        <w:t xml:space="preserve"> </w:t>
      </w:r>
    </w:p>
    <w:p w14:paraId="596AC42B" w14:textId="09979953" w:rsidR="00EE0C76" w:rsidRDefault="00EE0C76" w:rsidP="00EE0C76">
      <w:pPr>
        <w:pStyle w:val="Body"/>
      </w:pPr>
      <w:r>
        <w:t xml:space="preserve">The “TX to TX delta phase variation ” safety mechanism measures the variation of the phase </w:t>
      </w:r>
      <w:proofErr w:type="spellStart"/>
      <w:r>
        <w:t>init</w:t>
      </w:r>
      <w:proofErr w:type="spellEnd"/>
      <w:r>
        <w:t xml:space="preserve"> between  2 TX.  If the delta phase variation is higher than a defined threshold, a flag is asserted in M7.</w:t>
      </w:r>
    </w:p>
    <w:p w14:paraId="6FF49C88" w14:textId="77777777" w:rsidR="00EE0C76" w:rsidRDefault="00EE0C76" w:rsidP="00EE0C76">
      <w:pPr>
        <w:pStyle w:val="Body"/>
      </w:pPr>
    </w:p>
    <w:p w14:paraId="1625F15D" w14:textId="77777777" w:rsidR="00EE0C76" w:rsidRDefault="00EE0C76" w:rsidP="00EE0C76">
      <w:pPr>
        <w:pStyle w:val="Body"/>
      </w:pPr>
      <w:r>
        <w:t>The design under test are the  2  TXs .</w:t>
      </w:r>
    </w:p>
    <w:p w14:paraId="4F4308F9" w14:textId="77777777" w:rsidR="00EE0C76" w:rsidRDefault="00EE0C76" w:rsidP="00EE0C76">
      <w:pPr>
        <w:pStyle w:val="Body"/>
      </w:pPr>
      <w:r>
        <w:t>The measurement  mechanism is composed by the TX BIST module, the ATB ADC and post processing in the ARM7</w:t>
      </w:r>
    </w:p>
    <w:p w14:paraId="30C514DD" w14:textId="23F1BECC" w:rsidR="002A55DA" w:rsidRDefault="003E64B9" w:rsidP="002A55DA">
      <w:pPr>
        <w:pStyle w:val="Body"/>
      </w:pPr>
      <w:r>
        <w:rPr>
          <w:noProof/>
        </w:rPr>
        <mc:AlternateContent>
          <mc:Choice Requires="wps">
            <w:drawing>
              <wp:anchor distT="0" distB="0" distL="114300" distR="114300" simplePos="0" relativeHeight="251719680" behindDoc="0" locked="0" layoutInCell="1" allowOverlap="1" wp14:anchorId="0C314FC9" wp14:editId="2AEB7AD3">
                <wp:simplePos x="0" y="0"/>
                <wp:positionH relativeFrom="column">
                  <wp:posOffset>0</wp:posOffset>
                </wp:positionH>
                <wp:positionV relativeFrom="paragraph">
                  <wp:posOffset>2672080</wp:posOffset>
                </wp:positionV>
                <wp:extent cx="50165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16594711" w14:textId="35AEA6B2" w:rsidR="001A7FA5" w:rsidRPr="00C33A75"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14</w:t>
                            </w:r>
                            <w:r>
                              <w:fldChar w:fldCharType="end"/>
                            </w:r>
                            <w:r>
                              <w:t>: Tx to TX delta phase variation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14FC9" id="Text Box 38" o:spid="_x0000_s1038" type="#_x0000_t202" style="position:absolute;margin-left:0;margin-top:210.4pt;width:3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ELwIAAGc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" stroked="f">
                <v:textbox style="mso-fit-shape-to-text:t" inset="0,0,0,0">
                  <w:txbxContent>
                    <w:p w14:paraId="16594711" w14:textId="35AEA6B2" w:rsidR="001A7FA5" w:rsidRPr="00C33A75"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14</w:t>
                      </w:r>
                      <w:r>
                        <w:fldChar w:fldCharType="end"/>
                      </w:r>
                      <w:r>
                        <w:t>: Tx to TX delta phase variation block diagram</w:t>
                      </w:r>
                    </w:p>
                  </w:txbxContent>
                </v:textbox>
                <w10:wrap type="square"/>
              </v:shape>
            </w:pict>
          </mc:Fallback>
        </mc:AlternateContent>
      </w:r>
      <w:r w:rsidR="00EE0C76">
        <w:rPr>
          <w:noProof/>
        </w:rPr>
        <w:drawing>
          <wp:anchor distT="0" distB="0" distL="114300" distR="114300" simplePos="0" relativeHeight="251673600" behindDoc="0" locked="0" layoutInCell="1" allowOverlap="1" wp14:anchorId="4CA4DE94" wp14:editId="6BFBA270">
            <wp:simplePos x="0" y="0"/>
            <wp:positionH relativeFrom="column">
              <wp:posOffset>0</wp:posOffset>
            </wp:positionH>
            <wp:positionV relativeFrom="paragraph">
              <wp:posOffset>221615</wp:posOffset>
            </wp:positionV>
            <wp:extent cx="5016500" cy="2393315"/>
            <wp:effectExtent l="0" t="0" r="0" b="698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6500" cy="2393315"/>
                    </a:xfrm>
                    <a:prstGeom prst="rect">
                      <a:avLst/>
                    </a:prstGeom>
                  </pic:spPr>
                </pic:pic>
              </a:graphicData>
            </a:graphic>
          </wp:anchor>
        </w:drawing>
      </w:r>
    </w:p>
    <w:p w14:paraId="0D5C2B6B" w14:textId="49C3C035" w:rsidR="002A55DA" w:rsidRDefault="002A55DA" w:rsidP="002A55DA">
      <w:pPr>
        <w:pStyle w:val="Body"/>
      </w:pPr>
    </w:p>
    <w:p w14:paraId="79139086" w14:textId="77777777" w:rsidR="00EE0C76" w:rsidRDefault="00EE0C76" w:rsidP="00EE0C76">
      <w:pPr>
        <w:pStyle w:val="Body"/>
      </w:pPr>
      <w:r>
        <w:t xml:space="preserve">Both TX phase </w:t>
      </w:r>
      <w:proofErr w:type="spellStart"/>
      <w:r>
        <w:t>programmation</w:t>
      </w:r>
      <w:proofErr w:type="spellEnd"/>
      <w:r>
        <w:t xml:space="preserve"> shall be done through SPI bit </w:t>
      </w:r>
      <w:proofErr w:type="spellStart"/>
      <w:r>
        <w:t>d_force_te_phase</w:t>
      </w:r>
      <w:proofErr w:type="spellEnd"/>
      <w:r>
        <w:t xml:space="preserve">  when SPI bit </w:t>
      </w:r>
      <w:proofErr w:type="spellStart"/>
      <w:r>
        <w:t>d_force_te_phase_sel</w:t>
      </w:r>
      <w:proofErr w:type="spellEnd"/>
      <w:r>
        <w:t>=1.</w:t>
      </w:r>
    </w:p>
    <w:p w14:paraId="7E9C4CE7" w14:textId="77777777" w:rsidR="00EE0C76" w:rsidRDefault="00EE0C76" w:rsidP="00EE0C76">
      <w:pPr>
        <w:pStyle w:val="Body"/>
      </w:pPr>
      <w:proofErr w:type="spellStart"/>
      <w:r>
        <w:t>Phase_in_degrees</w:t>
      </w:r>
      <w:proofErr w:type="spellEnd"/>
      <w:r>
        <w:t xml:space="preserve">= </w:t>
      </w:r>
      <w:proofErr w:type="spellStart"/>
      <w:r>
        <w:t>d_force_te_phase</w:t>
      </w:r>
      <w:proofErr w:type="spellEnd"/>
      <w:r>
        <w:t>*360/2^7</w:t>
      </w:r>
    </w:p>
    <w:p w14:paraId="6D413177" w14:textId="77777777" w:rsidR="00EE0C76" w:rsidRDefault="00EE0C76" w:rsidP="002A55DA">
      <w:pPr>
        <w:pStyle w:val="Body"/>
      </w:pPr>
    </w:p>
    <w:p w14:paraId="0CC44AEB" w14:textId="77777777" w:rsidR="00EE0C76" w:rsidRDefault="00EE0C76" w:rsidP="00EE0C76">
      <w:pPr>
        <w:pStyle w:val="Body"/>
      </w:pPr>
      <w:r>
        <w:t xml:space="preserve">The first TX is used to generate the IF. In the context of safety, the IF is described using 16  phase </w:t>
      </w:r>
      <m:oMath>
        <m:r>
          <m:rPr>
            <m:nor/>
          </m:rPr>
          <w:rPr>
            <w:rFonts w:ascii="Cambria Math" w:hAnsi="Cambria Math"/>
            <w:lang w:val="el-GR"/>
          </w:rPr>
          <m:t>Φ</m:t>
        </m:r>
        <m:r>
          <m:rPr>
            <m:nor/>
          </m:rPr>
          <m:t>1</m:t>
        </m:r>
      </m:oMath>
      <w:r>
        <w:t>=</w:t>
      </w:r>
      <w:r w:rsidRPr="00FB126B">
        <w:t xml:space="preserve"> </w:t>
      </w:r>
      <w:r>
        <w:t xml:space="preserve">  </w:t>
      </w:r>
      <m:oMath>
        <m:r>
          <w:rPr>
            <w:rFonts w:ascii="Cambria Math" w:hAnsi="Cambria Math"/>
          </w:rPr>
          <m:t>[0 22.5 45 67.5 90 112.5 135 157.5  180 202.5 225 247.5 270 292.5  315 337.5]</m:t>
        </m:r>
      </m:oMath>
      <w:r>
        <w:t xml:space="preserve"> .  The FFT shall be done using the same number of points.</w:t>
      </w:r>
    </w:p>
    <w:p w14:paraId="498049A4" w14:textId="58F33FDC" w:rsidR="00EE0C76" w:rsidRDefault="00EE0C76" w:rsidP="002A55DA">
      <w:pPr>
        <w:pStyle w:val="Body"/>
      </w:pPr>
    </w:p>
    <w:p w14:paraId="38458CA1" w14:textId="77777777" w:rsidR="00EE0C76" w:rsidRDefault="00EE0C76" w:rsidP="00EE0C76">
      <w:pPr>
        <w:pStyle w:val="Body"/>
      </w:pPr>
      <w:r>
        <w:t xml:space="preserve">The fix phase </w:t>
      </w:r>
      <m:oMath>
        <m:r>
          <m:rPr>
            <m:nor/>
          </m:rPr>
          <w:rPr>
            <w:rFonts w:ascii="Cambria Math" w:hAnsi="Cambria Math"/>
            <w:lang w:val="el-GR"/>
          </w:rPr>
          <m:t>Φ</m:t>
        </m:r>
        <m:r>
          <m:rPr>
            <m:nor/>
          </m:rPr>
          <m:t>2</m:t>
        </m:r>
        <m:r>
          <m:rPr>
            <m:nor/>
          </m:rPr>
          <w:rPr>
            <w:rFonts w:ascii="Cambria Math"/>
          </w:rPr>
          <m:t xml:space="preserve"> </m:t>
        </m:r>
      </m:oMath>
      <w:r>
        <w:t>of the second TX shall be selected in  the range [0:360]</w:t>
      </w:r>
      <w:r>
        <w:rPr>
          <w:rFonts w:ascii="Bahnschrift" w:hAnsi="Bahnschrift"/>
        </w:rPr>
        <w:t xml:space="preserve">º </w:t>
      </w:r>
    </w:p>
    <w:p w14:paraId="5F30D055" w14:textId="1C9C9DA4" w:rsidR="00EE0C76" w:rsidRDefault="00EE0C76" w:rsidP="00EE0C76">
      <w:pPr>
        <w:pStyle w:val="Body"/>
      </w:pPr>
      <w:r>
        <w:t xml:space="preserve">phase </w:t>
      </w:r>
      <w:proofErr w:type="spellStart"/>
      <w:r>
        <w:t>init</w:t>
      </w:r>
      <w:proofErr w:type="spellEnd"/>
      <w:r>
        <w:t xml:space="preserve">  </w:t>
      </w:r>
      <w:proofErr w:type="spellStart"/>
      <w:r>
        <w:t>Φinit</w:t>
      </w:r>
      <w:proofErr w:type="spellEnd"/>
      <w:r>
        <w:t xml:space="preserve"> is computed at the end of each frame in M7</w:t>
      </w:r>
    </w:p>
    <w:p w14:paraId="06E5C865" w14:textId="31905455" w:rsidR="00EE0C76" w:rsidRDefault="00EE0C76" w:rsidP="002A55DA">
      <w:pPr>
        <w:pStyle w:val="Body"/>
      </w:pPr>
    </w:p>
    <w:p w14:paraId="5F9B89BA" w14:textId="170E4B7E" w:rsidR="00EE0C76" w:rsidRDefault="00EE0C76" w:rsidP="00EE0C76">
      <w:pPr>
        <w:pStyle w:val="Body"/>
      </w:pPr>
      <w:r>
        <w:t xml:space="preserve">The reference phase is a </w:t>
      </w:r>
      <w:proofErr w:type="spellStart"/>
      <w:r>
        <w:t>phase_init</w:t>
      </w:r>
      <w:proofErr w:type="spellEnd"/>
      <w:r>
        <w:t xml:space="preserve"> </w:t>
      </w:r>
      <w:r w:rsidR="00783074">
        <w:t>measuring</w:t>
      </w:r>
      <w:r>
        <w:t xml:space="preserve"> stored in OTP or register. </w:t>
      </w:r>
    </w:p>
    <w:p w14:paraId="6CFF92A3" w14:textId="77777777" w:rsidR="00EE0C76" w:rsidRDefault="00EE0C76" w:rsidP="00EE0C76">
      <w:pPr>
        <w:pStyle w:val="Body"/>
      </w:pPr>
      <w:r>
        <w:t xml:space="preserve">The delta phase is defined as the difference between the phase </w:t>
      </w:r>
      <w:proofErr w:type="spellStart"/>
      <w:r>
        <w:t>init</w:t>
      </w:r>
      <w:proofErr w:type="spellEnd"/>
      <w:r>
        <w:t xml:space="preserve"> (</w:t>
      </w:r>
      <w:proofErr w:type="spellStart"/>
      <w:r>
        <w:t>Φinit</w:t>
      </w:r>
      <w:proofErr w:type="spellEnd"/>
      <w:r>
        <w:t xml:space="preserve">)  computed at the end of each radar frame and a reference phase. </w:t>
      </w:r>
    </w:p>
    <w:p w14:paraId="23A970E7" w14:textId="77777777" w:rsidR="00EE0C76" w:rsidRDefault="00EE0C76" w:rsidP="00EE0C76">
      <w:pPr>
        <w:pStyle w:val="Body"/>
      </w:pPr>
      <w:r>
        <w:t xml:space="preserve">The delta phase variation is defined as the variation of delta phase over Radar cycle. </w:t>
      </w:r>
    </w:p>
    <w:p w14:paraId="08FFFD0D" w14:textId="77777777" w:rsidR="00EE0C76" w:rsidRDefault="00EE0C76" w:rsidP="002A55DA">
      <w:pPr>
        <w:pStyle w:val="Body"/>
      </w:pPr>
    </w:p>
    <w:p w14:paraId="6BB7DF8E" w14:textId="373EEF0F" w:rsidR="00EE0C76" w:rsidRDefault="00E41C73" w:rsidP="00E41C73">
      <w:pPr>
        <w:pStyle w:val="Heading3"/>
      </w:pPr>
      <w:bookmarkStart w:id="72" w:name="_Toc69457355"/>
      <w:r>
        <w:t>TX to TX delta variation Mask</w:t>
      </w:r>
      <w:bookmarkEnd w:id="72"/>
    </w:p>
    <w:p w14:paraId="296613AA" w14:textId="77777777" w:rsidR="00783074" w:rsidRPr="00A22550" w:rsidRDefault="00783074" w:rsidP="00783074">
      <w:pPr>
        <w:pStyle w:val="Body"/>
      </w:pPr>
      <w:r>
        <w:t>No mask in the TX digital has the flag is managed through SW.</w:t>
      </w:r>
    </w:p>
    <w:p w14:paraId="0465D1B1" w14:textId="512A3277" w:rsidR="00E41C73" w:rsidRDefault="00E41C73" w:rsidP="002A55DA">
      <w:pPr>
        <w:pStyle w:val="Body"/>
      </w:pPr>
    </w:p>
    <w:p w14:paraId="5ADEDDCA" w14:textId="7712F7E8" w:rsidR="00E41C73" w:rsidRDefault="00E41C73" w:rsidP="00E41C73">
      <w:pPr>
        <w:pStyle w:val="Heading3"/>
      </w:pPr>
      <w:bookmarkStart w:id="73" w:name="_Toc69457356"/>
      <w:r>
        <w:t>TX to TX delta variation FIT</w:t>
      </w:r>
      <w:bookmarkEnd w:id="73"/>
    </w:p>
    <w:p w14:paraId="01E4C17A" w14:textId="2DDC9797" w:rsidR="00783074" w:rsidRDefault="00783074" w:rsidP="00783074">
      <w:pPr>
        <w:pStyle w:val="Body"/>
      </w:pPr>
      <w:r>
        <w:t xml:space="preserve">The safety mechanism is measuring the variation of the phase </w:t>
      </w:r>
      <w:proofErr w:type="spellStart"/>
      <w:r>
        <w:t>init</w:t>
      </w:r>
      <w:proofErr w:type="spellEnd"/>
      <w:r>
        <w:t xml:space="preserve"> from TX to TX over Radar frames. </w:t>
      </w:r>
    </w:p>
    <w:p w14:paraId="69FF85FE" w14:textId="41E17419" w:rsidR="00783074" w:rsidRDefault="00783074" w:rsidP="00783074">
      <w:pPr>
        <w:pStyle w:val="Body"/>
      </w:pPr>
      <w:r>
        <w:t>Each of the TX has CORDIC algorithm with 3 inputs parameters. The phase (</w:t>
      </w:r>
      <m:oMath>
        <m:r>
          <m:rPr>
            <m:nor/>
          </m:rPr>
          <w:rPr>
            <w:rFonts w:ascii="Cambria Math" w:hAnsi="Cambria Math"/>
            <w:lang w:val="el-GR"/>
          </w:rPr>
          <m:t>Φ</m:t>
        </m:r>
        <m:r>
          <m:rPr>
            <m:nor/>
          </m:rPr>
          <w:rPr>
            <w:rFonts w:ascii="Cambria Math" w:hAnsi="Cambria Math"/>
          </w:rPr>
          <m:t xml:space="preserve">) </m:t>
        </m:r>
      </m:oMath>
      <w:r>
        <w:t xml:space="preserve">, the gain(G) and a phase </w:t>
      </w:r>
      <w:proofErr w:type="spellStart"/>
      <w:r>
        <w:t>init</w:t>
      </w:r>
      <w:proofErr w:type="spellEnd"/>
      <w:r>
        <w:t xml:space="preserve"> ( </w:t>
      </w:r>
      <m:oMath>
        <m:r>
          <m:rPr>
            <m:nor/>
          </m:rPr>
          <w:rPr>
            <w:rFonts w:ascii="Cambria Math" w:hAnsi="Cambria Math"/>
            <w:lang w:val="el-GR"/>
          </w:rPr>
          <m:t>Φ</m:t>
        </m:r>
        <w:proofErr w:type="spellStart"/>
        <m:r>
          <m:rPr>
            <m:nor/>
          </m:rPr>
          <w:rPr>
            <w:rFonts w:ascii="Cambria Math" w:hAnsi="Cambria Math"/>
          </w:rPr>
          <m:t>init</m:t>
        </m:r>
      </m:oMath>
      <w:proofErr w:type="spellEnd"/>
      <w:r>
        <w:t xml:space="preserve"> ). The </w:t>
      </w:r>
      <w:r w:rsidR="00250AE1">
        <w:t>output</w:t>
      </w:r>
      <w:r>
        <w:t xml:space="preserve"> of the CORDIC shall be G*cos(</w:t>
      </w:r>
      <m:oMath>
        <m:r>
          <m:rPr>
            <m:nor/>
          </m:rPr>
          <w:rPr>
            <w:rFonts w:ascii="Cambria Math" w:hAnsi="Cambria Math"/>
            <w:lang w:val="el-GR"/>
          </w:rPr>
          <m:t>Φ</m:t>
        </m:r>
        <m:r>
          <m:rPr>
            <m:nor/>
          </m:rPr>
          <w:rPr>
            <w:rFonts w:ascii="Cambria Math" w:hAnsi="Cambria Math"/>
          </w:rPr>
          <m:t>+</m:t>
        </m:r>
        <m:r>
          <m:rPr>
            <m:nor/>
          </m:rPr>
          <w:rPr>
            <w:rFonts w:ascii="Cambria Math" w:hAnsi="Cambria Math"/>
            <w:lang w:val="el-GR"/>
          </w:rPr>
          <m:t>Φ</m:t>
        </m:r>
        <w:proofErr w:type="spellStart"/>
        <m:r>
          <m:rPr>
            <m:nor/>
          </m:rPr>
          <w:rPr>
            <w:rFonts w:ascii="Cambria Math" w:hAnsi="Cambria Math"/>
          </w:rPr>
          <m:t>init</m:t>
        </m:r>
        <w:proofErr w:type="spellEnd"/>
        <m:r>
          <m:rPr>
            <m:nor/>
          </m:rPr>
          <w:rPr>
            <w:rFonts w:ascii="Cambria Math" w:hAnsi="Cambria Math"/>
          </w:rPr>
          <m:t>)</m:t>
        </m:r>
      </m:oMath>
    </w:p>
    <w:p w14:paraId="0AC442FC" w14:textId="77777777" w:rsidR="00783074" w:rsidRDefault="00783074" w:rsidP="00783074">
      <w:pPr>
        <w:pStyle w:val="Body"/>
      </w:pPr>
    </w:p>
    <w:p w14:paraId="26201721" w14:textId="02B04849" w:rsidR="00783074" w:rsidRDefault="00783074" w:rsidP="00783074">
      <w:pPr>
        <w:pStyle w:val="Body"/>
      </w:pPr>
      <w:r>
        <w:t xml:space="preserve">A Fault injection shall be introduced by corrupting one of the TX phase </w:t>
      </w:r>
      <w:proofErr w:type="spellStart"/>
      <w:r>
        <w:t>init</w:t>
      </w:r>
      <w:proofErr w:type="spellEnd"/>
      <w:r>
        <w:t xml:space="preserve">  between 2 radar frames.  By default the phase </w:t>
      </w:r>
      <w:proofErr w:type="spellStart"/>
      <w:r>
        <w:t>init</w:t>
      </w:r>
      <w:proofErr w:type="spellEnd"/>
      <w:r>
        <w:t xml:space="preserve"> is defined by 16 SPI bit </w:t>
      </w:r>
      <w:proofErr w:type="spellStart"/>
      <w:r>
        <w:t>d_phi_init_ci</w:t>
      </w:r>
      <w:proofErr w:type="spellEnd"/>
      <w:r>
        <w:t xml:space="preserve"> and </w:t>
      </w:r>
      <w:proofErr w:type="spellStart"/>
      <w:r>
        <w:t>d_phi_init_cq</w:t>
      </w:r>
      <w:proofErr w:type="spellEnd"/>
      <w:r>
        <w:t xml:space="preserve"> all zeros. </w:t>
      </w:r>
    </w:p>
    <w:p w14:paraId="100FCE2B" w14:textId="77777777" w:rsidR="00783074" w:rsidRDefault="00783074" w:rsidP="00783074">
      <w:pPr>
        <w:pStyle w:val="Body"/>
      </w:pPr>
    </w:p>
    <w:p w14:paraId="4964F075" w14:textId="77777777" w:rsidR="00783074" w:rsidRDefault="00783074" w:rsidP="00783074">
      <w:pPr>
        <w:pStyle w:val="Body"/>
      </w:pPr>
      <w:r>
        <w:t xml:space="preserve">The phase </w:t>
      </w:r>
      <w:proofErr w:type="spellStart"/>
      <w:r>
        <w:t>init</w:t>
      </w:r>
      <w:proofErr w:type="spellEnd"/>
      <w:r>
        <w:t xml:space="preserve"> in degrees=  </w:t>
      </w:r>
      <w:proofErr w:type="spellStart"/>
      <w:r>
        <w:t>d_phi_init_ci</w:t>
      </w:r>
      <w:proofErr w:type="spellEnd"/>
      <w:r>
        <w:t>/q[15:0]*360/2*16.</w:t>
      </w:r>
    </w:p>
    <w:p w14:paraId="2B731F33" w14:textId="77777777" w:rsidR="00EE0C76" w:rsidRPr="002A55DA" w:rsidRDefault="00EE0C76" w:rsidP="002A55DA">
      <w:pPr>
        <w:pStyle w:val="Body"/>
      </w:pPr>
    </w:p>
    <w:p w14:paraId="2CFA79E1" w14:textId="216D874E" w:rsidR="006C646F" w:rsidRDefault="006C646F" w:rsidP="006C646F">
      <w:pPr>
        <w:pStyle w:val="Heading1"/>
      </w:pPr>
      <w:bookmarkStart w:id="74" w:name="_Toc69457357"/>
      <w:r>
        <w:lastRenderedPageBreak/>
        <w:t>ADC communication</w:t>
      </w:r>
      <w:bookmarkEnd w:id="74"/>
      <w:r>
        <w:t xml:space="preserve"> </w:t>
      </w:r>
    </w:p>
    <w:p w14:paraId="7C63E291" w14:textId="77777777" w:rsidR="00EA448E" w:rsidRDefault="00EA448E" w:rsidP="00EA448E">
      <w:pPr>
        <w:pStyle w:val="Body"/>
      </w:pPr>
    </w:p>
    <w:p w14:paraId="32B087AA" w14:textId="627DF311" w:rsidR="0043050C" w:rsidRDefault="0043050C" w:rsidP="00EA448E">
      <w:pPr>
        <w:pStyle w:val="Body"/>
      </w:pPr>
    </w:p>
    <w:p w14:paraId="20226CE1" w14:textId="1EF7BFFA" w:rsidR="006C646F" w:rsidRDefault="006C646F" w:rsidP="006C646F">
      <w:pPr>
        <w:pStyle w:val="Heading2"/>
      </w:pPr>
      <w:bookmarkStart w:id="75" w:name="_Toc69457358"/>
      <w:r>
        <w:t>TX ADC /ATB ADC  selection</w:t>
      </w:r>
      <w:bookmarkEnd w:id="75"/>
    </w:p>
    <w:p w14:paraId="218DFBAC" w14:textId="1195DCEC" w:rsidR="00875565" w:rsidRDefault="00875565" w:rsidP="00875565">
      <w:pPr>
        <w:pStyle w:val="Body"/>
      </w:pPr>
      <w:r>
        <w:t xml:space="preserve">TX/TXBIST can use either TX internal ADC or ATB ADC to do measurement. </w:t>
      </w:r>
    </w:p>
    <w:p w14:paraId="3D490B13" w14:textId="1D3CCBA5" w:rsidR="00EB2E76" w:rsidRDefault="00EB2E76" w:rsidP="00875565">
      <w:pPr>
        <w:pStyle w:val="Body"/>
      </w:pPr>
      <w:r>
        <w:t>SPI bit are controlling the muxing to route the node either on TXADC, ATB1, ATB2</w:t>
      </w:r>
    </w:p>
    <w:p w14:paraId="1E0A3A71" w14:textId="6C39539C" w:rsidR="00875565" w:rsidRDefault="003E64B9" w:rsidP="00875565">
      <w:pPr>
        <w:pStyle w:val="Body"/>
      </w:pPr>
      <w:r>
        <w:rPr>
          <w:noProof/>
        </w:rPr>
        <mc:AlternateContent>
          <mc:Choice Requires="wps">
            <w:drawing>
              <wp:anchor distT="0" distB="0" distL="114300" distR="114300" simplePos="0" relativeHeight="251721728" behindDoc="0" locked="0" layoutInCell="1" allowOverlap="1" wp14:anchorId="6E497464" wp14:editId="623F5AE0">
                <wp:simplePos x="0" y="0"/>
                <wp:positionH relativeFrom="column">
                  <wp:posOffset>-68580</wp:posOffset>
                </wp:positionH>
                <wp:positionV relativeFrom="paragraph">
                  <wp:posOffset>2965450</wp:posOffset>
                </wp:positionV>
                <wp:extent cx="502031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63525D7" w14:textId="43474F51" w:rsidR="001A7FA5" w:rsidRPr="00C7286D"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15</w:t>
                            </w:r>
                            <w:r>
                              <w:fldChar w:fldCharType="end"/>
                            </w:r>
                            <w:r>
                              <w:t>: TXADC, TXATB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97464" id="Text Box 39" o:spid="_x0000_s1039" type="#_x0000_t202" style="position:absolute;margin-left:-5.4pt;margin-top:233.5pt;width:395.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" stroked="f">
                <v:textbox style="mso-fit-shape-to-text:t" inset="0,0,0,0">
                  <w:txbxContent>
                    <w:p w14:paraId="163525D7" w14:textId="43474F51" w:rsidR="001A7FA5" w:rsidRPr="00C7286D"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15</w:t>
                      </w:r>
                      <w:r>
                        <w:fldChar w:fldCharType="end"/>
                      </w:r>
                      <w:r>
                        <w:t>: TXADC, TXATB connection</w:t>
                      </w:r>
                    </w:p>
                  </w:txbxContent>
                </v:textbox>
                <w10:wrap type="through"/>
              </v:shape>
            </w:pict>
          </mc:Fallback>
        </mc:AlternateContent>
      </w:r>
      <w:r w:rsidR="008844B5">
        <w:rPr>
          <w:noProof/>
        </w:rPr>
        <w:drawing>
          <wp:anchor distT="0" distB="0" distL="114300" distR="114300" simplePos="0" relativeHeight="251664384" behindDoc="0" locked="0" layoutInCell="1" allowOverlap="1" wp14:anchorId="133CC384" wp14:editId="78A48036">
            <wp:simplePos x="0" y="0"/>
            <wp:positionH relativeFrom="column">
              <wp:posOffset>-69012</wp:posOffset>
            </wp:positionH>
            <wp:positionV relativeFrom="paragraph">
              <wp:posOffset>221031</wp:posOffset>
            </wp:positionV>
            <wp:extent cx="5020310" cy="2687320"/>
            <wp:effectExtent l="0" t="0" r="8890" b="0"/>
            <wp:wrapThrough wrapText="bothSides">
              <wp:wrapPolygon edited="0">
                <wp:start x="0" y="0"/>
                <wp:lineTo x="0" y="21437"/>
                <wp:lineTo x="21556" y="21437"/>
                <wp:lineTo x="2155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310" cy="2687320"/>
                    </a:xfrm>
                    <a:prstGeom prst="rect">
                      <a:avLst/>
                    </a:prstGeom>
                  </pic:spPr>
                </pic:pic>
              </a:graphicData>
            </a:graphic>
          </wp:anchor>
        </w:drawing>
      </w:r>
    </w:p>
    <w:p w14:paraId="09B36F43" w14:textId="45FF6C43" w:rsidR="00EB2E76" w:rsidRDefault="00EB2E76" w:rsidP="00875565">
      <w:pPr>
        <w:pStyle w:val="Body"/>
      </w:pPr>
    </w:p>
    <w:p w14:paraId="72E92978" w14:textId="77777777" w:rsidR="00EB2E76" w:rsidRDefault="00EB2E76" w:rsidP="00875565">
      <w:pPr>
        <w:pStyle w:val="Body"/>
      </w:pPr>
    </w:p>
    <w:p w14:paraId="113F5E2F" w14:textId="2718D612" w:rsidR="00875565" w:rsidRDefault="00875565" w:rsidP="00875565">
      <w:pPr>
        <w:pStyle w:val="Heading3"/>
      </w:pPr>
      <w:bookmarkStart w:id="76" w:name="_Toc69457359"/>
      <w:r>
        <w:t>TX ADC measurement.</w:t>
      </w:r>
      <w:bookmarkEnd w:id="76"/>
    </w:p>
    <w:p w14:paraId="7ED93FA9" w14:textId="6F6C2F67" w:rsidR="00875565" w:rsidRDefault="00875565" w:rsidP="00875565">
      <w:pPr>
        <w:pStyle w:val="Body"/>
      </w:pPr>
    </w:p>
    <w:p w14:paraId="2E76ACDB" w14:textId="2FB1994D" w:rsidR="00875565" w:rsidRPr="001A7FA5" w:rsidRDefault="00875565" w:rsidP="00875565">
      <w:pPr>
        <w:rPr>
          <w:color w:val="000000"/>
          <w:sz w:val="16"/>
          <w:szCs w:val="16"/>
          <w:lang w:val="en-US" w:eastAsia="zh-CN"/>
        </w:rPr>
      </w:pPr>
      <w:r w:rsidRPr="001A7FA5">
        <w:rPr>
          <w:color w:val="000000"/>
          <w:sz w:val="16"/>
          <w:szCs w:val="16"/>
          <w:lang w:val="en-US" w:eastAsia="zh-CN"/>
        </w:rPr>
        <w:t xml:space="preserve">The </w:t>
      </w:r>
      <w:r w:rsidR="00B52DC7" w:rsidRPr="001A7FA5">
        <w:rPr>
          <w:color w:val="000000"/>
          <w:sz w:val="16"/>
          <w:szCs w:val="16"/>
          <w:lang w:val="en-US" w:eastAsia="zh-CN"/>
        </w:rPr>
        <w:t>Following</w:t>
      </w:r>
      <w:r w:rsidRPr="001A7FA5">
        <w:rPr>
          <w:color w:val="000000"/>
          <w:sz w:val="16"/>
          <w:szCs w:val="16"/>
          <w:lang w:val="en-US" w:eastAsia="zh-CN"/>
        </w:rPr>
        <w:t xml:space="preserve"> SPI bit </w:t>
      </w:r>
      <w:r w:rsidR="00B52DC7" w:rsidRPr="001A7FA5">
        <w:rPr>
          <w:color w:val="000000"/>
          <w:sz w:val="16"/>
          <w:szCs w:val="16"/>
          <w:lang w:val="en-US" w:eastAsia="zh-CN"/>
        </w:rPr>
        <w:t xml:space="preserve">controls the TXADC input switch. </w:t>
      </w:r>
    </w:p>
    <w:p w14:paraId="3C0A734A" w14:textId="069C8A49" w:rsidR="00875565" w:rsidRDefault="00875565" w:rsidP="00875565">
      <w:pPr>
        <w:pStyle w:val="Body"/>
      </w:pPr>
    </w:p>
    <w:p w14:paraId="61479ABE" w14:textId="0C72C752" w:rsidR="00875565" w:rsidRDefault="00875565" w:rsidP="00875565">
      <w:pPr>
        <w:pStyle w:val="Body"/>
      </w:pPr>
      <w:r>
        <w:t>PPD_PR_TXADC_SW</w:t>
      </w:r>
      <w:r>
        <w:tab/>
      </w:r>
      <w:r>
        <w:tab/>
        <w:t>Connect PPD PR output to TXADC input</w:t>
      </w:r>
    </w:p>
    <w:p w14:paraId="13085AF8" w14:textId="77777777" w:rsidR="00875565" w:rsidRDefault="00875565" w:rsidP="00875565">
      <w:pPr>
        <w:pStyle w:val="Body"/>
      </w:pPr>
      <w:r>
        <w:t>PPD_PA_TXADC_SW</w:t>
      </w:r>
      <w:r>
        <w:tab/>
      </w:r>
      <w:r>
        <w:tab/>
        <w:t>Connect PPD PA output to TXADC input</w:t>
      </w:r>
    </w:p>
    <w:p w14:paraId="2730CD24" w14:textId="77777777" w:rsidR="00875565" w:rsidRDefault="00875565" w:rsidP="00875565">
      <w:pPr>
        <w:pStyle w:val="Body"/>
      </w:pPr>
      <w:r>
        <w:t>VGA_TXADC_SW</w:t>
      </w:r>
      <w:r>
        <w:tab/>
      </w:r>
      <w:r>
        <w:tab/>
        <w:t>Connect PPD LO output to TXADC input</w:t>
      </w:r>
    </w:p>
    <w:p w14:paraId="163AA7BC" w14:textId="0495ACB5" w:rsidR="00875565" w:rsidRDefault="00875565" w:rsidP="00875565">
      <w:pPr>
        <w:pStyle w:val="Body"/>
      </w:pPr>
      <w:r>
        <w:t>SIG2ADC_P_SW</w:t>
      </w:r>
      <w:r>
        <w:tab/>
      </w:r>
      <w:r>
        <w:tab/>
        <w:t xml:space="preserve">connect the signal sig2adc_p to </w:t>
      </w:r>
      <w:proofErr w:type="spellStart"/>
      <w:r>
        <w:t>vneg_se</w:t>
      </w:r>
      <w:proofErr w:type="spellEnd"/>
      <w:r>
        <w:t xml:space="preserve"> pin of the ADC for single </w:t>
      </w:r>
    </w:p>
    <w:p w14:paraId="63419FFA" w14:textId="7D0F4B2E" w:rsidR="00875565" w:rsidRDefault="00875565" w:rsidP="00875565">
      <w:pPr>
        <w:pStyle w:val="Body"/>
      </w:pPr>
      <w:r>
        <w:t>SIG2ADC_N_SW</w:t>
      </w:r>
      <w:r>
        <w:tab/>
      </w:r>
      <w:r>
        <w:tab/>
        <w:t xml:space="preserve">connect the signal sig2adc_n to </w:t>
      </w:r>
      <w:proofErr w:type="spellStart"/>
      <w:r>
        <w:t>vneg_se</w:t>
      </w:r>
      <w:proofErr w:type="spellEnd"/>
      <w:r>
        <w:t xml:space="preserve"> pin of the ADC for </w:t>
      </w:r>
    </w:p>
    <w:p w14:paraId="3E71C074" w14:textId="2A5554B4" w:rsidR="00875565" w:rsidRDefault="00875565" w:rsidP="00875565">
      <w:pPr>
        <w:pStyle w:val="Body"/>
      </w:pPr>
      <w:r>
        <w:t>VSSA_TX_LO_SW</w:t>
      </w:r>
      <w:r>
        <w:tab/>
      </w:r>
      <w:r>
        <w:tab/>
        <w:t xml:space="preserve">connect the signal </w:t>
      </w:r>
      <w:proofErr w:type="spellStart"/>
      <w:r>
        <w:t>vssa_tx_lo</w:t>
      </w:r>
      <w:proofErr w:type="spellEnd"/>
      <w:r>
        <w:t xml:space="preserve">  to </w:t>
      </w:r>
      <w:proofErr w:type="spellStart"/>
      <w:r>
        <w:t>vneg_se</w:t>
      </w:r>
      <w:proofErr w:type="spellEnd"/>
      <w:r>
        <w:t xml:space="preserve"> pin of the ADC for </w:t>
      </w:r>
    </w:p>
    <w:p w14:paraId="269F54E9" w14:textId="4989281D" w:rsidR="00875565" w:rsidRDefault="00875565" w:rsidP="00875565">
      <w:pPr>
        <w:pStyle w:val="Body"/>
      </w:pPr>
    </w:p>
    <w:p w14:paraId="2DD4C697" w14:textId="56D35177" w:rsidR="00875565" w:rsidRDefault="00875565" w:rsidP="00875565">
      <w:pPr>
        <w:pStyle w:val="Body"/>
      </w:pPr>
    </w:p>
    <w:p w14:paraId="03E92E6E" w14:textId="77777777" w:rsidR="00875565" w:rsidRDefault="00875565" w:rsidP="00875565">
      <w:pPr>
        <w:pStyle w:val="Body"/>
      </w:pPr>
    </w:p>
    <w:p w14:paraId="31F5B75C" w14:textId="77777777" w:rsidR="00875565" w:rsidRDefault="00875565" w:rsidP="00875565">
      <w:pPr>
        <w:pStyle w:val="Body"/>
      </w:pPr>
    </w:p>
    <w:p w14:paraId="7B6DE883" w14:textId="55DEB27B" w:rsidR="00875565" w:rsidRPr="00875565" w:rsidRDefault="00875565" w:rsidP="00875565">
      <w:pPr>
        <w:pStyle w:val="Heading3"/>
      </w:pPr>
      <w:bookmarkStart w:id="77" w:name="_Toc69457360"/>
      <w:r>
        <w:lastRenderedPageBreak/>
        <w:t>ATB ADC measurement</w:t>
      </w:r>
      <w:bookmarkEnd w:id="77"/>
    </w:p>
    <w:p w14:paraId="29D314DF" w14:textId="3568B002" w:rsidR="00875565" w:rsidRDefault="00875565" w:rsidP="00875565">
      <w:pPr>
        <w:pStyle w:val="Body"/>
      </w:pPr>
      <w:r>
        <w:t xml:space="preserve">The analog nodes to be observed on ATB ADCs </w:t>
      </w:r>
      <w:r w:rsidR="00B52DC7">
        <w:t>have been classified</w:t>
      </w:r>
      <w:r>
        <w:t xml:space="preserve"> </w:t>
      </w:r>
      <w:r w:rsidR="00B52DC7">
        <w:t>in</w:t>
      </w:r>
      <w:r>
        <w:t xml:space="preserve"> 3 groups</w:t>
      </w:r>
    </w:p>
    <w:p w14:paraId="6E1AACD4" w14:textId="2CCA1EDF" w:rsidR="00875565" w:rsidRDefault="00B52DC7" w:rsidP="00B52DC7">
      <w:pPr>
        <w:pStyle w:val="Body"/>
        <w:numPr>
          <w:ilvl w:val="0"/>
          <w:numId w:val="25"/>
        </w:numPr>
      </w:pPr>
      <w:r>
        <w:t>Groups1:  nodes can only be observed on ATB1</w:t>
      </w:r>
    </w:p>
    <w:p w14:paraId="4B0BA335" w14:textId="6464A3E3" w:rsidR="00B52DC7" w:rsidRDefault="00B52DC7" w:rsidP="00B52DC7">
      <w:pPr>
        <w:pStyle w:val="Body"/>
        <w:numPr>
          <w:ilvl w:val="0"/>
          <w:numId w:val="25"/>
        </w:numPr>
      </w:pPr>
      <w:r>
        <w:t>Group2:  nodes can only be observed on ATB2</w:t>
      </w:r>
    </w:p>
    <w:p w14:paraId="64C3012F" w14:textId="040151CC" w:rsidR="00B52DC7" w:rsidRDefault="00B52DC7" w:rsidP="00B52DC7">
      <w:pPr>
        <w:pStyle w:val="Body"/>
        <w:numPr>
          <w:ilvl w:val="0"/>
          <w:numId w:val="25"/>
        </w:numPr>
      </w:pPr>
      <w:commentRangeStart w:id="78"/>
      <w:r>
        <w:t>Group2:</w:t>
      </w:r>
      <w:commentRangeEnd w:id="78"/>
      <w:r w:rsidR="001A7FA5">
        <w:rPr>
          <w:rStyle w:val="CommentReference"/>
          <w:lang w:val="en-GB"/>
        </w:rPr>
        <w:commentReference w:id="78"/>
      </w:r>
      <w:r>
        <w:t xml:space="preserve">  nodes can be observed on ATB1 and ATB2</w:t>
      </w:r>
    </w:p>
    <w:p w14:paraId="3BB281CE" w14:textId="77777777" w:rsidR="00B52DC7" w:rsidRDefault="00B52DC7" w:rsidP="00B52DC7">
      <w:pPr>
        <w:pStyle w:val="Body"/>
      </w:pPr>
    </w:p>
    <w:p w14:paraId="21A2929A" w14:textId="77777777" w:rsidR="00B52DC7" w:rsidRDefault="00B52DC7" w:rsidP="00875565">
      <w:pPr>
        <w:pStyle w:val="Body"/>
      </w:pPr>
    </w:p>
    <w:p w14:paraId="3A03C9A8" w14:textId="66A6A205" w:rsidR="00875565" w:rsidRPr="00B52DC7" w:rsidRDefault="00875565" w:rsidP="00875565">
      <w:pPr>
        <w:pStyle w:val="Body"/>
        <w:rPr>
          <w:b/>
          <w:bCs/>
        </w:rPr>
      </w:pPr>
      <w:r w:rsidRPr="00B52DC7">
        <w:rPr>
          <w:b/>
          <w:bCs/>
        </w:rPr>
        <w:t>Group1:   ATB1 nodes</w:t>
      </w:r>
    </w:p>
    <w:p w14:paraId="3E5BFCBC" w14:textId="77777777" w:rsidR="00875565" w:rsidRDefault="00875565" w:rsidP="00875565">
      <w:pPr>
        <w:pStyle w:val="Body"/>
      </w:pPr>
      <w:r>
        <w:t>The TX nodes shall be observed on ATB1 when ATB1_EN=1 and TX_ATBEN_SW=1</w:t>
      </w:r>
    </w:p>
    <w:p w14:paraId="69FB95CE" w14:textId="77777777" w:rsidR="00875565" w:rsidRDefault="00875565" w:rsidP="00875565">
      <w:pPr>
        <w:pStyle w:val="Body"/>
      </w:pPr>
      <w:r>
        <w:t>The TX nodes shall be observed on  TXADC by setting TXADC_SEL=”001”</w:t>
      </w:r>
    </w:p>
    <w:p w14:paraId="73AEF40C" w14:textId="77777777" w:rsidR="00875565" w:rsidRDefault="00875565" w:rsidP="00875565">
      <w:pPr>
        <w:pStyle w:val="Body"/>
      </w:pPr>
      <w:r>
        <w:t>The TXBIST nodes shall be observed on ATB1 when ATB1_EN=1 and TX_ATBEN_SW=0</w:t>
      </w:r>
    </w:p>
    <w:p w14:paraId="19D56600" w14:textId="77777777" w:rsidR="00875565" w:rsidRDefault="00875565" w:rsidP="00875565">
      <w:pPr>
        <w:pStyle w:val="Body"/>
      </w:pPr>
      <w:r>
        <w:t>The TXBIST nodes shall be observed on  TXADC by setting TXADC_SEL=”011”</w:t>
      </w:r>
    </w:p>
    <w:p w14:paraId="27B538A0" w14:textId="77777777" w:rsidR="00B52DC7" w:rsidRDefault="00B52DC7" w:rsidP="00875565">
      <w:pPr>
        <w:pStyle w:val="Body"/>
      </w:pPr>
    </w:p>
    <w:p w14:paraId="2AB6C85F" w14:textId="74DEF04A" w:rsidR="00875565" w:rsidRPr="00B52DC7" w:rsidRDefault="00875565" w:rsidP="00875565">
      <w:pPr>
        <w:pStyle w:val="Body"/>
        <w:rPr>
          <w:b/>
          <w:bCs/>
        </w:rPr>
      </w:pPr>
      <w:r w:rsidRPr="00B52DC7">
        <w:rPr>
          <w:b/>
          <w:bCs/>
        </w:rPr>
        <w:t>Group2: ATB2 nodes</w:t>
      </w:r>
    </w:p>
    <w:p w14:paraId="4131AB18" w14:textId="77777777" w:rsidR="00875565" w:rsidRDefault="00875565" w:rsidP="00875565">
      <w:pPr>
        <w:pStyle w:val="Body"/>
      </w:pPr>
      <w:r>
        <w:t>The TX nodes shall be observed on ATB2 when ATB2_EN=1 and TX_ATBEN_SW=1</w:t>
      </w:r>
    </w:p>
    <w:p w14:paraId="297D959B" w14:textId="77777777" w:rsidR="00875565" w:rsidRDefault="00875565" w:rsidP="00875565">
      <w:pPr>
        <w:pStyle w:val="Body"/>
      </w:pPr>
      <w:r>
        <w:t>The TX nodes shall be observed on  TXADC by setting TXADC_SEL=”010”</w:t>
      </w:r>
    </w:p>
    <w:p w14:paraId="51E125A3" w14:textId="77777777" w:rsidR="00875565" w:rsidRDefault="00875565" w:rsidP="00875565">
      <w:pPr>
        <w:pStyle w:val="Body"/>
      </w:pPr>
      <w:r>
        <w:t>The TXBIST nodes shall be observed on ATB2 when ATB2_EN=1 and TX_ATBEN_SW=0</w:t>
      </w:r>
    </w:p>
    <w:p w14:paraId="456DBF3F" w14:textId="77777777" w:rsidR="00875565" w:rsidRDefault="00875565" w:rsidP="00875565">
      <w:pPr>
        <w:pStyle w:val="Body"/>
      </w:pPr>
      <w:r>
        <w:t>The TXBIST nodes shall be observed on  TXADC by setting to 1 TXADC_SEL=  “100”</w:t>
      </w:r>
    </w:p>
    <w:p w14:paraId="1E4EB658" w14:textId="77777777" w:rsidR="00875565" w:rsidRDefault="00875565" w:rsidP="00875565">
      <w:pPr>
        <w:pStyle w:val="Body"/>
      </w:pPr>
      <w:r>
        <w:t>The TX nodes shall be observed on ATB1 when ATB1_EN=1 and TX_ATBEN_SW=1</w:t>
      </w:r>
    </w:p>
    <w:p w14:paraId="4CB61B5F" w14:textId="77777777" w:rsidR="00875565" w:rsidRDefault="00875565" w:rsidP="00875565">
      <w:pPr>
        <w:pStyle w:val="Body"/>
      </w:pPr>
      <w:r>
        <w:t>The TX nodes shall be observed on ATB2 when ATB2_EN=1 and TX_ATBEN_SW=1</w:t>
      </w:r>
    </w:p>
    <w:p w14:paraId="0144D758" w14:textId="77777777" w:rsidR="00875565" w:rsidRDefault="00875565" w:rsidP="00875565">
      <w:pPr>
        <w:pStyle w:val="Body"/>
      </w:pPr>
      <w:r>
        <w:t>The TX nodes shall be observed on  TXADC by setting TXADC_SEL=”001”  or TXADC_SEL=”010”</w:t>
      </w:r>
    </w:p>
    <w:p w14:paraId="00093398" w14:textId="77777777" w:rsidR="00B52DC7" w:rsidRDefault="00B52DC7" w:rsidP="00B52DC7">
      <w:pPr>
        <w:pStyle w:val="Body"/>
      </w:pPr>
    </w:p>
    <w:p w14:paraId="4905F78D" w14:textId="0E287E6C" w:rsidR="00875565" w:rsidRPr="00B52DC7" w:rsidRDefault="00B52DC7" w:rsidP="00875565">
      <w:pPr>
        <w:pStyle w:val="Body"/>
        <w:rPr>
          <w:b/>
          <w:bCs/>
        </w:rPr>
      </w:pPr>
      <w:r w:rsidRPr="00B52DC7">
        <w:rPr>
          <w:b/>
          <w:bCs/>
        </w:rPr>
        <w:t>Group3: ATB1 and ATB2 nodes</w:t>
      </w:r>
    </w:p>
    <w:p w14:paraId="04F6B8FD" w14:textId="77777777" w:rsidR="00875565" w:rsidRDefault="00875565" w:rsidP="00875565">
      <w:pPr>
        <w:pStyle w:val="Body"/>
      </w:pPr>
      <w:r>
        <w:t>The TXBIST nodes shall be observed on ATB1 when ATB1_EN=1 and TX_ATBEN_SW=0</w:t>
      </w:r>
    </w:p>
    <w:p w14:paraId="08237BE9" w14:textId="77777777" w:rsidR="00875565" w:rsidRDefault="00875565" w:rsidP="00875565">
      <w:pPr>
        <w:pStyle w:val="Body"/>
      </w:pPr>
      <w:r>
        <w:t>The TXBIST nodes shall be observed on ATB2 when ATB2_EN=1 and TX_ATBEN_SW=0</w:t>
      </w:r>
    </w:p>
    <w:p w14:paraId="78E01CD2" w14:textId="012FBD86" w:rsidR="00875565" w:rsidRPr="00875565" w:rsidRDefault="00875565" w:rsidP="00875565">
      <w:pPr>
        <w:pStyle w:val="Body"/>
      </w:pPr>
      <w:r>
        <w:t>The TXBIST nodes shall be observed on  TXADC by setting TXADC_SEL=”011”  or</w:t>
      </w:r>
      <w:r w:rsidR="00250AE1">
        <w:t xml:space="preserve"> </w:t>
      </w:r>
      <w:r>
        <w:t>TXADC_SEL=”100”</w:t>
      </w:r>
    </w:p>
    <w:p w14:paraId="63B7B9CB" w14:textId="58E8B467" w:rsidR="006C646F" w:rsidRDefault="006C646F" w:rsidP="006C646F">
      <w:pPr>
        <w:pStyle w:val="Heading2"/>
      </w:pPr>
      <w:bookmarkStart w:id="79" w:name="_Toc69457361"/>
      <w:r>
        <w:t>TXADC communication</w:t>
      </w:r>
      <w:bookmarkEnd w:id="79"/>
    </w:p>
    <w:p w14:paraId="0E4B3479" w14:textId="77777777" w:rsidR="0043050C" w:rsidRDefault="0043050C" w:rsidP="0043050C">
      <w:pPr>
        <w:pStyle w:val="Body"/>
      </w:pPr>
      <w:r>
        <w:t>The TX ADC shall be enabled through SPI bit TX_ADC/POWER_ENABLE</w:t>
      </w:r>
    </w:p>
    <w:p w14:paraId="725DA9E2" w14:textId="77777777" w:rsidR="0043050C" w:rsidRPr="0043050C" w:rsidRDefault="0043050C" w:rsidP="0043050C">
      <w:pPr>
        <w:pStyle w:val="Body"/>
      </w:pPr>
    </w:p>
    <w:p w14:paraId="31644A82" w14:textId="03F853A8" w:rsidR="0043050C" w:rsidRPr="0043050C" w:rsidRDefault="0043050C" w:rsidP="0043050C">
      <w:pPr>
        <w:pStyle w:val="Heading3"/>
      </w:pPr>
      <w:bookmarkStart w:id="80" w:name="_Toc69457362"/>
      <w:r>
        <w:t>During Phase rotator calibration</w:t>
      </w:r>
      <w:bookmarkEnd w:id="80"/>
    </w:p>
    <w:p w14:paraId="5089E0E0" w14:textId="35F81A56" w:rsidR="00B04FD8" w:rsidRDefault="00B04FD8" w:rsidP="00B04FD8">
      <w:pPr>
        <w:pStyle w:val="Body"/>
      </w:pPr>
    </w:p>
    <w:p w14:paraId="087A0BDE" w14:textId="73A7ECC7" w:rsidR="00B04FD8" w:rsidRDefault="00B04FD8" w:rsidP="00B04FD8">
      <w:pPr>
        <w:pStyle w:val="Body"/>
      </w:pPr>
      <w:r>
        <w:t>The TXDIG shall generate a conversion pulse to the TXADC</w:t>
      </w:r>
      <w:r w:rsidR="0043050C">
        <w:t xml:space="preserve"> during the Phase rotator calibration</w:t>
      </w:r>
      <w:r>
        <w:t xml:space="preserve">.  The ADC shall answer a 11bits data and a </w:t>
      </w:r>
      <w:proofErr w:type="spellStart"/>
      <w:r>
        <w:t>adc_ready</w:t>
      </w:r>
      <w:proofErr w:type="spellEnd"/>
      <w:r>
        <w:t xml:space="preserve"> signal </w:t>
      </w:r>
    </w:p>
    <w:p w14:paraId="312EFEEB" w14:textId="72F641ED" w:rsidR="00B04FD8" w:rsidRDefault="00B04FD8" w:rsidP="00B04FD8">
      <w:pPr>
        <w:pStyle w:val="Body"/>
      </w:pPr>
    </w:p>
    <w:p w14:paraId="6C4C2904" w14:textId="626CCAD3" w:rsidR="00B04FD8" w:rsidRDefault="00B04FD8" w:rsidP="00B04FD8">
      <w:pPr>
        <w:pStyle w:val="Body"/>
      </w:pPr>
      <w:r>
        <w:lastRenderedPageBreak/>
        <w:t xml:space="preserve">The </w:t>
      </w:r>
      <w:proofErr w:type="spellStart"/>
      <w:r>
        <w:t>adc_conversion</w:t>
      </w:r>
      <w:proofErr w:type="spellEnd"/>
      <w:r>
        <w:t xml:space="preserve"> pulse shall be fully programmable. Period shall be programmable through SPI bit </w:t>
      </w:r>
      <w:proofErr w:type="spellStart"/>
      <w:r>
        <w:t>timer_adc_cycle</w:t>
      </w:r>
      <w:proofErr w:type="spellEnd"/>
      <w:r>
        <w:t xml:space="preserve"> and duty cycle shall be programmable through SPI bit </w:t>
      </w:r>
      <w:proofErr w:type="spellStart"/>
      <w:r>
        <w:t>timer_start_adc_conv</w:t>
      </w:r>
      <w:proofErr w:type="spellEnd"/>
      <w:r>
        <w:t xml:space="preserve">. </w:t>
      </w:r>
      <w:proofErr w:type="spellStart"/>
      <w:r>
        <w:t>Programmation</w:t>
      </w:r>
      <w:proofErr w:type="spellEnd"/>
      <w:r>
        <w:t xml:space="preserve"> step is 25ns. </w:t>
      </w:r>
    </w:p>
    <w:p w14:paraId="773FAEDD" w14:textId="61244C9E" w:rsidR="00B04FD8" w:rsidRDefault="00B04FD8" w:rsidP="00B04FD8">
      <w:pPr>
        <w:pStyle w:val="Body"/>
      </w:pPr>
    </w:p>
    <w:p w14:paraId="489C3ED0" w14:textId="05116D4D" w:rsidR="00B04FD8" w:rsidRDefault="00B04FD8" w:rsidP="00B04FD8">
      <w:pPr>
        <w:pStyle w:val="Body"/>
      </w:pPr>
      <w:proofErr w:type="spellStart"/>
      <w:r>
        <w:t>Timer_start_adc_conv</w:t>
      </w:r>
      <w:proofErr w:type="spellEnd"/>
      <w:r>
        <w:t xml:space="preserve"> shall be lower </w:t>
      </w:r>
      <w:r w:rsidR="00250AE1">
        <w:t>than</w:t>
      </w:r>
      <w:r>
        <w:t xml:space="preserve"> </w:t>
      </w:r>
      <w:proofErr w:type="spellStart"/>
      <w:r>
        <w:t>timer_adc_cyle</w:t>
      </w:r>
      <w:proofErr w:type="spellEnd"/>
    </w:p>
    <w:p w14:paraId="5E1A1A16" w14:textId="1E8F2E8A" w:rsidR="00B04FD8" w:rsidRDefault="00B04FD8" w:rsidP="00B04FD8">
      <w:pPr>
        <w:pStyle w:val="Body"/>
      </w:pPr>
      <w:proofErr w:type="spellStart"/>
      <w:r>
        <w:t>Timer_start_adc_conv</w:t>
      </w:r>
      <w:proofErr w:type="spellEnd"/>
      <w:r>
        <w:t xml:space="preserve"> shall be the low state of the pulse. </w:t>
      </w:r>
    </w:p>
    <w:p w14:paraId="28D21607" w14:textId="2C54E750" w:rsidR="00B04FD8" w:rsidRDefault="003E64B9" w:rsidP="00B04FD8">
      <w:pPr>
        <w:pStyle w:val="Body"/>
      </w:pPr>
      <w:r>
        <w:rPr>
          <w:noProof/>
        </w:rPr>
        <mc:AlternateContent>
          <mc:Choice Requires="wps">
            <w:drawing>
              <wp:anchor distT="0" distB="0" distL="114300" distR="114300" simplePos="0" relativeHeight="251723776" behindDoc="0" locked="0" layoutInCell="1" allowOverlap="1" wp14:anchorId="503AAD38" wp14:editId="774B3B63">
                <wp:simplePos x="0" y="0"/>
                <wp:positionH relativeFrom="column">
                  <wp:posOffset>114300</wp:posOffset>
                </wp:positionH>
                <wp:positionV relativeFrom="paragraph">
                  <wp:posOffset>3200400</wp:posOffset>
                </wp:positionV>
                <wp:extent cx="502031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6A4B2339" w14:textId="7D548749" w:rsidR="001A7FA5" w:rsidRPr="009B3995"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TX ADC </w:t>
                            </w:r>
                            <w:proofErr w:type="spellStart"/>
                            <w:r>
                              <w:t>perido</w:t>
                            </w:r>
                            <w:proofErr w:type="spellEnd"/>
                            <w:r>
                              <w:t xml:space="preserve"> and duty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AD38" id="Text Box 40" o:spid="_x0000_s1040" type="#_x0000_t202" style="position:absolute;margin-left:9pt;margin-top:252pt;width:395.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" stroked="f">
                <v:textbox style="mso-fit-shape-to-text:t" inset="0,0,0,0">
                  <w:txbxContent>
                    <w:p w14:paraId="6A4B2339" w14:textId="7D548749" w:rsidR="001A7FA5" w:rsidRPr="009B3995" w:rsidRDefault="001A7FA5" w:rsidP="003E64B9">
                      <w:pPr>
                        <w:pStyle w:val="Caption"/>
                        <w:jc w:val="center"/>
                        <w:rPr>
                          <w:noProof/>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TX ADC </w:t>
                      </w:r>
                      <w:proofErr w:type="spellStart"/>
                      <w:r>
                        <w:t>perido</w:t>
                      </w:r>
                      <w:proofErr w:type="spellEnd"/>
                      <w:r>
                        <w:t xml:space="preserve"> and duty cycle</w:t>
                      </w:r>
                    </w:p>
                  </w:txbxContent>
                </v:textbox>
                <w10:wrap type="through"/>
              </v:shape>
            </w:pict>
          </mc:Fallback>
        </mc:AlternateContent>
      </w:r>
      <w:r w:rsidR="00B04FD8" w:rsidRPr="00B04FD8">
        <w:rPr>
          <w:noProof/>
        </w:rPr>
        <w:drawing>
          <wp:anchor distT="0" distB="0" distL="114300" distR="114300" simplePos="0" relativeHeight="251665408" behindDoc="0" locked="0" layoutInCell="1" allowOverlap="1" wp14:anchorId="1564A13B" wp14:editId="1AD0CAF4">
            <wp:simplePos x="0" y="0"/>
            <wp:positionH relativeFrom="column">
              <wp:posOffset>114503</wp:posOffset>
            </wp:positionH>
            <wp:positionV relativeFrom="paragraph">
              <wp:posOffset>319608</wp:posOffset>
            </wp:positionV>
            <wp:extent cx="5020310" cy="2823845"/>
            <wp:effectExtent l="0" t="0" r="8890" b="0"/>
            <wp:wrapThrough wrapText="bothSides">
              <wp:wrapPolygon edited="0">
                <wp:start x="0" y="0"/>
                <wp:lineTo x="0" y="21420"/>
                <wp:lineTo x="21556" y="21420"/>
                <wp:lineTo x="2155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0310" cy="2823845"/>
                    </a:xfrm>
                    <a:prstGeom prst="rect">
                      <a:avLst/>
                    </a:prstGeom>
                  </pic:spPr>
                </pic:pic>
              </a:graphicData>
            </a:graphic>
          </wp:anchor>
        </w:drawing>
      </w:r>
    </w:p>
    <w:p w14:paraId="0DEDF2C3" w14:textId="6754CA2D" w:rsidR="00B04FD8" w:rsidRDefault="00B04FD8" w:rsidP="00B04FD8">
      <w:pPr>
        <w:pStyle w:val="Body"/>
      </w:pPr>
    </w:p>
    <w:p w14:paraId="47BDADE1" w14:textId="16023595" w:rsidR="0043050C" w:rsidRDefault="0043050C" w:rsidP="0043050C">
      <w:pPr>
        <w:pStyle w:val="Heading3"/>
      </w:pPr>
      <w:bookmarkStart w:id="81" w:name="_Toc69457363"/>
      <w:r>
        <w:t>Outside from Phase rotator calibration</w:t>
      </w:r>
      <w:bookmarkEnd w:id="81"/>
    </w:p>
    <w:p w14:paraId="32FFDD23" w14:textId="6DCE5916" w:rsidR="0043050C" w:rsidRDefault="0043050C" w:rsidP="0043050C">
      <w:pPr>
        <w:pStyle w:val="Body"/>
      </w:pPr>
    </w:p>
    <w:p w14:paraId="203C9788" w14:textId="37907679" w:rsidR="0043050C" w:rsidRPr="0043050C" w:rsidRDefault="0043050C" w:rsidP="0043050C">
      <w:pPr>
        <w:pStyle w:val="Body"/>
      </w:pPr>
      <w:r>
        <w:t xml:space="preserve">TXADC conversion shall be initiated by SPI or OCI when outside the phase rotator calibration.  The conversion shall happen when SPI bit ADC_CONV_FORCE=1 under the condition than </w:t>
      </w:r>
      <w:r w:rsidR="00BB1FB6">
        <w:t xml:space="preserve">SPI bit </w:t>
      </w:r>
      <w:r>
        <w:t>ADC_CONV_SEL=1</w:t>
      </w:r>
      <w:r w:rsidR="00BB1FB6">
        <w:t xml:space="preserve">. ADC_CONV_FORCE SPI bit shall remain high 200ns and shall be </w:t>
      </w:r>
      <w:r w:rsidR="00250AE1">
        <w:t>auto cleared</w:t>
      </w:r>
      <w:r w:rsidR="00BB1FB6">
        <w:t>.</w:t>
      </w:r>
    </w:p>
    <w:p w14:paraId="3856C510" w14:textId="606149A3" w:rsidR="00B04FD8" w:rsidRPr="00B04FD8" w:rsidRDefault="00B04FD8" w:rsidP="00B04FD8">
      <w:pPr>
        <w:pStyle w:val="Body"/>
      </w:pPr>
    </w:p>
    <w:p w14:paraId="03BB971D" w14:textId="47F22E6E" w:rsidR="006C646F" w:rsidRDefault="006C646F" w:rsidP="006C646F">
      <w:pPr>
        <w:pStyle w:val="Heading3"/>
      </w:pPr>
      <w:bookmarkStart w:id="82" w:name="_Toc69457364"/>
      <w:r>
        <w:t>Timeout flag</w:t>
      </w:r>
      <w:bookmarkEnd w:id="82"/>
    </w:p>
    <w:p w14:paraId="1070E5DD" w14:textId="4D9343F5" w:rsidR="00B04FD8" w:rsidRDefault="00B04FD8" w:rsidP="00B04FD8">
      <w:pPr>
        <w:pStyle w:val="Body"/>
      </w:pPr>
      <w:r>
        <w:t xml:space="preserve">A flag shall be  asserted when the ADC shall not generate the expected </w:t>
      </w:r>
      <w:proofErr w:type="spellStart"/>
      <w:r>
        <w:t>ready_signal</w:t>
      </w:r>
      <w:proofErr w:type="spellEnd"/>
      <w:r>
        <w:t xml:space="preserve"> </w:t>
      </w:r>
    </w:p>
    <w:p w14:paraId="30EC1637" w14:textId="4C4CDF66" w:rsidR="00B04FD8" w:rsidRDefault="00B04FD8" w:rsidP="00B04FD8">
      <w:pPr>
        <w:pStyle w:val="Body"/>
      </w:pPr>
      <w:r>
        <w:t xml:space="preserve">The flag can be observed through SPI register </w:t>
      </w:r>
    </w:p>
    <w:p w14:paraId="3C2331E2" w14:textId="36CE6B79" w:rsidR="00B04FD8" w:rsidRDefault="00B04FD8" w:rsidP="00B04FD8">
      <w:pPr>
        <w:pStyle w:val="Body"/>
      </w:pPr>
      <w:r>
        <w:t>When the register read back value is 1, an ADC conversion has given wrong result.</w:t>
      </w:r>
    </w:p>
    <w:p w14:paraId="27FDE417" w14:textId="77777777" w:rsidR="00B04FD8" w:rsidRPr="00B04FD8" w:rsidRDefault="00B04FD8" w:rsidP="00B04FD8">
      <w:pPr>
        <w:pStyle w:val="Body"/>
      </w:pPr>
    </w:p>
    <w:p w14:paraId="4FB63AFF" w14:textId="5517C542" w:rsidR="008671DD" w:rsidRPr="008671DD" w:rsidRDefault="008671DD" w:rsidP="008671DD">
      <w:pPr>
        <w:pStyle w:val="Heading1"/>
      </w:pPr>
      <w:bookmarkStart w:id="83" w:name="_Toc69457365"/>
      <w:r>
        <w:lastRenderedPageBreak/>
        <w:t>DFT</w:t>
      </w:r>
      <w:bookmarkEnd w:id="83"/>
    </w:p>
    <w:bookmarkEnd w:id="3"/>
    <w:p w14:paraId="4EA0F7B8" w14:textId="77777777" w:rsidR="006C646F" w:rsidRDefault="006C646F" w:rsidP="006C646F"/>
    <w:p w14:paraId="18932EFE" w14:textId="4993D093" w:rsidR="00A44752" w:rsidRDefault="008671DD" w:rsidP="008671DD">
      <w:pPr>
        <w:pStyle w:val="Heading2"/>
      </w:pPr>
      <w:bookmarkStart w:id="84" w:name="_Toc69457366"/>
      <w:bookmarkStart w:id="85" w:name="_Hlk69213839"/>
      <w:r>
        <w:t>PR DAC linearity</w:t>
      </w:r>
      <w:bookmarkEnd w:id="84"/>
      <w:r w:rsidR="002F265E">
        <w:t xml:space="preserve"> </w:t>
      </w:r>
    </w:p>
    <w:p w14:paraId="3F33AC6E" w14:textId="43AE8510" w:rsidR="002F265E" w:rsidRDefault="002F265E" w:rsidP="00287D7B">
      <w:pPr>
        <w:pStyle w:val="Heading3"/>
        <w:numPr>
          <w:ilvl w:val="0"/>
          <w:numId w:val="0"/>
        </w:numPr>
        <w:ind w:left="-20"/>
      </w:pPr>
    </w:p>
    <w:p w14:paraId="2178CD98" w14:textId="77777777" w:rsidR="00287D7B" w:rsidRPr="00287D7B" w:rsidRDefault="00287D7B" w:rsidP="00287D7B">
      <w:pPr>
        <w:rPr>
          <w:lang w:val="en-US"/>
        </w:rPr>
      </w:pPr>
      <w:r w:rsidRPr="00287D7B">
        <w:rPr>
          <w:lang w:val="en-US"/>
        </w:rPr>
        <w:t xml:space="preserve">The PRDACs in the TX consist of 256 elements of which each can produce a unity amount of current.  </w:t>
      </w:r>
    </w:p>
    <w:p w14:paraId="3273FDBC" w14:textId="1EBA08D6" w:rsidR="00287D7B" w:rsidRDefault="00287D7B" w:rsidP="00287D7B">
      <w:pPr>
        <w:rPr>
          <w:lang w:val="en-US"/>
        </w:rPr>
      </w:pPr>
      <w:r w:rsidRPr="00287D7B">
        <w:rPr>
          <w:lang w:val="en-US"/>
        </w:rPr>
        <w:t>This “PR DAC linearity” feature allows for measuring this current per DAC element. Actually two currents must be measured per element, the P-channel current and N-channel current. The currents can be measured by driving the PR DAC with a special control pattern. To that end, the TX Dig can generate 2x256 patterns under the control of the registers:</w:t>
      </w:r>
    </w:p>
    <w:p w14:paraId="61F1BE00" w14:textId="77777777" w:rsidR="00287D7B" w:rsidRPr="00287D7B" w:rsidRDefault="00287D7B" w:rsidP="00287D7B">
      <w:pPr>
        <w:rPr>
          <w:lang w:val="en-US"/>
        </w:rPr>
      </w:pPr>
    </w:p>
    <w:p w14:paraId="3C1DC1A0" w14:textId="109915A6" w:rsidR="003E64B9" w:rsidRDefault="003E64B9" w:rsidP="003E64B9">
      <w:pPr>
        <w:pStyle w:val="Caption"/>
        <w:keepNext/>
      </w:pPr>
      <w:r>
        <w:t xml:space="preserve">Table </w:t>
      </w:r>
      <w:r>
        <w:fldChar w:fldCharType="begin"/>
      </w:r>
      <w:r>
        <w:instrText xml:space="preserve"> SEQ Table \* ARABIC </w:instrText>
      </w:r>
      <w:r>
        <w:fldChar w:fldCharType="separate"/>
      </w:r>
      <w:r>
        <w:rPr>
          <w:noProof/>
        </w:rPr>
        <w:t>4</w:t>
      </w:r>
      <w:r>
        <w:fldChar w:fldCharType="end"/>
      </w:r>
      <w:r>
        <w:t>: DAC linearity register</w:t>
      </w:r>
    </w:p>
    <w:tbl>
      <w:tblPr>
        <w:tblStyle w:val="TableGrid"/>
        <w:tblW w:w="0" w:type="auto"/>
        <w:tblLook w:val="04A0" w:firstRow="1" w:lastRow="0" w:firstColumn="1" w:lastColumn="0" w:noHBand="0" w:noVBand="1"/>
      </w:tblPr>
      <w:tblGrid>
        <w:gridCol w:w="4250"/>
        <w:gridCol w:w="3646"/>
      </w:tblGrid>
      <w:tr w:rsidR="00287D7B" w:rsidRPr="00287D7B" w14:paraId="567C093F" w14:textId="77777777" w:rsidTr="003E64B9">
        <w:tc>
          <w:tcPr>
            <w:tcW w:w="4250" w:type="dxa"/>
          </w:tcPr>
          <w:p w14:paraId="26D9F402" w14:textId="77777777" w:rsidR="00287D7B" w:rsidRPr="00287D7B" w:rsidRDefault="00287D7B" w:rsidP="003C5862">
            <w:pPr>
              <w:rPr>
                <w:lang w:val="en-US" w:eastAsia="en-US"/>
              </w:rPr>
            </w:pPr>
            <w:r w:rsidRPr="00287D7B">
              <w:rPr>
                <w:lang w:val="en-US" w:eastAsia="en-US"/>
              </w:rPr>
              <w:t>Register name</w:t>
            </w:r>
          </w:p>
        </w:tc>
        <w:tc>
          <w:tcPr>
            <w:tcW w:w="3646" w:type="dxa"/>
          </w:tcPr>
          <w:p w14:paraId="1272BAFC" w14:textId="77777777" w:rsidR="00287D7B" w:rsidRPr="00287D7B" w:rsidRDefault="00287D7B" w:rsidP="003C5862">
            <w:pPr>
              <w:rPr>
                <w:lang w:val="en-US" w:eastAsia="en-US"/>
              </w:rPr>
            </w:pPr>
            <w:r w:rsidRPr="00287D7B">
              <w:rPr>
                <w:lang w:val="en-US" w:eastAsia="en-US"/>
              </w:rPr>
              <w:t>Function</w:t>
            </w:r>
          </w:p>
        </w:tc>
      </w:tr>
      <w:tr w:rsidR="00287D7B" w:rsidRPr="00287D7B" w14:paraId="6ADB9CC7" w14:textId="77777777" w:rsidTr="003E64B9">
        <w:tc>
          <w:tcPr>
            <w:tcW w:w="4250" w:type="dxa"/>
          </w:tcPr>
          <w:p w14:paraId="6F7B9C76" w14:textId="77777777" w:rsidR="00287D7B" w:rsidRPr="00287D7B" w:rsidRDefault="00287D7B" w:rsidP="003C5862">
            <w:pPr>
              <w:rPr>
                <w:lang w:val="en-US" w:eastAsia="en-US"/>
              </w:rPr>
            </w:pPr>
            <w:r w:rsidRPr="00287D7B">
              <w:rPr>
                <w:lang w:val="en-US" w:eastAsia="en-US"/>
              </w:rPr>
              <w:t>PRC_DFT_ DAC_TESTMODE</w:t>
            </w:r>
          </w:p>
        </w:tc>
        <w:tc>
          <w:tcPr>
            <w:tcW w:w="3646" w:type="dxa"/>
          </w:tcPr>
          <w:p w14:paraId="742E4E41" w14:textId="77777777" w:rsidR="00287D7B" w:rsidRPr="00287D7B" w:rsidRDefault="00287D7B" w:rsidP="003C5862">
            <w:pPr>
              <w:rPr>
                <w:lang w:val="en-US" w:eastAsia="en-US"/>
              </w:rPr>
            </w:pPr>
            <w:r w:rsidRPr="00287D7B">
              <w:rPr>
                <w:lang w:val="en-US" w:eastAsia="en-US"/>
              </w:rPr>
              <w:t>0: Normal operation, PR DAC linearity disabled</w:t>
            </w:r>
          </w:p>
          <w:p w14:paraId="2F7D0954" w14:textId="77777777" w:rsidR="00287D7B" w:rsidRPr="00287D7B" w:rsidRDefault="00287D7B" w:rsidP="003C5862">
            <w:pPr>
              <w:rPr>
                <w:lang w:val="en-US" w:eastAsia="en-US"/>
              </w:rPr>
            </w:pPr>
            <w:r w:rsidRPr="00287D7B">
              <w:rPr>
                <w:lang w:val="en-US" w:eastAsia="en-US"/>
              </w:rPr>
              <w:t>1: PR DAC linearity enabled</w:t>
            </w:r>
          </w:p>
        </w:tc>
      </w:tr>
      <w:tr w:rsidR="00287D7B" w:rsidRPr="00287D7B" w14:paraId="0303DDBF" w14:textId="77777777" w:rsidTr="003E64B9">
        <w:tc>
          <w:tcPr>
            <w:tcW w:w="4250" w:type="dxa"/>
          </w:tcPr>
          <w:p w14:paraId="061A6027" w14:textId="77777777" w:rsidR="00287D7B" w:rsidRPr="00287D7B" w:rsidRDefault="00287D7B" w:rsidP="003C5862">
            <w:pPr>
              <w:rPr>
                <w:lang w:val="en-US" w:eastAsia="en-US"/>
              </w:rPr>
            </w:pPr>
            <w:r w:rsidRPr="00287D7B">
              <w:rPr>
                <w:lang w:val="en-US" w:eastAsia="en-US"/>
              </w:rPr>
              <w:t>PRC_DFT_ DAC_TESTMODE_INVERTED</w:t>
            </w:r>
          </w:p>
        </w:tc>
        <w:tc>
          <w:tcPr>
            <w:tcW w:w="3646" w:type="dxa"/>
          </w:tcPr>
          <w:p w14:paraId="3CE77456" w14:textId="77777777" w:rsidR="00287D7B" w:rsidRPr="00287D7B" w:rsidRDefault="00287D7B" w:rsidP="003C5862">
            <w:pPr>
              <w:rPr>
                <w:lang w:val="en-US" w:eastAsia="en-US"/>
              </w:rPr>
            </w:pPr>
            <w:r w:rsidRPr="00287D7B">
              <w:rPr>
                <w:lang w:val="en-US" w:eastAsia="en-US"/>
              </w:rPr>
              <w:t>0: allow measuring P-channel currents</w:t>
            </w:r>
          </w:p>
          <w:p w14:paraId="1666DB9D" w14:textId="77777777" w:rsidR="00287D7B" w:rsidRPr="00287D7B" w:rsidRDefault="00287D7B" w:rsidP="003C5862">
            <w:pPr>
              <w:rPr>
                <w:lang w:val="en-US" w:eastAsia="en-US"/>
              </w:rPr>
            </w:pPr>
            <w:r w:rsidRPr="00287D7B">
              <w:rPr>
                <w:lang w:val="en-US" w:eastAsia="en-US"/>
              </w:rPr>
              <w:t>1: allow measuring N-channel currents</w:t>
            </w:r>
          </w:p>
        </w:tc>
      </w:tr>
      <w:tr w:rsidR="00287D7B" w:rsidRPr="00287D7B" w14:paraId="102430E9" w14:textId="77777777" w:rsidTr="003E64B9">
        <w:tc>
          <w:tcPr>
            <w:tcW w:w="4250" w:type="dxa"/>
          </w:tcPr>
          <w:p w14:paraId="465E9558" w14:textId="77777777" w:rsidR="00287D7B" w:rsidRPr="00287D7B" w:rsidRDefault="00287D7B" w:rsidP="003C5862">
            <w:pPr>
              <w:rPr>
                <w:lang w:val="en-US" w:eastAsia="en-US"/>
              </w:rPr>
            </w:pPr>
            <w:r w:rsidRPr="00287D7B">
              <w:rPr>
                <w:lang w:val="en-US" w:eastAsia="en-US"/>
              </w:rPr>
              <w:t>PRC_THERM_SW_D_FORCE_THERMIN_I</w:t>
            </w:r>
          </w:p>
        </w:tc>
        <w:tc>
          <w:tcPr>
            <w:tcW w:w="3646" w:type="dxa"/>
          </w:tcPr>
          <w:p w14:paraId="35942A36" w14:textId="77777777" w:rsidR="00287D7B" w:rsidRPr="00287D7B" w:rsidRDefault="00287D7B" w:rsidP="003C5862">
            <w:pPr>
              <w:rPr>
                <w:lang w:val="en-US" w:eastAsia="en-US"/>
              </w:rPr>
            </w:pPr>
            <w:r w:rsidRPr="00287D7B">
              <w:rPr>
                <w:lang w:val="en-US" w:eastAsia="en-US"/>
              </w:rPr>
              <w:t xml:space="preserve">9 bit signed number, allows for measuring the current of the DAC_I elements </w:t>
            </w:r>
            <w:proofErr w:type="spellStart"/>
            <w:r w:rsidRPr="00287D7B">
              <w:rPr>
                <w:lang w:val="en-US" w:eastAsia="en-US"/>
              </w:rPr>
              <w:t>i</w:t>
            </w:r>
            <w:proofErr w:type="spellEnd"/>
            <w:r w:rsidRPr="00287D7B">
              <w:rPr>
                <w:lang w:val="en-US" w:eastAsia="en-US"/>
              </w:rPr>
              <w:t>=0…255=n+127 by programming the value n = -127…128.</w:t>
            </w:r>
          </w:p>
        </w:tc>
      </w:tr>
      <w:tr w:rsidR="00287D7B" w:rsidRPr="00287D7B" w14:paraId="6461FDFD" w14:textId="77777777" w:rsidTr="003E64B9">
        <w:tc>
          <w:tcPr>
            <w:tcW w:w="4250" w:type="dxa"/>
          </w:tcPr>
          <w:p w14:paraId="57752592" w14:textId="77777777" w:rsidR="00287D7B" w:rsidRPr="00287D7B" w:rsidRDefault="00287D7B" w:rsidP="003C5862">
            <w:pPr>
              <w:rPr>
                <w:lang w:val="en-US" w:eastAsia="en-US"/>
              </w:rPr>
            </w:pPr>
            <w:r w:rsidRPr="00287D7B">
              <w:rPr>
                <w:lang w:val="en-US" w:eastAsia="en-US"/>
              </w:rPr>
              <w:t>PRC_THERM_SW_D_FORCE_THERMIN_Q</w:t>
            </w:r>
          </w:p>
        </w:tc>
        <w:tc>
          <w:tcPr>
            <w:tcW w:w="3646" w:type="dxa"/>
          </w:tcPr>
          <w:p w14:paraId="442F4474" w14:textId="77777777" w:rsidR="00287D7B" w:rsidRPr="00287D7B" w:rsidRDefault="00287D7B" w:rsidP="003C5862">
            <w:pPr>
              <w:rPr>
                <w:lang w:val="en-US" w:eastAsia="en-US"/>
              </w:rPr>
            </w:pPr>
            <w:r w:rsidRPr="00287D7B">
              <w:rPr>
                <w:lang w:val="en-US" w:eastAsia="en-US"/>
              </w:rPr>
              <w:t xml:space="preserve">9 bit signed number, allows for measuring the current of the DAC_Q elements </w:t>
            </w:r>
            <w:proofErr w:type="spellStart"/>
            <w:r w:rsidRPr="00287D7B">
              <w:rPr>
                <w:lang w:val="en-US" w:eastAsia="en-US"/>
              </w:rPr>
              <w:t>i</w:t>
            </w:r>
            <w:proofErr w:type="spellEnd"/>
            <w:r w:rsidRPr="00287D7B">
              <w:rPr>
                <w:lang w:val="en-US" w:eastAsia="en-US"/>
              </w:rPr>
              <w:t>=0…255=n+127 by programming the value n = -127…128.</w:t>
            </w:r>
          </w:p>
        </w:tc>
      </w:tr>
    </w:tbl>
    <w:p w14:paraId="1E59C9AD" w14:textId="77777777" w:rsidR="00287D7B" w:rsidRPr="00287D7B" w:rsidRDefault="00287D7B" w:rsidP="00287D7B">
      <w:pPr>
        <w:rPr>
          <w:lang w:val="en-US"/>
        </w:rPr>
      </w:pPr>
      <w:r w:rsidRPr="00287D7B">
        <w:rPr>
          <w:lang w:val="en-US"/>
        </w:rPr>
        <w:t xml:space="preserve"> </w:t>
      </w:r>
    </w:p>
    <w:p w14:paraId="759AA180" w14:textId="77777777" w:rsidR="00287D7B" w:rsidRPr="00287D7B" w:rsidRDefault="00287D7B" w:rsidP="00287D7B">
      <w:pPr>
        <w:rPr>
          <w:lang w:val="en-US"/>
        </w:rPr>
      </w:pPr>
      <w:r w:rsidRPr="00287D7B">
        <w:rPr>
          <w:lang w:val="en-US"/>
        </w:rPr>
        <w:t xml:space="preserve">See also </w:t>
      </w:r>
      <w:hyperlink r:id="rId39" w:history="1">
        <w:r w:rsidRPr="00287D7B">
          <w:rPr>
            <w:lang w:val="en-US"/>
          </w:rPr>
          <w:t>https://www.collabnet.nxp.com/sf/go/artf782421</w:t>
        </w:r>
      </w:hyperlink>
      <w:r w:rsidRPr="00287D7B">
        <w:rPr>
          <w:lang w:val="en-US"/>
        </w:rPr>
        <w:t>.</w:t>
      </w:r>
    </w:p>
    <w:p w14:paraId="4832996B" w14:textId="77777777" w:rsidR="00287D7B" w:rsidRPr="00287D7B" w:rsidRDefault="00287D7B" w:rsidP="00287D7B">
      <w:pPr>
        <w:rPr>
          <w:lang w:val="en-US"/>
        </w:rPr>
      </w:pPr>
    </w:p>
    <w:p w14:paraId="334CB998" w14:textId="77777777" w:rsidR="00287D7B" w:rsidRPr="00287D7B" w:rsidRDefault="00287D7B" w:rsidP="00287D7B">
      <w:pPr>
        <w:pStyle w:val="Body"/>
      </w:pPr>
    </w:p>
    <w:p w14:paraId="535B902C" w14:textId="77777777" w:rsidR="00287D7B" w:rsidRPr="00287D7B" w:rsidRDefault="00287D7B" w:rsidP="00287D7B">
      <w:pPr>
        <w:pStyle w:val="Heading3"/>
      </w:pPr>
      <w:bookmarkStart w:id="86" w:name="_Toc69457367"/>
      <w:r w:rsidRPr="00287D7B">
        <w:t>P-channel current measurement-test</w:t>
      </w:r>
      <w:bookmarkEnd w:id="86"/>
    </w:p>
    <w:p w14:paraId="7AB6D42D" w14:textId="77777777" w:rsidR="00287D7B" w:rsidRPr="00287D7B" w:rsidRDefault="00287D7B" w:rsidP="00287D7B">
      <w:pPr>
        <w:rPr>
          <w:lang w:val="en-US"/>
        </w:rPr>
      </w:pPr>
      <w:r w:rsidRPr="00287D7B">
        <w:rPr>
          <w:lang w:val="en-US"/>
        </w:rPr>
        <w:t>PRC_DFT_ DAC_TESTMODE = 1</w:t>
      </w:r>
    </w:p>
    <w:p w14:paraId="52F6CDA3" w14:textId="77777777" w:rsidR="00287D7B" w:rsidRPr="00287D7B" w:rsidRDefault="00287D7B" w:rsidP="00287D7B">
      <w:pPr>
        <w:rPr>
          <w:lang w:val="en-US"/>
        </w:rPr>
      </w:pPr>
      <w:r w:rsidRPr="00287D7B">
        <w:rPr>
          <w:lang w:val="en-US"/>
        </w:rPr>
        <w:t>PRC_DFT_ DAC_TESTMODE_INVERTED = 0</w:t>
      </w:r>
    </w:p>
    <w:p w14:paraId="613BD9D4" w14:textId="77777777" w:rsidR="00287D7B" w:rsidRPr="00287D7B" w:rsidRDefault="00287D7B" w:rsidP="00287D7B">
      <w:pPr>
        <w:rPr>
          <w:lang w:val="en-US"/>
        </w:rPr>
      </w:pPr>
      <w:r w:rsidRPr="00287D7B">
        <w:rPr>
          <w:lang w:val="en-US"/>
        </w:rPr>
        <w:t>PRC_THERM_SW_D_FORCE_THERMIN_I/Q = -127 … 128</w:t>
      </w:r>
    </w:p>
    <w:p w14:paraId="50207E45" w14:textId="77777777" w:rsidR="00287D7B" w:rsidRPr="00287D7B" w:rsidRDefault="00287D7B" w:rsidP="00287D7B">
      <w:pPr>
        <w:rPr>
          <w:lang w:val="en-US"/>
        </w:rPr>
      </w:pPr>
      <w:r w:rsidRPr="00287D7B">
        <w:rPr>
          <w:lang w:val="en-US"/>
        </w:rPr>
        <w:t xml:space="preserve">For the P-channel current measurement test, the control of the PR DAC shall be a 1-hot encoded value like: “0001000…000”. So, 255 zeros and only 1 bit asserted. The asserted bit is defined by the programmed value in PRC_THERM_SW_D_FORCE_THERMIN_I/Q. The programmed value n, asserts the control bit of DAC element </w:t>
      </w:r>
      <w:proofErr w:type="spellStart"/>
      <w:r w:rsidRPr="00287D7B">
        <w:rPr>
          <w:lang w:val="en-US"/>
        </w:rPr>
        <w:t>i</w:t>
      </w:r>
      <w:proofErr w:type="spellEnd"/>
      <w:r w:rsidRPr="00287D7B">
        <w:rPr>
          <w:lang w:val="en-US"/>
        </w:rPr>
        <w:t xml:space="preserve"> = n + 127.</w:t>
      </w:r>
    </w:p>
    <w:p w14:paraId="0998F842" w14:textId="77777777" w:rsidR="00287D7B" w:rsidRPr="00287D7B" w:rsidRDefault="00287D7B" w:rsidP="00287D7B">
      <w:pPr>
        <w:rPr>
          <w:lang w:val="en-US"/>
        </w:rPr>
      </w:pPr>
      <w:r w:rsidRPr="00287D7B">
        <w:rPr>
          <w:lang w:val="en-US"/>
        </w:rPr>
        <w:t xml:space="preserve">Verification should check that the P-channel current of all DAC elements can be measured as described. </w:t>
      </w:r>
    </w:p>
    <w:p w14:paraId="4C78B1A0" w14:textId="77777777" w:rsidR="00287D7B" w:rsidRPr="00287D7B" w:rsidRDefault="00287D7B" w:rsidP="00287D7B">
      <w:pPr>
        <w:rPr>
          <w:lang w:val="en-US"/>
        </w:rPr>
      </w:pPr>
    </w:p>
    <w:p w14:paraId="4D432310" w14:textId="77777777" w:rsidR="00287D7B" w:rsidRPr="00287D7B" w:rsidRDefault="00287D7B" w:rsidP="00287D7B">
      <w:pPr>
        <w:pStyle w:val="Heading3"/>
      </w:pPr>
      <w:bookmarkStart w:id="87" w:name="_Toc69457368"/>
      <w:r w:rsidRPr="00287D7B">
        <w:t>N-channel current measurement-test</w:t>
      </w:r>
      <w:bookmarkEnd w:id="87"/>
    </w:p>
    <w:p w14:paraId="23A4F1C9" w14:textId="77777777" w:rsidR="00287D7B" w:rsidRPr="00287D7B" w:rsidRDefault="00287D7B" w:rsidP="00287D7B">
      <w:pPr>
        <w:rPr>
          <w:lang w:val="en-US"/>
        </w:rPr>
      </w:pPr>
      <w:r w:rsidRPr="00287D7B">
        <w:rPr>
          <w:lang w:val="en-US"/>
        </w:rPr>
        <w:t xml:space="preserve">PRC_DFT_ DAC_TESTMODE </w:t>
      </w:r>
      <w:r w:rsidRPr="00287D7B">
        <w:rPr>
          <w:lang w:val="en-US"/>
        </w:rPr>
        <w:tab/>
      </w:r>
      <w:r w:rsidRPr="00287D7B">
        <w:rPr>
          <w:lang w:val="en-US"/>
        </w:rPr>
        <w:tab/>
      </w:r>
      <w:r w:rsidRPr="00287D7B">
        <w:rPr>
          <w:lang w:val="en-US"/>
        </w:rPr>
        <w:tab/>
        <w:t>= 1</w:t>
      </w:r>
    </w:p>
    <w:p w14:paraId="09DC5EC0" w14:textId="77777777" w:rsidR="00287D7B" w:rsidRPr="00287D7B" w:rsidRDefault="00287D7B" w:rsidP="00287D7B">
      <w:pPr>
        <w:rPr>
          <w:lang w:val="en-US"/>
        </w:rPr>
      </w:pPr>
      <w:r w:rsidRPr="00287D7B">
        <w:rPr>
          <w:lang w:val="en-US"/>
        </w:rPr>
        <w:t xml:space="preserve">PRC_DFT_ DAC_TESTMODE_INVERTED </w:t>
      </w:r>
      <w:r w:rsidRPr="00287D7B">
        <w:rPr>
          <w:lang w:val="en-US"/>
        </w:rPr>
        <w:tab/>
      </w:r>
      <w:r w:rsidRPr="00287D7B">
        <w:rPr>
          <w:lang w:val="en-US"/>
        </w:rPr>
        <w:tab/>
        <w:t>= 1</w:t>
      </w:r>
    </w:p>
    <w:p w14:paraId="662B9E1A" w14:textId="77777777" w:rsidR="00287D7B" w:rsidRPr="00287D7B" w:rsidRDefault="00287D7B" w:rsidP="00287D7B">
      <w:pPr>
        <w:rPr>
          <w:lang w:val="en-US"/>
        </w:rPr>
      </w:pPr>
      <w:r w:rsidRPr="00287D7B">
        <w:rPr>
          <w:lang w:val="en-US"/>
        </w:rPr>
        <w:t xml:space="preserve">PRC_THERM_SW_D_FORCE_THERMIN_I/Q </w:t>
      </w:r>
      <w:r w:rsidRPr="00287D7B">
        <w:rPr>
          <w:lang w:val="en-US"/>
        </w:rPr>
        <w:tab/>
        <w:t>= -127 … 128</w:t>
      </w:r>
    </w:p>
    <w:p w14:paraId="325D27AF" w14:textId="77777777" w:rsidR="00287D7B" w:rsidRPr="00287D7B" w:rsidRDefault="00287D7B" w:rsidP="00287D7B">
      <w:pPr>
        <w:rPr>
          <w:lang w:val="en-US"/>
        </w:rPr>
      </w:pPr>
      <w:r w:rsidRPr="00287D7B">
        <w:rPr>
          <w:lang w:val="en-US"/>
        </w:rPr>
        <w:t xml:space="preserve">For the N-channel current measurement test, the control of the PR DAC shall be an inverted 1-hot encoded value like: “1110111…111”. So, 255 one and only 1 bit de-asserted. The asserted bit is defined by the programmed value in PRC_THERM_SW_D_FORCE_THERMIN_I/Q. The programmed value n, de-asserts the control bit of DAC element </w:t>
      </w:r>
      <w:proofErr w:type="spellStart"/>
      <w:r w:rsidRPr="00287D7B">
        <w:rPr>
          <w:lang w:val="en-US"/>
        </w:rPr>
        <w:t>i</w:t>
      </w:r>
      <w:proofErr w:type="spellEnd"/>
      <w:r w:rsidRPr="00287D7B">
        <w:rPr>
          <w:lang w:val="en-US"/>
        </w:rPr>
        <w:t xml:space="preserve"> = n + 127.</w:t>
      </w:r>
    </w:p>
    <w:p w14:paraId="3AC82F0E" w14:textId="77777777" w:rsidR="00287D7B" w:rsidRPr="00287D7B" w:rsidRDefault="00287D7B" w:rsidP="00287D7B">
      <w:pPr>
        <w:rPr>
          <w:lang w:val="en-US"/>
        </w:rPr>
      </w:pPr>
      <w:r w:rsidRPr="00287D7B">
        <w:rPr>
          <w:lang w:val="en-US"/>
        </w:rPr>
        <w:lastRenderedPageBreak/>
        <w:t xml:space="preserve">Verification should check that the N-channel current of all DAC elements can be measured as described. </w:t>
      </w:r>
    </w:p>
    <w:p w14:paraId="2CC1F4B1" w14:textId="77777777" w:rsidR="00287D7B" w:rsidRPr="00287D7B" w:rsidRDefault="00287D7B" w:rsidP="00287D7B">
      <w:pPr>
        <w:rPr>
          <w:lang w:val="en-US"/>
        </w:rPr>
      </w:pPr>
    </w:p>
    <w:p w14:paraId="27D50484" w14:textId="77777777" w:rsidR="00287D7B" w:rsidRPr="00287D7B" w:rsidRDefault="00287D7B" w:rsidP="00287D7B">
      <w:pPr>
        <w:pStyle w:val="Heading3"/>
      </w:pPr>
      <w:bookmarkStart w:id="88" w:name="_Toc69457369"/>
      <w:r w:rsidRPr="00287D7B">
        <w:t>Disabled DFT linearity test</w:t>
      </w:r>
      <w:bookmarkEnd w:id="88"/>
      <w:r w:rsidRPr="00287D7B">
        <w:t xml:space="preserve"> </w:t>
      </w:r>
    </w:p>
    <w:p w14:paraId="321B0A1B" w14:textId="77777777" w:rsidR="00287D7B" w:rsidRPr="00287D7B" w:rsidRDefault="00287D7B" w:rsidP="00287D7B">
      <w:pPr>
        <w:rPr>
          <w:lang w:val="en-US"/>
        </w:rPr>
      </w:pPr>
      <w:r w:rsidRPr="00287D7B">
        <w:rPr>
          <w:lang w:val="en-US"/>
        </w:rPr>
        <w:t xml:space="preserve">PRC_DFT_ DAC_TESTMODE </w:t>
      </w:r>
      <w:r w:rsidRPr="00287D7B">
        <w:rPr>
          <w:lang w:val="en-US"/>
        </w:rPr>
        <w:tab/>
      </w:r>
      <w:r w:rsidRPr="00287D7B">
        <w:rPr>
          <w:lang w:val="en-US"/>
        </w:rPr>
        <w:tab/>
      </w:r>
      <w:r w:rsidRPr="00287D7B">
        <w:rPr>
          <w:lang w:val="en-US"/>
        </w:rPr>
        <w:tab/>
        <w:t>= 0</w:t>
      </w:r>
    </w:p>
    <w:p w14:paraId="525F7298" w14:textId="77777777" w:rsidR="00287D7B" w:rsidRPr="00287D7B" w:rsidRDefault="00287D7B" w:rsidP="00287D7B">
      <w:pPr>
        <w:rPr>
          <w:lang w:val="en-US"/>
        </w:rPr>
      </w:pPr>
      <w:r w:rsidRPr="00287D7B">
        <w:rPr>
          <w:lang w:val="en-US"/>
        </w:rPr>
        <w:t xml:space="preserve">PRC_DFT_ DAC_TESTMODE_INVERTED </w:t>
      </w:r>
      <w:r w:rsidRPr="00287D7B">
        <w:rPr>
          <w:lang w:val="en-US"/>
        </w:rPr>
        <w:tab/>
      </w:r>
      <w:r w:rsidRPr="00287D7B">
        <w:rPr>
          <w:lang w:val="en-US"/>
        </w:rPr>
        <w:tab/>
        <w:t>= Don’t Care</w:t>
      </w:r>
    </w:p>
    <w:p w14:paraId="32BC0151" w14:textId="77777777" w:rsidR="00287D7B" w:rsidRPr="00287D7B" w:rsidRDefault="00287D7B" w:rsidP="00287D7B">
      <w:pPr>
        <w:rPr>
          <w:lang w:val="en-US"/>
        </w:rPr>
      </w:pPr>
      <w:r w:rsidRPr="00287D7B">
        <w:rPr>
          <w:lang w:val="en-US"/>
        </w:rPr>
        <w:t>PRC_THERM_SW_D_FORCE_THERMIN_I/Q</w:t>
      </w:r>
      <w:r w:rsidRPr="00287D7B">
        <w:rPr>
          <w:lang w:val="en-US"/>
        </w:rPr>
        <w:tab/>
        <w:t>= Don’t Care</w:t>
      </w:r>
    </w:p>
    <w:p w14:paraId="1E8E5CE7" w14:textId="416DC5E7" w:rsidR="00287D7B" w:rsidRPr="00287D7B" w:rsidRDefault="00287D7B" w:rsidP="00287D7B">
      <w:pPr>
        <w:rPr>
          <w:lang w:val="en-US"/>
        </w:rPr>
      </w:pPr>
      <w:r w:rsidRPr="00287D7B">
        <w:rPr>
          <w:lang w:val="en-US"/>
        </w:rPr>
        <w:t xml:space="preserve">Verification should check that the registers  PRC_DFT_ DAC_TESTMODE_INVERTED and PRC_THERM_SW_D_FORCE_THERMIN_I/Q are don’t care in case the DFT linearity test is disabled. </w:t>
      </w:r>
    </w:p>
    <w:p w14:paraId="647926C6" w14:textId="77777777" w:rsidR="00287D7B" w:rsidRPr="008C23D6" w:rsidRDefault="00287D7B" w:rsidP="008C23D6">
      <w:pPr>
        <w:pStyle w:val="Body"/>
      </w:pPr>
    </w:p>
    <w:p w14:paraId="4F066903" w14:textId="3CD9152D" w:rsidR="008C23D6" w:rsidRDefault="008671DD" w:rsidP="008C23D6">
      <w:pPr>
        <w:pStyle w:val="Heading2"/>
      </w:pPr>
      <w:bookmarkStart w:id="89" w:name="_Toc69457370"/>
      <w:r>
        <w:t>PR settling time</w:t>
      </w:r>
      <w:bookmarkEnd w:id="89"/>
      <w:r w:rsidR="002F265E">
        <w:t xml:space="preserve"> </w:t>
      </w:r>
    </w:p>
    <w:p w14:paraId="5E104DB0" w14:textId="7CD65A7F" w:rsidR="005A7563" w:rsidRDefault="005A7563" w:rsidP="005A7563">
      <w:pPr>
        <w:rPr>
          <w:lang w:val="en-US"/>
        </w:rPr>
      </w:pPr>
      <w:r w:rsidRPr="005A7563">
        <w:rPr>
          <w:lang w:val="en-US"/>
        </w:rPr>
        <w:t xml:space="preserve">The waveforms in </w:t>
      </w:r>
      <w:r>
        <w:rPr>
          <w:lang w:val="en-US"/>
        </w:rPr>
        <w:fldChar w:fldCharType="begin"/>
      </w:r>
      <w:r>
        <w:rPr>
          <w:lang w:val="en-US"/>
        </w:rPr>
        <w:instrText xml:space="preserve"> REF _Ref69455894 \h </w:instrText>
      </w:r>
      <w:r>
        <w:rPr>
          <w:lang w:val="en-US"/>
        </w:rPr>
      </w:r>
      <w:r>
        <w:rPr>
          <w:lang w:val="en-US"/>
        </w:rPr>
        <w:fldChar w:fldCharType="separate"/>
      </w:r>
      <w:r>
        <w:t xml:space="preserve">Figure </w:t>
      </w:r>
      <w:r>
        <w:rPr>
          <w:noProof/>
        </w:rPr>
        <w:t>5</w:t>
      </w:r>
      <w:r>
        <w:t>: Phase rotator settling time</w:t>
      </w:r>
      <w:r>
        <w:rPr>
          <w:lang w:val="en-US"/>
        </w:rPr>
        <w:fldChar w:fldCharType="end"/>
      </w:r>
      <w:r w:rsidR="006D6A4D">
        <w:rPr>
          <w:lang w:val="en-US"/>
        </w:rPr>
        <w:t xml:space="preserve">, </w:t>
      </w:r>
      <w:r>
        <w:rPr>
          <w:lang w:val="en-US"/>
        </w:rPr>
        <w:t xml:space="preserve"> </w:t>
      </w:r>
      <w:r w:rsidRPr="005A7563">
        <w:rPr>
          <w:lang w:val="en-US"/>
        </w:rPr>
        <w:t>illustrate the principle of the measurement. The corresponding register are given in</w:t>
      </w:r>
      <w:r>
        <w:rPr>
          <w:lang w:val="en-US"/>
        </w:rPr>
        <w:t xml:space="preserve"> </w:t>
      </w:r>
      <w:r>
        <w:rPr>
          <w:lang w:val="en-US"/>
        </w:rPr>
        <w:fldChar w:fldCharType="begin"/>
      </w:r>
      <w:r>
        <w:rPr>
          <w:lang w:val="en-US"/>
        </w:rPr>
        <w:instrText xml:space="preserve"> REF _Ref69455944 \h </w:instrText>
      </w:r>
      <w:r>
        <w:rPr>
          <w:lang w:val="en-US"/>
        </w:rPr>
      </w:r>
      <w:r>
        <w:rPr>
          <w:lang w:val="en-US"/>
        </w:rPr>
        <w:fldChar w:fldCharType="separate"/>
      </w:r>
      <w:r>
        <w:t xml:space="preserve">Table </w:t>
      </w:r>
      <w:r>
        <w:rPr>
          <w:noProof/>
        </w:rPr>
        <w:t>4</w:t>
      </w:r>
      <w:r>
        <w:t>: PR settling time registers</w:t>
      </w:r>
      <w:r>
        <w:rPr>
          <w:lang w:val="en-US"/>
        </w:rPr>
        <w:fldChar w:fldCharType="end"/>
      </w:r>
      <w:r w:rsidRPr="005A7563">
        <w:rPr>
          <w:lang w:val="en-US"/>
        </w:rPr>
        <w:t xml:space="preserve">. </w:t>
      </w:r>
    </w:p>
    <w:p w14:paraId="0164613F" w14:textId="77777777" w:rsidR="005A7563" w:rsidRPr="005A7563" w:rsidRDefault="005A7563" w:rsidP="005A7563">
      <w:pPr>
        <w:rPr>
          <w:lang w:val="en-US"/>
        </w:rPr>
      </w:pPr>
    </w:p>
    <w:p w14:paraId="5EC04F4C" w14:textId="36F31C98" w:rsidR="005A7563" w:rsidRDefault="005A7563" w:rsidP="005A7563">
      <w:pPr>
        <w:pStyle w:val="Caption"/>
        <w:keepNext/>
      </w:pPr>
      <w:bookmarkStart w:id="90" w:name="_Ref69455944"/>
      <w:r>
        <w:t xml:space="preserve">Table </w:t>
      </w:r>
      <w:r>
        <w:fldChar w:fldCharType="begin"/>
      </w:r>
      <w:r>
        <w:instrText xml:space="preserve"> SEQ Table \* ARABIC </w:instrText>
      </w:r>
      <w:r>
        <w:fldChar w:fldCharType="separate"/>
      </w:r>
      <w:r w:rsidR="003E64B9">
        <w:rPr>
          <w:noProof/>
        </w:rPr>
        <w:t>5</w:t>
      </w:r>
      <w:r>
        <w:fldChar w:fldCharType="end"/>
      </w:r>
      <w:r>
        <w:t>: PR settling time registers</w:t>
      </w:r>
      <w:bookmarkEnd w:id="90"/>
    </w:p>
    <w:tbl>
      <w:tblPr>
        <w:tblStyle w:val="TableGrid"/>
        <w:tblW w:w="0" w:type="auto"/>
        <w:tblLook w:val="04A0" w:firstRow="1" w:lastRow="0" w:firstColumn="1" w:lastColumn="0" w:noHBand="0" w:noVBand="1"/>
      </w:tblPr>
      <w:tblGrid>
        <w:gridCol w:w="3755"/>
        <w:gridCol w:w="1190"/>
        <w:gridCol w:w="2951"/>
      </w:tblGrid>
      <w:tr w:rsidR="005A7563" w:rsidRPr="005A7563" w14:paraId="36E6B590" w14:textId="77777777" w:rsidTr="005A7563">
        <w:tc>
          <w:tcPr>
            <w:tcW w:w="3755" w:type="dxa"/>
          </w:tcPr>
          <w:p w14:paraId="32813A32" w14:textId="77777777" w:rsidR="005A7563" w:rsidRPr="005A7563" w:rsidRDefault="005A7563" w:rsidP="006D6A4D">
            <w:pPr>
              <w:rPr>
                <w:lang w:val="en-US" w:eastAsia="en-US"/>
              </w:rPr>
            </w:pPr>
            <w:r w:rsidRPr="005A7563">
              <w:rPr>
                <w:lang w:val="en-US" w:eastAsia="en-US"/>
              </w:rPr>
              <w:t>Register</w:t>
            </w:r>
          </w:p>
        </w:tc>
        <w:tc>
          <w:tcPr>
            <w:tcW w:w="1190" w:type="dxa"/>
          </w:tcPr>
          <w:p w14:paraId="22A2612A" w14:textId="77777777" w:rsidR="005A7563" w:rsidRPr="005A7563" w:rsidRDefault="005A7563" w:rsidP="006D6A4D">
            <w:pPr>
              <w:rPr>
                <w:lang w:val="en-US" w:eastAsia="en-US"/>
              </w:rPr>
            </w:pPr>
            <w:r w:rsidRPr="005A7563">
              <w:rPr>
                <w:lang w:val="en-US" w:eastAsia="en-US"/>
              </w:rPr>
              <w:t>R/W</w:t>
            </w:r>
          </w:p>
        </w:tc>
        <w:tc>
          <w:tcPr>
            <w:tcW w:w="2951" w:type="dxa"/>
          </w:tcPr>
          <w:p w14:paraId="4A76494C" w14:textId="77777777" w:rsidR="005A7563" w:rsidRPr="005A7563" w:rsidRDefault="005A7563" w:rsidP="006D6A4D">
            <w:pPr>
              <w:rPr>
                <w:lang w:val="en-US" w:eastAsia="en-US"/>
              </w:rPr>
            </w:pPr>
            <w:r w:rsidRPr="005A7563">
              <w:rPr>
                <w:lang w:val="en-US" w:eastAsia="en-US"/>
              </w:rPr>
              <w:t>Description</w:t>
            </w:r>
          </w:p>
        </w:tc>
      </w:tr>
      <w:tr w:rsidR="005A7563" w:rsidRPr="005A7563" w14:paraId="603F798F" w14:textId="77777777" w:rsidTr="005A7563">
        <w:tc>
          <w:tcPr>
            <w:tcW w:w="3755" w:type="dxa"/>
          </w:tcPr>
          <w:p w14:paraId="4BD01DB1" w14:textId="77777777" w:rsidR="005A7563" w:rsidRPr="005A7563" w:rsidRDefault="005A7563" w:rsidP="006D6A4D">
            <w:pPr>
              <w:rPr>
                <w:lang w:val="en-US" w:eastAsia="en-US"/>
              </w:rPr>
            </w:pPr>
            <w:r w:rsidRPr="005A7563">
              <w:rPr>
                <w:lang w:val="en-US" w:eastAsia="en-US"/>
              </w:rPr>
              <w:t>PR_STLING_TIME_EN</w:t>
            </w:r>
          </w:p>
        </w:tc>
        <w:tc>
          <w:tcPr>
            <w:tcW w:w="1190" w:type="dxa"/>
          </w:tcPr>
          <w:p w14:paraId="0A0FFAFA" w14:textId="77777777" w:rsidR="005A7563" w:rsidRPr="005A7563" w:rsidRDefault="005A7563" w:rsidP="006D6A4D">
            <w:pPr>
              <w:rPr>
                <w:lang w:val="en-US" w:eastAsia="en-US"/>
              </w:rPr>
            </w:pPr>
            <w:r w:rsidRPr="005A7563">
              <w:rPr>
                <w:lang w:val="en-US" w:eastAsia="en-US"/>
              </w:rPr>
              <w:t>RW</w:t>
            </w:r>
          </w:p>
        </w:tc>
        <w:tc>
          <w:tcPr>
            <w:tcW w:w="2951" w:type="dxa"/>
          </w:tcPr>
          <w:p w14:paraId="221BFCF9" w14:textId="77777777" w:rsidR="005A7563" w:rsidRPr="005A7563" w:rsidRDefault="005A7563" w:rsidP="006D6A4D">
            <w:pPr>
              <w:rPr>
                <w:lang w:val="en-US" w:eastAsia="en-US"/>
              </w:rPr>
            </w:pPr>
            <w:r w:rsidRPr="005A7563">
              <w:rPr>
                <w:lang w:val="en-US" w:eastAsia="en-US"/>
              </w:rPr>
              <w:t>0: Disabled</w:t>
            </w:r>
          </w:p>
          <w:p w14:paraId="26C4A01F" w14:textId="77777777" w:rsidR="005A7563" w:rsidRPr="005A7563" w:rsidRDefault="005A7563" w:rsidP="006D6A4D">
            <w:pPr>
              <w:rPr>
                <w:lang w:val="en-US" w:eastAsia="en-US"/>
              </w:rPr>
            </w:pPr>
            <w:r w:rsidRPr="005A7563">
              <w:rPr>
                <w:lang w:val="en-US" w:eastAsia="en-US"/>
              </w:rPr>
              <w:t>1: Enabled</w:t>
            </w:r>
          </w:p>
        </w:tc>
      </w:tr>
      <w:tr w:rsidR="005A7563" w:rsidRPr="005A7563" w14:paraId="34C32D0F" w14:textId="77777777" w:rsidTr="005A7563">
        <w:tc>
          <w:tcPr>
            <w:tcW w:w="3755" w:type="dxa"/>
          </w:tcPr>
          <w:p w14:paraId="7E275AE8" w14:textId="77777777" w:rsidR="005A7563" w:rsidRPr="005A7563" w:rsidRDefault="005A7563" w:rsidP="006D6A4D">
            <w:pPr>
              <w:rPr>
                <w:lang w:val="en-US" w:eastAsia="en-US"/>
              </w:rPr>
            </w:pPr>
            <w:r w:rsidRPr="005A7563">
              <w:rPr>
                <w:lang w:val="en-US" w:eastAsia="en-US"/>
              </w:rPr>
              <w:t>PR_STLING_STAT_TIME_RD</w:t>
            </w:r>
          </w:p>
        </w:tc>
        <w:tc>
          <w:tcPr>
            <w:tcW w:w="1190" w:type="dxa"/>
          </w:tcPr>
          <w:p w14:paraId="46D76F11" w14:textId="77777777" w:rsidR="005A7563" w:rsidRPr="005A7563" w:rsidRDefault="005A7563" w:rsidP="006D6A4D">
            <w:pPr>
              <w:rPr>
                <w:lang w:val="en-US" w:eastAsia="en-US"/>
              </w:rPr>
            </w:pPr>
            <w:r w:rsidRPr="005A7563">
              <w:rPr>
                <w:lang w:val="en-US" w:eastAsia="en-US"/>
              </w:rPr>
              <w:t>R</w:t>
            </w:r>
          </w:p>
        </w:tc>
        <w:tc>
          <w:tcPr>
            <w:tcW w:w="2951" w:type="dxa"/>
          </w:tcPr>
          <w:p w14:paraId="51CCB185" w14:textId="77777777" w:rsidR="005A7563" w:rsidRPr="005A7563" w:rsidRDefault="005A7563" w:rsidP="006D6A4D">
            <w:pPr>
              <w:rPr>
                <w:lang w:val="en-US" w:eastAsia="en-US"/>
              </w:rPr>
            </w:pPr>
            <w:r w:rsidRPr="005A7563">
              <w:rPr>
                <w:lang w:val="en-US" w:eastAsia="en-US"/>
              </w:rPr>
              <w:t>7 bits settling-time read-out value, 25ns resolution</w:t>
            </w:r>
          </w:p>
        </w:tc>
      </w:tr>
      <w:tr w:rsidR="005A7563" w:rsidRPr="005A7563" w14:paraId="6C880B10" w14:textId="77777777" w:rsidTr="005A7563">
        <w:tc>
          <w:tcPr>
            <w:tcW w:w="3755" w:type="dxa"/>
          </w:tcPr>
          <w:p w14:paraId="3EA467F3" w14:textId="77777777" w:rsidR="005A7563" w:rsidRPr="005A7563" w:rsidRDefault="005A7563" w:rsidP="006D6A4D">
            <w:pPr>
              <w:rPr>
                <w:lang w:val="en-US" w:eastAsia="en-US"/>
              </w:rPr>
            </w:pPr>
            <w:r w:rsidRPr="005A7563">
              <w:rPr>
                <w:lang w:val="en-US" w:eastAsia="en-US"/>
              </w:rPr>
              <w:t>TXBIST_CTRL_STLING_TIME_EN_N</w:t>
            </w:r>
          </w:p>
        </w:tc>
        <w:tc>
          <w:tcPr>
            <w:tcW w:w="1190" w:type="dxa"/>
          </w:tcPr>
          <w:p w14:paraId="4434A467" w14:textId="77777777" w:rsidR="005A7563" w:rsidRPr="005A7563" w:rsidRDefault="005A7563" w:rsidP="006D6A4D">
            <w:pPr>
              <w:rPr>
                <w:lang w:val="en-US" w:eastAsia="en-US"/>
              </w:rPr>
            </w:pPr>
            <w:r w:rsidRPr="005A7563">
              <w:rPr>
                <w:lang w:val="en-US" w:eastAsia="en-US"/>
              </w:rPr>
              <w:t>RW</w:t>
            </w:r>
          </w:p>
        </w:tc>
        <w:tc>
          <w:tcPr>
            <w:tcW w:w="2951" w:type="dxa"/>
          </w:tcPr>
          <w:p w14:paraId="3293D611" w14:textId="77777777" w:rsidR="005A7563" w:rsidRPr="005A7563" w:rsidRDefault="005A7563" w:rsidP="006D6A4D">
            <w:pPr>
              <w:rPr>
                <w:lang w:val="en-US" w:eastAsia="en-US"/>
              </w:rPr>
            </w:pPr>
            <w:r w:rsidRPr="005A7563">
              <w:rPr>
                <w:lang w:val="en-US" w:eastAsia="en-US"/>
              </w:rPr>
              <w:t xml:space="preserve">enable TXBIST out to TXBIST </w:t>
            </w:r>
            <w:proofErr w:type="spellStart"/>
            <w:r w:rsidRPr="005A7563">
              <w:rPr>
                <w:lang w:val="en-US" w:eastAsia="en-US"/>
              </w:rPr>
              <w:t>settling_time</w:t>
            </w:r>
            <w:proofErr w:type="spellEnd"/>
            <w:r w:rsidRPr="005A7563">
              <w:rPr>
                <w:lang w:val="en-US" w:eastAsia="en-US"/>
              </w:rPr>
              <w:t xml:space="preserve"> comparator n input</w:t>
            </w:r>
          </w:p>
        </w:tc>
      </w:tr>
      <w:tr w:rsidR="005A7563" w:rsidRPr="005A7563" w14:paraId="338595FB" w14:textId="77777777" w:rsidTr="005A7563">
        <w:tc>
          <w:tcPr>
            <w:tcW w:w="3755" w:type="dxa"/>
          </w:tcPr>
          <w:p w14:paraId="3A1D4A31" w14:textId="77777777" w:rsidR="005A7563" w:rsidRPr="005A7563" w:rsidRDefault="005A7563" w:rsidP="006D6A4D">
            <w:pPr>
              <w:rPr>
                <w:lang w:val="en-US" w:eastAsia="en-US"/>
              </w:rPr>
            </w:pPr>
            <w:r w:rsidRPr="005A7563">
              <w:rPr>
                <w:lang w:val="en-US" w:eastAsia="en-US"/>
              </w:rPr>
              <w:t>TXBIST_CTRL_STLING_TIME_EN_P</w:t>
            </w:r>
          </w:p>
        </w:tc>
        <w:tc>
          <w:tcPr>
            <w:tcW w:w="1190" w:type="dxa"/>
          </w:tcPr>
          <w:p w14:paraId="10B40A80" w14:textId="77777777" w:rsidR="005A7563" w:rsidRPr="005A7563" w:rsidRDefault="005A7563" w:rsidP="006D6A4D">
            <w:pPr>
              <w:rPr>
                <w:lang w:val="en-US" w:eastAsia="en-US"/>
              </w:rPr>
            </w:pPr>
            <w:r w:rsidRPr="005A7563">
              <w:rPr>
                <w:lang w:val="en-US" w:eastAsia="en-US"/>
              </w:rPr>
              <w:t>RW</w:t>
            </w:r>
          </w:p>
        </w:tc>
        <w:tc>
          <w:tcPr>
            <w:tcW w:w="2951" w:type="dxa"/>
          </w:tcPr>
          <w:p w14:paraId="66039C07" w14:textId="77777777" w:rsidR="005A7563" w:rsidRPr="005A7563" w:rsidRDefault="005A7563" w:rsidP="006D6A4D">
            <w:pPr>
              <w:rPr>
                <w:lang w:val="en-US" w:eastAsia="en-US"/>
              </w:rPr>
            </w:pPr>
            <w:r w:rsidRPr="005A7563">
              <w:rPr>
                <w:lang w:val="en-US" w:eastAsia="en-US"/>
              </w:rPr>
              <w:t xml:space="preserve">enable TXBIST out to TXBIST </w:t>
            </w:r>
            <w:proofErr w:type="spellStart"/>
            <w:r w:rsidRPr="005A7563">
              <w:rPr>
                <w:lang w:val="en-US" w:eastAsia="en-US"/>
              </w:rPr>
              <w:t>settling_time</w:t>
            </w:r>
            <w:proofErr w:type="spellEnd"/>
            <w:r w:rsidRPr="005A7563">
              <w:rPr>
                <w:lang w:val="en-US" w:eastAsia="en-US"/>
              </w:rPr>
              <w:t xml:space="preserve"> comparator p input</w:t>
            </w:r>
          </w:p>
        </w:tc>
      </w:tr>
      <w:tr w:rsidR="005A7563" w:rsidRPr="005A7563" w14:paraId="59AEA06B" w14:textId="77777777" w:rsidTr="005A7563">
        <w:tc>
          <w:tcPr>
            <w:tcW w:w="3755" w:type="dxa"/>
          </w:tcPr>
          <w:p w14:paraId="26D78511" w14:textId="77777777" w:rsidR="005A7563" w:rsidRPr="005A7563" w:rsidRDefault="005A7563" w:rsidP="006D6A4D">
            <w:pPr>
              <w:rPr>
                <w:lang w:val="en-US" w:eastAsia="en-US"/>
              </w:rPr>
            </w:pPr>
            <w:r w:rsidRPr="005A7563">
              <w:rPr>
                <w:lang w:val="en-US" w:eastAsia="en-US"/>
              </w:rPr>
              <w:t>TX_PA_EN_RTM</w:t>
            </w:r>
          </w:p>
        </w:tc>
        <w:tc>
          <w:tcPr>
            <w:tcW w:w="1190" w:type="dxa"/>
          </w:tcPr>
          <w:p w14:paraId="3518B092" w14:textId="77777777" w:rsidR="005A7563" w:rsidRPr="005A7563" w:rsidRDefault="005A7563" w:rsidP="006D6A4D">
            <w:pPr>
              <w:rPr>
                <w:lang w:val="en-US" w:eastAsia="en-US"/>
              </w:rPr>
            </w:pPr>
            <w:r w:rsidRPr="005A7563">
              <w:rPr>
                <w:lang w:val="en-US" w:eastAsia="en-US"/>
              </w:rPr>
              <w:t>RW</w:t>
            </w:r>
          </w:p>
        </w:tc>
        <w:tc>
          <w:tcPr>
            <w:tcW w:w="2951" w:type="dxa"/>
          </w:tcPr>
          <w:p w14:paraId="0F3AB140" w14:textId="77777777" w:rsidR="005A7563" w:rsidRPr="005A7563" w:rsidRDefault="005A7563" w:rsidP="006D6A4D">
            <w:pPr>
              <w:rPr>
                <w:lang w:val="en-US" w:eastAsia="en-US"/>
              </w:rPr>
            </w:pPr>
            <w:r w:rsidRPr="005A7563">
              <w:rPr>
                <w:lang w:val="en-US" w:eastAsia="en-US"/>
              </w:rPr>
              <w:t>enable RTM</w:t>
            </w:r>
          </w:p>
        </w:tc>
      </w:tr>
    </w:tbl>
    <w:p w14:paraId="64F68945" w14:textId="77777777" w:rsidR="005A7563" w:rsidRDefault="005A7563" w:rsidP="005A7563">
      <w:pPr>
        <w:rPr>
          <w:lang w:val="en-US"/>
        </w:rPr>
      </w:pPr>
    </w:p>
    <w:p w14:paraId="66D6AFE5" w14:textId="77777777" w:rsidR="005A7563" w:rsidRDefault="005A7563" w:rsidP="005A7563">
      <w:pPr>
        <w:rPr>
          <w:lang w:val="en-US"/>
        </w:rPr>
      </w:pPr>
    </w:p>
    <w:p w14:paraId="739BFB3A" w14:textId="465AA85B" w:rsidR="005A7563" w:rsidRDefault="005A7563" w:rsidP="005A7563">
      <w:pPr>
        <w:rPr>
          <w:lang w:val="en-US"/>
        </w:rPr>
      </w:pPr>
      <w:r>
        <w:rPr>
          <w:noProof/>
        </w:rPr>
        <mc:AlternateContent>
          <mc:Choice Requires="wps">
            <w:drawing>
              <wp:anchor distT="0" distB="0" distL="114300" distR="114300" simplePos="0" relativeHeight="251698176" behindDoc="0" locked="0" layoutInCell="1" allowOverlap="1" wp14:anchorId="185E3CD3" wp14:editId="17B19ACD">
                <wp:simplePos x="0" y="0"/>
                <wp:positionH relativeFrom="column">
                  <wp:posOffset>-831215</wp:posOffset>
                </wp:positionH>
                <wp:positionV relativeFrom="paragraph">
                  <wp:posOffset>3221355</wp:posOffset>
                </wp:positionV>
                <wp:extent cx="594360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0F62C2" w14:textId="537A7948" w:rsidR="001A7FA5" w:rsidRPr="00FA355A" w:rsidRDefault="001A7FA5" w:rsidP="005A7563">
                            <w:pPr>
                              <w:pStyle w:val="Caption"/>
                              <w:jc w:val="center"/>
                              <w:rPr>
                                <w:lang w:val="en-US"/>
                              </w:rPr>
                            </w:pPr>
                            <w:bookmarkStart w:id="91" w:name="_Ref69455894"/>
                            <w:r>
                              <w:t xml:space="preserve">Figure </w:t>
                            </w:r>
                            <w:r>
                              <w:fldChar w:fldCharType="begin"/>
                            </w:r>
                            <w:r>
                              <w:instrText xml:space="preserve"> SEQ Figure \* ARABIC </w:instrText>
                            </w:r>
                            <w:r>
                              <w:fldChar w:fldCharType="separate"/>
                            </w:r>
                            <w:r>
                              <w:rPr>
                                <w:noProof/>
                              </w:rPr>
                              <w:t>17</w:t>
                            </w:r>
                            <w:r>
                              <w:fldChar w:fldCharType="end"/>
                            </w:r>
                            <w:r>
                              <w:t>: Phase rotator settling time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E3CD3" id="Text Box 21" o:spid="_x0000_s1041" type="#_x0000_t202" style="position:absolute;margin-left:-65.45pt;margin-top:253.6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2ClLg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" stroked="f">
                <v:textbox style="mso-fit-shape-to-text:t" inset="0,0,0,0">
                  <w:txbxContent>
                    <w:p w14:paraId="6A0F62C2" w14:textId="537A7948" w:rsidR="001A7FA5" w:rsidRPr="00FA355A" w:rsidRDefault="001A7FA5" w:rsidP="005A7563">
                      <w:pPr>
                        <w:pStyle w:val="Caption"/>
                        <w:jc w:val="center"/>
                        <w:rPr>
                          <w:lang w:val="en-US"/>
                        </w:rPr>
                      </w:pPr>
                      <w:bookmarkStart w:id="92" w:name="_Ref69455894"/>
                      <w:r>
                        <w:t xml:space="preserve">Figure </w:t>
                      </w:r>
                      <w:r>
                        <w:fldChar w:fldCharType="begin"/>
                      </w:r>
                      <w:r>
                        <w:instrText xml:space="preserve"> SEQ Figure \* ARABIC </w:instrText>
                      </w:r>
                      <w:r>
                        <w:fldChar w:fldCharType="separate"/>
                      </w:r>
                      <w:r>
                        <w:rPr>
                          <w:noProof/>
                        </w:rPr>
                        <w:t>17</w:t>
                      </w:r>
                      <w:r>
                        <w:fldChar w:fldCharType="end"/>
                      </w:r>
                      <w:r>
                        <w:t>: Phase rotator settling time</w:t>
                      </w:r>
                      <w:bookmarkEnd w:id="92"/>
                    </w:p>
                  </w:txbxContent>
                </v:textbox>
                <w10:wrap type="through"/>
              </v:shape>
            </w:pict>
          </mc:Fallback>
        </mc:AlternateContent>
      </w:r>
      <w:r w:rsidRPr="005A7563">
        <w:rPr>
          <w:noProof/>
          <w:lang w:val="en-US"/>
        </w:rPr>
        <w:drawing>
          <wp:anchor distT="0" distB="0" distL="114300" distR="114300" simplePos="0" relativeHeight="251696128" behindDoc="0" locked="0" layoutInCell="1" allowOverlap="1" wp14:anchorId="58E264F7" wp14:editId="19861704">
            <wp:simplePos x="0" y="0"/>
            <wp:positionH relativeFrom="column">
              <wp:posOffset>-831215</wp:posOffset>
            </wp:positionH>
            <wp:positionV relativeFrom="paragraph">
              <wp:posOffset>447040</wp:posOffset>
            </wp:positionV>
            <wp:extent cx="5943600" cy="2717165"/>
            <wp:effectExtent l="0" t="0" r="0" b="6985"/>
            <wp:wrapThrough wrapText="bothSides">
              <wp:wrapPolygon edited="0">
                <wp:start x="0" y="0"/>
                <wp:lineTo x="0" y="21504"/>
                <wp:lineTo x="21531" y="2150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17165"/>
                    </a:xfrm>
                    <a:prstGeom prst="rect">
                      <a:avLst/>
                    </a:prstGeom>
                  </pic:spPr>
                </pic:pic>
              </a:graphicData>
            </a:graphic>
          </wp:anchor>
        </w:drawing>
      </w:r>
      <w:r w:rsidRPr="005A7563">
        <w:rPr>
          <w:lang w:val="en-US"/>
        </w:rPr>
        <w:t xml:space="preserve">The measurement reports the time from a phase-rotator change, as defined by an up transition of </w:t>
      </w:r>
      <w:proofErr w:type="spellStart"/>
      <w:r w:rsidRPr="005A7563">
        <w:rPr>
          <w:lang w:val="en-US"/>
        </w:rPr>
        <w:t>pr_phase_update</w:t>
      </w:r>
      <w:proofErr w:type="spellEnd"/>
      <w:r w:rsidRPr="005A7563">
        <w:rPr>
          <w:lang w:val="en-US"/>
        </w:rPr>
        <w:t xml:space="preserve">, to the last transition of comparator output </w:t>
      </w:r>
      <w:proofErr w:type="spellStart"/>
      <w:r w:rsidRPr="005A7563">
        <w:rPr>
          <w:lang w:val="en-US"/>
        </w:rPr>
        <w:t>txbist_test_out</w:t>
      </w:r>
      <w:proofErr w:type="spellEnd"/>
      <w:r w:rsidRPr="005A7563">
        <w:rPr>
          <w:lang w:val="en-US"/>
        </w:rPr>
        <w:t>.</w:t>
      </w:r>
    </w:p>
    <w:p w14:paraId="1EF98C65" w14:textId="668BB04B" w:rsidR="006D6A4D" w:rsidRDefault="006D6A4D" w:rsidP="005A7563">
      <w:pPr>
        <w:rPr>
          <w:lang w:val="en-US"/>
        </w:rPr>
      </w:pPr>
    </w:p>
    <w:p w14:paraId="17F71087" w14:textId="7C41D85E" w:rsidR="006D6A4D" w:rsidRDefault="006D6A4D" w:rsidP="005A7563">
      <w:pPr>
        <w:rPr>
          <w:lang w:val="en-US"/>
        </w:rPr>
      </w:pPr>
    </w:p>
    <w:p w14:paraId="05167960" w14:textId="4A3B08A7" w:rsidR="006D6A4D" w:rsidRDefault="006D6A4D" w:rsidP="005A7563">
      <w:pPr>
        <w:rPr>
          <w:lang w:val="en-US"/>
        </w:rPr>
      </w:pPr>
    </w:p>
    <w:p w14:paraId="55C7D206" w14:textId="77777777" w:rsidR="006D6A4D" w:rsidRDefault="006D6A4D" w:rsidP="005A7563">
      <w:pPr>
        <w:rPr>
          <w:lang w:val="en-US"/>
        </w:rPr>
      </w:pPr>
    </w:p>
    <w:p w14:paraId="42799E5A" w14:textId="3B1DB3FC" w:rsidR="005A7563" w:rsidRDefault="005A7563" w:rsidP="005A7563">
      <w:pPr>
        <w:rPr>
          <w:lang w:val="en-US"/>
        </w:rPr>
      </w:pPr>
    </w:p>
    <w:p w14:paraId="7D8E90AD" w14:textId="77777777" w:rsidR="005A7563" w:rsidRDefault="005A7563" w:rsidP="005A7563">
      <w:pPr>
        <w:rPr>
          <w:lang w:val="en-US"/>
        </w:rPr>
      </w:pPr>
    </w:p>
    <w:p w14:paraId="611E0564" w14:textId="1D7FCBB0" w:rsidR="005A7563" w:rsidRDefault="006D6A4D" w:rsidP="005A7563">
      <w:pPr>
        <w:rPr>
          <w:lang w:val="en-US"/>
        </w:rPr>
      </w:pPr>
      <w:r>
        <w:rPr>
          <w:lang w:val="en-US"/>
        </w:rPr>
        <w:t>IT shall be possible to select the N or P path of the comparator output</w:t>
      </w:r>
    </w:p>
    <w:p w14:paraId="4AB5DDBA" w14:textId="3DFFFA62" w:rsidR="006D6A4D" w:rsidRDefault="006D6A4D" w:rsidP="005A7563">
      <w:pPr>
        <w:rPr>
          <w:lang w:val="en-US"/>
        </w:rPr>
      </w:pPr>
      <w:r>
        <w:rPr>
          <w:lang w:val="en-US"/>
        </w:rPr>
        <w:t xml:space="preserve">When  </w:t>
      </w:r>
      <w:r w:rsidRPr="005A7563">
        <w:rPr>
          <w:lang w:val="en-US"/>
        </w:rPr>
        <w:t>TXBIST_CTRL_STLING_TIME_EN_N</w:t>
      </w:r>
      <w:r>
        <w:rPr>
          <w:lang w:val="en-US"/>
        </w:rPr>
        <w:t xml:space="preserve">=1 </w:t>
      </w:r>
      <w:proofErr w:type="spellStart"/>
      <w:r>
        <w:rPr>
          <w:lang w:val="en-US"/>
        </w:rPr>
        <w:t>txbist_test_out</w:t>
      </w:r>
      <w:proofErr w:type="spellEnd"/>
      <w:r>
        <w:rPr>
          <w:lang w:val="en-US"/>
        </w:rPr>
        <w:t xml:space="preserve"> shall be the N path output of the comparator</w:t>
      </w:r>
    </w:p>
    <w:p w14:paraId="60086E01" w14:textId="7E857B99" w:rsidR="006D6A4D" w:rsidRDefault="006D6A4D" w:rsidP="006D6A4D">
      <w:pPr>
        <w:rPr>
          <w:lang w:val="en-US"/>
        </w:rPr>
      </w:pPr>
      <w:r>
        <w:rPr>
          <w:lang w:val="en-US"/>
        </w:rPr>
        <w:t xml:space="preserve">When  </w:t>
      </w:r>
      <w:r w:rsidRPr="005A7563">
        <w:rPr>
          <w:lang w:val="en-US"/>
        </w:rPr>
        <w:t>TXBIST_CTRL_STLING_TIME_EN_</w:t>
      </w:r>
      <w:r>
        <w:rPr>
          <w:lang w:val="en-US"/>
        </w:rPr>
        <w:t xml:space="preserve">P=1 </w:t>
      </w:r>
      <w:proofErr w:type="spellStart"/>
      <w:r>
        <w:rPr>
          <w:lang w:val="en-US"/>
        </w:rPr>
        <w:t>txbist_test_out</w:t>
      </w:r>
      <w:proofErr w:type="spellEnd"/>
      <w:r>
        <w:rPr>
          <w:lang w:val="en-US"/>
        </w:rPr>
        <w:t xml:space="preserve"> shall be the P path output of the comparator</w:t>
      </w:r>
    </w:p>
    <w:p w14:paraId="203555F9" w14:textId="77777777" w:rsidR="006D6A4D" w:rsidRDefault="006D6A4D" w:rsidP="005A7563">
      <w:pPr>
        <w:rPr>
          <w:lang w:val="en-US"/>
        </w:rPr>
      </w:pPr>
    </w:p>
    <w:p w14:paraId="3C37E32E" w14:textId="47133420" w:rsidR="005A7563" w:rsidRDefault="005A7563" w:rsidP="005A7563">
      <w:pPr>
        <w:rPr>
          <w:lang w:val="en-US"/>
        </w:rPr>
      </w:pPr>
    </w:p>
    <w:p w14:paraId="46C3965A" w14:textId="77777777" w:rsidR="005A7563" w:rsidRPr="005A7563" w:rsidRDefault="005A7563" w:rsidP="005A7563">
      <w:pPr>
        <w:rPr>
          <w:lang w:val="en-US"/>
        </w:rPr>
      </w:pPr>
    </w:p>
    <w:p w14:paraId="4201D9C1" w14:textId="1EB04B8F" w:rsidR="005A7563" w:rsidRPr="005A7563" w:rsidRDefault="005A7563" w:rsidP="005A7563">
      <w:pPr>
        <w:jc w:val="center"/>
        <w:rPr>
          <w:lang w:val="en-US"/>
        </w:rPr>
      </w:pPr>
    </w:p>
    <w:p w14:paraId="442D5559" w14:textId="61513DA6" w:rsidR="005A7563" w:rsidRDefault="005A7563" w:rsidP="005A7563">
      <w:pPr>
        <w:rPr>
          <w:lang w:val="en-US"/>
        </w:rPr>
      </w:pPr>
      <w:r w:rsidRPr="005A7563">
        <w:rPr>
          <w:lang w:val="en-US"/>
        </w:rPr>
        <w:t xml:space="preserve">To perform a measurement, the TX, TXBIST and the </w:t>
      </w:r>
      <w:proofErr w:type="spellStart"/>
      <w:r w:rsidRPr="005A7563">
        <w:rPr>
          <w:lang w:val="en-US"/>
        </w:rPr>
        <w:t>tx_pr_settling_time</w:t>
      </w:r>
      <w:proofErr w:type="spellEnd"/>
      <w:r w:rsidRPr="005A7563">
        <w:rPr>
          <w:lang w:val="en-US"/>
        </w:rPr>
        <w:t xml:space="preserve"> module must be enabled. The latter is done by setting register PR_STLING_TIME_EN.</w:t>
      </w:r>
    </w:p>
    <w:p w14:paraId="04B6EC70" w14:textId="77777777" w:rsidR="005A7563" w:rsidRPr="005A7563" w:rsidRDefault="005A7563" w:rsidP="005A7563">
      <w:pPr>
        <w:rPr>
          <w:lang w:val="en-US"/>
        </w:rPr>
      </w:pPr>
    </w:p>
    <w:p w14:paraId="1A300B54" w14:textId="61E3AA6B" w:rsidR="005A7563" w:rsidRDefault="005A7563" w:rsidP="005A7563">
      <w:pPr>
        <w:rPr>
          <w:lang w:val="en-US"/>
        </w:rPr>
      </w:pPr>
      <w:r w:rsidRPr="005A7563">
        <w:rPr>
          <w:lang w:val="en-US"/>
        </w:rPr>
        <w:t>The settling time is measure</w:t>
      </w:r>
      <w:r w:rsidR="006D6A4D">
        <w:rPr>
          <w:lang w:val="en-US"/>
        </w:rPr>
        <w:t>d</w:t>
      </w:r>
      <w:r w:rsidRPr="005A7563">
        <w:rPr>
          <w:lang w:val="en-US"/>
        </w:rPr>
        <w:t xml:space="preserve"> by a counter that is clocked at 40MHz. Hence the resolution of the measurement time is 25ns. Once finished, the measurement time is stored in register PR_STLING_STAT_TIME_RD. The value in this register is copy of the counter at every detection of a transition on </w:t>
      </w:r>
      <w:proofErr w:type="spellStart"/>
      <w:r w:rsidRPr="005A7563">
        <w:rPr>
          <w:lang w:val="en-US"/>
        </w:rPr>
        <w:t>txbist_test_out</w:t>
      </w:r>
      <w:proofErr w:type="spellEnd"/>
      <w:r w:rsidRPr="005A7563">
        <w:rPr>
          <w:lang w:val="en-US"/>
        </w:rPr>
        <w:t>.</w:t>
      </w:r>
    </w:p>
    <w:p w14:paraId="59CFAA37" w14:textId="77777777" w:rsidR="005A7563" w:rsidRPr="005A7563" w:rsidRDefault="005A7563" w:rsidP="005A7563">
      <w:pPr>
        <w:rPr>
          <w:lang w:val="en-US"/>
        </w:rPr>
      </w:pPr>
    </w:p>
    <w:p w14:paraId="402F60BE" w14:textId="77777777" w:rsidR="005A7563" w:rsidRPr="005A7563" w:rsidRDefault="005A7563" w:rsidP="005A7563">
      <w:pPr>
        <w:rPr>
          <w:lang w:val="en-US"/>
        </w:rPr>
      </w:pPr>
      <w:r w:rsidRPr="005A7563">
        <w:rPr>
          <w:lang w:val="en-US"/>
        </w:rPr>
        <w:t xml:space="preserve">At the start of the measurement, namely at rising transition of </w:t>
      </w:r>
      <w:proofErr w:type="spellStart"/>
      <w:r w:rsidRPr="005A7563">
        <w:rPr>
          <w:lang w:val="en-US"/>
        </w:rPr>
        <w:t>pr_phase_update</w:t>
      </w:r>
      <w:proofErr w:type="spellEnd"/>
      <w:r w:rsidRPr="005A7563">
        <w:rPr>
          <w:lang w:val="en-US"/>
        </w:rPr>
        <w:t>, both the counter and register PR_STLING_STAT_TIME_RD are reset to 0xFF and 0x00 respectively.</w:t>
      </w:r>
    </w:p>
    <w:p w14:paraId="749F40F2" w14:textId="77777777" w:rsidR="005A7563" w:rsidRPr="005A7563" w:rsidRDefault="005A7563" w:rsidP="005A7563">
      <w:pPr>
        <w:rPr>
          <w:lang w:val="en-US"/>
        </w:rPr>
      </w:pPr>
      <w:r w:rsidRPr="005A7563">
        <w:rPr>
          <w:lang w:val="en-US"/>
        </w:rPr>
        <w:t>When the module is disabled (PR_STLING_TIME_EN = 0), both the counter and PR_STLING_STAT_TIME_RD are kept constant.</w:t>
      </w:r>
    </w:p>
    <w:p w14:paraId="1C8B81A5" w14:textId="366D9CEF" w:rsidR="005A7563" w:rsidRPr="005A7563" w:rsidRDefault="005A7563" w:rsidP="005A7563">
      <w:pPr>
        <w:rPr>
          <w:lang w:val="en-US"/>
        </w:rPr>
      </w:pPr>
      <w:r w:rsidRPr="005A7563">
        <w:rPr>
          <w:lang w:val="en-US"/>
        </w:rPr>
        <w:t>The counter has a width of 7 bits, so a settling time up to 128*25ns = 3.2us can be measured.</w:t>
      </w:r>
    </w:p>
    <w:p w14:paraId="2EF968FD" w14:textId="3758697A" w:rsidR="005A7563" w:rsidRPr="005A7563" w:rsidRDefault="005A7563" w:rsidP="005A7563">
      <w:pPr>
        <w:rPr>
          <w:lang w:val="en-US"/>
        </w:rPr>
      </w:pPr>
      <w:r w:rsidRPr="005A7563">
        <w:rPr>
          <w:lang w:val="en-US"/>
        </w:rPr>
        <w:t xml:space="preserve">Note that register TX_PA_EN_RTM shall be programmed to ‘0’, otherwise </w:t>
      </w:r>
      <w:proofErr w:type="spellStart"/>
      <w:r w:rsidRPr="005A7563">
        <w:rPr>
          <w:lang w:val="en-US"/>
        </w:rPr>
        <w:t>txbist_test_out</w:t>
      </w:r>
      <w:proofErr w:type="spellEnd"/>
      <w:r w:rsidRPr="005A7563">
        <w:rPr>
          <w:lang w:val="en-US"/>
        </w:rPr>
        <w:t xml:space="preserve"> gets disconnected. </w:t>
      </w:r>
    </w:p>
    <w:p w14:paraId="313D87C7" w14:textId="277B37A9" w:rsidR="005A7563" w:rsidRPr="005A7563" w:rsidRDefault="005A7563" w:rsidP="005A7563">
      <w:pPr>
        <w:rPr>
          <w:lang w:val="en-US"/>
        </w:rPr>
      </w:pPr>
      <w:r w:rsidRPr="005A7563">
        <w:rPr>
          <w:lang w:val="en-US"/>
        </w:rPr>
        <w:t xml:space="preserve">The circuit for detecting transitions on </w:t>
      </w:r>
      <w:proofErr w:type="spellStart"/>
      <w:r w:rsidRPr="005A7563">
        <w:rPr>
          <w:lang w:val="en-US"/>
        </w:rPr>
        <w:t>txbist_test_out</w:t>
      </w:r>
      <w:proofErr w:type="spellEnd"/>
      <w:r w:rsidRPr="005A7563">
        <w:rPr>
          <w:lang w:val="en-US"/>
        </w:rPr>
        <w:t xml:space="preserve">  is given in </w:t>
      </w:r>
      <w:r>
        <w:rPr>
          <w:lang w:val="en-US"/>
        </w:rPr>
        <w:fldChar w:fldCharType="begin"/>
      </w:r>
      <w:r>
        <w:rPr>
          <w:lang w:val="en-US"/>
        </w:rPr>
        <w:instrText xml:space="preserve"> REF _Ref69456147 \h </w:instrText>
      </w:r>
      <w:r>
        <w:rPr>
          <w:lang w:val="en-US"/>
        </w:rPr>
      </w:r>
      <w:r>
        <w:rPr>
          <w:lang w:val="en-US"/>
        </w:rPr>
        <w:fldChar w:fldCharType="separate"/>
      </w:r>
      <w:r>
        <w:t xml:space="preserve">Figure </w:t>
      </w:r>
      <w:r>
        <w:rPr>
          <w:noProof/>
        </w:rPr>
        <w:t>6</w:t>
      </w:r>
      <w:r>
        <w:t>: PR settling time transition detection</w:t>
      </w:r>
      <w:r>
        <w:rPr>
          <w:lang w:val="en-US"/>
        </w:rPr>
        <w:fldChar w:fldCharType="end"/>
      </w:r>
    </w:p>
    <w:p w14:paraId="208EBD47" w14:textId="262A3E50" w:rsidR="005A7563" w:rsidRPr="005A7563" w:rsidRDefault="005A7563" w:rsidP="005A7563">
      <w:pPr>
        <w:jc w:val="center"/>
        <w:rPr>
          <w:lang w:val="en-US"/>
        </w:rPr>
      </w:pPr>
      <w:r w:rsidRPr="005A7563">
        <w:rPr>
          <w:noProof/>
          <w:lang w:val="en-US"/>
        </w:rPr>
        <w:drawing>
          <wp:anchor distT="0" distB="0" distL="114300" distR="114300" simplePos="0" relativeHeight="251699200" behindDoc="0" locked="0" layoutInCell="1" allowOverlap="1" wp14:anchorId="6E5A4BEC" wp14:editId="3DA55376">
            <wp:simplePos x="0" y="0"/>
            <wp:positionH relativeFrom="margin">
              <wp:align>center</wp:align>
            </wp:positionH>
            <wp:positionV relativeFrom="paragraph">
              <wp:posOffset>184785</wp:posOffset>
            </wp:positionV>
            <wp:extent cx="5943600" cy="23520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52040"/>
                    </a:xfrm>
                    <a:prstGeom prst="rect">
                      <a:avLst/>
                    </a:prstGeom>
                  </pic:spPr>
                </pic:pic>
              </a:graphicData>
            </a:graphic>
          </wp:anchor>
        </w:drawing>
      </w:r>
      <w:r>
        <w:rPr>
          <w:noProof/>
        </w:rPr>
        <mc:AlternateContent>
          <mc:Choice Requires="wps">
            <w:drawing>
              <wp:anchor distT="0" distB="0" distL="114300" distR="114300" simplePos="0" relativeHeight="251701248" behindDoc="0" locked="0" layoutInCell="1" allowOverlap="1" wp14:anchorId="29482268" wp14:editId="53E620B1">
                <wp:simplePos x="0" y="0"/>
                <wp:positionH relativeFrom="column">
                  <wp:posOffset>-542925</wp:posOffset>
                </wp:positionH>
                <wp:positionV relativeFrom="paragraph">
                  <wp:posOffset>2542540</wp:posOffset>
                </wp:positionV>
                <wp:extent cx="59436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51E81" w14:textId="7086FE6C" w:rsidR="001A7FA5" w:rsidRPr="002D4C4F" w:rsidRDefault="001A7FA5" w:rsidP="005A7563">
                            <w:pPr>
                              <w:pStyle w:val="Caption"/>
                              <w:jc w:val="center"/>
                              <w:rPr>
                                <w:lang w:val="en-US"/>
                              </w:rPr>
                            </w:pPr>
                            <w:bookmarkStart w:id="93" w:name="_Ref69456147"/>
                            <w:r>
                              <w:t xml:space="preserve">Figure </w:t>
                            </w:r>
                            <w:r>
                              <w:fldChar w:fldCharType="begin"/>
                            </w:r>
                            <w:r>
                              <w:instrText xml:space="preserve"> SEQ Figure \* ARABIC </w:instrText>
                            </w:r>
                            <w:r>
                              <w:fldChar w:fldCharType="separate"/>
                            </w:r>
                            <w:r>
                              <w:rPr>
                                <w:noProof/>
                              </w:rPr>
                              <w:t>18</w:t>
                            </w:r>
                            <w:r>
                              <w:fldChar w:fldCharType="end"/>
                            </w:r>
                            <w:r>
                              <w:t>: PR settling time: Transition detection</w:t>
                            </w:r>
                            <w:bookmarkEnd w:id="93"/>
                            <w:r>
                              <w:t xml:space="preserve">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82268" id="Text Box 22" o:spid="_x0000_s1042" type="#_x0000_t202" style="position:absolute;left:0;text-align:left;margin-left:-42.75pt;margin-top:200.2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4y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59vJmN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" stroked="f">
                <v:textbox style="mso-fit-shape-to-text:t" inset="0,0,0,0">
                  <w:txbxContent>
                    <w:p w14:paraId="6E451E81" w14:textId="7086FE6C" w:rsidR="001A7FA5" w:rsidRPr="002D4C4F" w:rsidRDefault="001A7FA5" w:rsidP="005A7563">
                      <w:pPr>
                        <w:pStyle w:val="Caption"/>
                        <w:jc w:val="center"/>
                        <w:rPr>
                          <w:lang w:val="en-US"/>
                        </w:rPr>
                      </w:pPr>
                      <w:bookmarkStart w:id="94" w:name="_Ref69456147"/>
                      <w:r>
                        <w:t xml:space="preserve">Figure </w:t>
                      </w:r>
                      <w:r>
                        <w:fldChar w:fldCharType="begin"/>
                      </w:r>
                      <w:r>
                        <w:instrText xml:space="preserve"> SEQ Figure \* ARABIC </w:instrText>
                      </w:r>
                      <w:r>
                        <w:fldChar w:fldCharType="separate"/>
                      </w:r>
                      <w:r>
                        <w:rPr>
                          <w:noProof/>
                        </w:rPr>
                        <w:t>18</w:t>
                      </w:r>
                      <w:r>
                        <w:fldChar w:fldCharType="end"/>
                      </w:r>
                      <w:r>
                        <w:t>: PR settling time: Transition detection</w:t>
                      </w:r>
                      <w:bookmarkEnd w:id="94"/>
                      <w:r>
                        <w:t xml:space="preserve"> mechanism</w:t>
                      </w:r>
                    </w:p>
                  </w:txbxContent>
                </v:textbox>
              </v:shape>
            </w:pict>
          </mc:Fallback>
        </mc:AlternateContent>
      </w:r>
    </w:p>
    <w:p w14:paraId="7649BF5E" w14:textId="4378A5B4" w:rsidR="005A7563" w:rsidRDefault="005A7563" w:rsidP="005A7563">
      <w:pPr>
        <w:rPr>
          <w:lang w:val="en-US"/>
        </w:rPr>
      </w:pPr>
    </w:p>
    <w:p w14:paraId="488A4C9F" w14:textId="1837E61D" w:rsidR="005A7563" w:rsidRDefault="005A7563" w:rsidP="005A7563">
      <w:pPr>
        <w:rPr>
          <w:lang w:val="en-US"/>
        </w:rPr>
      </w:pPr>
    </w:p>
    <w:p w14:paraId="2D4EF9AD" w14:textId="1E755D54" w:rsidR="005A7563" w:rsidRDefault="005A7563" w:rsidP="005A7563">
      <w:pPr>
        <w:rPr>
          <w:lang w:val="en-US"/>
        </w:rPr>
      </w:pPr>
    </w:p>
    <w:p w14:paraId="60FEE60A" w14:textId="2796957B" w:rsidR="005A7563" w:rsidRDefault="005A7563" w:rsidP="005A7563">
      <w:pPr>
        <w:rPr>
          <w:lang w:val="en-US"/>
        </w:rPr>
      </w:pPr>
    </w:p>
    <w:p w14:paraId="055BBD86" w14:textId="243FD6CD" w:rsidR="005A7563" w:rsidRDefault="005A7563" w:rsidP="005A7563">
      <w:pPr>
        <w:rPr>
          <w:lang w:val="en-US"/>
        </w:rPr>
      </w:pPr>
    </w:p>
    <w:p w14:paraId="490A7CDF" w14:textId="04B81173" w:rsidR="005A7563" w:rsidRDefault="005A7563" w:rsidP="005A7563">
      <w:pPr>
        <w:rPr>
          <w:lang w:val="en-US"/>
        </w:rPr>
      </w:pPr>
    </w:p>
    <w:p w14:paraId="749F0412" w14:textId="77777777" w:rsidR="005A7563" w:rsidRDefault="005A7563" w:rsidP="005A7563">
      <w:pPr>
        <w:rPr>
          <w:lang w:val="en-US"/>
        </w:rPr>
      </w:pPr>
    </w:p>
    <w:p w14:paraId="35456DB9" w14:textId="77777777" w:rsidR="005A7563" w:rsidRDefault="005A7563" w:rsidP="005A7563">
      <w:pPr>
        <w:rPr>
          <w:lang w:val="en-US"/>
        </w:rPr>
      </w:pPr>
    </w:p>
    <w:p w14:paraId="6424165A" w14:textId="0AC93A21" w:rsidR="005A7563" w:rsidRDefault="005A7563" w:rsidP="005A7563">
      <w:pPr>
        <w:rPr>
          <w:lang w:val="en-US"/>
        </w:rPr>
      </w:pPr>
    </w:p>
    <w:p w14:paraId="0DFDDB6F" w14:textId="118FFBC1" w:rsidR="005A7563" w:rsidRDefault="005A7563" w:rsidP="005A7563">
      <w:pPr>
        <w:rPr>
          <w:lang w:val="en-US"/>
        </w:rPr>
      </w:pPr>
    </w:p>
    <w:p w14:paraId="19ED4F9B" w14:textId="512F2C5B" w:rsidR="005A7563" w:rsidRDefault="005A7563" w:rsidP="005A7563">
      <w:pPr>
        <w:rPr>
          <w:lang w:val="en-US"/>
        </w:rPr>
      </w:pPr>
    </w:p>
    <w:p w14:paraId="4EDD903B" w14:textId="7851408C" w:rsidR="005A7563" w:rsidRDefault="005A7563" w:rsidP="005A7563">
      <w:pPr>
        <w:rPr>
          <w:lang w:val="en-US"/>
        </w:rPr>
      </w:pPr>
    </w:p>
    <w:p w14:paraId="19AA0A6C" w14:textId="2E6AD6B8" w:rsidR="005A7563" w:rsidRDefault="005A7563" w:rsidP="005A7563">
      <w:pPr>
        <w:rPr>
          <w:lang w:val="en-US"/>
        </w:rPr>
      </w:pPr>
    </w:p>
    <w:p w14:paraId="53BC2117" w14:textId="7716C135" w:rsidR="005A7563" w:rsidRDefault="005A7563" w:rsidP="005A7563">
      <w:pPr>
        <w:rPr>
          <w:lang w:val="en-US"/>
        </w:rPr>
      </w:pPr>
    </w:p>
    <w:p w14:paraId="3EFEF2E2" w14:textId="55B89FD7" w:rsidR="005A7563" w:rsidRDefault="005A7563" w:rsidP="005A7563">
      <w:pPr>
        <w:rPr>
          <w:lang w:val="en-US"/>
        </w:rPr>
      </w:pPr>
    </w:p>
    <w:p w14:paraId="26D8EFD8" w14:textId="6B760B28" w:rsidR="005A7563" w:rsidRDefault="005A7563" w:rsidP="005A7563">
      <w:pPr>
        <w:rPr>
          <w:lang w:val="en-US"/>
        </w:rPr>
      </w:pPr>
    </w:p>
    <w:p w14:paraId="2A96E7A2" w14:textId="7A40ED1E" w:rsidR="005A7563" w:rsidRDefault="005A7563" w:rsidP="005A7563">
      <w:pPr>
        <w:rPr>
          <w:lang w:val="en-US"/>
        </w:rPr>
      </w:pPr>
    </w:p>
    <w:p w14:paraId="27D58BBD" w14:textId="77777777" w:rsidR="005A7563" w:rsidRDefault="005A7563" w:rsidP="005A7563">
      <w:pPr>
        <w:rPr>
          <w:lang w:val="en-US"/>
        </w:rPr>
      </w:pPr>
    </w:p>
    <w:p w14:paraId="677D049A" w14:textId="77777777" w:rsidR="005A7563" w:rsidRDefault="005A7563" w:rsidP="005A7563">
      <w:pPr>
        <w:rPr>
          <w:lang w:val="en-US"/>
        </w:rPr>
      </w:pPr>
    </w:p>
    <w:p w14:paraId="62025B9A" w14:textId="2B5E9B6A" w:rsidR="005A7563" w:rsidRPr="005A7563" w:rsidRDefault="005A7563" w:rsidP="005A7563">
      <w:pPr>
        <w:rPr>
          <w:lang w:val="en-US"/>
        </w:rPr>
      </w:pPr>
      <w:r w:rsidRPr="005A7563">
        <w:rPr>
          <w:lang w:val="en-US"/>
        </w:rPr>
        <w:t xml:space="preserve">This circuit can detect transitions and pulses that are asynchronous to the 40MHz clock. To that end, two flip-flops are present which respectively detect the presence of a “high” level and/or a “low” level during the present clock cycle. In case such conditions are being detected, the signals </w:t>
      </w:r>
      <w:proofErr w:type="spellStart"/>
      <w:r w:rsidRPr="005A7563">
        <w:rPr>
          <w:lang w:val="en-US"/>
        </w:rPr>
        <w:t>det_high</w:t>
      </w:r>
      <w:proofErr w:type="spellEnd"/>
      <w:r w:rsidRPr="005A7563">
        <w:rPr>
          <w:lang w:val="en-US"/>
        </w:rPr>
        <w:t xml:space="preserve"> and </w:t>
      </w:r>
      <w:proofErr w:type="spellStart"/>
      <w:r w:rsidRPr="005A7563">
        <w:rPr>
          <w:lang w:val="en-US"/>
        </w:rPr>
        <w:t>det_low</w:t>
      </w:r>
      <w:proofErr w:type="spellEnd"/>
      <w:r w:rsidRPr="005A7563">
        <w:rPr>
          <w:lang w:val="en-US"/>
        </w:rPr>
        <w:t xml:space="preserve"> will get asserted correspondingly.</w:t>
      </w:r>
    </w:p>
    <w:p w14:paraId="654B7BB6" w14:textId="1E666FBD" w:rsidR="005A7563" w:rsidRPr="005A7563" w:rsidRDefault="005A7563" w:rsidP="006D6A4D">
      <w:pPr>
        <w:rPr>
          <w:lang w:val="en-US"/>
        </w:rPr>
      </w:pPr>
      <w:r w:rsidRPr="005A7563">
        <w:rPr>
          <w:lang w:val="en-US"/>
        </w:rPr>
        <w:t xml:space="preserve">Based on these signals, a (rising and falling) transition is being detected in the block called “Det. Logic”. This block can detect a transition in three situations as depicted in </w:t>
      </w:r>
      <w:r w:rsidR="006D6A4D">
        <w:rPr>
          <w:lang w:val="en-US"/>
        </w:rPr>
        <w:lastRenderedPageBreak/>
        <w:fldChar w:fldCharType="begin"/>
      </w:r>
      <w:r w:rsidR="006D6A4D">
        <w:rPr>
          <w:lang w:val="en-US"/>
        </w:rPr>
        <w:instrText xml:space="preserve"> REF _Ref69456203 \h </w:instrText>
      </w:r>
      <w:r w:rsidR="006D6A4D">
        <w:rPr>
          <w:lang w:val="en-US"/>
        </w:rPr>
      </w:r>
      <w:r w:rsidR="006D6A4D">
        <w:rPr>
          <w:lang w:val="en-US"/>
        </w:rPr>
        <w:fldChar w:fldCharType="separate"/>
      </w:r>
      <w:r w:rsidR="006D6A4D">
        <w:t xml:space="preserve">Figure </w:t>
      </w:r>
      <w:r w:rsidR="006D6A4D">
        <w:rPr>
          <w:noProof/>
        </w:rPr>
        <w:t>7</w:t>
      </w:r>
      <w:r w:rsidR="006D6A4D">
        <w:t>:PR settling time: Transition detection cases</w:t>
      </w:r>
      <w:r w:rsidR="006D6A4D">
        <w:rPr>
          <w:lang w:val="en-US"/>
        </w:rPr>
        <w:fldChar w:fldCharType="end"/>
      </w:r>
      <w:r w:rsidRPr="005A7563">
        <w:rPr>
          <w:lang w:val="en-US"/>
        </w:rPr>
        <w:t>In this situation both a high and low level have been seen during the current clock cycle</w:t>
      </w:r>
    </w:p>
    <w:p w14:paraId="1BD5E5D0" w14:textId="1815D71A" w:rsidR="005A7563" w:rsidRPr="005A7563" w:rsidRDefault="005A7563" w:rsidP="005A7563">
      <w:pPr>
        <w:pStyle w:val="ListParagraph"/>
        <w:numPr>
          <w:ilvl w:val="0"/>
          <w:numId w:val="29"/>
        </w:numPr>
        <w:spacing w:after="160" w:line="259" w:lineRule="auto"/>
        <w:rPr>
          <w:lang w:val="en-US"/>
        </w:rPr>
      </w:pPr>
      <w:r w:rsidRPr="005A7563">
        <w:rPr>
          <w:lang w:val="en-US"/>
        </w:rPr>
        <w:t>In this situation, a low level has been seen during the current clock cycle and a high level during the past clock cycle</w:t>
      </w:r>
    </w:p>
    <w:p w14:paraId="5175BD0C" w14:textId="19848BE6" w:rsidR="005A7563" w:rsidRDefault="005A7563" w:rsidP="005A7563">
      <w:pPr>
        <w:pStyle w:val="ListParagraph"/>
        <w:numPr>
          <w:ilvl w:val="0"/>
          <w:numId w:val="29"/>
        </w:numPr>
        <w:spacing w:after="160" w:line="259" w:lineRule="auto"/>
        <w:rPr>
          <w:lang w:val="en-US"/>
        </w:rPr>
      </w:pPr>
      <w:r w:rsidRPr="005A7563">
        <w:rPr>
          <w:lang w:val="en-US"/>
        </w:rPr>
        <w:t xml:space="preserve">In this situation, a high level has been seen during the current clock cycle and a low level during the past clock cycle   </w:t>
      </w:r>
    </w:p>
    <w:p w14:paraId="14FABE4E" w14:textId="77777777" w:rsidR="006D6A4D" w:rsidRDefault="006D6A4D" w:rsidP="006D6A4D">
      <w:pPr>
        <w:pStyle w:val="ListParagraph"/>
        <w:numPr>
          <w:ilvl w:val="0"/>
          <w:numId w:val="29"/>
        </w:numPr>
        <w:spacing w:after="160" w:line="259" w:lineRule="auto"/>
      </w:pPr>
      <w:r>
        <w:t xml:space="preserve">In this situation, a high level has been seen during the current clock cycle and a low level during the past clock cycle   </w:t>
      </w:r>
    </w:p>
    <w:p w14:paraId="0CF7AED4" w14:textId="77777777" w:rsidR="006D6A4D" w:rsidRPr="006D6A4D" w:rsidRDefault="006D6A4D" w:rsidP="006D6A4D">
      <w:pPr>
        <w:pStyle w:val="ListParagraph"/>
        <w:numPr>
          <w:ilvl w:val="0"/>
          <w:numId w:val="0"/>
        </w:numPr>
        <w:spacing w:after="160" w:line="259" w:lineRule="auto"/>
        <w:ind w:left="720"/>
        <w:rPr>
          <w:lang w:val="en-US"/>
        </w:rPr>
      </w:pPr>
    </w:p>
    <w:p w14:paraId="0D790DAF" w14:textId="53E87108" w:rsidR="005A7563" w:rsidRDefault="005A7563" w:rsidP="005A7563">
      <w:pPr>
        <w:keepNext/>
        <w:jc w:val="center"/>
      </w:pPr>
    </w:p>
    <w:p w14:paraId="103BECA2" w14:textId="40B93FD8" w:rsidR="005A7563" w:rsidRDefault="005A7563" w:rsidP="005A7563">
      <w:pPr>
        <w:jc w:val="center"/>
        <w:rPr>
          <w:lang w:val="en-US"/>
        </w:rPr>
      </w:pPr>
    </w:p>
    <w:p w14:paraId="55EB3D2E" w14:textId="77777777" w:rsidR="006D6A4D" w:rsidRDefault="006D6A4D" w:rsidP="006D6A4D">
      <w:pPr>
        <w:keepNext/>
        <w:jc w:val="center"/>
      </w:pPr>
      <w:r w:rsidRPr="005A7563">
        <w:rPr>
          <w:noProof/>
          <w:lang w:val="en-US"/>
        </w:rPr>
        <w:drawing>
          <wp:inline distT="0" distB="0" distL="0" distR="0" wp14:anchorId="282072A9" wp14:editId="7FDB8D0A">
            <wp:extent cx="3522784" cy="96726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9415" cy="1013012"/>
                    </a:xfrm>
                    <a:prstGeom prst="rect">
                      <a:avLst/>
                    </a:prstGeom>
                  </pic:spPr>
                </pic:pic>
              </a:graphicData>
            </a:graphic>
          </wp:inline>
        </w:drawing>
      </w:r>
    </w:p>
    <w:p w14:paraId="62458278" w14:textId="09C770E0" w:rsidR="006D6A4D" w:rsidRDefault="006D6A4D" w:rsidP="006D6A4D">
      <w:pPr>
        <w:pStyle w:val="Caption"/>
        <w:jc w:val="center"/>
        <w:rPr>
          <w:lang w:val="en-US"/>
        </w:rPr>
      </w:pPr>
      <w:r>
        <w:t xml:space="preserve">Figure </w:t>
      </w:r>
      <w:r>
        <w:fldChar w:fldCharType="begin"/>
      </w:r>
      <w:r>
        <w:instrText xml:space="preserve"> SEQ Figure \* ARABIC </w:instrText>
      </w:r>
      <w:r>
        <w:fldChar w:fldCharType="separate"/>
      </w:r>
      <w:r w:rsidR="003E64B9">
        <w:rPr>
          <w:noProof/>
        </w:rPr>
        <w:t>19</w:t>
      </w:r>
      <w:r>
        <w:fldChar w:fldCharType="end"/>
      </w:r>
      <w:r>
        <w:t>:PR settling time: Transition detection cases</w:t>
      </w:r>
    </w:p>
    <w:p w14:paraId="0064E809" w14:textId="3A264EE7" w:rsidR="006D6A4D" w:rsidRDefault="006D6A4D" w:rsidP="005A7563">
      <w:pPr>
        <w:jc w:val="center"/>
        <w:rPr>
          <w:lang w:val="en-US"/>
        </w:rPr>
      </w:pPr>
    </w:p>
    <w:p w14:paraId="6AADBF25" w14:textId="268AE4C1" w:rsidR="006D6A4D" w:rsidRDefault="006D6A4D" w:rsidP="005A7563">
      <w:pPr>
        <w:jc w:val="center"/>
        <w:rPr>
          <w:lang w:val="en-US"/>
        </w:rPr>
      </w:pPr>
    </w:p>
    <w:p w14:paraId="397692AF" w14:textId="14E623DC" w:rsidR="006D6A4D" w:rsidRDefault="006D6A4D" w:rsidP="005A7563">
      <w:pPr>
        <w:jc w:val="center"/>
        <w:rPr>
          <w:lang w:val="en-US"/>
        </w:rPr>
      </w:pPr>
    </w:p>
    <w:p w14:paraId="5BFA720E" w14:textId="31F679B3" w:rsidR="006D6A4D" w:rsidRDefault="006D6A4D" w:rsidP="005A7563">
      <w:pPr>
        <w:jc w:val="center"/>
        <w:rPr>
          <w:lang w:val="en-US"/>
        </w:rPr>
      </w:pPr>
    </w:p>
    <w:p w14:paraId="57A7901B" w14:textId="77777777" w:rsidR="006D6A4D" w:rsidRDefault="006D6A4D" w:rsidP="005A7563">
      <w:pPr>
        <w:jc w:val="center"/>
        <w:rPr>
          <w:lang w:val="en-US"/>
        </w:rPr>
      </w:pPr>
    </w:p>
    <w:p w14:paraId="16ED2F01" w14:textId="2927BBD7" w:rsidR="005A7563" w:rsidRDefault="005A7563" w:rsidP="005A7563">
      <w:pPr>
        <w:rPr>
          <w:lang w:val="en-US"/>
        </w:rPr>
      </w:pPr>
      <w:r w:rsidRPr="005A7563">
        <w:rPr>
          <w:lang w:val="en-US"/>
        </w:rPr>
        <w:t xml:space="preserve">In this way, also a transition of </w:t>
      </w:r>
      <w:proofErr w:type="spellStart"/>
      <w:r w:rsidRPr="005A7563">
        <w:rPr>
          <w:lang w:val="en-US"/>
        </w:rPr>
        <w:t>txbist_test_out</w:t>
      </w:r>
      <w:proofErr w:type="spellEnd"/>
      <w:r w:rsidRPr="005A7563">
        <w:rPr>
          <w:lang w:val="en-US"/>
        </w:rPr>
        <w:t xml:space="preserve"> exactly at the rising clock edge is being detected.</w:t>
      </w:r>
      <w:r w:rsidR="006D6A4D">
        <w:rPr>
          <w:lang w:val="en-US"/>
        </w:rPr>
        <w:fldChar w:fldCharType="begin"/>
      </w:r>
      <w:r w:rsidR="006D6A4D">
        <w:rPr>
          <w:lang w:val="en-US"/>
        </w:rPr>
        <w:instrText xml:space="preserve"> REF _Ref69456488 \h </w:instrText>
      </w:r>
      <w:r w:rsidR="006D6A4D">
        <w:rPr>
          <w:lang w:val="en-US"/>
        </w:rPr>
      </w:r>
      <w:r w:rsidR="006D6A4D">
        <w:rPr>
          <w:lang w:val="en-US"/>
        </w:rPr>
        <w:fldChar w:fldCharType="separate"/>
      </w:r>
      <w:r w:rsidR="006D6A4D">
        <w:t xml:space="preserve">Figure </w:t>
      </w:r>
      <w:r w:rsidR="006D6A4D">
        <w:rPr>
          <w:noProof/>
        </w:rPr>
        <w:t>8</w:t>
      </w:r>
      <w:r w:rsidR="006D6A4D">
        <w:t>:PR settling time: Transition detection example</w:t>
      </w:r>
      <w:r w:rsidR="006D6A4D">
        <w:rPr>
          <w:lang w:val="en-US"/>
        </w:rPr>
        <w:fldChar w:fldCharType="end"/>
      </w:r>
      <w:r>
        <w:rPr>
          <w:lang w:val="en-US"/>
        </w:rPr>
        <w:t xml:space="preserve">, </w:t>
      </w:r>
      <w:r w:rsidRPr="005A7563">
        <w:rPr>
          <w:lang w:val="en-US"/>
        </w:rPr>
        <w:t xml:space="preserve">illustrates two </w:t>
      </w:r>
      <w:r>
        <w:rPr>
          <w:lang w:val="en-US"/>
        </w:rPr>
        <w:t>o</w:t>
      </w:r>
      <w:r w:rsidRPr="005A7563">
        <w:rPr>
          <w:lang w:val="en-US"/>
        </w:rPr>
        <w:t xml:space="preserve">f the three possible detection cases (namely a, and c). </w:t>
      </w:r>
    </w:p>
    <w:p w14:paraId="745DF34E" w14:textId="534BED1F" w:rsidR="006D6A4D" w:rsidRDefault="006D6A4D" w:rsidP="005A7563">
      <w:pPr>
        <w:rPr>
          <w:lang w:val="en-US"/>
        </w:rPr>
      </w:pPr>
    </w:p>
    <w:p w14:paraId="22D4ACC8" w14:textId="77777777" w:rsidR="006D6A4D" w:rsidRPr="005A7563" w:rsidRDefault="006D6A4D" w:rsidP="005A7563">
      <w:pPr>
        <w:rPr>
          <w:lang w:val="en-US"/>
        </w:rPr>
      </w:pPr>
    </w:p>
    <w:p w14:paraId="45014A5F" w14:textId="77777777" w:rsidR="005A7563" w:rsidRDefault="005A7563" w:rsidP="005A7563">
      <w:pPr>
        <w:keepNext/>
        <w:jc w:val="center"/>
      </w:pPr>
      <w:r w:rsidRPr="005A7563">
        <w:rPr>
          <w:noProof/>
          <w:lang w:val="en-US"/>
        </w:rPr>
        <w:drawing>
          <wp:inline distT="0" distB="0" distL="0" distR="0" wp14:anchorId="61C278DC" wp14:editId="7CA37E10">
            <wp:extent cx="3346938" cy="10734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203" cy="1119401"/>
                    </a:xfrm>
                    <a:prstGeom prst="rect">
                      <a:avLst/>
                    </a:prstGeom>
                  </pic:spPr>
                </pic:pic>
              </a:graphicData>
            </a:graphic>
          </wp:inline>
        </w:drawing>
      </w:r>
    </w:p>
    <w:p w14:paraId="24310412" w14:textId="61BB0EF9" w:rsidR="005A7563" w:rsidRDefault="005A7563" w:rsidP="005A7563">
      <w:pPr>
        <w:pStyle w:val="Caption"/>
        <w:jc w:val="center"/>
        <w:rPr>
          <w:lang w:val="en-US"/>
        </w:rPr>
      </w:pPr>
      <w:bookmarkStart w:id="95" w:name="_Ref69456488"/>
      <w:r>
        <w:t xml:space="preserve">Figure </w:t>
      </w:r>
      <w:r>
        <w:fldChar w:fldCharType="begin"/>
      </w:r>
      <w:r>
        <w:instrText xml:space="preserve"> SEQ Figure \* ARABIC </w:instrText>
      </w:r>
      <w:r>
        <w:fldChar w:fldCharType="separate"/>
      </w:r>
      <w:r w:rsidR="003E64B9">
        <w:rPr>
          <w:noProof/>
        </w:rPr>
        <w:t>20</w:t>
      </w:r>
      <w:r>
        <w:fldChar w:fldCharType="end"/>
      </w:r>
      <w:r>
        <w:t>:PR settling time: Transition detection example</w:t>
      </w:r>
      <w:bookmarkEnd w:id="95"/>
    </w:p>
    <w:p w14:paraId="3A8ACD39" w14:textId="73C40501" w:rsidR="005A7563" w:rsidRDefault="005A7563" w:rsidP="005A7563">
      <w:pPr>
        <w:jc w:val="center"/>
        <w:rPr>
          <w:lang w:val="en-US"/>
        </w:rPr>
      </w:pPr>
    </w:p>
    <w:p w14:paraId="4FC676CA" w14:textId="77777777" w:rsidR="005A7563" w:rsidRPr="005A7563" w:rsidRDefault="005A7563" w:rsidP="005A7563">
      <w:pPr>
        <w:rPr>
          <w:lang w:val="en-US"/>
        </w:rPr>
      </w:pPr>
      <w:r w:rsidRPr="005A7563">
        <w:rPr>
          <w:lang w:val="en-US"/>
        </w:rPr>
        <w:t xml:space="preserve">The transition detection module is fully combinatorial. To use the result by the clocked state machine of the module, the output signal must be synchronized to the 40 MHz clock which is done by a synchronizer, resulting in the signal </w:t>
      </w:r>
      <w:proofErr w:type="spellStart"/>
      <w:r w:rsidRPr="005A7563">
        <w:rPr>
          <w:lang w:val="en-US"/>
        </w:rPr>
        <w:t>trans_sync</w:t>
      </w:r>
      <w:proofErr w:type="spellEnd"/>
      <w:r w:rsidRPr="005A7563">
        <w:rPr>
          <w:lang w:val="en-US"/>
        </w:rPr>
        <w:t>.</w:t>
      </w:r>
    </w:p>
    <w:p w14:paraId="0BC7F2A9" w14:textId="77777777" w:rsidR="005A7563" w:rsidRPr="005A7563" w:rsidRDefault="005A7563" w:rsidP="005A7563">
      <w:pPr>
        <w:rPr>
          <w:lang w:val="en-US"/>
        </w:rPr>
      </w:pPr>
      <w:r w:rsidRPr="005A7563">
        <w:rPr>
          <w:lang w:val="en-US"/>
        </w:rPr>
        <w:t xml:space="preserve">For the purpose of DFT, the asynchronous reset signals of the two level detection flip-flops can be blocked by signal </w:t>
      </w:r>
      <w:proofErr w:type="spellStart"/>
      <w:r w:rsidRPr="005A7563">
        <w:rPr>
          <w:lang w:val="en-US"/>
        </w:rPr>
        <w:t>tcb_async_disable</w:t>
      </w:r>
      <w:proofErr w:type="spellEnd"/>
      <w:r w:rsidRPr="005A7563">
        <w:rPr>
          <w:lang w:val="en-US"/>
        </w:rPr>
        <w:t xml:space="preserve">. </w:t>
      </w:r>
    </w:p>
    <w:p w14:paraId="10B4F79E" w14:textId="77777777" w:rsidR="005A7563" w:rsidRPr="005A7563" w:rsidRDefault="005A7563" w:rsidP="005A7563">
      <w:pPr>
        <w:rPr>
          <w:lang w:val="en-US"/>
        </w:rPr>
      </w:pPr>
      <w:r w:rsidRPr="005A7563">
        <w:rPr>
          <w:lang w:val="en-US"/>
        </w:rPr>
        <w:t xml:space="preserve">The comparator output signal </w:t>
      </w:r>
      <w:proofErr w:type="spellStart"/>
      <w:r w:rsidRPr="005A7563">
        <w:rPr>
          <w:lang w:val="en-US"/>
        </w:rPr>
        <w:t>txbist_test_out</w:t>
      </w:r>
      <w:proofErr w:type="spellEnd"/>
      <w:r w:rsidRPr="005A7563">
        <w:rPr>
          <w:lang w:val="en-US"/>
        </w:rPr>
        <w:t xml:space="preserve"> is passed through a OCII slice in cluster 43. By doing so:</w:t>
      </w:r>
    </w:p>
    <w:p w14:paraId="098C210C" w14:textId="77777777" w:rsidR="005A7563" w:rsidRPr="005A7563" w:rsidRDefault="005A7563" w:rsidP="005A7563">
      <w:pPr>
        <w:pStyle w:val="ListParagraph"/>
        <w:numPr>
          <w:ilvl w:val="0"/>
          <w:numId w:val="30"/>
        </w:numPr>
        <w:spacing w:after="160" w:line="259" w:lineRule="auto"/>
        <w:rPr>
          <w:lang w:val="en-US"/>
        </w:rPr>
      </w:pPr>
      <w:r w:rsidRPr="005A7563">
        <w:rPr>
          <w:lang w:val="en-US"/>
        </w:rPr>
        <w:t>Isolation is realized during Scan-test</w:t>
      </w:r>
    </w:p>
    <w:p w14:paraId="5FDC891F" w14:textId="77777777" w:rsidR="005A7563" w:rsidRPr="005A7563" w:rsidRDefault="005A7563" w:rsidP="005A7563">
      <w:pPr>
        <w:pStyle w:val="ListParagraph"/>
        <w:numPr>
          <w:ilvl w:val="0"/>
          <w:numId w:val="30"/>
        </w:numPr>
        <w:spacing w:after="160" w:line="259" w:lineRule="auto"/>
        <w:rPr>
          <w:lang w:val="en-US"/>
        </w:rPr>
      </w:pPr>
      <w:r w:rsidRPr="005A7563">
        <w:rPr>
          <w:lang w:val="en-US"/>
        </w:rPr>
        <w:t xml:space="preserve">Allows testing of the paths from </w:t>
      </w:r>
      <w:proofErr w:type="spellStart"/>
      <w:r w:rsidRPr="005A7563">
        <w:rPr>
          <w:lang w:val="en-US"/>
        </w:rPr>
        <w:t>txbist_test_out</w:t>
      </w:r>
      <w:proofErr w:type="spellEnd"/>
      <w:r w:rsidRPr="005A7563">
        <w:rPr>
          <w:lang w:val="en-US"/>
        </w:rPr>
        <w:t xml:space="preserve"> through the logic towards the receiving registers</w:t>
      </w:r>
    </w:p>
    <w:p w14:paraId="2A855A35" w14:textId="77777777" w:rsidR="005A7563" w:rsidRPr="005A7563" w:rsidRDefault="005A7563" w:rsidP="005A7563">
      <w:pPr>
        <w:pStyle w:val="ListParagraph"/>
        <w:numPr>
          <w:ilvl w:val="0"/>
          <w:numId w:val="30"/>
        </w:numPr>
        <w:spacing w:after="160" w:line="259" w:lineRule="auto"/>
        <w:rPr>
          <w:lang w:val="en-US"/>
        </w:rPr>
      </w:pPr>
      <w:r w:rsidRPr="005A7563">
        <w:rPr>
          <w:lang w:val="en-US"/>
        </w:rPr>
        <w:t xml:space="preserve">No need for dedicated DFT observation logic at the interface of the </w:t>
      </w:r>
      <w:proofErr w:type="spellStart"/>
      <w:r w:rsidRPr="005A7563">
        <w:rPr>
          <w:lang w:val="en-US"/>
        </w:rPr>
        <w:t>tx_pr_settling_time</w:t>
      </w:r>
      <w:proofErr w:type="spellEnd"/>
      <w:r w:rsidRPr="005A7563">
        <w:rPr>
          <w:lang w:val="en-US"/>
        </w:rPr>
        <w:t xml:space="preserve"> module for testing the path from analog IP towards the digital IP </w:t>
      </w:r>
    </w:p>
    <w:p w14:paraId="6C3CC5F0" w14:textId="77777777" w:rsidR="00287D7B" w:rsidRPr="008C23D6" w:rsidRDefault="00287D7B" w:rsidP="008C23D6">
      <w:pPr>
        <w:pStyle w:val="Body"/>
      </w:pPr>
    </w:p>
    <w:bookmarkEnd w:id="85"/>
    <w:p w14:paraId="3A121DF8" w14:textId="77777777" w:rsidR="002F265E" w:rsidRPr="002F265E" w:rsidRDefault="002F265E" w:rsidP="002F265E">
      <w:pPr>
        <w:pStyle w:val="Body"/>
      </w:pPr>
    </w:p>
    <w:p w14:paraId="42A5DE01" w14:textId="57B5026B" w:rsidR="008671DD" w:rsidRDefault="008671DD" w:rsidP="008671DD">
      <w:pPr>
        <w:pStyle w:val="Heading2"/>
      </w:pPr>
      <w:bookmarkStart w:id="96" w:name="_Toc69457371"/>
      <w:r>
        <w:lastRenderedPageBreak/>
        <w:t>IF generation (UPN)</w:t>
      </w:r>
      <w:bookmarkEnd w:id="96"/>
    </w:p>
    <w:p w14:paraId="550CBD07" w14:textId="77777777" w:rsidR="00494330" w:rsidRDefault="00494330" w:rsidP="00494330">
      <w:pPr>
        <w:pStyle w:val="Body"/>
      </w:pPr>
      <w:r>
        <w:t>A phase ramp shall be generated at the cordic input  when SPI bit  tx_if_en =1</w:t>
      </w:r>
    </w:p>
    <w:p w14:paraId="64BCA782" w14:textId="69B7F08C" w:rsidR="00494330" w:rsidRDefault="00494330" w:rsidP="00494330">
      <w:pPr>
        <w:pStyle w:val="Body"/>
      </w:pPr>
      <w:r>
        <w:t>The step of the ramp is defined by tx_if_phaseinc.</w:t>
      </w:r>
      <w:r w:rsidR="00656F2A">
        <w:t xml:space="preserve"> </w:t>
      </w:r>
      <w:r>
        <w:t xml:space="preserve">Tx_if_phaseinc is a 12 bits SPI register </w:t>
      </w:r>
    </w:p>
    <w:p w14:paraId="34730AA2" w14:textId="45BD5407" w:rsidR="00494330" w:rsidRDefault="00494330" w:rsidP="00494330">
      <w:pPr>
        <w:pStyle w:val="Body"/>
      </w:pPr>
      <w:r>
        <w:t xml:space="preserve">" The phase ramp shall be </w:t>
      </w:r>
      <w:r w:rsidR="00656F2A">
        <w:t>converted</w:t>
      </w:r>
      <w:r>
        <w:t xml:space="preserve"> to sinewave signal at CORDIC output</w:t>
      </w:r>
    </w:p>
    <w:p w14:paraId="3C6BAB9D" w14:textId="77777777" w:rsidR="00494330" w:rsidRDefault="00494330" w:rsidP="00494330">
      <w:pPr>
        <w:pStyle w:val="Body"/>
      </w:pPr>
      <w:r>
        <w:t>Cordic I output (cdic_out_i) shall  frequency of f0=40e6*tx_if_phaseinc*16/2^16 "</w:t>
      </w:r>
    </w:p>
    <w:p w14:paraId="09A379CF" w14:textId="20AFDEBD" w:rsidR="00494330" w:rsidRDefault="00494330" w:rsidP="00494330">
      <w:pPr>
        <w:pStyle w:val="Body"/>
      </w:pPr>
      <w:r>
        <w:t xml:space="preserve">"The phase ramp shall be </w:t>
      </w:r>
      <w:r w:rsidR="00656F2A">
        <w:t>converted</w:t>
      </w:r>
      <w:r>
        <w:t xml:space="preserve"> to sinewave signal at CORDIC output</w:t>
      </w:r>
    </w:p>
    <w:p w14:paraId="5F84B085" w14:textId="77777777" w:rsidR="00494330" w:rsidRDefault="00494330" w:rsidP="00494330">
      <w:pPr>
        <w:pStyle w:val="Body"/>
      </w:pPr>
      <w:r>
        <w:t>Cordic Q output (cdic_out_q) shall  frequency of f0=40e6*tx_if_phaseinc*16/2^16 "</w:t>
      </w:r>
    </w:p>
    <w:p w14:paraId="0074D29C" w14:textId="77777777" w:rsidR="00494330" w:rsidRDefault="00494330" w:rsidP="00494330">
      <w:pPr>
        <w:pStyle w:val="Body"/>
      </w:pPr>
      <w:r>
        <w:t>CORDIC_I and CORDIC_Q output shall be in quadrature</w:t>
      </w:r>
    </w:p>
    <w:p w14:paraId="562A9DC2" w14:textId="1CC05A8E" w:rsidR="00494330" w:rsidRPr="00494330" w:rsidRDefault="00494330" w:rsidP="00494330">
      <w:pPr>
        <w:pStyle w:val="Body"/>
      </w:pPr>
      <w:r>
        <w:t>CORDIC_I and CORDIC_Q output signal shall have both a SNDR&gt;30dB in a [0-20MHz] bandwidth with f0 in [100K,10MHz]</w:t>
      </w:r>
    </w:p>
    <w:p w14:paraId="44433F35" w14:textId="62DCAC11" w:rsidR="00494330" w:rsidRDefault="001C715C" w:rsidP="00E02F00">
      <w:pPr>
        <w:pStyle w:val="Heading2"/>
      </w:pPr>
      <w:bookmarkStart w:id="97" w:name="_Toc69457372"/>
      <w:r>
        <w:t>FSM STOP</w:t>
      </w:r>
      <w:bookmarkEnd w:id="97"/>
    </w:p>
    <w:p w14:paraId="486B2A71" w14:textId="32E40BDF" w:rsidR="00494330" w:rsidRDefault="00494330" w:rsidP="00494330">
      <w:pPr>
        <w:pStyle w:val="Body"/>
      </w:pPr>
      <w:r>
        <w:t xml:space="preserve">"The FSM shall be stopped  at the end of a state by setting to '1' </w:t>
      </w:r>
      <w:r w:rsidR="00656F2A">
        <w:t>it’s</w:t>
      </w:r>
      <w:r>
        <w:t xml:space="preserve"> corresponding stop bit. </w:t>
      </w:r>
    </w:p>
    <w:p w14:paraId="52481621" w14:textId="548649BF" w:rsidR="00494330" w:rsidRDefault="00494330" w:rsidP="00494330">
      <w:pPr>
        <w:pStyle w:val="Body"/>
      </w:pPr>
      <w:r>
        <w:t xml:space="preserve">(in this case, end of the state means that the operations are </w:t>
      </w:r>
      <w:r w:rsidR="00656F2A">
        <w:t>over,</w:t>
      </w:r>
      <w:r>
        <w:t xml:space="preserve"> but the end signal has not been asserted)</w:t>
      </w:r>
    </w:p>
    <w:p w14:paraId="3285CB1A" w14:textId="77777777" w:rsidR="00494330" w:rsidRDefault="00494330" w:rsidP="00494330">
      <w:pPr>
        <w:pStyle w:val="Body"/>
      </w:pPr>
      <w:r>
        <w:t xml:space="preserve">The stop shall be asserted prior to the start of the calibration . </w:t>
      </w:r>
    </w:p>
    <w:p w14:paraId="51CD797D" w14:textId="77777777" w:rsidR="00494330" w:rsidRDefault="00494330" w:rsidP="00494330">
      <w:pPr>
        <w:pStyle w:val="Body"/>
      </w:pPr>
      <w:r>
        <w:t xml:space="preserve">This stop shall be used to read back the latest ADC measurement of the completed state. </w:t>
      </w:r>
    </w:p>
    <w:p w14:paraId="52BA9078" w14:textId="35DBCCF8" w:rsidR="00494330" w:rsidRDefault="00494330" w:rsidP="00494330">
      <w:pPr>
        <w:pStyle w:val="Body"/>
      </w:pPr>
      <w:r>
        <w:t xml:space="preserve">Once the analysis/debug are done, the stop signal shall be de-asserted, which will unlock the </w:t>
      </w:r>
      <w:r w:rsidR="00656F2A">
        <w:t>end signal</w:t>
      </w:r>
      <w:r>
        <w:t xml:space="preserve"> of the state and will move the FSM to next state"</w:t>
      </w:r>
    </w:p>
    <w:p w14:paraId="6942A9ED" w14:textId="77777777" w:rsidR="00494330" w:rsidRDefault="00494330" w:rsidP="00494330">
      <w:pPr>
        <w:pStyle w:val="Body"/>
      </w:pPr>
    </w:p>
    <w:p w14:paraId="46C203E2" w14:textId="3D7DEAA6" w:rsidR="00494330" w:rsidRDefault="00494330" w:rsidP="00494330">
      <w:pPr>
        <w:pStyle w:val="Body"/>
      </w:pPr>
      <w:r>
        <w:t>The state machine shall restart by writing the SPI stop bit back to 0.</w:t>
      </w:r>
    </w:p>
    <w:p w14:paraId="229FBE52" w14:textId="5023B307" w:rsidR="00494330" w:rsidRDefault="00494330" w:rsidP="00494330">
      <w:pPr>
        <w:pStyle w:val="Body"/>
      </w:pPr>
      <w:r>
        <w:t>It has to be notified that the first ADC sample output after the restart may be corrupted.</w:t>
      </w:r>
    </w:p>
    <w:p w14:paraId="0497F1BB" w14:textId="542152C6" w:rsidR="00D8477E" w:rsidRDefault="00D8477E" w:rsidP="00494330">
      <w:pPr>
        <w:pStyle w:val="Body"/>
      </w:pPr>
    </w:p>
    <w:p w14:paraId="13636F87" w14:textId="41F67A44" w:rsidR="00D8477E" w:rsidRDefault="00D8477E" w:rsidP="00D8477E">
      <w:pPr>
        <w:pStyle w:val="Body"/>
      </w:pPr>
      <w:r>
        <w:t>STOP_START_CAL stops in the FSM in “start_cal” state.</w:t>
      </w:r>
    </w:p>
    <w:p w14:paraId="4BB58565" w14:textId="23270BF1" w:rsidR="00D8477E" w:rsidRDefault="00D8477E" w:rsidP="00D8477E">
      <w:pPr>
        <w:pStyle w:val="Body"/>
      </w:pPr>
      <w:r>
        <w:t>STOP_ADC_AVE stops in the FSM in “adc_ave” state.</w:t>
      </w:r>
    </w:p>
    <w:p w14:paraId="6CB03DF1" w14:textId="07A3A8FA" w:rsidR="00D8477E" w:rsidRDefault="00D8477E" w:rsidP="00D8477E">
      <w:pPr>
        <w:pStyle w:val="Body"/>
      </w:pPr>
      <w:r>
        <w:t xml:space="preserve">STOP_VGA_INIT  stops in the FSM in “vga_init” state </w:t>
      </w:r>
    </w:p>
    <w:p w14:paraId="05574C38" w14:textId="35DC3ED5" w:rsidR="00D8477E" w:rsidRDefault="00D8477E" w:rsidP="00D8477E">
      <w:pPr>
        <w:pStyle w:val="Body"/>
      </w:pPr>
      <w:r>
        <w:t>STOP_VGA_OFFSET_CAL stops in the FSM in “vga_offset_cal” state.</w:t>
      </w:r>
    </w:p>
    <w:p w14:paraId="6BF4B050" w14:textId="341F22A7" w:rsidR="00D8477E" w:rsidRDefault="00D8477E" w:rsidP="00D8477E">
      <w:pPr>
        <w:pStyle w:val="Body"/>
      </w:pPr>
      <w:r>
        <w:t>STOP_VGA_GAIN_CAL stops in the FSM in “vga_gain_cal” state.</w:t>
      </w:r>
    </w:p>
    <w:p w14:paraId="5E9F6B41" w14:textId="4246D6A0" w:rsidR="00D8477E" w:rsidRDefault="00D8477E" w:rsidP="00D8477E">
      <w:pPr>
        <w:pStyle w:val="Body"/>
      </w:pPr>
      <w:r>
        <w:t>STOP_PR_OFFSET_CAL stops in the FSM in “pr_offset_cal” state.</w:t>
      </w:r>
    </w:p>
    <w:p w14:paraId="6EB3B1F8" w14:textId="623013F2" w:rsidR="00D8477E" w:rsidRDefault="00D8477E" w:rsidP="00D8477E">
      <w:pPr>
        <w:pStyle w:val="Body"/>
      </w:pPr>
      <w:r>
        <w:t>STOP_GPATH_SEL stops in the FSM in “gpath_sel” state.</w:t>
      </w:r>
    </w:p>
    <w:p w14:paraId="1FBEA81E" w14:textId="3E143E76" w:rsidR="00D8477E" w:rsidRDefault="00D8477E" w:rsidP="00D8477E">
      <w:pPr>
        <w:pStyle w:val="Body"/>
      </w:pPr>
      <w:r>
        <w:t>STOP_PR_GAIN_CAL stops in the FSM in “pr_gain_cal” state.</w:t>
      </w:r>
    </w:p>
    <w:p w14:paraId="041BAB14" w14:textId="1CBBBF2A" w:rsidR="00D8477E" w:rsidRDefault="00D8477E" w:rsidP="00D8477E">
      <w:pPr>
        <w:pStyle w:val="Body"/>
      </w:pPr>
      <w:r>
        <w:t>STOP_PR_PHASE_CAL stops in the FSM in “pr_phase_cal” state.</w:t>
      </w:r>
    </w:p>
    <w:p w14:paraId="1D71467B" w14:textId="67D87A4F" w:rsidR="00D8477E" w:rsidRPr="00494330" w:rsidRDefault="00D8477E" w:rsidP="00D8477E">
      <w:pPr>
        <w:pStyle w:val="Body"/>
      </w:pPr>
      <w:r>
        <w:t>STOP_END_CAL stops in the FSM in “end_cal” state.</w:t>
      </w:r>
    </w:p>
    <w:p w14:paraId="32C6BC94" w14:textId="48A8B6DA" w:rsidR="001C715C" w:rsidRDefault="001C715C" w:rsidP="00E02F00">
      <w:pPr>
        <w:pStyle w:val="Heading2"/>
      </w:pPr>
      <w:bookmarkStart w:id="98" w:name="_Toc69457373"/>
      <w:r>
        <w:t>ADC measurement in FSM state</w:t>
      </w:r>
      <w:bookmarkEnd w:id="98"/>
    </w:p>
    <w:p w14:paraId="33C44372" w14:textId="282A7941" w:rsidR="00494330" w:rsidRDefault="00494330" w:rsidP="00494330">
      <w:pPr>
        <w:pStyle w:val="Body"/>
      </w:pPr>
      <w:r>
        <w:t>When stop signal is asserted  in a state of the  FSM,  SPI bits  ppd_meas1, ppd_meas2, ppd_meas3, ppd_meas4, ppd_meas5,ppd_meas6, ppdmeas7, ppd_meas8, ppd_meas9, ppd_meas10, ppd_meas11, ppd_meas12, ppd_meas13, ppd_meas14, ppd_meas15, ppd_meas16 shall store the 16 first ADC measurement of the current state."</w:t>
      </w:r>
    </w:p>
    <w:p w14:paraId="0B7BA4D6" w14:textId="77777777" w:rsidR="00494330" w:rsidRPr="00494330" w:rsidRDefault="00494330" w:rsidP="00494330">
      <w:pPr>
        <w:pStyle w:val="Body"/>
      </w:pPr>
    </w:p>
    <w:p w14:paraId="79E797B6" w14:textId="007A6C03" w:rsidR="00612FD4" w:rsidRDefault="00612FD4" w:rsidP="00612FD4">
      <w:pPr>
        <w:pStyle w:val="Heading2"/>
      </w:pPr>
      <w:bookmarkStart w:id="99" w:name="_Toc69457374"/>
      <w:r>
        <w:t>GPIO</w:t>
      </w:r>
      <w:bookmarkEnd w:id="99"/>
    </w:p>
    <w:p w14:paraId="264B29C0" w14:textId="2CD75BAB" w:rsidR="00494330" w:rsidRDefault="00494330" w:rsidP="00494330">
      <w:pPr>
        <w:pStyle w:val="Body"/>
      </w:pPr>
      <w:r>
        <w:t xml:space="preserve">the TX digital </w:t>
      </w:r>
      <w:r w:rsidR="00D8477E">
        <w:t>controller</w:t>
      </w:r>
      <w:r>
        <w:t xml:space="preserve"> shall provide signals through </w:t>
      </w:r>
      <w:r w:rsidR="00656F2A">
        <w:t>TX debug</w:t>
      </w:r>
      <w:r>
        <w:t>[7:0]  interface signal going to GPIO interface</w:t>
      </w:r>
    </w:p>
    <w:p w14:paraId="2C8D7BE6" w14:textId="7391E627" w:rsidR="00494330" w:rsidRDefault="00494330" w:rsidP="00494330">
      <w:pPr>
        <w:pStyle w:val="Body"/>
      </w:pPr>
      <w:r>
        <w:t xml:space="preserve">"the </w:t>
      </w:r>
      <w:r w:rsidR="00656F2A">
        <w:t>following</w:t>
      </w:r>
      <w:r>
        <w:t xml:space="preserve"> signals are connected to the GPIO </w:t>
      </w:r>
    </w:p>
    <w:p w14:paraId="4AD6F587" w14:textId="77777777" w:rsidR="00494330" w:rsidRPr="001A7FA5" w:rsidRDefault="00494330" w:rsidP="00494330">
      <w:pPr>
        <w:pStyle w:val="Body"/>
        <w:rPr>
          <w:lang w:val="de-DE"/>
        </w:rPr>
      </w:pPr>
      <w:r w:rsidRPr="001A7FA5">
        <w:rPr>
          <w:lang w:val="de-DE"/>
        </w:rPr>
        <w:t xml:space="preserve">tx_debug[0]=tx_fast_sw; </w:t>
      </w:r>
    </w:p>
    <w:p w14:paraId="3396271E" w14:textId="77777777" w:rsidR="00494330" w:rsidRPr="001A7FA5" w:rsidRDefault="00494330" w:rsidP="00494330">
      <w:pPr>
        <w:pStyle w:val="Body"/>
        <w:rPr>
          <w:lang w:val="de-DE"/>
        </w:rPr>
      </w:pPr>
      <w:r w:rsidRPr="001A7FA5">
        <w:rPr>
          <w:lang w:val="de-DE"/>
        </w:rPr>
        <w:t>tx_debug[1]=tx_fast_en ;</w:t>
      </w:r>
    </w:p>
    <w:p w14:paraId="22677308" w14:textId="697BEFFF" w:rsidR="00494330" w:rsidRDefault="00494330" w:rsidP="00494330">
      <w:pPr>
        <w:pStyle w:val="Body"/>
      </w:pPr>
      <w:r>
        <w:t>tx_debug[2]=tx_en;   is the output of</w:t>
      </w:r>
      <w:r w:rsidR="00887E59">
        <w:t xml:space="preserve"> </w:t>
      </w:r>
      <w:r>
        <w:t xml:space="preserve">a OR gate on which inputs are all the enable of the TX </w:t>
      </w:r>
    </w:p>
    <w:p w14:paraId="75B4B82B" w14:textId="57F19A3D" w:rsidR="00494330" w:rsidRDefault="00494330" w:rsidP="00494330">
      <w:pPr>
        <w:pStyle w:val="Body"/>
      </w:pPr>
      <w:r>
        <w:t>tx_debug[3]=pr_phase_update;       indicating that the phase of the PR has been updated</w:t>
      </w:r>
    </w:p>
    <w:p w14:paraId="310A47A7" w14:textId="7AB41764" w:rsidR="00494330" w:rsidRDefault="00494330" w:rsidP="00494330">
      <w:pPr>
        <w:pStyle w:val="Body"/>
      </w:pPr>
      <w:r>
        <w:t xml:space="preserve">tx_debug[4]=pr_cal_run ;   </w:t>
      </w:r>
      <w:r w:rsidR="00656F2A">
        <w:t>indicating</w:t>
      </w:r>
      <w:r>
        <w:t xml:space="preserve"> the </w:t>
      </w:r>
      <w:r w:rsidR="00656F2A">
        <w:t>calibration</w:t>
      </w:r>
      <w:r>
        <w:t xml:space="preserve"> is running</w:t>
      </w:r>
    </w:p>
    <w:p w14:paraId="726B9939" w14:textId="77777777" w:rsidR="00494330" w:rsidRDefault="00494330" w:rsidP="00494330">
      <w:pPr>
        <w:pStyle w:val="Body"/>
      </w:pPr>
      <w:r>
        <w:t>tx_debug[5]=txbist_test_out ;  txbist_test_out is the output of the TXBIST comparator</w:t>
      </w:r>
    </w:p>
    <w:p w14:paraId="24E20B75" w14:textId="77777777" w:rsidR="00494330" w:rsidRDefault="00494330" w:rsidP="00494330">
      <w:pPr>
        <w:pStyle w:val="Body"/>
      </w:pPr>
      <w:r>
        <w:t xml:space="preserve">tx_debug[6]= tx_comp_out;  tx_comp_out is the output of the comparator used for real  time PA output  power measurement </w:t>
      </w:r>
    </w:p>
    <w:p w14:paraId="0EDE42C7" w14:textId="77777777" w:rsidR="00494330" w:rsidRDefault="00494330" w:rsidP="00494330">
      <w:pPr>
        <w:pStyle w:val="Body"/>
      </w:pPr>
      <w:r>
        <w:t>tx_debug[7]= instr_error_status_bbd_err_flag_n . instr_error_status_bbd_err_flag_n is the signal from RF ball break detector module"</w:t>
      </w:r>
    </w:p>
    <w:p w14:paraId="738E67CF" w14:textId="1031B84C" w:rsidR="00494330" w:rsidRPr="00494330" w:rsidRDefault="00494330" w:rsidP="00494330">
      <w:pPr>
        <w:pStyle w:val="Body"/>
      </w:pPr>
      <w:r>
        <w:t xml:space="preserve">PR settling time shall be the time </w:t>
      </w:r>
      <w:r w:rsidR="00656F2A">
        <w:t>difference</w:t>
      </w:r>
      <w:r>
        <w:t xml:space="preserve"> between  the pr_phase_update and txbist_test_out</w:t>
      </w:r>
    </w:p>
    <w:p w14:paraId="3453FE46" w14:textId="77777777" w:rsidR="008671DD" w:rsidRPr="008671DD" w:rsidRDefault="008671DD" w:rsidP="008671DD">
      <w:pPr>
        <w:pStyle w:val="Body"/>
      </w:pPr>
    </w:p>
    <w:sectPr w:rsidR="008671DD" w:rsidRPr="008671DD" w:rsidSect="006C646F">
      <w:pgSz w:w="11906" w:h="16838" w:code="9"/>
      <w:pgMar w:top="1900" w:right="1000" w:bottom="1060" w:left="3000" w:header="0" w:footer="774" w:gutter="0"/>
      <w:cols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8" w:author="Javier Cuadros Linde" w:date="2021-06-15T07:54:00Z" w:initials="JCL">
    <w:p w14:paraId="469D01E9" w14:textId="4CF39546" w:rsidR="001A7FA5" w:rsidRDefault="001A7FA5">
      <w:pPr>
        <w:pStyle w:val="CommentText"/>
      </w:pPr>
      <w:r>
        <w:rPr>
          <w:rStyle w:val="CommentReference"/>
        </w:rPr>
        <w:annotationRef/>
      </w:r>
      <w:r>
        <w:t>Group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9D01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2DB2E" w16cex:dateUtc="2021-06-15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9D01E9" w16cid:durableId="2472DB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DC733" w14:textId="77777777" w:rsidR="001A7FA5" w:rsidRDefault="001A7FA5">
      <w:r>
        <w:separator/>
      </w:r>
    </w:p>
  </w:endnote>
  <w:endnote w:type="continuationSeparator" w:id="0">
    <w:p w14:paraId="159E9E06" w14:textId="77777777" w:rsidR="001A7FA5" w:rsidRDefault="001A7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C4056" w14:textId="77777777" w:rsidR="001A7FA5" w:rsidRDefault="001A7F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C883F" w14:textId="77777777" w:rsidR="001A7FA5" w:rsidRDefault="001A7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2761" w14:textId="29305061" w:rsidR="001A7FA5" w:rsidRDefault="001A7FA5" w:rsidP="009068D0">
    <w:pPr>
      <w:pStyle w:val="zHeaderTopLeft"/>
      <w:framePr w:w="3500" w:h="240" w:hRule="exact" w:wrap="around" w:vAnchor="page" w:hAnchor="page" w:x="1000" w:y="14700"/>
      <w:shd w:val="solid" w:color="FFFFFF" w:fill="FFFFFF"/>
      <w:suppressOverlap/>
    </w:pPr>
    <w:fldSimple w:instr=" DOCPROPERTY  &quot;Security status&quot;  \* MERGEFORMAT ">
      <w:r>
        <w:t>COMPANY INTERNAL</w:t>
      </w:r>
    </w:fldSimple>
  </w:p>
  <w:p w14:paraId="10C28371" w14:textId="77777777" w:rsidR="001A7FA5" w:rsidRDefault="001A7FA5">
    <w:r>
      <w:rPr>
        <w:noProof/>
      </w:rPr>
      <w:drawing>
        <wp:anchor distT="0" distB="0" distL="114300" distR="114300" simplePos="0" relativeHeight="251666944" behindDoc="0" locked="1" layoutInCell="0" allowOverlap="0" wp14:anchorId="7C8C8CAE" wp14:editId="36FDF748">
          <wp:simplePos x="0" y="0"/>
          <wp:positionH relativeFrom="page">
            <wp:posOffset>5105400</wp:posOffset>
          </wp:positionH>
          <wp:positionV relativeFrom="page">
            <wp:posOffset>8788400</wp:posOffset>
          </wp:positionV>
          <wp:extent cx="2181225" cy="1285875"/>
          <wp:effectExtent l="0" t="0" r="9525" b="9525"/>
          <wp:wrapNone/>
          <wp:docPr id="32" name="Picture 32" descr="NXP_logo_RGB_200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XP_logo_RGB_200_new"/>
                  <pic:cNvPicPr>
                    <a:picLocks noChangeAspect="1" noChangeArrowheads="1"/>
                  </pic:cNvPicPr>
                </pic:nvPicPr>
                <pic:blipFill>
                  <a:blip r:embed="rId1">
                    <a:extLst>
                      <a:ext uri="{28A0092B-C50C-407E-A947-70E740481C1C}">
                        <a14:useLocalDpi xmlns:a14="http://schemas.microsoft.com/office/drawing/2010/main" val="0"/>
                      </a:ext>
                    </a:extLst>
                  </a:blip>
                  <a:srcRect l="291" r="291"/>
                  <a:stretch>
                    <a:fillRect/>
                  </a:stretch>
                </pic:blipFill>
                <pic:spPr bwMode="auto">
                  <a:xfrm>
                    <a:off x="0" y="0"/>
                    <a:ext cx="218122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4AB738" w14:textId="77777777" w:rsidR="001A7FA5" w:rsidRDefault="001A7FA5">
      <w:pPr>
        <w:pStyle w:val="FootnoteSeparator"/>
      </w:pPr>
      <w:r>
        <w:drawing>
          <wp:inline distT="0" distB="0" distL="0" distR="0" wp14:anchorId="6763C95D" wp14:editId="7A30F5CF">
            <wp:extent cx="2143125" cy="57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57150"/>
                    </a:xfrm>
                    <a:prstGeom prst="rect">
                      <a:avLst/>
                    </a:prstGeom>
                    <a:noFill/>
                    <a:ln>
                      <a:noFill/>
                    </a:ln>
                  </pic:spPr>
                </pic:pic>
              </a:graphicData>
            </a:graphic>
          </wp:inline>
        </w:drawing>
      </w:r>
    </w:p>
  </w:footnote>
  <w:footnote w:type="continuationSeparator" w:id="0">
    <w:p w14:paraId="61ED3D64" w14:textId="77777777" w:rsidR="001A7FA5" w:rsidRDefault="001A7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C0944" w14:textId="77777777" w:rsidR="001A7FA5" w:rsidRDefault="001A7F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001" w:tblpY="701"/>
      <w:tblOverlap w:val="never"/>
      <w:tblW w:w="9944" w:type="dxa"/>
      <w:tblLayout w:type="fixed"/>
      <w:tblCellMar>
        <w:left w:w="0" w:type="dxa"/>
        <w:right w:w="0" w:type="dxa"/>
      </w:tblCellMar>
      <w:tblLook w:val="0000" w:firstRow="0" w:lastRow="0" w:firstColumn="0" w:lastColumn="0" w:noHBand="0" w:noVBand="0"/>
    </w:tblPr>
    <w:tblGrid>
      <w:gridCol w:w="1900"/>
      <w:gridCol w:w="100"/>
      <w:gridCol w:w="140"/>
      <w:gridCol w:w="140"/>
      <w:gridCol w:w="3800"/>
      <w:gridCol w:w="400"/>
      <w:gridCol w:w="3416"/>
      <w:gridCol w:w="48"/>
    </w:tblGrid>
    <w:tr w:rsidR="001A7FA5" w14:paraId="0AE339D9" w14:textId="77777777">
      <w:trPr>
        <w:gridAfter w:val="1"/>
        <w:wAfter w:w="48" w:type="dxa"/>
        <w:cantSplit/>
        <w:trHeight w:val="600"/>
      </w:trPr>
      <w:tc>
        <w:tcPr>
          <w:tcW w:w="1900" w:type="dxa"/>
          <w:vMerge w:val="restart"/>
        </w:tcPr>
        <w:p w14:paraId="0C66D1A1" w14:textId="77777777" w:rsidR="001A7FA5" w:rsidRDefault="001A7FA5">
          <w:pPr>
            <w:pStyle w:val="Body"/>
            <w:spacing w:before="0" w:after="0" w:line="240" w:lineRule="auto"/>
          </w:pPr>
        </w:p>
      </w:tc>
      <w:tc>
        <w:tcPr>
          <w:tcW w:w="100" w:type="dxa"/>
          <w:vMerge w:val="restart"/>
        </w:tcPr>
        <w:p w14:paraId="5F84CA67" w14:textId="77777777" w:rsidR="001A7FA5" w:rsidRDefault="001A7FA5">
          <w:pPr>
            <w:pStyle w:val="Body"/>
            <w:spacing w:before="0" w:after="0" w:line="240" w:lineRule="auto"/>
            <w:jc w:val="right"/>
          </w:pPr>
        </w:p>
      </w:tc>
      <w:tc>
        <w:tcPr>
          <w:tcW w:w="140" w:type="dxa"/>
          <w:vMerge w:val="restart"/>
          <w:shd w:val="clear" w:color="auto" w:fill="992C96"/>
        </w:tcPr>
        <w:p w14:paraId="0455C51C" w14:textId="77777777" w:rsidR="001A7FA5" w:rsidRDefault="001A7FA5">
          <w:pPr>
            <w:pStyle w:val="Body"/>
            <w:spacing w:before="0" w:after="0" w:line="240" w:lineRule="auto"/>
          </w:pPr>
        </w:p>
      </w:tc>
      <w:tc>
        <w:tcPr>
          <w:tcW w:w="140" w:type="dxa"/>
          <w:vMerge w:val="restart"/>
        </w:tcPr>
        <w:p w14:paraId="69778807" w14:textId="77777777" w:rsidR="001A7FA5" w:rsidRDefault="001A7FA5">
          <w:pPr>
            <w:pStyle w:val="Body"/>
            <w:spacing w:before="0" w:after="0" w:line="240" w:lineRule="auto"/>
          </w:pPr>
        </w:p>
      </w:tc>
      <w:tc>
        <w:tcPr>
          <w:tcW w:w="7616" w:type="dxa"/>
          <w:gridSpan w:val="3"/>
          <w:vAlign w:val="center"/>
        </w:tcPr>
        <w:p w14:paraId="29AA71FA" w14:textId="422C60CC" w:rsidR="001A7FA5" w:rsidRDefault="001A7FA5">
          <w:pPr>
            <w:pStyle w:val="zFrontPageHeaderTopLeft"/>
            <w:framePr w:wrap="auto" w:vAnchor="margin" w:hAnchor="text" w:xAlign="left" w:yAlign="inline"/>
            <w:suppressOverlap w:val="0"/>
          </w:pPr>
          <w:fldSimple w:instr=" DOCPROPERTY &quot;Product name title&quot;  \* MERGEFORMAT ">
            <w:sdt>
              <w:sdtPr>
                <w:alias w:val="Title"/>
                <w:tag w:val=""/>
                <w:id w:val="2095358645"/>
                <w:placeholder>
                  <w:docPart w:val="A4B2BBC39F8A43A2AE8FD2AF787A3299"/>
                </w:placeholder>
                <w:dataBinding w:prefixMappings="xmlns:ns0='http://purl.org/dc/elements/1.1/' xmlns:ns1='http://schemas.openxmlformats.org/package/2006/metadata/core-properties' " w:xpath="/ns1:coreProperties[1]/ns0:title[1]" w:storeItemID="{6C3C8BC8-F283-45AE-878A-BAB7291924A1}"/>
                <w:text/>
              </w:sdtPr>
              <w:sdtContent>
                <w:r>
                  <w:t>STRX TX TXBIST Digital</w:t>
                </w:r>
              </w:sdtContent>
            </w:sdt>
          </w:fldSimple>
        </w:p>
      </w:tc>
    </w:tr>
    <w:tr w:rsidR="001A7FA5" w14:paraId="7C2EB3EA" w14:textId="77777777">
      <w:trPr>
        <w:gridAfter w:val="1"/>
        <w:wAfter w:w="48" w:type="dxa"/>
        <w:cantSplit/>
        <w:trHeight w:val="400"/>
      </w:trPr>
      <w:tc>
        <w:tcPr>
          <w:tcW w:w="1900" w:type="dxa"/>
          <w:vMerge/>
        </w:tcPr>
        <w:p w14:paraId="4A2EEBE2" w14:textId="77777777" w:rsidR="001A7FA5" w:rsidRDefault="001A7FA5">
          <w:pPr>
            <w:pStyle w:val="Body"/>
            <w:spacing w:before="0" w:after="0" w:line="240" w:lineRule="auto"/>
          </w:pPr>
        </w:p>
      </w:tc>
      <w:tc>
        <w:tcPr>
          <w:tcW w:w="100" w:type="dxa"/>
          <w:vMerge/>
        </w:tcPr>
        <w:p w14:paraId="051C23D5" w14:textId="77777777" w:rsidR="001A7FA5" w:rsidRDefault="001A7FA5">
          <w:pPr>
            <w:pStyle w:val="Body"/>
            <w:spacing w:before="0" w:after="0" w:line="240" w:lineRule="auto"/>
          </w:pPr>
        </w:p>
      </w:tc>
      <w:tc>
        <w:tcPr>
          <w:tcW w:w="140" w:type="dxa"/>
          <w:vMerge/>
          <w:shd w:val="clear" w:color="auto" w:fill="992C96"/>
        </w:tcPr>
        <w:p w14:paraId="239756FB" w14:textId="77777777" w:rsidR="001A7FA5" w:rsidRDefault="001A7FA5">
          <w:pPr>
            <w:pStyle w:val="Body"/>
            <w:spacing w:before="0" w:after="0" w:line="240" w:lineRule="auto"/>
          </w:pPr>
        </w:p>
      </w:tc>
      <w:tc>
        <w:tcPr>
          <w:tcW w:w="140" w:type="dxa"/>
          <w:vMerge/>
        </w:tcPr>
        <w:p w14:paraId="7FF0A249" w14:textId="77777777" w:rsidR="001A7FA5" w:rsidRDefault="001A7FA5">
          <w:pPr>
            <w:pStyle w:val="Body"/>
            <w:spacing w:before="0" w:after="0" w:line="240" w:lineRule="auto"/>
          </w:pPr>
        </w:p>
      </w:tc>
      <w:tc>
        <w:tcPr>
          <w:tcW w:w="7616" w:type="dxa"/>
          <w:gridSpan w:val="3"/>
          <w:tcBorders>
            <w:bottom w:val="single" w:sz="2" w:space="0" w:color="992C96"/>
          </w:tcBorders>
          <w:vAlign w:val="center"/>
        </w:tcPr>
        <w:p w14:paraId="4D8ED92F" w14:textId="1FFFAAF6" w:rsidR="001A7FA5" w:rsidRDefault="001A7FA5">
          <w:pPr>
            <w:pStyle w:val="zFrontPageHeaderCenterLeft"/>
            <w:framePr w:wrap="auto" w:vAnchor="margin" w:hAnchor="text" w:xAlign="left" w:yAlign="inline"/>
            <w:suppressOverlap w:val="0"/>
          </w:pPr>
          <w:fldSimple w:instr=" DOCPROPERTY &quot;Descriptive title&quot;  \* MERGEFORMAT ">
            <w:r>
              <w:t>Design Report</w:t>
            </w:r>
          </w:fldSimple>
        </w:p>
      </w:tc>
    </w:tr>
    <w:tr w:rsidR="001A7FA5" w14:paraId="6E518974" w14:textId="77777777">
      <w:trPr>
        <w:cantSplit/>
        <w:trHeight w:hRule="exact" w:val="300"/>
      </w:trPr>
      <w:tc>
        <w:tcPr>
          <w:tcW w:w="1900" w:type="dxa"/>
          <w:vMerge/>
        </w:tcPr>
        <w:p w14:paraId="26B92207" w14:textId="77777777" w:rsidR="001A7FA5" w:rsidRDefault="001A7FA5">
          <w:pPr>
            <w:pStyle w:val="Body"/>
            <w:spacing w:before="0" w:after="0" w:line="240" w:lineRule="auto"/>
          </w:pPr>
        </w:p>
      </w:tc>
      <w:tc>
        <w:tcPr>
          <w:tcW w:w="100" w:type="dxa"/>
          <w:vMerge/>
        </w:tcPr>
        <w:p w14:paraId="275B3080" w14:textId="77777777" w:rsidR="001A7FA5" w:rsidRDefault="001A7FA5">
          <w:pPr>
            <w:pStyle w:val="Body"/>
            <w:spacing w:before="0" w:after="0" w:line="240" w:lineRule="auto"/>
          </w:pPr>
        </w:p>
      </w:tc>
      <w:tc>
        <w:tcPr>
          <w:tcW w:w="140" w:type="dxa"/>
          <w:vMerge/>
          <w:shd w:val="clear" w:color="auto" w:fill="992C96"/>
        </w:tcPr>
        <w:p w14:paraId="70605CB0" w14:textId="77777777" w:rsidR="001A7FA5" w:rsidRDefault="001A7FA5">
          <w:pPr>
            <w:pStyle w:val="Body"/>
            <w:spacing w:before="0" w:after="0" w:line="260" w:lineRule="exact"/>
          </w:pPr>
        </w:p>
      </w:tc>
      <w:tc>
        <w:tcPr>
          <w:tcW w:w="140" w:type="dxa"/>
          <w:vMerge/>
        </w:tcPr>
        <w:p w14:paraId="3BD0C300" w14:textId="77777777" w:rsidR="001A7FA5" w:rsidRDefault="001A7FA5">
          <w:pPr>
            <w:pStyle w:val="Body"/>
            <w:spacing w:before="0" w:after="0" w:line="260" w:lineRule="exact"/>
          </w:pPr>
        </w:p>
      </w:tc>
      <w:tc>
        <w:tcPr>
          <w:tcW w:w="4200" w:type="dxa"/>
          <w:gridSpan w:val="2"/>
          <w:tcBorders>
            <w:top w:val="single" w:sz="2" w:space="0" w:color="992C96"/>
          </w:tcBorders>
          <w:vAlign w:val="center"/>
        </w:tcPr>
        <w:p w14:paraId="52D5A29A" w14:textId="6CC7BAB1" w:rsidR="001A7FA5" w:rsidRDefault="001A7FA5">
          <w:pPr>
            <w:pStyle w:val="zFrontPageHeaderBottomLeft"/>
            <w:framePr w:wrap="auto" w:vAnchor="margin" w:hAnchor="text" w:xAlign="left" w:yAlign="inline"/>
            <w:suppressOverlap w:val="0"/>
          </w:pPr>
          <w:fldSimple w:instr=" DOCPROPERTY  Revision ">
            <w:r>
              <w:t>Rev. 1.0</w:t>
            </w:r>
          </w:fldSimple>
          <w:r>
            <w:t xml:space="preserve"> — </w:t>
          </w:r>
          <w:fldSimple w:instr=" DOCPROPERTY &quot;Modification date&quot;  \* MERGEFORMAT">
            <w:r>
              <w:t>1rst April 2021</w:t>
            </w:r>
          </w:fldSimple>
        </w:p>
      </w:tc>
      <w:tc>
        <w:tcPr>
          <w:tcW w:w="3420" w:type="dxa"/>
          <w:gridSpan w:val="2"/>
          <w:tcBorders>
            <w:top w:val="single" w:sz="2" w:space="0" w:color="992C96"/>
          </w:tcBorders>
          <w:vAlign w:val="center"/>
        </w:tcPr>
        <w:p w14:paraId="68CBD259" w14:textId="4F20302D" w:rsidR="001A7FA5" w:rsidRDefault="001A7FA5">
          <w:pPr>
            <w:pStyle w:val="zFrontPageHeaderBottomRight"/>
            <w:framePr w:wrap="auto" w:vAnchor="margin" w:hAnchor="text" w:xAlign="left" w:yAlign="inline"/>
            <w:suppressOverlap w:val="0"/>
          </w:pPr>
          <w:fldSimple w:instr=" DOCPROPERTY &quot;Specification status&quot;  \* MERGEFORMAT ">
            <w:r>
              <w:t>Design Documentation</w:t>
            </w:r>
          </w:fldSimple>
        </w:p>
      </w:tc>
    </w:tr>
    <w:tr w:rsidR="001A7FA5" w14:paraId="1535B98D" w14:textId="77777777">
      <w:trPr>
        <w:gridAfter w:val="1"/>
        <w:wAfter w:w="48" w:type="dxa"/>
        <w:cantSplit/>
        <w:trHeight w:val="200"/>
      </w:trPr>
      <w:tc>
        <w:tcPr>
          <w:tcW w:w="1900" w:type="dxa"/>
          <w:vMerge/>
        </w:tcPr>
        <w:p w14:paraId="49132146" w14:textId="77777777" w:rsidR="001A7FA5" w:rsidRDefault="001A7FA5">
          <w:pPr>
            <w:pStyle w:val="Body"/>
            <w:spacing w:before="0" w:after="0" w:line="240" w:lineRule="auto"/>
          </w:pPr>
        </w:p>
      </w:tc>
      <w:tc>
        <w:tcPr>
          <w:tcW w:w="100" w:type="dxa"/>
        </w:tcPr>
        <w:p w14:paraId="7DF05743" w14:textId="77777777" w:rsidR="001A7FA5" w:rsidRDefault="001A7FA5">
          <w:pPr>
            <w:pStyle w:val="Body"/>
            <w:spacing w:before="0" w:after="0" w:line="240" w:lineRule="auto"/>
          </w:pPr>
        </w:p>
      </w:tc>
      <w:tc>
        <w:tcPr>
          <w:tcW w:w="140" w:type="dxa"/>
        </w:tcPr>
        <w:p w14:paraId="0850A792" w14:textId="77777777" w:rsidR="001A7FA5" w:rsidRDefault="001A7FA5">
          <w:pPr>
            <w:pStyle w:val="Body"/>
            <w:spacing w:before="0" w:after="0" w:line="240" w:lineRule="auto"/>
          </w:pPr>
        </w:p>
      </w:tc>
      <w:tc>
        <w:tcPr>
          <w:tcW w:w="140" w:type="dxa"/>
        </w:tcPr>
        <w:p w14:paraId="193933D4" w14:textId="77777777" w:rsidR="001A7FA5" w:rsidRDefault="001A7FA5">
          <w:pPr>
            <w:pStyle w:val="Body"/>
            <w:spacing w:before="0" w:after="0" w:line="240" w:lineRule="auto"/>
          </w:pPr>
        </w:p>
      </w:tc>
      <w:tc>
        <w:tcPr>
          <w:tcW w:w="3800" w:type="dxa"/>
        </w:tcPr>
        <w:p w14:paraId="428610CD" w14:textId="77777777" w:rsidR="001A7FA5" w:rsidRDefault="001A7FA5">
          <w:pPr>
            <w:pStyle w:val="Body"/>
            <w:spacing w:before="0" w:after="0" w:line="240" w:lineRule="auto"/>
          </w:pPr>
        </w:p>
      </w:tc>
      <w:tc>
        <w:tcPr>
          <w:tcW w:w="3816" w:type="dxa"/>
          <w:gridSpan w:val="2"/>
        </w:tcPr>
        <w:p w14:paraId="2C3F5893" w14:textId="77777777" w:rsidR="001A7FA5" w:rsidRDefault="001A7FA5">
          <w:pPr>
            <w:pStyle w:val="Body"/>
            <w:spacing w:before="0" w:after="0" w:line="240" w:lineRule="auto"/>
          </w:pPr>
        </w:p>
      </w:tc>
    </w:tr>
  </w:tbl>
  <w:p w14:paraId="491C07E6" w14:textId="77777777" w:rsidR="001A7FA5" w:rsidRDefault="001A7FA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001" w:tblpY="701"/>
      <w:tblOverlap w:val="never"/>
      <w:tblW w:w="0" w:type="auto"/>
      <w:tblLayout w:type="fixed"/>
      <w:tblCellMar>
        <w:left w:w="0" w:type="dxa"/>
        <w:right w:w="0" w:type="dxa"/>
      </w:tblCellMar>
      <w:tblLook w:val="0000" w:firstRow="0" w:lastRow="0" w:firstColumn="0" w:lastColumn="0" w:noHBand="0" w:noVBand="0"/>
    </w:tblPr>
    <w:tblGrid>
      <w:gridCol w:w="1899"/>
      <w:gridCol w:w="100"/>
      <w:gridCol w:w="140"/>
      <w:gridCol w:w="140"/>
      <w:gridCol w:w="4198"/>
      <w:gridCol w:w="3420"/>
    </w:tblGrid>
    <w:tr w:rsidR="001A7FA5" w:rsidRPr="009748E6" w14:paraId="7B42FFEF" w14:textId="77777777" w:rsidTr="00806AD5">
      <w:trPr>
        <w:cantSplit/>
        <w:trHeight w:val="600"/>
      </w:trPr>
      <w:tc>
        <w:tcPr>
          <w:tcW w:w="1899" w:type="dxa"/>
          <w:vMerge w:val="restart"/>
        </w:tcPr>
        <w:p w14:paraId="54F4640A" w14:textId="77777777" w:rsidR="001A7FA5" w:rsidRPr="009748E6" w:rsidRDefault="001A7FA5" w:rsidP="00EC7143">
          <w:pPr>
            <w:pStyle w:val="Graphicanchor"/>
          </w:pPr>
        </w:p>
      </w:tc>
      <w:tc>
        <w:tcPr>
          <w:tcW w:w="100" w:type="dxa"/>
          <w:vMerge w:val="restart"/>
        </w:tcPr>
        <w:p w14:paraId="3EAEBF3B" w14:textId="77777777" w:rsidR="001A7FA5" w:rsidRPr="009748E6" w:rsidRDefault="001A7FA5">
          <w:pPr>
            <w:pStyle w:val="Body"/>
            <w:spacing w:before="0" w:after="0" w:line="240" w:lineRule="auto"/>
            <w:jc w:val="right"/>
            <w:rPr>
              <w:color w:val="003883"/>
            </w:rPr>
          </w:pPr>
        </w:p>
      </w:tc>
      <w:tc>
        <w:tcPr>
          <w:tcW w:w="140" w:type="dxa"/>
          <w:vMerge w:val="restart"/>
          <w:shd w:val="clear" w:color="auto" w:fill="5E89C1"/>
        </w:tcPr>
        <w:p w14:paraId="50EB0DFA" w14:textId="77777777" w:rsidR="001A7FA5" w:rsidRPr="009748E6" w:rsidRDefault="001A7FA5">
          <w:pPr>
            <w:pStyle w:val="Body"/>
            <w:spacing w:before="0" w:after="0" w:line="240" w:lineRule="auto"/>
            <w:rPr>
              <w:color w:val="003883"/>
            </w:rPr>
          </w:pPr>
        </w:p>
      </w:tc>
      <w:tc>
        <w:tcPr>
          <w:tcW w:w="140" w:type="dxa"/>
          <w:vMerge w:val="restart"/>
        </w:tcPr>
        <w:p w14:paraId="64841DF7" w14:textId="77777777" w:rsidR="001A7FA5" w:rsidRPr="009748E6" w:rsidRDefault="001A7FA5">
          <w:pPr>
            <w:pStyle w:val="Body"/>
            <w:spacing w:before="0" w:after="0" w:line="240" w:lineRule="auto"/>
            <w:rPr>
              <w:color w:val="003883"/>
            </w:rPr>
          </w:pPr>
        </w:p>
      </w:tc>
      <w:sdt>
        <w:sdtPr>
          <w:alias w:val="Title"/>
          <w:tag w:val=""/>
          <w:id w:val="1474177149"/>
          <w:placeholder>
            <w:docPart w:val="19C77083FED54A869C1E3D8CBD3B6CE9"/>
          </w:placeholder>
          <w:dataBinding w:prefixMappings="xmlns:ns0='http://purl.org/dc/elements/1.1/' xmlns:ns1='http://schemas.openxmlformats.org/package/2006/metadata/core-properties' " w:xpath="/ns1:coreProperties[1]/ns0:title[1]" w:storeItemID="{6C3C8BC8-F283-45AE-878A-BAB7291924A1}"/>
          <w:text/>
        </w:sdtPr>
        <w:sdtContent>
          <w:tc>
            <w:tcPr>
              <w:tcW w:w="7618" w:type="dxa"/>
              <w:gridSpan w:val="2"/>
              <w:vAlign w:val="center"/>
            </w:tcPr>
            <w:p w14:paraId="3B7E6705" w14:textId="49CB181D" w:rsidR="001A7FA5" w:rsidRPr="009748E6" w:rsidRDefault="001A7FA5">
              <w:pPr>
                <w:pStyle w:val="zFrontPageHeaderTopLeft"/>
                <w:framePr w:wrap="auto" w:vAnchor="margin" w:hAnchor="text" w:xAlign="left" w:yAlign="inline"/>
                <w:suppressOverlap w:val="0"/>
              </w:pPr>
              <w:r>
                <w:t>STRX TX TXBIST Digital</w:t>
              </w:r>
            </w:p>
          </w:tc>
        </w:sdtContent>
      </w:sdt>
    </w:tr>
    <w:tr w:rsidR="001A7FA5" w:rsidRPr="009748E6" w14:paraId="30F495CB" w14:textId="77777777" w:rsidTr="00C95C99">
      <w:trPr>
        <w:cantSplit/>
        <w:trHeight w:val="400"/>
      </w:trPr>
      <w:tc>
        <w:tcPr>
          <w:tcW w:w="1899" w:type="dxa"/>
          <w:vMerge/>
        </w:tcPr>
        <w:p w14:paraId="54615ADA" w14:textId="77777777" w:rsidR="001A7FA5" w:rsidRPr="009748E6" w:rsidRDefault="001A7FA5">
          <w:pPr>
            <w:pStyle w:val="Body"/>
            <w:spacing w:before="0" w:after="0" w:line="240" w:lineRule="auto"/>
            <w:rPr>
              <w:color w:val="003883"/>
            </w:rPr>
          </w:pPr>
        </w:p>
      </w:tc>
      <w:tc>
        <w:tcPr>
          <w:tcW w:w="100" w:type="dxa"/>
          <w:vMerge/>
        </w:tcPr>
        <w:p w14:paraId="35E72DBF" w14:textId="77777777" w:rsidR="001A7FA5" w:rsidRPr="009748E6" w:rsidRDefault="001A7FA5">
          <w:pPr>
            <w:pStyle w:val="Body"/>
            <w:spacing w:before="0" w:after="0" w:line="240" w:lineRule="auto"/>
            <w:rPr>
              <w:color w:val="003883"/>
            </w:rPr>
          </w:pPr>
        </w:p>
      </w:tc>
      <w:tc>
        <w:tcPr>
          <w:tcW w:w="140" w:type="dxa"/>
          <w:vMerge/>
          <w:shd w:val="clear" w:color="auto" w:fill="5E89C1"/>
        </w:tcPr>
        <w:p w14:paraId="00D2B5FB" w14:textId="77777777" w:rsidR="001A7FA5" w:rsidRPr="009748E6" w:rsidRDefault="001A7FA5">
          <w:pPr>
            <w:pStyle w:val="Body"/>
            <w:spacing w:before="0" w:after="0" w:line="240" w:lineRule="auto"/>
            <w:rPr>
              <w:color w:val="003883"/>
            </w:rPr>
          </w:pPr>
        </w:p>
      </w:tc>
      <w:tc>
        <w:tcPr>
          <w:tcW w:w="140" w:type="dxa"/>
          <w:vMerge/>
        </w:tcPr>
        <w:p w14:paraId="2E9C1D80" w14:textId="77777777" w:rsidR="001A7FA5" w:rsidRPr="009748E6" w:rsidRDefault="001A7FA5">
          <w:pPr>
            <w:pStyle w:val="Body"/>
            <w:spacing w:before="0" w:after="0" w:line="240" w:lineRule="auto"/>
            <w:rPr>
              <w:color w:val="003883"/>
            </w:rPr>
          </w:pPr>
        </w:p>
      </w:tc>
      <w:tc>
        <w:tcPr>
          <w:tcW w:w="7618" w:type="dxa"/>
          <w:gridSpan w:val="2"/>
          <w:tcBorders>
            <w:bottom w:val="single" w:sz="2" w:space="0" w:color="5E89C1"/>
          </w:tcBorders>
          <w:vAlign w:val="center"/>
        </w:tcPr>
        <w:p w14:paraId="36247DA3" w14:textId="51869002" w:rsidR="001A7FA5" w:rsidRPr="009748E6" w:rsidRDefault="001A7FA5">
          <w:pPr>
            <w:pStyle w:val="zFrontPageHeaderCenterLeft"/>
            <w:framePr w:wrap="auto" w:vAnchor="margin" w:hAnchor="text" w:xAlign="left" w:yAlign="inline"/>
            <w:suppressOverlap w:val="0"/>
          </w:pPr>
          <w:r>
            <w:t>IP Design</w:t>
          </w:r>
        </w:p>
      </w:tc>
    </w:tr>
    <w:tr w:rsidR="001A7FA5" w:rsidRPr="009748E6" w14:paraId="5DEB0F28" w14:textId="77777777" w:rsidTr="00806AD5">
      <w:trPr>
        <w:cantSplit/>
        <w:trHeight w:val="300"/>
      </w:trPr>
      <w:tc>
        <w:tcPr>
          <w:tcW w:w="1899" w:type="dxa"/>
          <w:vMerge/>
        </w:tcPr>
        <w:p w14:paraId="32235820" w14:textId="77777777" w:rsidR="001A7FA5" w:rsidRPr="009748E6" w:rsidRDefault="001A7FA5">
          <w:pPr>
            <w:pStyle w:val="Body"/>
            <w:spacing w:before="0" w:after="0" w:line="240" w:lineRule="auto"/>
            <w:rPr>
              <w:color w:val="003883"/>
            </w:rPr>
          </w:pPr>
        </w:p>
      </w:tc>
      <w:tc>
        <w:tcPr>
          <w:tcW w:w="100" w:type="dxa"/>
          <w:vMerge/>
        </w:tcPr>
        <w:p w14:paraId="10F89321" w14:textId="77777777" w:rsidR="001A7FA5" w:rsidRPr="009748E6" w:rsidRDefault="001A7FA5">
          <w:pPr>
            <w:pStyle w:val="Body"/>
            <w:spacing w:before="0" w:after="0" w:line="240" w:lineRule="auto"/>
            <w:rPr>
              <w:color w:val="003883"/>
            </w:rPr>
          </w:pPr>
        </w:p>
      </w:tc>
      <w:tc>
        <w:tcPr>
          <w:tcW w:w="140" w:type="dxa"/>
          <w:vMerge/>
          <w:shd w:val="clear" w:color="auto" w:fill="5E89C1"/>
        </w:tcPr>
        <w:p w14:paraId="2B3101C0" w14:textId="77777777" w:rsidR="001A7FA5" w:rsidRPr="009748E6" w:rsidRDefault="001A7FA5">
          <w:pPr>
            <w:pStyle w:val="Body"/>
            <w:spacing w:before="0" w:after="0" w:line="260" w:lineRule="exact"/>
            <w:rPr>
              <w:color w:val="003883"/>
            </w:rPr>
          </w:pPr>
        </w:p>
      </w:tc>
      <w:tc>
        <w:tcPr>
          <w:tcW w:w="140" w:type="dxa"/>
          <w:vMerge/>
        </w:tcPr>
        <w:p w14:paraId="121CF566" w14:textId="77777777" w:rsidR="001A7FA5" w:rsidRPr="009748E6" w:rsidRDefault="001A7FA5">
          <w:pPr>
            <w:pStyle w:val="Body"/>
            <w:spacing w:before="0" w:after="0" w:line="260" w:lineRule="exact"/>
            <w:rPr>
              <w:color w:val="003883"/>
            </w:rPr>
          </w:pPr>
        </w:p>
      </w:tc>
      <w:tc>
        <w:tcPr>
          <w:tcW w:w="4198" w:type="dxa"/>
          <w:tcBorders>
            <w:top w:val="single" w:sz="2" w:space="0" w:color="5E89C1"/>
          </w:tcBorders>
          <w:vAlign w:val="center"/>
        </w:tcPr>
        <w:p w14:paraId="7BFF0AF0" w14:textId="00867A6B" w:rsidR="001A7FA5" w:rsidRPr="009748E6" w:rsidRDefault="001A7FA5">
          <w:pPr>
            <w:pStyle w:val="zFrontPageHeaderBottomLeft"/>
            <w:framePr w:wrap="auto" w:vAnchor="margin" w:hAnchor="text" w:xAlign="left" w:yAlign="inline"/>
            <w:suppressOverlap w:val="0"/>
          </w:pPr>
          <w:fldSimple w:instr=" DOCPROPERTY  Revision ">
            <w:r>
              <w:t>Rev. 1.0</w:t>
            </w:r>
          </w:fldSimple>
          <w:r w:rsidRPr="009748E6">
            <w:t xml:space="preserve"> — </w:t>
          </w:r>
          <w:fldSimple w:instr=" DOCPROPERTY &quot;Modification date&quot;  \* MERGEFORMAT">
            <w:r>
              <w:t>1rst April 2021</w:t>
            </w:r>
          </w:fldSimple>
        </w:p>
      </w:tc>
      <w:tc>
        <w:tcPr>
          <w:tcW w:w="3419" w:type="dxa"/>
          <w:tcBorders>
            <w:top w:val="single" w:sz="2" w:space="0" w:color="5E89C1"/>
          </w:tcBorders>
          <w:vAlign w:val="center"/>
        </w:tcPr>
        <w:p w14:paraId="0253A4EF" w14:textId="1664C519" w:rsidR="001A7FA5" w:rsidRPr="009748E6" w:rsidRDefault="001A7FA5">
          <w:pPr>
            <w:pStyle w:val="zFrontPageHeaderBottomRight"/>
            <w:framePr w:wrap="auto" w:vAnchor="margin" w:hAnchor="text" w:xAlign="left" w:yAlign="inline"/>
            <w:suppressOverlap w:val="0"/>
          </w:pPr>
          <w:fldSimple w:instr=" DOCPROPERTY &quot;Specification status&quot;  \* MERGEFORMAT ">
            <w:r>
              <w:t>Design Documentation</w:t>
            </w:r>
          </w:fldSimple>
        </w:p>
      </w:tc>
    </w:tr>
    <w:tr w:rsidR="001A7FA5" w:rsidRPr="009748E6" w14:paraId="2362C288" w14:textId="77777777" w:rsidTr="00300C98">
      <w:trPr>
        <w:cantSplit/>
        <w:trHeight w:val="200"/>
      </w:trPr>
      <w:tc>
        <w:tcPr>
          <w:tcW w:w="1899" w:type="dxa"/>
          <w:vMerge/>
        </w:tcPr>
        <w:p w14:paraId="1DB1636D" w14:textId="77777777" w:rsidR="001A7FA5" w:rsidRPr="009748E6" w:rsidRDefault="001A7FA5">
          <w:pPr>
            <w:pStyle w:val="Body"/>
            <w:spacing w:before="0" w:after="0" w:line="240" w:lineRule="auto"/>
            <w:rPr>
              <w:color w:val="003883"/>
            </w:rPr>
          </w:pPr>
        </w:p>
      </w:tc>
      <w:tc>
        <w:tcPr>
          <w:tcW w:w="100" w:type="dxa"/>
        </w:tcPr>
        <w:p w14:paraId="39401AAC" w14:textId="77777777" w:rsidR="001A7FA5" w:rsidRPr="009748E6" w:rsidRDefault="001A7FA5">
          <w:pPr>
            <w:pStyle w:val="Body"/>
            <w:spacing w:before="0" w:after="0" w:line="240" w:lineRule="auto"/>
            <w:rPr>
              <w:color w:val="003883"/>
            </w:rPr>
          </w:pPr>
        </w:p>
      </w:tc>
      <w:tc>
        <w:tcPr>
          <w:tcW w:w="140" w:type="dxa"/>
        </w:tcPr>
        <w:p w14:paraId="6B4C1CA9" w14:textId="77777777" w:rsidR="001A7FA5" w:rsidRPr="009748E6" w:rsidRDefault="001A7FA5">
          <w:pPr>
            <w:pStyle w:val="Body"/>
            <w:spacing w:before="0" w:after="0" w:line="240" w:lineRule="auto"/>
            <w:rPr>
              <w:color w:val="003883"/>
            </w:rPr>
          </w:pPr>
        </w:p>
      </w:tc>
      <w:tc>
        <w:tcPr>
          <w:tcW w:w="140" w:type="dxa"/>
        </w:tcPr>
        <w:p w14:paraId="61F479FA" w14:textId="77777777" w:rsidR="001A7FA5" w:rsidRPr="009748E6" w:rsidRDefault="001A7FA5">
          <w:pPr>
            <w:pStyle w:val="Body"/>
            <w:spacing w:before="0" w:after="0" w:line="240" w:lineRule="auto"/>
            <w:rPr>
              <w:color w:val="003883"/>
            </w:rPr>
          </w:pPr>
        </w:p>
      </w:tc>
      <w:tc>
        <w:tcPr>
          <w:tcW w:w="4198" w:type="dxa"/>
        </w:tcPr>
        <w:p w14:paraId="7AF84BF3" w14:textId="77777777" w:rsidR="001A7FA5" w:rsidRPr="009748E6" w:rsidRDefault="001A7FA5">
          <w:pPr>
            <w:pStyle w:val="Body"/>
            <w:spacing w:before="0" w:after="0" w:line="240" w:lineRule="auto"/>
            <w:rPr>
              <w:color w:val="003883"/>
            </w:rPr>
          </w:pPr>
        </w:p>
      </w:tc>
      <w:tc>
        <w:tcPr>
          <w:tcW w:w="3420" w:type="dxa"/>
        </w:tcPr>
        <w:p w14:paraId="2286AB35" w14:textId="77777777" w:rsidR="001A7FA5" w:rsidRPr="009748E6" w:rsidRDefault="001A7FA5">
          <w:pPr>
            <w:pStyle w:val="Body"/>
            <w:spacing w:before="0" w:after="0" w:line="240" w:lineRule="auto"/>
            <w:rPr>
              <w:color w:val="003883"/>
            </w:rPr>
          </w:pPr>
        </w:p>
      </w:tc>
    </w:tr>
  </w:tbl>
  <w:p w14:paraId="1ECDB0AD" w14:textId="77777777" w:rsidR="001A7FA5" w:rsidRDefault="001A7FA5" w:rsidP="00613CC4">
    <w:pPr>
      <w:pStyle w:val="Body"/>
      <w:spacing w:before="0"/>
    </w:pPr>
  </w:p>
  <w:bookmarkStart w:id="1" w:name="_MON_1554623985"/>
  <w:bookmarkEnd w:id="1"/>
  <w:p w14:paraId="53FFAB72" w14:textId="4245E7C1" w:rsidR="001A7FA5" w:rsidRDefault="001A7FA5" w:rsidP="00613CC4">
    <w:pPr>
      <w:pStyle w:val="Body"/>
      <w:spacing w:before="0"/>
    </w:pPr>
    <w:r>
      <w:object w:dxaOrig="8050" w:dyaOrig="5645" w14:anchorId="629BC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282.25pt">
          <v:imagedata r:id="rId1" o:title=""/>
        </v:shape>
        <o:OLEObject Type="Embed" ProgID="Word.Document.8" ShapeID="_x0000_i1025" DrawAspect="Content" ObjectID="_1685259493" r:id="rId2">
          <o:FieldCodes>\s</o:FieldCodes>
        </o:OLEObject>
      </w:object>
    </w:r>
  </w:p>
  <w:p w14:paraId="12612303" w14:textId="77777777" w:rsidR="001A7FA5" w:rsidRDefault="001A7FA5" w:rsidP="00613CC4">
    <w:pPr>
      <w:pStyle w:val="Body"/>
      <w:spacing w:before="0"/>
    </w:pPr>
  </w:p>
  <w:p w14:paraId="3388E177" w14:textId="77777777" w:rsidR="001A7FA5" w:rsidRDefault="001A7FA5" w:rsidP="00613CC4">
    <w:pPr>
      <w:pStyle w:val="Body"/>
      <w:spacing w:before="0"/>
    </w:pPr>
  </w:p>
  <w:p w14:paraId="253E4EA0" w14:textId="77777777" w:rsidR="001A7FA5" w:rsidRDefault="001A7FA5" w:rsidP="00613CC4">
    <w:pPr>
      <w:pStyle w:val="Body"/>
      <w:spacing w:before="0"/>
    </w:pPr>
  </w:p>
  <w:p w14:paraId="625B1309" w14:textId="77777777" w:rsidR="001A7FA5" w:rsidRDefault="001A7FA5" w:rsidP="00613CC4">
    <w:pPr>
      <w:pStyle w:val="Body"/>
      <w:spacing w:before="0"/>
    </w:pPr>
  </w:p>
  <w:p w14:paraId="5AF621FA" w14:textId="2CB451C9" w:rsidR="001A7FA5" w:rsidRDefault="001A7FA5" w:rsidP="00613CC4">
    <w:pPr>
      <w:pStyle w:val="Body"/>
      <w:spacing w:before="0"/>
    </w:pPr>
    <w:r>
      <w:rPr>
        <w:noProof/>
      </w:rPr>
      <mc:AlternateContent>
        <mc:Choice Requires="wps">
          <w:drawing>
            <wp:anchor distT="0" distB="0" distL="114300" distR="114300" simplePos="0" relativeHeight="251660800" behindDoc="0" locked="0" layoutInCell="1" allowOverlap="1" wp14:anchorId="13F95957" wp14:editId="1CB24F28">
              <wp:simplePos x="0" y="0"/>
              <wp:positionH relativeFrom="column">
                <wp:posOffset>1238250</wp:posOffset>
              </wp:positionH>
              <wp:positionV relativeFrom="page">
                <wp:posOffset>406400</wp:posOffset>
              </wp:positionV>
              <wp:extent cx="0" cy="3543300"/>
              <wp:effectExtent l="0" t="0" r="0" b="3175"/>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AEF707"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" stroked="f">
              <w10:wrap anchory="page"/>
            </v:line>
          </w:pict>
        </mc:Fallback>
      </mc:AlternateContent>
    </w:r>
    <w:r>
      <w:rPr>
        <w:noProof/>
      </w:rPr>
      <mc:AlternateContent>
        <mc:Choice Requires="wps">
          <w:drawing>
            <wp:anchor distT="0" distB="0" distL="114300" distR="114300" simplePos="0" relativeHeight="251661824" behindDoc="1" locked="0" layoutInCell="1" allowOverlap="1" wp14:anchorId="72C277FD" wp14:editId="2982087E">
              <wp:simplePos x="0" y="0"/>
              <wp:positionH relativeFrom="page">
                <wp:align>center</wp:align>
              </wp:positionH>
              <wp:positionV relativeFrom="page">
                <wp:align>center</wp:align>
              </wp:positionV>
              <wp:extent cx="6381750" cy="771525"/>
              <wp:effectExtent l="0" t="2066925" r="0" b="2133600"/>
              <wp:wrapNone/>
              <wp:docPr id="17"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381750" cy="7715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3575CB3" w14:textId="77777777" w:rsidR="001A7FA5" w:rsidRDefault="001A7FA5" w:rsidP="00651CD3">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2C277FD" id="_x0000_t202" coordsize="21600,21600" o:spt="202" path="m,l,21600r21600,l21600,xe">
              <v:stroke joinstyle="miter"/>
              <v:path gradientshapeok="t" o:connecttype="rect"/>
            </v:shapetype>
            <v:shape id="WordArt 3" o:spid="_x0000_s1043" type="#_x0000_t202" style="position:absolute;margin-left:0;margin-top:0;width:502.5pt;height:60.75pt;rotation:-45;z-index:-25165465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" filled="f" stroked="f">
              <v:stroke joinstyle="round"/>
              <o:lock v:ext="edit" shapetype="t"/>
              <v:textbox style="mso-fit-shape-to-text:t">
                <w:txbxContent>
                  <w:p w14:paraId="23575CB3" w14:textId="77777777" w:rsidR="001A7FA5" w:rsidRDefault="001A7FA5" w:rsidP="00651CD3">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3F4218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E3530F"/>
    <w:multiLevelType w:val="hybridMultilevel"/>
    <w:tmpl w:val="8144AC04"/>
    <w:lvl w:ilvl="0" w:tplc="741E15D8">
      <w:start w:val="1"/>
      <w:numFmt w:val="decimal"/>
      <w:pStyle w:val="Tabletitle"/>
      <w:lvlText w:val="Table %1."/>
      <w:lvlJc w:val="left"/>
      <w:pPr>
        <w:tabs>
          <w:tab w:val="num" w:pos="960"/>
        </w:tabs>
        <w:ind w:left="960" w:hanging="9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62A175E"/>
    <w:multiLevelType w:val="hybridMultilevel"/>
    <w:tmpl w:val="4B74F4C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FF1580"/>
    <w:multiLevelType w:val="multilevel"/>
    <w:tmpl w:val="BD7E3B3C"/>
    <w:lvl w:ilvl="0">
      <w:start w:val="1"/>
      <w:numFmt w:val="decimal"/>
      <w:pStyle w:val="Orderedlist"/>
      <w:lvlText w:val="%1."/>
      <w:lvlJc w:val="right"/>
      <w:pPr>
        <w:tabs>
          <w:tab w:val="num" w:pos="360"/>
        </w:tabs>
        <w:ind w:left="360" w:hanging="10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3"/>
      <w:lvlJc w:val="left"/>
      <w:pPr>
        <w:tabs>
          <w:tab w:val="num" w:pos="896"/>
        </w:tabs>
        <w:ind w:left="896" w:hanging="360"/>
      </w:pPr>
      <w:rPr>
        <w:rFonts w:cs="Times New Roman" w:hint="default"/>
      </w:rPr>
    </w:lvl>
    <w:lvl w:ilvl="3">
      <w:start w:val="1"/>
      <w:numFmt w:val="none"/>
      <w:lvlText w:val=""/>
      <w:lvlJc w:val="left"/>
      <w:pPr>
        <w:tabs>
          <w:tab w:val="num" w:pos="896"/>
        </w:tabs>
        <w:ind w:left="896" w:hanging="360"/>
      </w:pPr>
      <w:rPr>
        <w:rFonts w:cs="Times New Roman" w:hint="default"/>
      </w:rPr>
    </w:lvl>
    <w:lvl w:ilvl="4">
      <w:start w:val="1"/>
      <w:numFmt w:val="none"/>
      <w:lvlText w:val=""/>
      <w:lvlJc w:val="left"/>
      <w:pPr>
        <w:tabs>
          <w:tab w:val="num" w:pos="896"/>
        </w:tabs>
        <w:ind w:left="896" w:hanging="360"/>
      </w:pPr>
      <w:rPr>
        <w:rFonts w:cs="Times New Roman" w:hint="default"/>
      </w:rPr>
    </w:lvl>
    <w:lvl w:ilvl="5">
      <w:start w:val="1"/>
      <w:numFmt w:val="none"/>
      <w:lvlText w:val=""/>
      <w:lvlJc w:val="left"/>
      <w:pPr>
        <w:tabs>
          <w:tab w:val="num" w:pos="896"/>
        </w:tabs>
        <w:ind w:left="896" w:hanging="360"/>
      </w:pPr>
      <w:rPr>
        <w:rFonts w:cs="Times New Roman" w:hint="default"/>
      </w:rPr>
    </w:lvl>
    <w:lvl w:ilvl="6">
      <w:start w:val="1"/>
      <w:numFmt w:val="none"/>
      <w:lvlText w:val=""/>
      <w:lvlJc w:val="left"/>
      <w:pPr>
        <w:tabs>
          <w:tab w:val="num" w:pos="896"/>
        </w:tabs>
        <w:ind w:left="896" w:hanging="360"/>
      </w:pPr>
      <w:rPr>
        <w:rFonts w:cs="Times New Roman" w:hint="default"/>
      </w:rPr>
    </w:lvl>
    <w:lvl w:ilvl="7">
      <w:start w:val="1"/>
      <w:numFmt w:val="none"/>
      <w:lvlText w:val=""/>
      <w:lvlJc w:val="left"/>
      <w:pPr>
        <w:tabs>
          <w:tab w:val="num" w:pos="896"/>
        </w:tabs>
        <w:ind w:left="896" w:hanging="360"/>
      </w:pPr>
      <w:rPr>
        <w:rFonts w:cs="Times New Roman" w:hint="default"/>
      </w:rPr>
    </w:lvl>
    <w:lvl w:ilvl="8">
      <w:start w:val="1"/>
      <w:numFmt w:val="none"/>
      <w:lvlText w:val=""/>
      <w:lvlJc w:val="left"/>
      <w:pPr>
        <w:tabs>
          <w:tab w:val="num" w:pos="896"/>
        </w:tabs>
        <w:ind w:left="896" w:hanging="360"/>
      </w:pPr>
      <w:rPr>
        <w:rFonts w:cs="Times New Roman" w:hint="default"/>
      </w:rPr>
    </w:lvl>
  </w:abstractNum>
  <w:abstractNum w:abstractNumId="4" w15:restartNumberingAfterBreak="0">
    <w:nsid w:val="0D4712A3"/>
    <w:multiLevelType w:val="multilevel"/>
    <w:tmpl w:val="12C4434E"/>
    <w:lvl w:ilvl="0">
      <w:start w:val="1"/>
      <w:numFmt w:val="decimal"/>
      <w:pStyle w:val="Tablenotelegal"/>
      <w:lvlText w:val="[%1]"/>
      <w:lvlJc w:val="left"/>
      <w:pPr>
        <w:tabs>
          <w:tab w:val="num" w:pos="320"/>
        </w:tabs>
        <w:ind w:left="320" w:hanging="320"/>
      </w:pPr>
      <w:rPr>
        <w:rFonts w:cs="Times New Roman" w:hint="default"/>
      </w:rPr>
    </w:lvl>
    <w:lvl w:ilvl="1">
      <w:start w:val="1"/>
      <w:numFmt w:val="lowerLetter"/>
      <w:lvlText w:val="%2)"/>
      <w:lvlJc w:val="left"/>
      <w:pPr>
        <w:tabs>
          <w:tab w:val="num" w:pos="560"/>
        </w:tabs>
        <w:ind w:left="560" w:hanging="24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abstractNum w:abstractNumId="5" w15:restartNumberingAfterBreak="0">
    <w:nsid w:val="13E56CAB"/>
    <w:multiLevelType w:val="multilevel"/>
    <w:tmpl w:val="F5A8D946"/>
    <w:lvl w:ilvl="0">
      <w:start w:val="1"/>
      <w:numFmt w:val="decimal"/>
      <w:pStyle w:val="Figurenote"/>
      <w:lvlText w:val="(%1)"/>
      <w:lvlJc w:val="right"/>
      <w:pPr>
        <w:tabs>
          <w:tab w:val="num" w:pos="720"/>
        </w:tabs>
        <w:ind w:left="72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6" w15:restartNumberingAfterBreak="0">
    <w:nsid w:val="16A57F6A"/>
    <w:multiLevelType w:val="hybridMultilevel"/>
    <w:tmpl w:val="FA6EF5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F4188"/>
    <w:multiLevelType w:val="hybridMultilevel"/>
    <w:tmpl w:val="FC027230"/>
    <w:lvl w:ilvl="0" w:tplc="34725A0C">
      <w:start w:val="2"/>
      <w:numFmt w:val="bullet"/>
      <w:pStyle w:val="ListParagraph"/>
      <w:lvlText w:val="-"/>
      <w:lvlJc w:val="left"/>
      <w:pPr>
        <w:ind w:left="-1080" w:hanging="360"/>
      </w:pPr>
      <w:rPr>
        <w:rFonts w:ascii="Arial" w:eastAsia="Times New Roman"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1B1E771F"/>
    <w:multiLevelType w:val="hybridMultilevel"/>
    <w:tmpl w:val="73BE9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E9280C"/>
    <w:multiLevelType w:val="hybridMultilevel"/>
    <w:tmpl w:val="13D423C8"/>
    <w:lvl w:ilvl="0" w:tplc="05A6FD06">
      <w:start w:val="1"/>
      <w:numFmt w:val="lowerLetter"/>
      <w:pStyle w:val="FootnoteText2"/>
      <w:lvlText w:val="%1)"/>
      <w:lvlJc w:val="left"/>
      <w:pPr>
        <w:tabs>
          <w:tab w:val="num" w:pos="720"/>
        </w:tabs>
        <w:ind w:left="600" w:hanging="2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96706EC"/>
    <w:multiLevelType w:val="hybridMultilevel"/>
    <w:tmpl w:val="669E10E2"/>
    <w:lvl w:ilvl="0" w:tplc="0F241D6E">
      <w:start w:val="1"/>
      <w:numFmt w:val="decimal"/>
      <w:pStyle w:val="Figuretitle"/>
      <w:lvlText w:val="Fig %1."/>
      <w:lvlJc w:val="left"/>
      <w:pPr>
        <w:tabs>
          <w:tab w:val="num" w:pos="1080"/>
        </w:tabs>
        <w:ind w:left="640" w:hanging="6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DD57A0D"/>
    <w:multiLevelType w:val="multilevel"/>
    <w:tmpl w:val="A92EFBDE"/>
    <w:lvl w:ilvl="0">
      <w:start w:val="1"/>
      <w:numFmt w:val="bullet"/>
      <w:pStyle w:val="Unorderedlist"/>
      <w:lvlText w:val=""/>
      <w:lvlJc w:val="left"/>
      <w:pPr>
        <w:tabs>
          <w:tab w:val="num" w:pos="500"/>
        </w:tabs>
        <w:ind w:left="360" w:hanging="220"/>
      </w:pPr>
      <w:rPr>
        <w:rFonts w:ascii="Symbol" w:hAnsi="Symbol" w:hint="default"/>
        <w:color w:val="auto"/>
      </w:rPr>
    </w:lvl>
    <w:lvl w:ilvl="1">
      <w:start w:val="1"/>
      <w:numFmt w:val="bullet"/>
      <w:lvlText w:val=""/>
      <w:lvlJc w:val="left"/>
      <w:pPr>
        <w:tabs>
          <w:tab w:val="num" w:pos="720"/>
        </w:tabs>
        <w:ind w:left="620" w:hanging="260"/>
      </w:pPr>
      <w:rPr>
        <w:rFonts w:ascii="Symbol" w:hAnsi="Symbol" w:hint="default"/>
      </w:rPr>
    </w:lvl>
    <w:lvl w:ilvl="2">
      <w:start w:val="1"/>
      <w:numFmt w:val="none"/>
      <w:lvlText w:val=""/>
      <w:lvlJc w:val="left"/>
      <w:pPr>
        <w:tabs>
          <w:tab w:val="num" w:pos="340"/>
        </w:tabs>
        <w:ind w:left="340" w:hanging="360"/>
      </w:pPr>
      <w:rPr>
        <w:rFonts w:cs="Times New Roman" w:hint="default"/>
      </w:rPr>
    </w:lvl>
    <w:lvl w:ilvl="3">
      <w:start w:val="1"/>
      <w:numFmt w:val="none"/>
      <w:lvlText w:val=""/>
      <w:lvlJc w:val="left"/>
      <w:pPr>
        <w:tabs>
          <w:tab w:val="num" w:pos="340"/>
        </w:tabs>
        <w:ind w:left="340" w:hanging="360"/>
      </w:pPr>
      <w:rPr>
        <w:rFonts w:cs="Times New Roman" w:hint="default"/>
      </w:rPr>
    </w:lvl>
    <w:lvl w:ilvl="4">
      <w:start w:val="1"/>
      <w:numFmt w:val="none"/>
      <w:lvlText w:val=""/>
      <w:lvlJc w:val="left"/>
      <w:pPr>
        <w:tabs>
          <w:tab w:val="num" w:pos="340"/>
        </w:tabs>
        <w:ind w:left="340" w:hanging="360"/>
      </w:pPr>
      <w:rPr>
        <w:rFonts w:cs="Times New Roman" w:hint="default"/>
      </w:rPr>
    </w:lvl>
    <w:lvl w:ilvl="5">
      <w:start w:val="1"/>
      <w:numFmt w:val="none"/>
      <w:lvlText w:val=""/>
      <w:lvlJc w:val="left"/>
      <w:pPr>
        <w:tabs>
          <w:tab w:val="num" w:pos="340"/>
        </w:tabs>
        <w:ind w:left="340" w:hanging="360"/>
      </w:pPr>
      <w:rPr>
        <w:rFonts w:cs="Times New Roman" w:hint="default"/>
      </w:rPr>
    </w:lvl>
    <w:lvl w:ilvl="6">
      <w:start w:val="1"/>
      <w:numFmt w:val="none"/>
      <w:lvlText w:val=""/>
      <w:lvlJc w:val="left"/>
      <w:pPr>
        <w:tabs>
          <w:tab w:val="num" w:pos="340"/>
        </w:tabs>
        <w:ind w:left="340" w:hanging="360"/>
      </w:pPr>
      <w:rPr>
        <w:rFonts w:cs="Times New Roman" w:hint="default"/>
      </w:rPr>
    </w:lvl>
    <w:lvl w:ilvl="7">
      <w:start w:val="1"/>
      <w:numFmt w:val="none"/>
      <w:lvlText w:val=""/>
      <w:lvlJc w:val="left"/>
      <w:pPr>
        <w:tabs>
          <w:tab w:val="num" w:pos="340"/>
        </w:tabs>
        <w:ind w:left="340" w:hanging="360"/>
      </w:pPr>
      <w:rPr>
        <w:rFonts w:cs="Times New Roman" w:hint="default"/>
      </w:rPr>
    </w:lvl>
    <w:lvl w:ilvl="8">
      <w:start w:val="1"/>
      <w:numFmt w:val="none"/>
      <w:lvlText w:val=""/>
      <w:lvlJc w:val="left"/>
      <w:pPr>
        <w:tabs>
          <w:tab w:val="num" w:pos="340"/>
        </w:tabs>
        <w:ind w:left="340" w:hanging="360"/>
      </w:pPr>
      <w:rPr>
        <w:rFonts w:cs="Times New Roman" w:hint="default"/>
      </w:rPr>
    </w:lvl>
  </w:abstractNum>
  <w:abstractNum w:abstractNumId="12" w15:restartNumberingAfterBreak="0">
    <w:nsid w:val="2F8133A3"/>
    <w:multiLevelType w:val="hybridMultilevel"/>
    <w:tmpl w:val="9A8C8A80"/>
    <w:lvl w:ilvl="0" w:tplc="814CB28E">
      <w:start w:val="1"/>
      <w:numFmt w:val="decimal"/>
      <w:pStyle w:val="Codelistingwide"/>
      <w:lvlText w:val="%1"/>
      <w:lvlJc w:val="left"/>
      <w:pPr>
        <w:tabs>
          <w:tab w:val="num" w:pos="-1500"/>
        </w:tabs>
        <w:ind w:left="-1500" w:hanging="50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0A150E9"/>
    <w:multiLevelType w:val="multilevel"/>
    <w:tmpl w:val="F0826208"/>
    <w:lvl w:ilvl="0">
      <w:start w:val="1"/>
      <w:numFmt w:val="decimal"/>
      <w:pStyle w:val="Heading1"/>
      <w:lvlText w:val="%1."/>
      <w:lvlJc w:val="left"/>
      <w:pPr>
        <w:tabs>
          <w:tab w:val="num" w:pos="-1500"/>
        </w:tabs>
        <w:ind w:left="-1500" w:hanging="500"/>
      </w:pPr>
      <w:rPr>
        <w:rFonts w:cs="Times New Roman" w:hint="default"/>
      </w:rPr>
    </w:lvl>
    <w:lvl w:ilvl="1">
      <w:start w:val="1"/>
      <w:numFmt w:val="decimal"/>
      <w:pStyle w:val="Heading2"/>
      <w:lvlText w:val="%1.%2"/>
      <w:lvlJc w:val="right"/>
      <w:pPr>
        <w:tabs>
          <w:tab w:val="num" w:pos="-20"/>
        </w:tabs>
        <w:ind w:left="-20" w:hanging="200"/>
      </w:pPr>
      <w:rPr>
        <w:rFonts w:cs="Times New Roman" w:hint="default"/>
      </w:rPr>
    </w:lvl>
    <w:lvl w:ilvl="2">
      <w:start w:val="1"/>
      <w:numFmt w:val="decimal"/>
      <w:pStyle w:val="Heading3"/>
      <w:lvlText w:val="%1.%2.%3"/>
      <w:lvlJc w:val="right"/>
      <w:pPr>
        <w:tabs>
          <w:tab w:val="num" w:pos="-20"/>
        </w:tabs>
        <w:ind w:left="-20" w:hanging="200"/>
      </w:pPr>
      <w:rPr>
        <w:rFonts w:cs="Times New Roman" w:hint="default"/>
      </w:rPr>
    </w:lvl>
    <w:lvl w:ilvl="3">
      <w:start w:val="1"/>
      <w:numFmt w:val="decimal"/>
      <w:pStyle w:val="Heading4"/>
      <w:lvlText w:val="%1.%2.%3.%4"/>
      <w:lvlJc w:val="right"/>
      <w:pPr>
        <w:tabs>
          <w:tab w:val="num" w:pos="-20"/>
        </w:tabs>
        <w:ind w:left="-20" w:hanging="200"/>
      </w:pPr>
      <w:rPr>
        <w:rFonts w:cs="Times New Roman" w:hint="default"/>
      </w:rPr>
    </w:lvl>
    <w:lvl w:ilvl="4">
      <w:start w:val="1"/>
      <w:numFmt w:val="none"/>
      <w:lvlRestart w:val="0"/>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14" w15:restartNumberingAfterBreak="0">
    <w:nsid w:val="3D9A72C5"/>
    <w:multiLevelType w:val="hybridMultilevel"/>
    <w:tmpl w:val="A5DECC96"/>
    <w:lvl w:ilvl="0" w:tplc="47E483D0">
      <w:start w:val="1"/>
      <w:numFmt w:val="decimal"/>
      <w:pStyle w:val="Referencelist"/>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41AB74CB"/>
    <w:multiLevelType w:val="hybridMultilevel"/>
    <w:tmpl w:val="AC1C3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DC448A"/>
    <w:multiLevelType w:val="hybridMultilevel"/>
    <w:tmpl w:val="20EA0E96"/>
    <w:lvl w:ilvl="0" w:tplc="C5200D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6B23AB"/>
    <w:multiLevelType w:val="hybridMultilevel"/>
    <w:tmpl w:val="8B2217E4"/>
    <w:lvl w:ilvl="0" w:tplc="CABC0740">
      <w:start w:val="1"/>
      <w:numFmt w:val="decimal"/>
      <w:pStyle w:val="Equationnumber"/>
      <w:lvlText w:val="(%1)"/>
      <w:lvlJc w:val="left"/>
      <w:pPr>
        <w:tabs>
          <w:tab w:val="num" w:pos="360"/>
        </w:tabs>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C35504C"/>
    <w:multiLevelType w:val="hybridMultilevel"/>
    <w:tmpl w:val="36861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A233EF"/>
    <w:multiLevelType w:val="hybridMultilevel"/>
    <w:tmpl w:val="0BE23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4575DF"/>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1" w15:restartNumberingAfterBreak="0">
    <w:nsid w:val="5A1D663F"/>
    <w:multiLevelType w:val="hybridMultilevel"/>
    <w:tmpl w:val="86A01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E63F57"/>
    <w:multiLevelType w:val="multilevel"/>
    <w:tmpl w:val="FC063D72"/>
    <w:lvl w:ilvl="0">
      <w:start w:val="1"/>
      <w:numFmt w:val="decimal"/>
      <w:pStyle w:val="Tablenotewide"/>
      <w:lvlText w:val="[%1]"/>
      <w:lvlJc w:val="left"/>
      <w:pPr>
        <w:tabs>
          <w:tab w:val="num" w:pos="-1640"/>
        </w:tabs>
        <w:ind w:left="-1640" w:hanging="360"/>
      </w:pPr>
      <w:rPr>
        <w:rFonts w:cs="Times New Roman" w:hint="default"/>
      </w:rPr>
    </w:lvl>
    <w:lvl w:ilvl="1">
      <w:start w:val="1"/>
      <w:numFmt w:val="lowerLetter"/>
      <w:lvlText w:val="%2)"/>
      <w:lvlJc w:val="left"/>
      <w:pPr>
        <w:tabs>
          <w:tab w:val="num" w:pos="-1280"/>
        </w:tabs>
        <w:ind w:left="-1380" w:hanging="260"/>
      </w:pPr>
      <w:rPr>
        <w:rFonts w:cs="Times New Roman" w:hint="default"/>
      </w:rPr>
    </w:lvl>
    <w:lvl w:ilvl="2">
      <w:start w:val="1"/>
      <w:numFmt w:val="none"/>
      <w:lvlText w:val=""/>
      <w:lvlJc w:val="left"/>
      <w:pPr>
        <w:tabs>
          <w:tab w:val="num" w:pos="-1460"/>
        </w:tabs>
        <w:ind w:left="-1460" w:hanging="360"/>
      </w:pPr>
      <w:rPr>
        <w:rFonts w:cs="Times New Roman" w:hint="default"/>
      </w:rPr>
    </w:lvl>
    <w:lvl w:ilvl="3">
      <w:start w:val="1"/>
      <w:numFmt w:val="none"/>
      <w:lvlText w:val=""/>
      <w:lvlJc w:val="left"/>
      <w:pPr>
        <w:tabs>
          <w:tab w:val="num" w:pos="-1460"/>
        </w:tabs>
        <w:ind w:left="-1460" w:hanging="360"/>
      </w:pPr>
      <w:rPr>
        <w:rFonts w:cs="Times New Roman" w:hint="default"/>
      </w:rPr>
    </w:lvl>
    <w:lvl w:ilvl="4">
      <w:start w:val="1"/>
      <w:numFmt w:val="none"/>
      <w:lvlText w:val=""/>
      <w:lvlJc w:val="left"/>
      <w:pPr>
        <w:tabs>
          <w:tab w:val="num" w:pos="-1460"/>
        </w:tabs>
        <w:ind w:left="-1460" w:hanging="360"/>
      </w:pPr>
      <w:rPr>
        <w:rFonts w:cs="Times New Roman" w:hint="default"/>
      </w:rPr>
    </w:lvl>
    <w:lvl w:ilvl="5">
      <w:start w:val="1"/>
      <w:numFmt w:val="none"/>
      <w:lvlText w:val=""/>
      <w:lvlJc w:val="left"/>
      <w:pPr>
        <w:tabs>
          <w:tab w:val="num" w:pos="-1460"/>
        </w:tabs>
        <w:ind w:left="-1460" w:hanging="360"/>
      </w:pPr>
      <w:rPr>
        <w:rFonts w:cs="Times New Roman" w:hint="default"/>
      </w:rPr>
    </w:lvl>
    <w:lvl w:ilvl="6">
      <w:start w:val="1"/>
      <w:numFmt w:val="none"/>
      <w:lvlText w:val=""/>
      <w:lvlJc w:val="left"/>
      <w:pPr>
        <w:tabs>
          <w:tab w:val="num" w:pos="-1460"/>
        </w:tabs>
        <w:ind w:left="-1460" w:hanging="360"/>
      </w:pPr>
      <w:rPr>
        <w:rFonts w:cs="Times New Roman" w:hint="default"/>
      </w:rPr>
    </w:lvl>
    <w:lvl w:ilvl="7">
      <w:start w:val="1"/>
      <w:numFmt w:val="none"/>
      <w:lvlText w:val=""/>
      <w:lvlJc w:val="left"/>
      <w:pPr>
        <w:tabs>
          <w:tab w:val="num" w:pos="-1460"/>
        </w:tabs>
        <w:ind w:left="-1460" w:hanging="360"/>
      </w:pPr>
      <w:rPr>
        <w:rFonts w:cs="Times New Roman" w:hint="default"/>
      </w:rPr>
    </w:lvl>
    <w:lvl w:ilvl="8">
      <w:start w:val="1"/>
      <w:numFmt w:val="none"/>
      <w:lvlText w:val=""/>
      <w:lvlJc w:val="left"/>
      <w:pPr>
        <w:tabs>
          <w:tab w:val="num" w:pos="-1460"/>
        </w:tabs>
        <w:ind w:left="-1460" w:hanging="360"/>
      </w:pPr>
      <w:rPr>
        <w:rFonts w:cs="Times New Roman" w:hint="default"/>
      </w:rPr>
    </w:lvl>
  </w:abstractNum>
  <w:abstractNum w:abstractNumId="23" w15:restartNumberingAfterBreak="0">
    <w:nsid w:val="5FCD05C9"/>
    <w:multiLevelType w:val="hybridMultilevel"/>
    <w:tmpl w:val="BB761778"/>
    <w:lvl w:ilvl="0" w:tplc="03088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10E68"/>
    <w:multiLevelType w:val="multilevel"/>
    <w:tmpl w:val="10969FFA"/>
    <w:lvl w:ilvl="0">
      <w:start w:val="1"/>
      <w:numFmt w:val="bullet"/>
      <w:pStyle w:val="FeatureApplicationlist"/>
      <w:lvlText w:val=""/>
      <w:lvlJc w:val="left"/>
      <w:pPr>
        <w:tabs>
          <w:tab w:val="num" w:pos="300"/>
        </w:tabs>
        <w:ind w:left="300" w:hanging="300"/>
      </w:pPr>
      <w:rPr>
        <w:rFonts w:ascii="Wingdings" w:hAnsi="Wingdings" w:hint="default"/>
        <w:color w:val="003883"/>
      </w:rPr>
    </w:lvl>
    <w:lvl w:ilvl="1">
      <w:start w:val="1"/>
      <w:numFmt w:val="bullet"/>
      <w:lvlRestart w:val="0"/>
      <w:lvlText w:val=""/>
      <w:lvlJc w:val="left"/>
      <w:pPr>
        <w:tabs>
          <w:tab w:val="num" w:pos="600"/>
        </w:tabs>
        <w:ind w:left="600" w:hanging="250"/>
      </w:pPr>
      <w:rPr>
        <w:rFonts w:ascii="Wingdings" w:hAnsi="Wingdings" w:hint="default"/>
        <w:color w:val="003883"/>
      </w:rPr>
    </w:lvl>
    <w:lvl w:ilvl="2">
      <w:start w:val="1"/>
      <w:numFmt w:val="none"/>
      <w:lvlRestart w:val="0"/>
      <w:lvlText w:val=""/>
      <w:lvlJc w:val="left"/>
      <w:pPr>
        <w:tabs>
          <w:tab w:val="num" w:pos="0"/>
        </w:tabs>
        <w:ind w:hanging="20"/>
      </w:pPr>
      <w:rPr>
        <w:rFonts w:cs="Times New Roman" w:hint="default"/>
      </w:rPr>
    </w:lvl>
    <w:lvl w:ilvl="3">
      <w:start w:val="1"/>
      <w:numFmt w:val="none"/>
      <w:lvlRestart w:val="0"/>
      <w:lvlText w:val="%1.%2.%3.%4."/>
      <w:lvlJc w:val="left"/>
      <w:pPr>
        <w:tabs>
          <w:tab w:val="num" w:pos="0"/>
        </w:tabs>
        <w:ind w:hanging="20"/>
      </w:pPr>
      <w:rPr>
        <w:rFonts w:cs="Times New Roman" w:hint="default"/>
      </w:rPr>
    </w:lvl>
    <w:lvl w:ilvl="4">
      <w:start w:val="1"/>
      <w:numFmt w:val="none"/>
      <w:lvlRestart w:val="0"/>
      <w:lvlText w:val="%1.%2.%3.%4.%5."/>
      <w:lvlJc w:val="left"/>
      <w:pPr>
        <w:tabs>
          <w:tab w:val="num" w:pos="0"/>
        </w:tabs>
        <w:ind w:hanging="20"/>
      </w:pPr>
      <w:rPr>
        <w:rFonts w:cs="Times New Roman" w:hint="default"/>
      </w:rPr>
    </w:lvl>
    <w:lvl w:ilvl="5">
      <w:start w:val="1"/>
      <w:numFmt w:val="none"/>
      <w:lvlRestart w:val="0"/>
      <w:lvlText w:val="%1.%2.%3.%4.%5.%6."/>
      <w:lvlJc w:val="left"/>
      <w:pPr>
        <w:tabs>
          <w:tab w:val="num" w:pos="0"/>
        </w:tabs>
        <w:ind w:hanging="20"/>
      </w:pPr>
      <w:rPr>
        <w:rFonts w:cs="Times New Roman" w:hint="default"/>
      </w:rPr>
    </w:lvl>
    <w:lvl w:ilvl="6">
      <w:start w:val="1"/>
      <w:numFmt w:val="none"/>
      <w:lvlText w:val="%1.%2.%3.%4.%5.%6.%7."/>
      <w:lvlJc w:val="left"/>
      <w:pPr>
        <w:tabs>
          <w:tab w:val="num" w:pos="0"/>
        </w:tabs>
        <w:ind w:hanging="20"/>
      </w:pPr>
      <w:rPr>
        <w:rFonts w:cs="Times New Roman" w:hint="default"/>
      </w:rPr>
    </w:lvl>
    <w:lvl w:ilvl="7">
      <w:start w:val="1"/>
      <w:numFmt w:val="none"/>
      <w:lvlText w:val="%1.%2.%3.%4.%5.%6.%7.%8."/>
      <w:lvlJc w:val="left"/>
      <w:pPr>
        <w:tabs>
          <w:tab w:val="num" w:pos="0"/>
        </w:tabs>
        <w:ind w:hanging="20"/>
      </w:pPr>
      <w:rPr>
        <w:rFonts w:cs="Times New Roman" w:hint="default"/>
      </w:rPr>
    </w:lvl>
    <w:lvl w:ilvl="8">
      <w:start w:val="1"/>
      <w:numFmt w:val="none"/>
      <w:lvlText w:val="%1.%2.%3.%4.%5.%6.%7.%8.%9."/>
      <w:lvlJc w:val="left"/>
      <w:pPr>
        <w:tabs>
          <w:tab w:val="num" w:pos="0"/>
        </w:tabs>
        <w:ind w:hanging="20"/>
      </w:pPr>
      <w:rPr>
        <w:rFonts w:cs="Times New Roman" w:hint="default"/>
      </w:rPr>
    </w:lvl>
  </w:abstractNum>
  <w:abstractNum w:abstractNumId="25" w15:restartNumberingAfterBreak="0">
    <w:nsid w:val="68252567"/>
    <w:multiLevelType w:val="hybridMultilevel"/>
    <w:tmpl w:val="11C2B45A"/>
    <w:lvl w:ilvl="0" w:tplc="C6927172">
      <w:start w:val="1"/>
      <w:numFmt w:val="decimal"/>
      <w:pStyle w:val="Codelisting"/>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6A1B4F45"/>
    <w:multiLevelType w:val="hybridMultilevel"/>
    <w:tmpl w:val="9C748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0B3775"/>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8" w15:restartNumberingAfterBreak="0">
    <w:nsid w:val="6E93445C"/>
    <w:multiLevelType w:val="multilevel"/>
    <w:tmpl w:val="2DD0D5C0"/>
    <w:lvl w:ilvl="0">
      <w:start w:val="1"/>
      <w:numFmt w:val="lowerLetter"/>
      <w:pStyle w:val="Figurecaption"/>
      <w:lvlText w:val="%1."/>
      <w:lvlJc w:val="right"/>
      <w:pPr>
        <w:tabs>
          <w:tab w:val="num" w:pos="720"/>
        </w:tabs>
        <w:ind w:left="720" w:hanging="140"/>
      </w:pPr>
      <w:rPr>
        <w:rFonts w:cs="Times New Roman" w:hint="default"/>
      </w:rPr>
    </w:lvl>
    <w:lvl w:ilvl="1">
      <w:start w:val="1"/>
      <w:numFmt w:val="none"/>
      <w:lvlText w:val="%2"/>
      <w:lvlJc w:val="left"/>
      <w:pPr>
        <w:tabs>
          <w:tab w:val="num" w:pos="720"/>
        </w:tabs>
        <w:ind w:left="620" w:hanging="260"/>
      </w:pPr>
      <w:rPr>
        <w:rFonts w:cs="Times New Roman" w:hint="default"/>
      </w:rPr>
    </w:lvl>
    <w:lvl w:ilvl="2">
      <w:start w:val="1"/>
      <w:numFmt w:val="none"/>
      <w:lvlText w:val=""/>
      <w:lvlJc w:val="left"/>
      <w:pPr>
        <w:tabs>
          <w:tab w:val="num" w:pos="720"/>
        </w:tabs>
        <w:ind w:left="620" w:hanging="260"/>
      </w:pPr>
      <w:rPr>
        <w:rFonts w:cs="Times New Roman" w:hint="default"/>
      </w:rPr>
    </w:lvl>
    <w:lvl w:ilvl="3">
      <w:start w:val="1"/>
      <w:numFmt w:val="none"/>
      <w:lvlText w:val=""/>
      <w:lvlJc w:val="left"/>
      <w:pPr>
        <w:tabs>
          <w:tab w:val="num" w:pos="720"/>
        </w:tabs>
        <w:ind w:left="620" w:hanging="260"/>
      </w:pPr>
      <w:rPr>
        <w:rFonts w:cs="Times New Roman" w:hint="default"/>
      </w:rPr>
    </w:lvl>
    <w:lvl w:ilvl="4">
      <w:start w:val="1"/>
      <w:numFmt w:val="none"/>
      <w:lvlText w:val=""/>
      <w:lvlJc w:val="left"/>
      <w:pPr>
        <w:tabs>
          <w:tab w:val="num" w:pos="720"/>
        </w:tabs>
        <w:ind w:left="620" w:hanging="260"/>
      </w:pPr>
      <w:rPr>
        <w:rFonts w:cs="Times New Roman" w:hint="default"/>
      </w:rPr>
    </w:lvl>
    <w:lvl w:ilvl="5">
      <w:start w:val="1"/>
      <w:numFmt w:val="none"/>
      <w:lvlText w:val=""/>
      <w:lvlJc w:val="left"/>
      <w:pPr>
        <w:tabs>
          <w:tab w:val="num" w:pos="720"/>
        </w:tabs>
        <w:ind w:left="620" w:hanging="260"/>
      </w:pPr>
      <w:rPr>
        <w:rFonts w:cs="Times New Roman" w:hint="default"/>
      </w:rPr>
    </w:lvl>
    <w:lvl w:ilvl="6">
      <w:start w:val="1"/>
      <w:numFmt w:val="none"/>
      <w:lvlText w:val=""/>
      <w:lvlJc w:val="left"/>
      <w:pPr>
        <w:tabs>
          <w:tab w:val="num" w:pos="720"/>
        </w:tabs>
        <w:ind w:left="620" w:hanging="260"/>
      </w:pPr>
      <w:rPr>
        <w:rFonts w:cs="Times New Roman" w:hint="default"/>
      </w:rPr>
    </w:lvl>
    <w:lvl w:ilvl="7">
      <w:start w:val="1"/>
      <w:numFmt w:val="none"/>
      <w:lvlText w:val=""/>
      <w:lvlJc w:val="left"/>
      <w:pPr>
        <w:tabs>
          <w:tab w:val="num" w:pos="720"/>
        </w:tabs>
        <w:ind w:left="620" w:hanging="260"/>
      </w:pPr>
      <w:rPr>
        <w:rFonts w:cs="Times New Roman" w:hint="default"/>
      </w:rPr>
    </w:lvl>
    <w:lvl w:ilvl="8">
      <w:start w:val="1"/>
      <w:numFmt w:val="none"/>
      <w:lvlText w:val=""/>
      <w:lvlJc w:val="left"/>
      <w:pPr>
        <w:tabs>
          <w:tab w:val="num" w:pos="720"/>
        </w:tabs>
        <w:ind w:left="620" w:hanging="260"/>
      </w:pPr>
      <w:rPr>
        <w:rFonts w:cs="Times New Roman" w:hint="default"/>
      </w:rPr>
    </w:lvl>
  </w:abstractNum>
  <w:abstractNum w:abstractNumId="29" w15:restartNumberingAfterBreak="0">
    <w:nsid w:val="76C124E9"/>
    <w:multiLevelType w:val="multilevel"/>
    <w:tmpl w:val="3918C140"/>
    <w:lvl w:ilvl="0">
      <w:start w:val="1"/>
      <w:numFmt w:val="decimal"/>
      <w:pStyle w:val="Tablenote"/>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num w:numId="1">
    <w:abstractNumId w:val="25"/>
  </w:num>
  <w:num w:numId="2">
    <w:abstractNumId w:val="12"/>
  </w:num>
  <w:num w:numId="3">
    <w:abstractNumId w:val="28"/>
  </w:num>
  <w:num w:numId="4">
    <w:abstractNumId w:val="10"/>
  </w:num>
  <w:num w:numId="5">
    <w:abstractNumId w:val="9"/>
  </w:num>
  <w:num w:numId="6">
    <w:abstractNumId w:val="0"/>
  </w:num>
  <w:num w:numId="7">
    <w:abstractNumId w:val="3"/>
  </w:num>
  <w:num w:numId="8">
    <w:abstractNumId w:val="14"/>
  </w:num>
  <w:num w:numId="9">
    <w:abstractNumId w:val="29"/>
  </w:num>
  <w:num w:numId="10">
    <w:abstractNumId w:val="22"/>
  </w:num>
  <w:num w:numId="11">
    <w:abstractNumId w:val="11"/>
  </w:num>
  <w:num w:numId="12">
    <w:abstractNumId w:val="17"/>
  </w:num>
  <w:num w:numId="13">
    <w:abstractNumId w:val="1"/>
  </w:num>
  <w:num w:numId="14">
    <w:abstractNumId w:val="27"/>
  </w:num>
  <w:num w:numId="15">
    <w:abstractNumId w:val="20"/>
  </w:num>
  <w:num w:numId="16">
    <w:abstractNumId w:val="24"/>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3"/>
  </w:num>
  <w:num w:numId="21">
    <w:abstractNumId w:val="18"/>
  </w:num>
  <w:num w:numId="22">
    <w:abstractNumId w:val="2"/>
  </w:num>
  <w:num w:numId="23">
    <w:abstractNumId w:val="26"/>
  </w:num>
  <w:num w:numId="24">
    <w:abstractNumId w:val="6"/>
  </w:num>
  <w:num w:numId="25">
    <w:abstractNumId w:val="15"/>
  </w:num>
  <w:num w:numId="26">
    <w:abstractNumId w:val="16"/>
  </w:num>
  <w:num w:numId="27">
    <w:abstractNumId w:val="8"/>
  </w:num>
  <w:num w:numId="28">
    <w:abstractNumId w:val="21"/>
  </w:num>
  <w:num w:numId="29">
    <w:abstractNumId w:val="23"/>
  </w:num>
  <w:num w:numId="30">
    <w:abstractNumId w:val="1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vier Cuadros Linde">
    <w15:presenceInfo w15:providerId="AD" w15:userId="S::javier.cuadroslinde@nxp.com::e526c470-a565-4dc2-af19-7701b0fbe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0"/>
  <w:proofState w:spelling="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61"/>
  <w:hyphenationZone w:val="425"/>
  <w:clickAndTypeStyle w:val="Body"/>
  <w:drawingGridHorizontalSpacing w:val="100"/>
  <w:displayHorizontalDrawingGridEvery w:val="2"/>
  <w:displayVerticalDrawingGridEvery w:val="2"/>
  <w:noPunctuationKerning/>
  <w:characterSpacingControl w:val="doNotCompress"/>
  <w:hdrShapeDefaults>
    <o:shapedefaults v:ext="edit" spidmax="28674"/>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CD3"/>
    <w:rsid w:val="000040BB"/>
    <w:rsid w:val="000079E3"/>
    <w:rsid w:val="0001147B"/>
    <w:rsid w:val="00011B9F"/>
    <w:rsid w:val="00012FE3"/>
    <w:rsid w:val="000131D9"/>
    <w:rsid w:val="00013972"/>
    <w:rsid w:val="00014CFB"/>
    <w:rsid w:val="00015281"/>
    <w:rsid w:val="00016753"/>
    <w:rsid w:val="0001685A"/>
    <w:rsid w:val="00016A90"/>
    <w:rsid w:val="00020111"/>
    <w:rsid w:val="00021CA5"/>
    <w:rsid w:val="00031557"/>
    <w:rsid w:val="00033471"/>
    <w:rsid w:val="000349FB"/>
    <w:rsid w:val="00035A96"/>
    <w:rsid w:val="00036AFD"/>
    <w:rsid w:val="00036FCE"/>
    <w:rsid w:val="000404B2"/>
    <w:rsid w:val="00040CF6"/>
    <w:rsid w:val="00041053"/>
    <w:rsid w:val="000412D0"/>
    <w:rsid w:val="0004445D"/>
    <w:rsid w:val="00044F05"/>
    <w:rsid w:val="00045D71"/>
    <w:rsid w:val="000473F2"/>
    <w:rsid w:val="000505C8"/>
    <w:rsid w:val="00050662"/>
    <w:rsid w:val="0005157A"/>
    <w:rsid w:val="00052AFD"/>
    <w:rsid w:val="00053299"/>
    <w:rsid w:val="00055112"/>
    <w:rsid w:val="00055D62"/>
    <w:rsid w:val="000608F6"/>
    <w:rsid w:val="00060C7D"/>
    <w:rsid w:val="00062DCE"/>
    <w:rsid w:val="0006342A"/>
    <w:rsid w:val="0006540A"/>
    <w:rsid w:val="0006629B"/>
    <w:rsid w:val="00066D97"/>
    <w:rsid w:val="00066F5E"/>
    <w:rsid w:val="000700DB"/>
    <w:rsid w:val="000706C3"/>
    <w:rsid w:val="00070D29"/>
    <w:rsid w:val="00071A84"/>
    <w:rsid w:val="00071C47"/>
    <w:rsid w:val="00072370"/>
    <w:rsid w:val="000725C5"/>
    <w:rsid w:val="0007305F"/>
    <w:rsid w:val="00073291"/>
    <w:rsid w:val="00073EE6"/>
    <w:rsid w:val="00074656"/>
    <w:rsid w:val="00087A9C"/>
    <w:rsid w:val="00090802"/>
    <w:rsid w:val="00093753"/>
    <w:rsid w:val="00095162"/>
    <w:rsid w:val="00095955"/>
    <w:rsid w:val="00095B32"/>
    <w:rsid w:val="000974ED"/>
    <w:rsid w:val="000A08DC"/>
    <w:rsid w:val="000A1584"/>
    <w:rsid w:val="000B03C1"/>
    <w:rsid w:val="000B141A"/>
    <w:rsid w:val="000B66F9"/>
    <w:rsid w:val="000B6DC4"/>
    <w:rsid w:val="000B6FE0"/>
    <w:rsid w:val="000B7618"/>
    <w:rsid w:val="000C10AC"/>
    <w:rsid w:val="000C1A5D"/>
    <w:rsid w:val="000C5259"/>
    <w:rsid w:val="000C5D06"/>
    <w:rsid w:val="000C76CE"/>
    <w:rsid w:val="000D0B93"/>
    <w:rsid w:val="000D1200"/>
    <w:rsid w:val="000D16AA"/>
    <w:rsid w:val="000D200A"/>
    <w:rsid w:val="000D76F8"/>
    <w:rsid w:val="000D78E7"/>
    <w:rsid w:val="000E183B"/>
    <w:rsid w:val="000E1B98"/>
    <w:rsid w:val="000E29F9"/>
    <w:rsid w:val="000E351E"/>
    <w:rsid w:val="000E3E8D"/>
    <w:rsid w:val="000E60AC"/>
    <w:rsid w:val="000E7D98"/>
    <w:rsid w:val="000F10CF"/>
    <w:rsid w:val="000F1B6A"/>
    <w:rsid w:val="000F4609"/>
    <w:rsid w:val="000F4D82"/>
    <w:rsid w:val="000F7709"/>
    <w:rsid w:val="000F7905"/>
    <w:rsid w:val="001010C2"/>
    <w:rsid w:val="00101294"/>
    <w:rsid w:val="001019DD"/>
    <w:rsid w:val="00104DD5"/>
    <w:rsid w:val="00105617"/>
    <w:rsid w:val="00105B8E"/>
    <w:rsid w:val="001068B6"/>
    <w:rsid w:val="00106ABA"/>
    <w:rsid w:val="00106D54"/>
    <w:rsid w:val="00110932"/>
    <w:rsid w:val="00111846"/>
    <w:rsid w:val="0011327F"/>
    <w:rsid w:val="001132C9"/>
    <w:rsid w:val="0011478D"/>
    <w:rsid w:val="00114A4E"/>
    <w:rsid w:val="00114E65"/>
    <w:rsid w:val="00114FCD"/>
    <w:rsid w:val="00116885"/>
    <w:rsid w:val="001169B9"/>
    <w:rsid w:val="00120A0A"/>
    <w:rsid w:val="00123645"/>
    <w:rsid w:val="00124FC6"/>
    <w:rsid w:val="00125413"/>
    <w:rsid w:val="001257D3"/>
    <w:rsid w:val="00130E5F"/>
    <w:rsid w:val="00130F9E"/>
    <w:rsid w:val="001324E8"/>
    <w:rsid w:val="001328D8"/>
    <w:rsid w:val="0013377C"/>
    <w:rsid w:val="00134440"/>
    <w:rsid w:val="00134D56"/>
    <w:rsid w:val="001377FB"/>
    <w:rsid w:val="00137A2E"/>
    <w:rsid w:val="00141C5C"/>
    <w:rsid w:val="001465A8"/>
    <w:rsid w:val="00150D5C"/>
    <w:rsid w:val="00156246"/>
    <w:rsid w:val="00157283"/>
    <w:rsid w:val="00160647"/>
    <w:rsid w:val="00160A4C"/>
    <w:rsid w:val="0016581A"/>
    <w:rsid w:val="00171601"/>
    <w:rsid w:val="00173565"/>
    <w:rsid w:val="00174146"/>
    <w:rsid w:val="0017494D"/>
    <w:rsid w:val="00174C1C"/>
    <w:rsid w:val="0018030C"/>
    <w:rsid w:val="001815A3"/>
    <w:rsid w:val="00182627"/>
    <w:rsid w:val="001826D9"/>
    <w:rsid w:val="00184218"/>
    <w:rsid w:val="00184713"/>
    <w:rsid w:val="00186087"/>
    <w:rsid w:val="00192DA9"/>
    <w:rsid w:val="00193E40"/>
    <w:rsid w:val="00194F4A"/>
    <w:rsid w:val="001952B9"/>
    <w:rsid w:val="00196143"/>
    <w:rsid w:val="0019727F"/>
    <w:rsid w:val="001A0ED2"/>
    <w:rsid w:val="001A32EE"/>
    <w:rsid w:val="001A35CD"/>
    <w:rsid w:val="001A5958"/>
    <w:rsid w:val="001A6996"/>
    <w:rsid w:val="001A7FA5"/>
    <w:rsid w:val="001B00FF"/>
    <w:rsid w:val="001B1C35"/>
    <w:rsid w:val="001B20FA"/>
    <w:rsid w:val="001B44E7"/>
    <w:rsid w:val="001B5692"/>
    <w:rsid w:val="001C0496"/>
    <w:rsid w:val="001C0727"/>
    <w:rsid w:val="001C2545"/>
    <w:rsid w:val="001C37FA"/>
    <w:rsid w:val="001C4241"/>
    <w:rsid w:val="001C439D"/>
    <w:rsid w:val="001C715C"/>
    <w:rsid w:val="001C783C"/>
    <w:rsid w:val="001D00C4"/>
    <w:rsid w:val="001D01FA"/>
    <w:rsid w:val="001D036B"/>
    <w:rsid w:val="001D2703"/>
    <w:rsid w:val="001D275C"/>
    <w:rsid w:val="001D4DF7"/>
    <w:rsid w:val="001D510A"/>
    <w:rsid w:val="001D5DD8"/>
    <w:rsid w:val="001E32CD"/>
    <w:rsid w:val="001E37E4"/>
    <w:rsid w:val="001E4CC2"/>
    <w:rsid w:val="001E4E55"/>
    <w:rsid w:val="001E4F09"/>
    <w:rsid w:val="001E690E"/>
    <w:rsid w:val="001F0964"/>
    <w:rsid w:val="001F25C2"/>
    <w:rsid w:val="001F28A6"/>
    <w:rsid w:val="001F3368"/>
    <w:rsid w:val="001F5259"/>
    <w:rsid w:val="001F63F8"/>
    <w:rsid w:val="001F718F"/>
    <w:rsid w:val="00200461"/>
    <w:rsid w:val="0020062B"/>
    <w:rsid w:val="00200FBD"/>
    <w:rsid w:val="00201116"/>
    <w:rsid w:val="00201303"/>
    <w:rsid w:val="00201657"/>
    <w:rsid w:val="002030CD"/>
    <w:rsid w:val="00204B83"/>
    <w:rsid w:val="002073EB"/>
    <w:rsid w:val="00207E8D"/>
    <w:rsid w:val="002136E8"/>
    <w:rsid w:val="00214E38"/>
    <w:rsid w:val="0021748E"/>
    <w:rsid w:val="00221C16"/>
    <w:rsid w:val="00221DFE"/>
    <w:rsid w:val="002228AD"/>
    <w:rsid w:val="0022323E"/>
    <w:rsid w:val="00223C46"/>
    <w:rsid w:val="00224361"/>
    <w:rsid w:val="00224ACA"/>
    <w:rsid w:val="00226D89"/>
    <w:rsid w:val="00230ECD"/>
    <w:rsid w:val="00231533"/>
    <w:rsid w:val="002329BC"/>
    <w:rsid w:val="00234B4B"/>
    <w:rsid w:val="00234FB6"/>
    <w:rsid w:val="002353BF"/>
    <w:rsid w:val="0023571C"/>
    <w:rsid w:val="002363DB"/>
    <w:rsid w:val="00237504"/>
    <w:rsid w:val="00237828"/>
    <w:rsid w:val="00237B31"/>
    <w:rsid w:val="00237C4F"/>
    <w:rsid w:val="0024199E"/>
    <w:rsid w:val="00243C2D"/>
    <w:rsid w:val="002454C1"/>
    <w:rsid w:val="00245C5F"/>
    <w:rsid w:val="00246C36"/>
    <w:rsid w:val="00247159"/>
    <w:rsid w:val="00247420"/>
    <w:rsid w:val="002500BA"/>
    <w:rsid w:val="00250AE1"/>
    <w:rsid w:val="002511CC"/>
    <w:rsid w:val="00252419"/>
    <w:rsid w:val="002529E6"/>
    <w:rsid w:val="00252CB5"/>
    <w:rsid w:val="00253B5F"/>
    <w:rsid w:val="00256BDA"/>
    <w:rsid w:val="0025794B"/>
    <w:rsid w:val="00257CAD"/>
    <w:rsid w:val="00261881"/>
    <w:rsid w:val="002633E9"/>
    <w:rsid w:val="00265A1B"/>
    <w:rsid w:val="00272DA3"/>
    <w:rsid w:val="002740E1"/>
    <w:rsid w:val="0027466F"/>
    <w:rsid w:val="00275149"/>
    <w:rsid w:val="00275F13"/>
    <w:rsid w:val="002763F8"/>
    <w:rsid w:val="00276B30"/>
    <w:rsid w:val="00277FEC"/>
    <w:rsid w:val="0028070F"/>
    <w:rsid w:val="00280A39"/>
    <w:rsid w:val="00281A17"/>
    <w:rsid w:val="00282678"/>
    <w:rsid w:val="00282875"/>
    <w:rsid w:val="00282D78"/>
    <w:rsid w:val="0028757D"/>
    <w:rsid w:val="00287D7B"/>
    <w:rsid w:val="0029044E"/>
    <w:rsid w:val="002914C6"/>
    <w:rsid w:val="00293A5D"/>
    <w:rsid w:val="00293B30"/>
    <w:rsid w:val="00295327"/>
    <w:rsid w:val="0029713A"/>
    <w:rsid w:val="00297293"/>
    <w:rsid w:val="00297A43"/>
    <w:rsid w:val="002A0C0C"/>
    <w:rsid w:val="002A23A2"/>
    <w:rsid w:val="002A3EC6"/>
    <w:rsid w:val="002A55DA"/>
    <w:rsid w:val="002A5AE1"/>
    <w:rsid w:val="002A6860"/>
    <w:rsid w:val="002B0D77"/>
    <w:rsid w:val="002B173E"/>
    <w:rsid w:val="002B1EBA"/>
    <w:rsid w:val="002B26F3"/>
    <w:rsid w:val="002B3249"/>
    <w:rsid w:val="002B3D80"/>
    <w:rsid w:val="002B432E"/>
    <w:rsid w:val="002B4F05"/>
    <w:rsid w:val="002B5A9C"/>
    <w:rsid w:val="002C2B94"/>
    <w:rsid w:val="002C3C7E"/>
    <w:rsid w:val="002C6C57"/>
    <w:rsid w:val="002D3DDF"/>
    <w:rsid w:val="002D6358"/>
    <w:rsid w:val="002E0738"/>
    <w:rsid w:val="002E2AA0"/>
    <w:rsid w:val="002E3322"/>
    <w:rsid w:val="002E3669"/>
    <w:rsid w:val="002E3847"/>
    <w:rsid w:val="002E38FA"/>
    <w:rsid w:val="002E7028"/>
    <w:rsid w:val="002F057E"/>
    <w:rsid w:val="002F14EF"/>
    <w:rsid w:val="002F19D4"/>
    <w:rsid w:val="002F1CC9"/>
    <w:rsid w:val="002F25BA"/>
    <w:rsid w:val="002F265E"/>
    <w:rsid w:val="002F42A3"/>
    <w:rsid w:val="002F73B4"/>
    <w:rsid w:val="00300ADF"/>
    <w:rsid w:val="00300C98"/>
    <w:rsid w:val="0030236F"/>
    <w:rsid w:val="003025F4"/>
    <w:rsid w:val="00304316"/>
    <w:rsid w:val="0031004C"/>
    <w:rsid w:val="00312153"/>
    <w:rsid w:val="00314A1D"/>
    <w:rsid w:val="00314BDB"/>
    <w:rsid w:val="003170C8"/>
    <w:rsid w:val="003170D4"/>
    <w:rsid w:val="00320B5E"/>
    <w:rsid w:val="00320D4B"/>
    <w:rsid w:val="00321975"/>
    <w:rsid w:val="0032250C"/>
    <w:rsid w:val="00324BCA"/>
    <w:rsid w:val="00327609"/>
    <w:rsid w:val="00331393"/>
    <w:rsid w:val="003326F8"/>
    <w:rsid w:val="00333DF8"/>
    <w:rsid w:val="0033501B"/>
    <w:rsid w:val="0033527C"/>
    <w:rsid w:val="0033560D"/>
    <w:rsid w:val="003408A8"/>
    <w:rsid w:val="00340BFA"/>
    <w:rsid w:val="003410C8"/>
    <w:rsid w:val="003411D5"/>
    <w:rsid w:val="00341E4B"/>
    <w:rsid w:val="00343527"/>
    <w:rsid w:val="00345509"/>
    <w:rsid w:val="00345F8F"/>
    <w:rsid w:val="003465AC"/>
    <w:rsid w:val="003500F4"/>
    <w:rsid w:val="003502D1"/>
    <w:rsid w:val="0035233E"/>
    <w:rsid w:val="0035279B"/>
    <w:rsid w:val="00352D5F"/>
    <w:rsid w:val="0035575D"/>
    <w:rsid w:val="0035585B"/>
    <w:rsid w:val="0035599B"/>
    <w:rsid w:val="00362B31"/>
    <w:rsid w:val="00363D9F"/>
    <w:rsid w:val="0036468C"/>
    <w:rsid w:val="00364817"/>
    <w:rsid w:val="003670D1"/>
    <w:rsid w:val="0037078D"/>
    <w:rsid w:val="0037163D"/>
    <w:rsid w:val="00372E02"/>
    <w:rsid w:val="00373E09"/>
    <w:rsid w:val="0037772D"/>
    <w:rsid w:val="00377E9C"/>
    <w:rsid w:val="0038089E"/>
    <w:rsid w:val="00382CC9"/>
    <w:rsid w:val="0038325A"/>
    <w:rsid w:val="00384AA4"/>
    <w:rsid w:val="003861D1"/>
    <w:rsid w:val="0038734F"/>
    <w:rsid w:val="003901EA"/>
    <w:rsid w:val="00391A69"/>
    <w:rsid w:val="00391A7C"/>
    <w:rsid w:val="0039222F"/>
    <w:rsid w:val="003929CE"/>
    <w:rsid w:val="00393390"/>
    <w:rsid w:val="003949A9"/>
    <w:rsid w:val="00395230"/>
    <w:rsid w:val="003957A3"/>
    <w:rsid w:val="0039693A"/>
    <w:rsid w:val="00397160"/>
    <w:rsid w:val="003A000B"/>
    <w:rsid w:val="003A03C2"/>
    <w:rsid w:val="003A0780"/>
    <w:rsid w:val="003A0820"/>
    <w:rsid w:val="003A098C"/>
    <w:rsid w:val="003A1D97"/>
    <w:rsid w:val="003A2AB2"/>
    <w:rsid w:val="003A40F9"/>
    <w:rsid w:val="003A45F3"/>
    <w:rsid w:val="003A4862"/>
    <w:rsid w:val="003A4B57"/>
    <w:rsid w:val="003A53F5"/>
    <w:rsid w:val="003A5854"/>
    <w:rsid w:val="003A59E5"/>
    <w:rsid w:val="003A6D18"/>
    <w:rsid w:val="003A7EAE"/>
    <w:rsid w:val="003B04C8"/>
    <w:rsid w:val="003B071B"/>
    <w:rsid w:val="003B459C"/>
    <w:rsid w:val="003B532B"/>
    <w:rsid w:val="003B7567"/>
    <w:rsid w:val="003B7760"/>
    <w:rsid w:val="003C2EBA"/>
    <w:rsid w:val="003C3876"/>
    <w:rsid w:val="003C3A0D"/>
    <w:rsid w:val="003C5088"/>
    <w:rsid w:val="003C5862"/>
    <w:rsid w:val="003C7137"/>
    <w:rsid w:val="003D3FB9"/>
    <w:rsid w:val="003D5291"/>
    <w:rsid w:val="003D5F8C"/>
    <w:rsid w:val="003D719E"/>
    <w:rsid w:val="003D7A8F"/>
    <w:rsid w:val="003E327B"/>
    <w:rsid w:val="003E4D35"/>
    <w:rsid w:val="003E56BD"/>
    <w:rsid w:val="003E5A9A"/>
    <w:rsid w:val="003E64B9"/>
    <w:rsid w:val="003E67B8"/>
    <w:rsid w:val="003E703A"/>
    <w:rsid w:val="003E72D8"/>
    <w:rsid w:val="003E7984"/>
    <w:rsid w:val="003F117E"/>
    <w:rsid w:val="003F3A41"/>
    <w:rsid w:val="003F487A"/>
    <w:rsid w:val="003F5E2A"/>
    <w:rsid w:val="003F738B"/>
    <w:rsid w:val="003F73E6"/>
    <w:rsid w:val="003F759D"/>
    <w:rsid w:val="004007E5"/>
    <w:rsid w:val="00400BB9"/>
    <w:rsid w:val="00404432"/>
    <w:rsid w:val="00405AD3"/>
    <w:rsid w:val="00406793"/>
    <w:rsid w:val="004165E5"/>
    <w:rsid w:val="004169A4"/>
    <w:rsid w:val="004220C1"/>
    <w:rsid w:val="004223E3"/>
    <w:rsid w:val="00423D04"/>
    <w:rsid w:val="004250BC"/>
    <w:rsid w:val="00425BEA"/>
    <w:rsid w:val="00425EDD"/>
    <w:rsid w:val="00426011"/>
    <w:rsid w:val="00426411"/>
    <w:rsid w:val="004266B1"/>
    <w:rsid w:val="0042692F"/>
    <w:rsid w:val="00426B3A"/>
    <w:rsid w:val="00427DFF"/>
    <w:rsid w:val="0043050C"/>
    <w:rsid w:val="004318F1"/>
    <w:rsid w:val="00431DFB"/>
    <w:rsid w:val="00432F70"/>
    <w:rsid w:val="0043416D"/>
    <w:rsid w:val="0043525D"/>
    <w:rsid w:val="004354C8"/>
    <w:rsid w:val="0043572F"/>
    <w:rsid w:val="00436000"/>
    <w:rsid w:val="00437563"/>
    <w:rsid w:val="00437EB4"/>
    <w:rsid w:val="0044045D"/>
    <w:rsid w:val="004405D0"/>
    <w:rsid w:val="004413AA"/>
    <w:rsid w:val="00443844"/>
    <w:rsid w:val="0044496C"/>
    <w:rsid w:val="00444BCF"/>
    <w:rsid w:val="00445ABA"/>
    <w:rsid w:val="00446ECC"/>
    <w:rsid w:val="004471FE"/>
    <w:rsid w:val="00450916"/>
    <w:rsid w:val="00452EAA"/>
    <w:rsid w:val="0045326C"/>
    <w:rsid w:val="00453948"/>
    <w:rsid w:val="004554DF"/>
    <w:rsid w:val="004610AB"/>
    <w:rsid w:val="00461A0D"/>
    <w:rsid w:val="00461B0C"/>
    <w:rsid w:val="00464AD1"/>
    <w:rsid w:val="00464E7F"/>
    <w:rsid w:val="00465B35"/>
    <w:rsid w:val="00466741"/>
    <w:rsid w:val="00466B0B"/>
    <w:rsid w:val="004675E2"/>
    <w:rsid w:val="004725BB"/>
    <w:rsid w:val="00473539"/>
    <w:rsid w:val="00474AA7"/>
    <w:rsid w:val="00475324"/>
    <w:rsid w:val="004753C5"/>
    <w:rsid w:val="004777B9"/>
    <w:rsid w:val="0048037F"/>
    <w:rsid w:val="00480FB6"/>
    <w:rsid w:val="004838BF"/>
    <w:rsid w:val="00484E4F"/>
    <w:rsid w:val="00490636"/>
    <w:rsid w:val="004927B1"/>
    <w:rsid w:val="00494330"/>
    <w:rsid w:val="00494C6F"/>
    <w:rsid w:val="00495576"/>
    <w:rsid w:val="00495A3C"/>
    <w:rsid w:val="004962AF"/>
    <w:rsid w:val="004966F0"/>
    <w:rsid w:val="0049795D"/>
    <w:rsid w:val="004979A6"/>
    <w:rsid w:val="004A0456"/>
    <w:rsid w:val="004A0DB2"/>
    <w:rsid w:val="004A0FCD"/>
    <w:rsid w:val="004A16C3"/>
    <w:rsid w:val="004A3737"/>
    <w:rsid w:val="004A4512"/>
    <w:rsid w:val="004A5FE8"/>
    <w:rsid w:val="004A6BA3"/>
    <w:rsid w:val="004A7153"/>
    <w:rsid w:val="004B053E"/>
    <w:rsid w:val="004B334D"/>
    <w:rsid w:val="004B3FDB"/>
    <w:rsid w:val="004B6691"/>
    <w:rsid w:val="004B7200"/>
    <w:rsid w:val="004B7216"/>
    <w:rsid w:val="004B789A"/>
    <w:rsid w:val="004C261D"/>
    <w:rsid w:val="004C26C7"/>
    <w:rsid w:val="004C628D"/>
    <w:rsid w:val="004C6835"/>
    <w:rsid w:val="004C7821"/>
    <w:rsid w:val="004D031A"/>
    <w:rsid w:val="004D0A08"/>
    <w:rsid w:val="004D0D45"/>
    <w:rsid w:val="004D1319"/>
    <w:rsid w:val="004D4844"/>
    <w:rsid w:val="004D4BB6"/>
    <w:rsid w:val="004D4EB6"/>
    <w:rsid w:val="004E0B01"/>
    <w:rsid w:val="004E2EE1"/>
    <w:rsid w:val="004E31C5"/>
    <w:rsid w:val="004E5587"/>
    <w:rsid w:val="004E558A"/>
    <w:rsid w:val="004E5AAF"/>
    <w:rsid w:val="004E618A"/>
    <w:rsid w:val="004E65F4"/>
    <w:rsid w:val="004F0C34"/>
    <w:rsid w:val="004F22E8"/>
    <w:rsid w:val="004F698B"/>
    <w:rsid w:val="004F6ADF"/>
    <w:rsid w:val="004F75E3"/>
    <w:rsid w:val="004F7D74"/>
    <w:rsid w:val="0050120E"/>
    <w:rsid w:val="00501DE4"/>
    <w:rsid w:val="00501ECD"/>
    <w:rsid w:val="005069D3"/>
    <w:rsid w:val="00506A26"/>
    <w:rsid w:val="00511A6F"/>
    <w:rsid w:val="00511CB5"/>
    <w:rsid w:val="00511CF1"/>
    <w:rsid w:val="00512F8E"/>
    <w:rsid w:val="00513BCB"/>
    <w:rsid w:val="00514687"/>
    <w:rsid w:val="00515305"/>
    <w:rsid w:val="00515749"/>
    <w:rsid w:val="0051645E"/>
    <w:rsid w:val="0051797C"/>
    <w:rsid w:val="00520BAE"/>
    <w:rsid w:val="00524EAD"/>
    <w:rsid w:val="00525354"/>
    <w:rsid w:val="00525BA7"/>
    <w:rsid w:val="00526F6A"/>
    <w:rsid w:val="0053101D"/>
    <w:rsid w:val="00531D3E"/>
    <w:rsid w:val="0053361C"/>
    <w:rsid w:val="00536A95"/>
    <w:rsid w:val="00540DF1"/>
    <w:rsid w:val="005435BE"/>
    <w:rsid w:val="005457FF"/>
    <w:rsid w:val="005469E8"/>
    <w:rsid w:val="00547271"/>
    <w:rsid w:val="00547623"/>
    <w:rsid w:val="005502C2"/>
    <w:rsid w:val="005509DE"/>
    <w:rsid w:val="00551718"/>
    <w:rsid w:val="00551D74"/>
    <w:rsid w:val="005521AD"/>
    <w:rsid w:val="00552D1E"/>
    <w:rsid w:val="00553FB6"/>
    <w:rsid w:val="00555F03"/>
    <w:rsid w:val="005569D6"/>
    <w:rsid w:val="00560A50"/>
    <w:rsid w:val="00562A63"/>
    <w:rsid w:val="0056420E"/>
    <w:rsid w:val="00564DCD"/>
    <w:rsid w:val="0056589A"/>
    <w:rsid w:val="00565A65"/>
    <w:rsid w:val="0056672D"/>
    <w:rsid w:val="005678BD"/>
    <w:rsid w:val="00567BB6"/>
    <w:rsid w:val="005701DC"/>
    <w:rsid w:val="00570C4B"/>
    <w:rsid w:val="005715E8"/>
    <w:rsid w:val="00571D53"/>
    <w:rsid w:val="0057460A"/>
    <w:rsid w:val="00575005"/>
    <w:rsid w:val="005762E9"/>
    <w:rsid w:val="00577018"/>
    <w:rsid w:val="00577C0B"/>
    <w:rsid w:val="005805AD"/>
    <w:rsid w:val="005811E4"/>
    <w:rsid w:val="00581CAD"/>
    <w:rsid w:val="0058396B"/>
    <w:rsid w:val="00584521"/>
    <w:rsid w:val="00586559"/>
    <w:rsid w:val="00593110"/>
    <w:rsid w:val="005972C4"/>
    <w:rsid w:val="00597ABF"/>
    <w:rsid w:val="005A05F6"/>
    <w:rsid w:val="005A0A29"/>
    <w:rsid w:val="005A1B0C"/>
    <w:rsid w:val="005A2170"/>
    <w:rsid w:val="005A294F"/>
    <w:rsid w:val="005A601D"/>
    <w:rsid w:val="005A64B9"/>
    <w:rsid w:val="005A7563"/>
    <w:rsid w:val="005A7853"/>
    <w:rsid w:val="005A7B2F"/>
    <w:rsid w:val="005A7B33"/>
    <w:rsid w:val="005B3799"/>
    <w:rsid w:val="005B3997"/>
    <w:rsid w:val="005B4092"/>
    <w:rsid w:val="005B40E4"/>
    <w:rsid w:val="005B4434"/>
    <w:rsid w:val="005B4CA5"/>
    <w:rsid w:val="005B7288"/>
    <w:rsid w:val="005C0796"/>
    <w:rsid w:val="005C12D8"/>
    <w:rsid w:val="005C17DC"/>
    <w:rsid w:val="005C540F"/>
    <w:rsid w:val="005C5527"/>
    <w:rsid w:val="005C59D4"/>
    <w:rsid w:val="005C699C"/>
    <w:rsid w:val="005C6D03"/>
    <w:rsid w:val="005D1BFC"/>
    <w:rsid w:val="005D1E5C"/>
    <w:rsid w:val="005D325C"/>
    <w:rsid w:val="005E3F1C"/>
    <w:rsid w:val="005E4640"/>
    <w:rsid w:val="005E4A7E"/>
    <w:rsid w:val="005E552D"/>
    <w:rsid w:val="005E63D8"/>
    <w:rsid w:val="005F0761"/>
    <w:rsid w:val="005F0D5B"/>
    <w:rsid w:val="005F189A"/>
    <w:rsid w:val="005F1CAD"/>
    <w:rsid w:val="005F1F6B"/>
    <w:rsid w:val="005F41DE"/>
    <w:rsid w:val="005F613F"/>
    <w:rsid w:val="005F670E"/>
    <w:rsid w:val="005F69A0"/>
    <w:rsid w:val="005F6BD1"/>
    <w:rsid w:val="005F6D4A"/>
    <w:rsid w:val="00601958"/>
    <w:rsid w:val="006037E0"/>
    <w:rsid w:val="0060499B"/>
    <w:rsid w:val="006057FE"/>
    <w:rsid w:val="00606496"/>
    <w:rsid w:val="00606E9D"/>
    <w:rsid w:val="006071BD"/>
    <w:rsid w:val="00610E67"/>
    <w:rsid w:val="00612FD4"/>
    <w:rsid w:val="00613CC4"/>
    <w:rsid w:val="00614938"/>
    <w:rsid w:val="00617192"/>
    <w:rsid w:val="00620466"/>
    <w:rsid w:val="00621014"/>
    <w:rsid w:val="00621B71"/>
    <w:rsid w:val="00622F32"/>
    <w:rsid w:val="0062690D"/>
    <w:rsid w:val="00630C4D"/>
    <w:rsid w:val="00630E6B"/>
    <w:rsid w:val="00632879"/>
    <w:rsid w:val="0063503B"/>
    <w:rsid w:val="00635A45"/>
    <w:rsid w:val="006372FA"/>
    <w:rsid w:val="00637523"/>
    <w:rsid w:val="00643BD4"/>
    <w:rsid w:val="0064418E"/>
    <w:rsid w:val="006455A4"/>
    <w:rsid w:val="00646C28"/>
    <w:rsid w:val="0065056C"/>
    <w:rsid w:val="00651CD3"/>
    <w:rsid w:val="0065278E"/>
    <w:rsid w:val="00656BAB"/>
    <w:rsid w:val="00656F2A"/>
    <w:rsid w:val="00657493"/>
    <w:rsid w:val="00657A77"/>
    <w:rsid w:val="00660011"/>
    <w:rsid w:val="00661DD9"/>
    <w:rsid w:val="00662476"/>
    <w:rsid w:val="006642AD"/>
    <w:rsid w:val="0066522E"/>
    <w:rsid w:val="006656A4"/>
    <w:rsid w:val="00670F09"/>
    <w:rsid w:val="006710B1"/>
    <w:rsid w:val="00671BD8"/>
    <w:rsid w:val="00672BFC"/>
    <w:rsid w:val="00674DB8"/>
    <w:rsid w:val="006768BA"/>
    <w:rsid w:val="006802CA"/>
    <w:rsid w:val="00680392"/>
    <w:rsid w:val="0068163C"/>
    <w:rsid w:val="00683339"/>
    <w:rsid w:val="00683CF3"/>
    <w:rsid w:val="00684319"/>
    <w:rsid w:val="00685567"/>
    <w:rsid w:val="006859E2"/>
    <w:rsid w:val="00686236"/>
    <w:rsid w:val="006904C2"/>
    <w:rsid w:val="0069476F"/>
    <w:rsid w:val="00694C68"/>
    <w:rsid w:val="00694E1E"/>
    <w:rsid w:val="00695913"/>
    <w:rsid w:val="00696B75"/>
    <w:rsid w:val="00697BEB"/>
    <w:rsid w:val="006A39E5"/>
    <w:rsid w:val="006A458D"/>
    <w:rsid w:val="006A5DC1"/>
    <w:rsid w:val="006B05A4"/>
    <w:rsid w:val="006B2DEE"/>
    <w:rsid w:val="006B4932"/>
    <w:rsid w:val="006B5409"/>
    <w:rsid w:val="006B5C2A"/>
    <w:rsid w:val="006B64E1"/>
    <w:rsid w:val="006B66A6"/>
    <w:rsid w:val="006B762F"/>
    <w:rsid w:val="006B7D67"/>
    <w:rsid w:val="006C0463"/>
    <w:rsid w:val="006C4B6A"/>
    <w:rsid w:val="006C4FB7"/>
    <w:rsid w:val="006C50A1"/>
    <w:rsid w:val="006C646F"/>
    <w:rsid w:val="006D158F"/>
    <w:rsid w:val="006D293B"/>
    <w:rsid w:val="006D30D4"/>
    <w:rsid w:val="006D3E9D"/>
    <w:rsid w:val="006D3FB4"/>
    <w:rsid w:val="006D572D"/>
    <w:rsid w:val="006D69D5"/>
    <w:rsid w:val="006D6A4D"/>
    <w:rsid w:val="006E2F89"/>
    <w:rsid w:val="006E3159"/>
    <w:rsid w:val="006E5687"/>
    <w:rsid w:val="006E71E3"/>
    <w:rsid w:val="006F0BEA"/>
    <w:rsid w:val="006F28DE"/>
    <w:rsid w:val="006F2DB4"/>
    <w:rsid w:val="006F312F"/>
    <w:rsid w:val="006F35FB"/>
    <w:rsid w:val="006F5621"/>
    <w:rsid w:val="006F607A"/>
    <w:rsid w:val="006F6895"/>
    <w:rsid w:val="006F6E4D"/>
    <w:rsid w:val="006F7A1E"/>
    <w:rsid w:val="00700C7F"/>
    <w:rsid w:val="00700CC1"/>
    <w:rsid w:val="007011CC"/>
    <w:rsid w:val="00701A4F"/>
    <w:rsid w:val="00701A60"/>
    <w:rsid w:val="00702958"/>
    <w:rsid w:val="007048E7"/>
    <w:rsid w:val="00705AA4"/>
    <w:rsid w:val="00706472"/>
    <w:rsid w:val="007112E3"/>
    <w:rsid w:val="00711544"/>
    <w:rsid w:val="00714E28"/>
    <w:rsid w:val="00715190"/>
    <w:rsid w:val="00717E69"/>
    <w:rsid w:val="0072003F"/>
    <w:rsid w:val="0072117B"/>
    <w:rsid w:val="00721654"/>
    <w:rsid w:val="00721AC7"/>
    <w:rsid w:val="00723D47"/>
    <w:rsid w:val="00724344"/>
    <w:rsid w:val="0072439B"/>
    <w:rsid w:val="007259DD"/>
    <w:rsid w:val="00727A19"/>
    <w:rsid w:val="00732561"/>
    <w:rsid w:val="00732A53"/>
    <w:rsid w:val="00734A7C"/>
    <w:rsid w:val="00734F78"/>
    <w:rsid w:val="00735EF3"/>
    <w:rsid w:val="0073611C"/>
    <w:rsid w:val="007400AB"/>
    <w:rsid w:val="00740476"/>
    <w:rsid w:val="0074118B"/>
    <w:rsid w:val="007412AD"/>
    <w:rsid w:val="007413E5"/>
    <w:rsid w:val="00741FED"/>
    <w:rsid w:val="0074456C"/>
    <w:rsid w:val="00745D1B"/>
    <w:rsid w:val="00746D7C"/>
    <w:rsid w:val="007510A5"/>
    <w:rsid w:val="007520FA"/>
    <w:rsid w:val="007553A6"/>
    <w:rsid w:val="00755865"/>
    <w:rsid w:val="0075782C"/>
    <w:rsid w:val="00757867"/>
    <w:rsid w:val="007608A3"/>
    <w:rsid w:val="007608F5"/>
    <w:rsid w:val="00760A62"/>
    <w:rsid w:val="00760FB3"/>
    <w:rsid w:val="007611D1"/>
    <w:rsid w:val="00763314"/>
    <w:rsid w:val="007635B5"/>
    <w:rsid w:val="00765F28"/>
    <w:rsid w:val="007665EC"/>
    <w:rsid w:val="00767129"/>
    <w:rsid w:val="00774A04"/>
    <w:rsid w:val="00775FF7"/>
    <w:rsid w:val="00782E09"/>
    <w:rsid w:val="00783074"/>
    <w:rsid w:val="007864F1"/>
    <w:rsid w:val="00786A6C"/>
    <w:rsid w:val="00786FB0"/>
    <w:rsid w:val="00787E97"/>
    <w:rsid w:val="007934AD"/>
    <w:rsid w:val="00793C0C"/>
    <w:rsid w:val="007957F6"/>
    <w:rsid w:val="0079780C"/>
    <w:rsid w:val="007A2E7D"/>
    <w:rsid w:val="007A3C07"/>
    <w:rsid w:val="007B16C8"/>
    <w:rsid w:val="007B25E8"/>
    <w:rsid w:val="007B4E3D"/>
    <w:rsid w:val="007B6B42"/>
    <w:rsid w:val="007B72FA"/>
    <w:rsid w:val="007C062B"/>
    <w:rsid w:val="007C0692"/>
    <w:rsid w:val="007C15E0"/>
    <w:rsid w:val="007C285E"/>
    <w:rsid w:val="007D1AB3"/>
    <w:rsid w:val="007D1BD4"/>
    <w:rsid w:val="007D3C91"/>
    <w:rsid w:val="007D4135"/>
    <w:rsid w:val="007D5107"/>
    <w:rsid w:val="007E0945"/>
    <w:rsid w:val="007E0FC7"/>
    <w:rsid w:val="007E21C3"/>
    <w:rsid w:val="007E2F60"/>
    <w:rsid w:val="007E314C"/>
    <w:rsid w:val="007E5D58"/>
    <w:rsid w:val="007E75B8"/>
    <w:rsid w:val="007E7B05"/>
    <w:rsid w:val="007F0295"/>
    <w:rsid w:val="007F1621"/>
    <w:rsid w:val="007F1816"/>
    <w:rsid w:val="007F2362"/>
    <w:rsid w:val="007F48C5"/>
    <w:rsid w:val="007F75A6"/>
    <w:rsid w:val="0080022A"/>
    <w:rsid w:val="008003C0"/>
    <w:rsid w:val="00801223"/>
    <w:rsid w:val="008014F3"/>
    <w:rsid w:val="008035F1"/>
    <w:rsid w:val="008048B7"/>
    <w:rsid w:val="008051B7"/>
    <w:rsid w:val="00806AD5"/>
    <w:rsid w:val="0081063C"/>
    <w:rsid w:val="00810C75"/>
    <w:rsid w:val="008127DD"/>
    <w:rsid w:val="00812C6E"/>
    <w:rsid w:val="008134B6"/>
    <w:rsid w:val="00814DBB"/>
    <w:rsid w:val="00816945"/>
    <w:rsid w:val="008212CF"/>
    <w:rsid w:val="008213CD"/>
    <w:rsid w:val="00821FBF"/>
    <w:rsid w:val="00823051"/>
    <w:rsid w:val="00823F9A"/>
    <w:rsid w:val="008248A6"/>
    <w:rsid w:val="00824D0E"/>
    <w:rsid w:val="00824FD2"/>
    <w:rsid w:val="0082503A"/>
    <w:rsid w:val="00827468"/>
    <w:rsid w:val="00830472"/>
    <w:rsid w:val="00832EA5"/>
    <w:rsid w:val="008331D9"/>
    <w:rsid w:val="0083395A"/>
    <w:rsid w:val="008362CA"/>
    <w:rsid w:val="00840A46"/>
    <w:rsid w:val="00841360"/>
    <w:rsid w:val="00841E22"/>
    <w:rsid w:val="00842859"/>
    <w:rsid w:val="00844053"/>
    <w:rsid w:val="00846068"/>
    <w:rsid w:val="00847C2D"/>
    <w:rsid w:val="00851C07"/>
    <w:rsid w:val="00853CB9"/>
    <w:rsid w:val="00854599"/>
    <w:rsid w:val="0085559E"/>
    <w:rsid w:val="00860626"/>
    <w:rsid w:val="008624B3"/>
    <w:rsid w:val="00864CE0"/>
    <w:rsid w:val="008671DD"/>
    <w:rsid w:val="0087025E"/>
    <w:rsid w:val="00872475"/>
    <w:rsid w:val="00872531"/>
    <w:rsid w:val="0087293F"/>
    <w:rsid w:val="00873889"/>
    <w:rsid w:val="00875565"/>
    <w:rsid w:val="00876407"/>
    <w:rsid w:val="00876494"/>
    <w:rsid w:val="00876F5C"/>
    <w:rsid w:val="00877E3A"/>
    <w:rsid w:val="00880613"/>
    <w:rsid w:val="00881C5A"/>
    <w:rsid w:val="00881C71"/>
    <w:rsid w:val="00881F07"/>
    <w:rsid w:val="008844B5"/>
    <w:rsid w:val="00885612"/>
    <w:rsid w:val="00885CC6"/>
    <w:rsid w:val="00886E5A"/>
    <w:rsid w:val="00887E59"/>
    <w:rsid w:val="008917D7"/>
    <w:rsid w:val="0089393C"/>
    <w:rsid w:val="008947C2"/>
    <w:rsid w:val="008952C5"/>
    <w:rsid w:val="008955F1"/>
    <w:rsid w:val="0089588D"/>
    <w:rsid w:val="008969A8"/>
    <w:rsid w:val="00896AF5"/>
    <w:rsid w:val="00896F36"/>
    <w:rsid w:val="008A0243"/>
    <w:rsid w:val="008A4249"/>
    <w:rsid w:val="008A6401"/>
    <w:rsid w:val="008B0425"/>
    <w:rsid w:val="008B4FE5"/>
    <w:rsid w:val="008B5751"/>
    <w:rsid w:val="008B5775"/>
    <w:rsid w:val="008B5829"/>
    <w:rsid w:val="008B702A"/>
    <w:rsid w:val="008B7F2E"/>
    <w:rsid w:val="008C23D6"/>
    <w:rsid w:val="008C2B68"/>
    <w:rsid w:val="008C30E8"/>
    <w:rsid w:val="008C449E"/>
    <w:rsid w:val="008C527D"/>
    <w:rsid w:val="008C5D0B"/>
    <w:rsid w:val="008D0575"/>
    <w:rsid w:val="008D2539"/>
    <w:rsid w:val="008D279B"/>
    <w:rsid w:val="008D3134"/>
    <w:rsid w:val="008D4EEB"/>
    <w:rsid w:val="008D59AB"/>
    <w:rsid w:val="008D7993"/>
    <w:rsid w:val="008E0456"/>
    <w:rsid w:val="008E0F66"/>
    <w:rsid w:val="008E3676"/>
    <w:rsid w:val="008E3D4C"/>
    <w:rsid w:val="008E4E87"/>
    <w:rsid w:val="008E704E"/>
    <w:rsid w:val="008E7EBA"/>
    <w:rsid w:val="008F07BA"/>
    <w:rsid w:val="008F3745"/>
    <w:rsid w:val="008F400F"/>
    <w:rsid w:val="008F5185"/>
    <w:rsid w:val="008F6747"/>
    <w:rsid w:val="008F72C3"/>
    <w:rsid w:val="008F7A10"/>
    <w:rsid w:val="00900251"/>
    <w:rsid w:val="0090054A"/>
    <w:rsid w:val="00901227"/>
    <w:rsid w:val="00901DAA"/>
    <w:rsid w:val="00904604"/>
    <w:rsid w:val="009064C8"/>
    <w:rsid w:val="009068D0"/>
    <w:rsid w:val="00906AFF"/>
    <w:rsid w:val="00906DE3"/>
    <w:rsid w:val="009075BA"/>
    <w:rsid w:val="009140B6"/>
    <w:rsid w:val="009163BE"/>
    <w:rsid w:val="009206F0"/>
    <w:rsid w:val="009232FE"/>
    <w:rsid w:val="00923C0E"/>
    <w:rsid w:val="00924257"/>
    <w:rsid w:val="00924D0F"/>
    <w:rsid w:val="00925CB9"/>
    <w:rsid w:val="00926795"/>
    <w:rsid w:val="00930448"/>
    <w:rsid w:val="00930EB9"/>
    <w:rsid w:val="009310A0"/>
    <w:rsid w:val="00931E30"/>
    <w:rsid w:val="009326E5"/>
    <w:rsid w:val="00932878"/>
    <w:rsid w:val="0093438F"/>
    <w:rsid w:val="00935080"/>
    <w:rsid w:val="009351C3"/>
    <w:rsid w:val="009367BA"/>
    <w:rsid w:val="00937A77"/>
    <w:rsid w:val="009404C4"/>
    <w:rsid w:val="00940FC8"/>
    <w:rsid w:val="009424AE"/>
    <w:rsid w:val="00945110"/>
    <w:rsid w:val="00950692"/>
    <w:rsid w:val="00955E19"/>
    <w:rsid w:val="00956BBD"/>
    <w:rsid w:val="00957D87"/>
    <w:rsid w:val="00960616"/>
    <w:rsid w:val="00960BE4"/>
    <w:rsid w:val="00960D1C"/>
    <w:rsid w:val="00961B2C"/>
    <w:rsid w:val="00961D1E"/>
    <w:rsid w:val="00961F77"/>
    <w:rsid w:val="0096326D"/>
    <w:rsid w:val="009632C0"/>
    <w:rsid w:val="00964935"/>
    <w:rsid w:val="00971DCD"/>
    <w:rsid w:val="00973CDD"/>
    <w:rsid w:val="009748E6"/>
    <w:rsid w:val="009758EE"/>
    <w:rsid w:val="009759D2"/>
    <w:rsid w:val="009819C6"/>
    <w:rsid w:val="00981F68"/>
    <w:rsid w:val="0098256C"/>
    <w:rsid w:val="009830BE"/>
    <w:rsid w:val="0098418C"/>
    <w:rsid w:val="009847CB"/>
    <w:rsid w:val="00984F36"/>
    <w:rsid w:val="00985C92"/>
    <w:rsid w:val="0098651F"/>
    <w:rsid w:val="00987A5B"/>
    <w:rsid w:val="00991131"/>
    <w:rsid w:val="009911CD"/>
    <w:rsid w:val="00991E28"/>
    <w:rsid w:val="00992E69"/>
    <w:rsid w:val="00994A05"/>
    <w:rsid w:val="00994AE6"/>
    <w:rsid w:val="00995D74"/>
    <w:rsid w:val="00997E93"/>
    <w:rsid w:val="009A079C"/>
    <w:rsid w:val="009A2886"/>
    <w:rsid w:val="009A2F46"/>
    <w:rsid w:val="009A47CD"/>
    <w:rsid w:val="009A5073"/>
    <w:rsid w:val="009A5325"/>
    <w:rsid w:val="009A569B"/>
    <w:rsid w:val="009A5E65"/>
    <w:rsid w:val="009A6509"/>
    <w:rsid w:val="009A7EE3"/>
    <w:rsid w:val="009B0903"/>
    <w:rsid w:val="009B0E89"/>
    <w:rsid w:val="009B166C"/>
    <w:rsid w:val="009B2B9D"/>
    <w:rsid w:val="009B4CE5"/>
    <w:rsid w:val="009B4E65"/>
    <w:rsid w:val="009B5667"/>
    <w:rsid w:val="009C0AA6"/>
    <w:rsid w:val="009C1B52"/>
    <w:rsid w:val="009C5722"/>
    <w:rsid w:val="009C5E21"/>
    <w:rsid w:val="009C75CF"/>
    <w:rsid w:val="009C783E"/>
    <w:rsid w:val="009D0834"/>
    <w:rsid w:val="009D0CAC"/>
    <w:rsid w:val="009D0D88"/>
    <w:rsid w:val="009D13AE"/>
    <w:rsid w:val="009D397D"/>
    <w:rsid w:val="009D4C1F"/>
    <w:rsid w:val="009D5422"/>
    <w:rsid w:val="009D7EA1"/>
    <w:rsid w:val="009E30E5"/>
    <w:rsid w:val="009E42DC"/>
    <w:rsid w:val="009E6114"/>
    <w:rsid w:val="009E69BC"/>
    <w:rsid w:val="009E7A9C"/>
    <w:rsid w:val="009F151D"/>
    <w:rsid w:val="009F3044"/>
    <w:rsid w:val="009F370C"/>
    <w:rsid w:val="009F678A"/>
    <w:rsid w:val="009F6B32"/>
    <w:rsid w:val="009F7473"/>
    <w:rsid w:val="009F7858"/>
    <w:rsid w:val="00A00EF3"/>
    <w:rsid w:val="00A03442"/>
    <w:rsid w:val="00A04605"/>
    <w:rsid w:val="00A06E84"/>
    <w:rsid w:val="00A100D0"/>
    <w:rsid w:val="00A12529"/>
    <w:rsid w:val="00A125C4"/>
    <w:rsid w:val="00A12C64"/>
    <w:rsid w:val="00A1357E"/>
    <w:rsid w:val="00A14DC0"/>
    <w:rsid w:val="00A17E70"/>
    <w:rsid w:val="00A200B6"/>
    <w:rsid w:val="00A20214"/>
    <w:rsid w:val="00A22550"/>
    <w:rsid w:val="00A229BE"/>
    <w:rsid w:val="00A22B1D"/>
    <w:rsid w:val="00A243A8"/>
    <w:rsid w:val="00A24A8B"/>
    <w:rsid w:val="00A27D3F"/>
    <w:rsid w:val="00A3001B"/>
    <w:rsid w:val="00A30966"/>
    <w:rsid w:val="00A31252"/>
    <w:rsid w:val="00A342F8"/>
    <w:rsid w:val="00A34962"/>
    <w:rsid w:val="00A35261"/>
    <w:rsid w:val="00A35AD3"/>
    <w:rsid w:val="00A362F8"/>
    <w:rsid w:val="00A363D1"/>
    <w:rsid w:val="00A41AF1"/>
    <w:rsid w:val="00A42D05"/>
    <w:rsid w:val="00A42FC6"/>
    <w:rsid w:val="00A44752"/>
    <w:rsid w:val="00A471A1"/>
    <w:rsid w:val="00A4721F"/>
    <w:rsid w:val="00A50429"/>
    <w:rsid w:val="00A55835"/>
    <w:rsid w:val="00A55CEE"/>
    <w:rsid w:val="00A60430"/>
    <w:rsid w:val="00A60922"/>
    <w:rsid w:val="00A60F14"/>
    <w:rsid w:val="00A639E6"/>
    <w:rsid w:val="00A64C5B"/>
    <w:rsid w:val="00A7008C"/>
    <w:rsid w:val="00A7101B"/>
    <w:rsid w:val="00A73F3E"/>
    <w:rsid w:val="00A80CD4"/>
    <w:rsid w:val="00A81E3C"/>
    <w:rsid w:val="00A838C9"/>
    <w:rsid w:val="00A8435F"/>
    <w:rsid w:val="00A8789D"/>
    <w:rsid w:val="00A90CED"/>
    <w:rsid w:val="00A921C9"/>
    <w:rsid w:val="00A94472"/>
    <w:rsid w:val="00A94A1C"/>
    <w:rsid w:val="00A94F89"/>
    <w:rsid w:val="00A97023"/>
    <w:rsid w:val="00AA28D5"/>
    <w:rsid w:val="00AA3CE6"/>
    <w:rsid w:val="00AA52A4"/>
    <w:rsid w:val="00AA5412"/>
    <w:rsid w:val="00AB0155"/>
    <w:rsid w:val="00AB0D7D"/>
    <w:rsid w:val="00AB1F53"/>
    <w:rsid w:val="00AB2038"/>
    <w:rsid w:val="00AB2AF8"/>
    <w:rsid w:val="00AB3C75"/>
    <w:rsid w:val="00AB49B0"/>
    <w:rsid w:val="00AB4A09"/>
    <w:rsid w:val="00AC202B"/>
    <w:rsid w:val="00AC2A6A"/>
    <w:rsid w:val="00AC3E4C"/>
    <w:rsid w:val="00AC4A4E"/>
    <w:rsid w:val="00AC5BAD"/>
    <w:rsid w:val="00AC69F2"/>
    <w:rsid w:val="00AD0311"/>
    <w:rsid w:val="00AD0B3E"/>
    <w:rsid w:val="00AD391E"/>
    <w:rsid w:val="00AD3F7F"/>
    <w:rsid w:val="00AD6431"/>
    <w:rsid w:val="00AD6B7A"/>
    <w:rsid w:val="00AD7441"/>
    <w:rsid w:val="00AE1B79"/>
    <w:rsid w:val="00AE2424"/>
    <w:rsid w:val="00AE2AAD"/>
    <w:rsid w:val="00AE35A2"/>
    <w:rsid w:val="00AE428F"/>
    <w:rsid w:val="00AE4A99"/>
    <w:rsid w:val="00AE5FEE"/>
    <w:rsid w:val="00AE6BD6"/>
    <w:rsid w:val="00AE73B4"/>
    <w:rsid w:val="00AF0AC7"/>
    <w:rsid w:val="00AF19E7"/>
    <w:rsid w:val="00AF1C5A"/>
    <w:rsid w:val="00AF3399"/>
    <w:rsid w:val="00AF4F9E"/>
    <w:rsid w:val="00AF51B0"/>
    <w:rsid w:val="00AF5873"/>
    <w:rsid w:val="00AF6623"/>
    <w:rsid w:val="00AF68E5"/>
    <w:rsid w:val="00B01E59"/>
    <w:rsid w:val="00B028A3"/>
    <w:rsid w:val="00B02CBA"/>
    <w:rsid w:val="00B04E49"/>
    <w:rsid w:val="00B04FD8"/>
    <w:rsid w:val="00B05493"/>
    <w:rsid w:val="00B060FC"/>
    <w:rsid w:val="00B07800"/>
    <w:rsid w:val="00B07E5D"/>
    <w:rsid w:val="00B146D2"/>
    <w:rsid w:val="00B15EF9"/>
    <w:rsid w:val="00B16BA9"/>
    <w:rsid w:val="00B17384"/>
    <w:rsid w:val="00B17466"/>
    <w:rsid w:val="00B20E89"/>
    <w:rsid w:val="00B23841"/>
    <w:rsid w:val="00B23DE9"/>
    <w:rsid w:val="00B2562D"/>
    <w:rsid w:val="00B266B0"/>
    <w:rsid w:val="00B26DB3"/>
    <w:rsid w:val="00B31820"/>
    <w:rsid w:val="00B34927"/>
    <w:rsid w:val="00B353EF"/>
    <w:rsid w:val="00B37FA6"/>
    <w:rsid w:val="00B37FBE"/>
    <w:rsid w:val="00B40C29"/>
    <w:rsid w:val="00B41DB6"/>
    <w:rsid w:val="00B4639B"/>
    <w:rsid w:val="00B464A0"/>
    <w:rsid w:val="00B504B0"/>
    <w:rsid w:val="00B5057A"/>
    <w:rsid w:val="00B52DC7"/>
    <w:rsid w:val="00B56228"/>
    <w:rsid w:val="00B61172"/>
    <w:rsid w:val="00B61CA5"/>
    <w:rsid w:val="00B62F92"/>
    <w:rsid w:val="00B6354D"/>
    <w:rsid w:val="00B643F1"/>
    <w:rsid w:val="00B646E1"/>
    <w:rsid w:val="00B649D7"/>
    <w:rsid w:val="00B65F05"/>
    <w:rsid w:val="00B66471"/>
    <w:rsid w:val="00B71796"/>
    <w:rsid w:val="00B722AB"/>
    <w:rsid w:val="00B72807"/>
    <w:rsid w:val="00B72FA8"/>
    <w:rsid w:val="00B73C76"/>
    <w:rsid w:val="00B758DF"/>
    <w:rsid w:val="00B75E5C"/>
    <w:rsid w:val="00B76967"/>
    <w:rsid w:val="00B80848"/>
    <w:rsid w:val="00B81275"/>
    <w:rsid w:val="00B8277B"/>
    <w:rsid w:val="00B831AB"/>
    <w:rsid w:val="00B83A32"/>
    <w:rsid w:val="00B83F99"/>
    <w:rsid w:val="00B84F5A"/>
    <w:rsid w:val="00B90D5A"/>
    <w:rsid w:val="00B913B6"/>
    <w:rsid w:val="00B91AB5"/>
    <w:rsid w:val="00B92444"/>
    <w:rsid w:val="00B9449D"/>
    <w:rsid w:val="00B95F39"/>
    <w:rsid w:val="00B96482"/>
    <w:rsid w:val="00B96CB2"/>
    <w:rsid w:val="00B974CA"/>
    <w:rsid w:val="00B976F0"/>
    <w:rsid w:val="00BA00B8"/>
    <w:rsid w:val="00BA3F7F"/>
    <w:rsid w:val="00BA523F"/>
    <w:rsid w:val="00BA56E0"/>
    <w:rsid w:val="00BB048F"/>
    <w:rsid w:val="00BB1FB6"/>
    <w:rsid w:val="00BB1FBD"/>
    <w:rsid w:val="00BB2783"/>
    <w:rsid w:val="00BB2818"/>
    <w:rsid w:val="00BB2B88"/>
    <w:rsid w:val="00BB2CA8"/>
    <w:rsid w:val="00BB4B2B"/>
    <w:rsid w:val="00BB605F"/>
    <w:rsid w:val="00BC14AD"/>
    <w:rsid w:val="00BC1C82"/>
    <w:rsid w:val="00BC1FAA"/>
    <w:rsid w:val="00BC4E51"/>
    <w:rsid w:val="00BC7FB8"/>
    <w:rsid w:val="00BD0391"/>
    <w:rsid w:val="00BD0CA8"/>
    <w:rsid w:val="00BD42DD"/>
    <w:rsid w:val="00BD4419"/>
    <w:rsid w:val="00BD4B97"/>
    <w:rsid w:val="00BD635A"/>
    <w:rsid w:val="00BD6738"/>
    <w:rsid w:val="00BD6B29"/>
    <w:rsid w:val="00BD6C2A"/>
    <w:rsid w:val="00BE3F3D"/>
    <w:rsid w:val="00BE545B"/>
    <w:rsid w:val="00BE5516"/>
    <w:rsid w:val="00BE592D"/>
    <w:rsid w:val="00BE633F"/>
    <w:rsid w:val="00BF0A42"/>
    <w:rsid w:val="00BF105A"/>
    <w:rsid w:val="00BF1206"/>
    <w:rsid w:val="00BF2857"/>
    <w:rsid w:val="00BF2BE8"/>
    <w:rsid w:val="00BF3501"/>
    <w:rsid w:val="00BF5C3D"/>
    <w:rsid w:val="00C00BD9"/>
    <w:rsid w:val="00C00DFE"/>
    <w:rsid w:val="00C02BDA"/>
    <w:rsid w:val="00C02C28"/>
    <w:rsid w:val="00C02FAF"/>
    <w:rsid w:val="00C03B39"/>
    <w:rsid w:val="00C05B64"/>
    <w:rsid w:val="00C0615F"/>
    <w:rsid w:val="00C06CDB"/>
    <w:rsid w:val="00C1030F"/>
    <w:rsid w:val="00C10D81"/>
    <w:rsid w:val="00C150D0"/>
    <w:rsid w:val="00C1556F"/>
    <w:rsid w:val="00C1562D"/>
    <w:rsid w:val="00C15FD9"/>
    <w:rsid w:val="00C168AD"/>
    <w:rsid w:val="00C16B1A"/>
    <w:rsid w:val="00C16FA2"/>
    <w:rsid w:val="00C177DE"/>
    <w:rsid w:val="00C20AD5"/>
    <w:rsid w:val="00C210B9"/>
    <w:rsid w:val="00C22383"/>
    <w:rsid w:val="00C24A79"/>
    <w:rsid w:val="00C250E3"/>
    <w:rsid w:val="00C25103"/>
    <w:rsid w:val="00C25F4C"/>
    <w:rsid w:val="00C27A0E"/>
    <w:rsid w:val="00C27EA4"/>
    <w:rsid w:val="00C30F54"/>
    <w:rsid w:val="00C320A6"/>
    <w:rsid w:val="00C32E5D"/>
    <w:rsid w:val="00C40690"/>
    <w:rsid w:val="00C42AB1"/>
    <w:rsid w:val="00C4372E"/>
    <w:rsid w:val="00C43E76"/>
    <w:rsid w:val="00C444FC"/>
    <w:rsid w:val="00C50CF8"/>
    <w:rsid w:val="00C5133C"/>
    <w:rsid w:val="00C521A3"/>
    <w:rsid w:val="00C572E8"/>
    <w:rsid w:val="00C574AB"/>
    <w:rsid w:val="00C6049B"/>
    <w:rsid w:val="00C62D2E"/>
    <w:rsid w:val="00C63ABE"/>
    <w:rsid w:val="00C640A1"/>
    <w:rsid w:val="00C65329"/>
    <w:rsid w:val="00C7030E"/>
    <w:rsid w:val="00C70719"/>
    <w:rsid w:val="00C71C8A"/>
    <w:rsid w:val="00C72D43"/>
    <w:rsid w:val="00C73A00"/>
    <w:rsid w:val="00C74256"/>
    <w:rsid w:val="00C74352"/>
    <w:rsid w:val="00C74AF0"/>
    <w:rsid w:val="00C74E7B"/>
    <w:rsid w:val="00C77755"/>
    <w:rsid w:val="00C82F54"/>
    <w:rsid w:val="00C83490"/>
    <w:rsid w:val="00C87BB5"/>
    <w:rsid w:val="00C95C99"/>
    <w:rsid w:val="00C95EBF"/>
    <w:rsid w:val="00C9795F"/>
    <w:rsid w:val="00CA0CC3"/>
    <w:rsid w:val="00CA20CA"/>
    <w:rsid w:val="00CA27C2"/>
    <w:rsid w:val="00CA2F50"/>
    <w:rsid w:val="00CA3557"/>
    <w:rsid w:val="00CA46B5"/>
    <w:rsid w:val="00CA48B0"/>
    <w:rsid w:val="00CA51EF"/>
    <w:rsid w:val="00CA5C96"/>
    <w:rsid w:val="00CA6CD2"/>
    <w:rsid w:val="00CB06F0"/>
    <w:rsid w:val="00CB1083"/>
    <w:rsid w:val="00CB240B"/>
    <w:rsid w:val="00CB29C9"/>
    <w:rsid w:val="00CB3E3E"/>
    <w:rsid w:val="00CB53BE"/>
    <w:rsid w:val="00CB60E9"/>
    <w:rsid w:val="00CB67C6"/>
    <w:rsid w:val="00CB732F"/>
    <w:rsid w:val="00CC03E8"/>
    <w:rsid w:val="00CC2199"/>
    <w:rsid w:val="00CC245D"/>
    <w:rsid w:val="00CC2F59"/>
    <w:rsid w:val="00CD4389"/>
    <w:rsid w:val="00CE017F"/>
    <w:rsid w:val="00CE0F5F"/>
    <w:rsid w:val="00CE18B1"/>
    <w:rsid w:val="00CE444D"/>
    <w:rsid w:val="00CE52B2"/>
    <w:rsid w:val="00CE618F"/>
    <w:rsid w:val="00CE6FD8"/>
    <w:rsid w:val="00CF2669"/>
    <w:rsid w:val="00CF2C49"/>
    <w:rsid w:val="00CF3F10"/>
    <w:rsid w:val="00CF416E"/>
    <w:rsid w:val="00CF4EF7"/>
    <w:rsid w:val="00CF5011"/>
    <w:rsid w:val="00CF5596"/>
    <w:rsid w:val="00CF66A4"/>
    <w:rsid w:val="00CF7226"/>
    <w:rsid w:val="00D003AD"/>
    <w:rsid w:val="00D00CF3"/>
    <w:rsid w:val="00D016AA"/>
    <w:rsid w:val="00D032EF"/>
    <w:rsid w:val="00D03618"/>
    <w:rsid w:val="00D04677"/>
    <w:rsid w:val="00D04CC9"/>
    <w:rsid w:val="00D071F9"/>
    <w:rsid w:val="00D10C2C"/>
    <w:rsid w:val="00D10C76"/>
    <w:rsid w:val="00D12561"/>
    <w:rsid w:val="00D12F93"/>
    <w:rsid w:val="00D1416E"/>
    <w:rsid w:val="00D16998"/>
    <w:rsid w:val="00D16B88"/>
    <w:rsid w:val="00D17306"/>
    <w:rsid w:val="00D17FFC"/>
    <w:rsid w:val="00D20EA5"/>
    <w:rsid w:val="00D213DE"/>
    <w:rsid w:val="00D23F6B"/>
    <w:rsid w:val="00D257E4"/>
    <w:rsid w:val="00D31069"/>
    <w:rsid w:val="00D31DB7"/>
    <w:rsid w:val="00D32A86"/>
    <w:rsid w:val="00D3477F"/>
    <w:rsid w:val="00D34DA9"/>
    <w:rsid w:val="00D3569C"/>
    <w:rsid w:val="00D35CD0"/>
    <w:rsid w:val="00D366B0"/>
    <w:rsid w:val="00D4127E"/>
    <w:rsid w:val="00D436E7"/>
    <w:rsid w:val="00D442E6"/>
    <w:rsid w:val="00D45103"/>
    <w:rsid w:val="00D53F87"/>
    <w:rsid w:val="00D54192"/>
    <w:rsid w:val="00D54865"/>
    <w:rsid w:val="00D57ACA"/>
    <w:rsid w:val="00D609DE"/>
    <w:rsid w:val="00D60CB6"/>
    <w:rsid w:val="00D65300"/>
    <w:rsid w:val="00D653F2"/>
    <w:rsid w:val="00D66D4A"/>
    <w:rsid w:val="00D6769A"/>
    <w:rsid w:val="00D67CE9"/>
    <w:rsid w:val="00D717D7"/>
    <w:rsid w:val="00D755C6"/>
    <w:rsid w:val="00D757E1"/>
    <w:rsid w:val="00D75B1C"/>
    <w:rsid w:val="00D75FB5"/>
    <w:rsid w:val="00D8262C"/>
    <w:rsid w:val="00D83442"/>
    <w:rsid w:val="00D8477E"/>
    <w:rsid w:val="00D86078"/>
    <w:rsid w:val="00D862B0"/>
    <w:rsid w:val="00D8723B"/>
    <w:rsid w:val="00D92B96"/>
    <w:rsid w:val="00D9430C"/>
    <w:rsid w:val="00D96104"/>
    <w:rsid w:val="00D96803"/>
    <w:rsid w:val="00D9695A"/>
    <w:rsid w:val="00D96B56"/>
    <w:rsid w:val="00D97CDA"/>
    <w:rsid w:val="00D97E4D"/>
    <w:rsid w:val="00DA1B29"/>
    <w:rsid w:val="00DA1C03"/>
    <w:rsid w:val="00DA28D0"/>
    <w:rsid w:val="00DA2C2E"/>
    <w:rsid w:val="00DA7CCD"/>
    <w:rsid w:val="00DB137D"/>
    <w:rsid w:val="00DB2BD5"/>
    <w:rsid w:val="00DB3C19"/>
    <w:rsid w:val="00DB4F74"/>
    <w:rsid w:val="00DB5A2D"/>
    <w:rsid w:val="00DB5CC9"/>
    <w:rsid w:val="00DB5D5F"/>
    <w:rsid w:val="00DB6695"/>
    <w:rsid w:val="00DB6CF5"/>
    <w:rsid w:val="00DC1B7A"/>
    <w:rsid w:val="00DC1F1A"/>
    <w:rsid w:val="00DC553A"/>
    <w:rsid w:val="00DC5CDF"/>
    <w:rsid w:val="00DC6DAD"/>
    <w:rsid w:val="00DD18B9"/>
    <w:rsid w:val="00DD1E9D"/>
    <w:rsid w:val="00DD26CA"/>
    <w:rsid w:val="00DD34D2"/>
    <w:rsid w:val="00DD3C21"/>
    <w:rsid w:val="00DD6102"/>
    <w:rsid w:val="00DE3A57"/>
    <w:rsid w:val="00DE645F"/>
    <w:rsid w:val="00DE7FDF"/>
    <w:rsid w:val="00DF2695"/>
    <w:rsid w:val="00DF2A9C"/>
    <w:rsid w:val="00DF3BB0"/>
    <w:rsid w:val="00DF3F15"/>
    <w:rsid w:val="00DF45BE"/>
    <w:rsid w:val="00DF4606"/>
    <w:rsid w:val="00DF475E"/>
    <w:rsid w:val="00DF4920"/>
    <w:rsid w:val="00DF4AE4"/>
    <w:rsid w:val="00DF53AD"/>
    <w:rsid w:val="00DF6875"/>
    <w:rsid w:val="00E02F00"/>
    <w:rsid w:val="00E033B4"/>
    <w:rsid w:val="00E0346B"/>
    <w:rsid w:val="00E0518A"/>
    <w:rsid w:val="00E10D99"/>
    <w:rsid w:val="00E118CF"/>
    <w:rsid w:val="00E14537"/>
    <w:rsid w:val="00E1471B"/>
    <w:rsid w:val="00E14E99"/>
    <w:rsid w:val="00E15347"/>
    <w:rsid w:val="00E17609"/>
    <w:rsid w:val="00E17653"/>
    <w:rsid w:val="00E17D61"/>
    <w:rsid w:val="00E2245E"/>
    <w:rsid w:val="00E248DF"/>
    <w:rsid w:val="00E27801"/>
    <w:rsid w:val="00E331A8"/>
    <w:rsid w:val="00E34830"/>
    <w:rsid w:val="00E41531"/>
    <w:rsid w:val="00E41C73"/>
    <w:rsid w:val="00E423E8"/>
    <w:rsid w:val="00E45455"/>
    <w:rsid w:val="00E4668C"/>
    <w:rsid w:val="00E47AA3"/>
    <w:rsid w:val="00E526CD"/>
    <w:rsid w:val="00E53897"/>
    <w:rsid w:val="00E54510"/>
    <w:rsid w:val="00E5481D"/>
    <w:rsid w:val="00E5483C"/>
    <w:rsid w:val="00E54AAD"/>
    <w:rsid w:val="00E54F3E"/>
    <w:rsid w:val="00E56968"/>
    <w:rsid w:val="00E576B4"/>
    <w:rsid w:val="00E6010D"/>
    <w:rsid w:val="00E609F1"/>
    <w:rsid w:val="00E6504B"/>
    <w:rsid w:val="00E6574C"/>
    <w:rsid w:val="00E71630"/>
    <w:rsid w:val="00E72A29"/>
    <w:rsid w:val="00E74615"/>
    <w:rsid w:val="00E749FA"/>
    <w:rsid w:val="00E76E66"/>
    <w:rsid w:val="00E77502"/>
    <w:rsid w:val="00E80D04"/>
    <w:rsid w:val="00E813A9"/>
    <w:rsid w:val="00E81C78"/>
    <w:rsid w:val="00E84D51"/>
    <w:rsid w:val="00E857ED"/>
    <w:rsid w:val="00E90CE8"/>
    <w:rsid w:val="00E91D96"/>
    <w:rsid w:val="00E92E27"/>
    <w:rsid w:val="00E96615"/>
    <w:rsid w:val="00E9691C"/>
    <w:rsid w:val="00E972AF"/>
    <w:rsid w:val="00EA0C9B"/>
    <w:rsid w:val="00EA23A5"/>
    <w:rsid w:val="00EA306A"/>
    <w:rsid w:val="00EA41F4"/>
    <w:rsid w:val="00EA448E"/>
    <w:rsid w:val="00EA527E"/>
    <w:rsid w:val="00EB1713"/>
    <w:rsid w:val="00EB1822"/>
    <w:rsid w:val="00EB1A7B"/>
    <w:rsid w:val="00EB2E76"/>
    <w:rsid w:val="00EB63DC"/>
    <w:rsid w:val="00EC4031"/>
    <w:rsid w:val="00EC4316"/>
    <w:rsid w:val="00EC4BEA"/>
    <w:rsid w:val="00EC4F63"/>
    <w:rsid w:val="00EC525E"/>
    <w:rsid w:val="00EC589C"/>
    <w:rsid w:val="00EC5A74"/>
    <w:rsid w:val="00EC6548"/>
    <w:rsid w:val="00EC7143"/>
    <w:rsid w:val="00EC72FF"/>
    <w:rsid w:val="00ED20A1"/>
    <w:rsid w:val="00ED2DBC"/>
    <w:rsid w:val="00ED48E3"/>
    <w:rsid w:val="00ED7416"/>
    <w:rsid w:val="00EE0C76"/>
    <w:rsid w:val="00EE322C"/>
    <w:rsid w:val="00EE4F70"/>
    <w:rsid w:val="00EE7F6D"/>
    <w:rsid w:val="00EF014F"/>
    <w:rsid w:val="00EF081C"/>
    <w:rsid w:val="00EF18E4"/>
    <w:rsid w:val="00EF2BD5"/>
    <w:rsid w:val="00EF2F9B"/>
    <w:rsid w:val="00EF3E69"/>
    <w:rsid w:val="00EF5E4A"/>
    <w:rsid w:val="00EF747B"/>
    <w:rsid w:val="00EF7968"/>
    <w:rsid w:val="00EF7DA6"/>
    <w:rsid w:val="00F03042"/>
    <w:rsid w:val="00F04777"/>
    <w:rsid w:val="00F05E7E"/>
    <w:rsid w:val="00F073B2"/>
    <w:rsid w:val="00F07E17"/>
    <w:rsid w:val="00F1017F"/>
    <w:rsid w:val="00F102D2"/>
    <w:rsid w:val="00F118C6"/>
    <w:rsid w:val="00F126C2"/>
    <w:rsid w:val="00F167F4"/>
    <w:rsid w:val="00F16EBD"/>
    <w:rsid w:val="00F244D4"/>
    <w:rsid w:val="00F25F60"/>
    <w:rsid w:val="00F27C87"/>
    <w:rsid w:val="00F3069C"/>
    <w:rsid w:val="00F30A7C"/>
    <w:rsid w:val="00F32431"/>
    <w:rsid w:val="00F32DD2"/>
    <w:rsid w:val="00F341B6"/>
    <w:rsid w:val="00F34EAF"/>
    <w:rsid w:val="00F3584A"/>
    <w:rsid w:val="00F37301"/>
    <w:rsid w:val="00F4186C"/>
    <w:rsid w:val="00F44635"/>
    <w:rsid w:val="00F4662E"/>
    <w:rsid w:val="00F467C5"/>
    <w:rsid w:val="00F503EE"/>
    <w:rsid w:val="00F50942"/>
    <w:rsid w:val="00F54011"/>
    <w:rsid w:val="00F54665"/>
    <w:rsid w:val="00F546A0"/>
    <w:rsid w:val="00F55127"/>
    <w:rsid w:val="00F55B53"/>
    <w:rsid w:val="00F56C45"/>
    <w:rsid w:val="00F57379"/>
    <w:rsid w:val="00F63D6E"/>
    <w:rsid w:val="00F646FB"/>
    <w:rsid w:val="00F652B9"/>
    <w:rsid w:val="00F667AF"/>
    <w:rsid w:val="00F739FC"/>
    <w:rsid w:val="00F73E49"/>
    <w:rsid w:val="00F748D2"/>
    <w:rsid w:val="00F7536F"/>
    <w:rsid w:val="00F76098"/>
    <w:rsid w:val="00F762A6"/>
    <w:rsid w:val="00F803BB"/>
    <w:rsid w:val="00F821A5"/>
    <w:rsid w:val="00F84DF1"/>
    <w:rsid w:val="00F84E30"/>
    <w:rsid w:val="00F85690"/>
    <w:rsid w:val="00F866F1"/>
    <w:rsid w:val="00F90211"/>
    <w:rsid w:val="00F9424C"/>
    <w:rsid w:val="00F95C40"/>
    <w:rsid w:val="00F9675B"/>
    <w:rsid w:val="00F9703A"/>
    <w:rsid w:val="00FA0935"/>
    <w:rsid w:val="00FA1E10"/>
    <w:rsid w:val="00FA3F60"/>
    <w:rsid w:val="00FA5A2E"/>
    <w:rsid w:val="00FA5E74"/>
    <w:rsid w:val="00FA6F95"/>
    <w:rsid w:val="00FA6FA9"/>
    <w:rsid w:val="00FA7571"/>
    <w:rsid w:val="00FA78A9"/>
    <w:rsid w:val="00FB030C"/>
    <w:rsid w:val="00FB2118"/>
    <w:rsid w:val="00FB3210"/>
    <w:rsid w:val="00FB3AFC"/>
    <w:rsid w:val="00FB3F28"/>
    <w:rsid w:val="00FB49CC"/>
    <w:rsid w:val="00FC2B3F"/>
    <w:rsid w:val="00FC66C5"/>
    <w:rsid w:val="00FC7212"/>
    <w:rsid w:val="00FC7866"/>
    <w:rsid w:val="00FD3572"/>
    <w:rsid w:val="00FD38F2"/>
    <w:rsid w:val="00FE049F"/>
    <w:rsid w:val="00FE0DE1"/>
    <w:rsid w:val="00FE1C8A"/>
    <w:rsid w:val="00FE20F2"/>
    <w:rsid w:val="00FE2171"/>
    <w:rsid w:val="00FE37EE"/>
    <w:rsid w:val="00FE4125"/>
    <w:rsid w:val="00FE5FF9"/>
    <w:rsid w:val="00FE622A"/>
    <w:rsid w:val="00FE71BA"/>
    <w:rsid w:val="00FE773B"/>
    <w:rsid w:val="00FF003F"/>
    <w:rsid w:val="00FF0360"/>
    <w:rsid w:val="00FF354F"/>
    <w:rsid w:val="00FF45A4"/>
    <w:rsid w:val="00FF60C9"/>
    <w:rsid w:val="00FF6A69"/>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4"/>
    <o:shapelayout v:ext="edit">
      <o:idmap v:ext="edit" data="1"/>
    </o:shapelayout>
  </w:shapeDefaults>
  <w:decimalSymbol w:val=","/>
  <w:listSeparator w:val=";"/>
  <w14:docId w14:val="30A92025"/>
  <w15:chartTrackingRefBased/>
  <w15:docId w15:val="{647F51AC-8998-489A-A7C7-7DE256EE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7FFC"/>
    <w:rPr>
      <w:rFonts w:ascii="Arial" w:hAnsi="Arial" w:cs="Arial"/>
      <w:lang w:val="en-GB"/>
    </w:rPr>
  </w:style>
  <w:style w:type="paragraph" w:styleId="Heading1">
    <w:name w:val="heading 1"/>
    <w:basedOn w:val="Bodycolor"/>
    <w:next w:val="Body"/>
    <w:link w:val="Heading1Char"/>
    <w:qFormat/>
    <w:rsid w:val="0035585B"/>
    <w:pPr>
      <w:keepNext/>
      <w:pageBreakBefore/>
      <w:numPr>
        <w:numId w:val="20"/>
      </w:numPr>
      <w:pBdr>
        <w:bottom w:val="single" w:sz="4" w:space="1" w:color="003883"/>
      </w:pBdr>
      <w:spacing w:before="220" w:line="340" w:lineRule="exact"/>
      <w:ind w:left="-1503" w:hanging="499"/>
      <w:outlineLvl w:val="0"/>
    </w:pPr>
    <w:rPr>
      <w:b/>
      <w:bCs/>
      <w:sz w:val="28"/>
      <w:szCs w:val="32"/>
    </w:rPr>
  </w:style>
  <w:style w:type="paragraph" w:styleId="Heading2">
    <w:name w:val="heading 2"/>
    <w:basedOn w:val="Bodycolor"/>
    <w:next w:val="Body"/>
    <w:link w:val="Heading2Char"/>
    <w:qFormat/>
    <w:rsid w:val="00D17FFC"/>
    <w:pPr>
      <w:keepNext/>
      <w:numPr>
        <w:ilvl w:val="1"/>
        <w:numId w:val="20"/>
      </w:numPr>
      <w:spacing w:before="220" w:after="0" w:line="280" w:lineRule="exact"/>
      <w:outlineLvl w:val="1"/>
    </w:pPr>
    <w:rPr>
      <w:b/>
      <w:bCs/>
      <w:iCs/>
      <w:sz w:val="24"/>
      <w:szCs w:val="28"/>
    </w:rPr>
  </w:style>
  <w:style w:type="paragraph" w:styleId="Heading3">
    <w:name w:val="heading 3"/>
    <w:basedOn w:val="Bodycolor"/>
    <w:next w:val="Body"/>
    <w:link w:val="Heading3Char"/>
    <w:qFormat/>
    <w:rsid w:val="00D17FFC"/>
    <w:pPr>
      <w:keepNext/>
      <w:numPr>
        <w:ilvl w:val="2"/>
        <w:numId w:val="20"/>
      </w:numPr>
      <w:spacing w:before="120" w:after="0" w:line="260" w:lineRule="exact"/>
      <w:outlineLvl w:val="2"/>
    </w:pPr>
    <w:rPr>
      <w:b/>
      <w:bCs/>
      <w:sz w:val="22"/>
      <w:szCs w:val="26"/>
    </w:rPr>
  </w:style>
  <w:style w:type="paragraph" w:styleId="Heading4">
    <w:name w:val="heading 4"/>
    <w:basedOn w:val="Bodycolor"/>
    <w:next w:val="Body"/>
    <w:link w:val="Heading4Char"/>
    <w:qFormat/>
    <w:rsid w:val="00D17FFC"/>
    <w:pPr>
      <w:keepNext/>
      <w:numPr>
        <w:ilvl w:val="3"/>
        <w:numId w:val="20"/>
      </w:numPr>
      <w:spacing w:after="0" w:line="260" w:lineRule="exact"/>
      <w:outlineLvl w:val="3"/>
    </w:pPr>
    <w:rPr>
      <w:b/>
      <w:bCs/>
      <w:szCs w:val="28"/>
    </w:rPr>
  </w:style>
  <w:style w:type="paragraph" w:styleId="Heading5">
    <w:name w:val="heading 5"/>
    <w:basedOn w:val="Bodycolor"/>
    <w:next w:val="Body"/>
    <w:qFormat/>
    <w:rsid w:val="00D17FFC"/>
    <w:pPr>
      <w:spacing w:after="0"/>
      <w:outlineLvl w:val="4"/>
    </w:pPr>
    <w:rPr>
      <w:b/>
      <w:szCs w:val="26"/>
    </w:rPr>
  </w:style>
  <w:style w:type="paragraph" w:styleId="Heading6">
    <w:name w:val="heading 6"/>
    <w:basedOn w:val="Normal"/>
    <w:next w:val="Normal"/>
    <w:qFormat/>
    <w:rsid w:val="00D17FFC"/>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D17FFC"/>
    <w:p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D17FFC"/>
    <w:p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D17FFC"/>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lor">
    <w:name w:val="Body color"/>
    <w:basedOn w:val="Body"/>
    <w:next w:val="Body"/>
    <w:semiHidden/>
    <w:rsid w:val="00D17FFC"/>
    <w:rPr>
      <w:color w:val="5E89C1"/>
    </w:rPr>
  </w:style>
  <w:style w:type="paragraph" w:customStyle="1" w:styleId="Body">
    <w:name w:val="Body"/>
    <w:link w:val="BodyChar"/>
    <w:qFormat/>
    <w:rsid w:val="00D17FFC"/>
    <w:pPr>
      <w:spacing w:before="100" w:after="80" w:line="250" w:lineRule="exact"/>
    </w:pPr>
    <w:rPr>
      <w:rFonts w:ascii="Arial" w:hAnsi="Arial" w:cs="Arial"/>
    </w:rPr>
  </w:style>
  <w:style w:type="paragraph" w:customStyle="1" w:styleId="Legalbody">
    <w:name w:val="Legal body"/>
    <w:basedOn w:val="Body"/>
    <w:rsid w:val="00D17FFC"/>
    <w:pPr>
      <w:spacing w:before="80" w:after="0" w:line="180" w:lineRule="exact"/>
    </w:pPr>
    <w:rPr>
      <w:sz w:val="14"/>
    </w:rPr>
  </w:style>
  <w:style w:type="paragraph" w:customStyle="1" w:styleId="Tabledescription">
    <w:name w:val="Table description"/>
    <w:basedOn w:val="Body"/>
    <w:rsid w:val="00D17FFC"/>
    <w:pPr>
      <w:keepNext/>
      <w:spacing w:before="0" w:after="0" w:line="220" w:lineRule="exact"/>
    </w:pPr>
    <w:rPr>
      <w:i/>
      <w:sz w:val="18"/>
    </w:rPr>
  </w:style>
  <w:style w:type="paragraph" w:customStyle="1" w:styleId="Tablebody">
    <w:name w:val="Table body"/>
    <w:basedOn w:val="Body"/>
    <w:rsid w:val="00D17FFC"/>
    <w:pPr>
      <w:spacing w:before="0" w:after="60" w:line="220" w:lineRule="exact"/>
    </w:pPr>
    <w:rPr>
      <w:sz w:val="18"/>
    </w:rPr>
  </w:style>
  <w:style w:type="paragraph" w:customStyle="1" w:styleId="Tablenote">
    <w:name w:val="Table note"/>
    <w:basedOn w:val="Body"/>
    <w:rsid w:val="00D17FFC"/>
    <w:pPr>
      <w:numPr>
        <w:numId w:val="9"/>
      </w:numPr>
      <w:tabs>
        <w:tab w:val="left" w:pos="620"/>
      </w:tabs>
      <w:spacing w:before="60" w:after="0" w:line="200" w:lineRule="exact"/>
    </w:pPr>
    <w:rPr>
      <w:sz w:val="16"/>
    </w:rPr>
  </w:style>
  <w:style w:type="paragraph" w:customStyle="1" w:styleId="Orderedlist">
    <w:name w:val="Ordered list"/>
    <w:basedOn w:val="Body"/>
    <w:rsid w:val="00D17FFC"/>
    <w:pPr>
      <w:numPr>
        <w:numId w:val="7"/>
      </w:numPr>
      <w:tabs>
        <w:tab w:val="left" w:pos="620"/>
      </w:tabs>
      <w:spacing w:before="80" w:after="0"/>
    </w:pPr>
  </w:style>
  <w:style w:type="paragraph" w:customStyle="1" w:styleId="FootnoteSeparator">
    <w:name w:val="Footnote Separator"/>
    <w:autoRedefine/>
    <w:semiHidden/>
    <w:rsid w:val="00D17FFC"/>
    <w:rPr>
      <w:rFonts w:ascii="Arial" w:hAnsi="Arial"/>
      <w:noProof/>
      <w:sz w:val="2"/>
    </w:rPr>
  </w:style>
  <w:style w:type="paragraph" w:customStyle="1" w:styleId="Figurecaption">
    <w:name w:val="Figure caption"/>
    <w:basedOn w:val="Body"/>
    <w:rsid w:val="00D17FFC"/>
    <w:pPr>
      <w:keepNext/>
      <w:numPr>
        <w:numId w:val="3"/>
      </w:numPr>
      <w:spacing w:before="0" w:after="0" w:line="200" w:lineRule="exact"/>
    </w:pPr>
    <w:rPr>
      <w:sz w:val="18"/>
    </w:rPr>
  </w:style>
  <w:style w:type="paragraph" w:customStyle="1" w:styleId="Figurenote">
    <w:name w:val="Figure note"/>
    <w:basedOn w:val="Body"/>
    <w:rsid w:val="00D17FFC"/>
    <w:pPr>
      <w:keepNext/>
      <w:numPr>
        <w:numId w:val="18"/>
      </w:numPr>
      <w:spacing w:before="60" w:after="0" w:line="200" w:lineRule="exact"/>
    </w:pPr>
    <w:rPr>
      <w:sz w:val="16"/>
    </w:rPr>
  </w:style>
  <w:style w:type="character" w:styleId="Hyperlink">
    <w:name w:val="Hyperlink"/>
    <w:basedOn w:val="DefaultParagraphFont"/>
    <w:uiPriority w:val="99"/>
    <w:rsid w:val="00D17FFC"/>
    <w:rPr>
      <w:color w:val="0000FF"/>
      <w:u w:val="single"/>
    </w:rPr>
  </w:style>
  <w:style w:type="paragraph" w:styleId="FootnoteText">
    <w:name w:val="footnote text"/>
    <w:basedOn w:val="Body"/>
    <w:semiHidden/>
    <w:rsid w:val="00D17FFC"/>
    <w:pPr>
      <w:tabs>
        <w:tab w:val="left" w:pos="-1640"/>
      </w:tabs>
      <w:spacing w:before="40" w:after="0" w:line="200" w:lineRule="exact"/>
      <w:ind w:left="360" w:right="360" w:hanging="360"/>
    </w:pPr>
    <w:rPr>
      <w:sz w:val="16"/>
    </w:rPr>
  </w:style>
  <w:style w:type="paragraph" w:customStyle="1" w:styleId="FootnoteText2">
    <w:name w:val="Footnote Text 2"/>
    <w:basedOn w:val="FootnoteText"/>
    <w:rsid w:val="00D17FFC"/>
    <w:pPr>
      <w:numPr>
        <w:numId w:val="5"/>
      </w:numPr>
      <w:ind w:left="720" w:hanging="360"/>
    </w:pPr>
  </w:style>
  <w:style w:type="character" w:customStyle="1" w:styleId="Crossreference">
    <w:name w:val="Cross reference"/>
    <w:rsid w:val="00D17FFC"/>
    <w:rPr>
      <w:color w:val="0000FF"/>
      <w:u w:val="single"/>
    </w:rPr>
  </w:style>
  <w:style w:type="paragraph" w:customStyle="1" w:styleId="Codelisting">
    <w:name w:val="Code listing"/>
    <w:basedOn w:val="Body"/>
    <w:rsid w:val="00D17FFC"/>
    <w:pPr>
      <w:numPr>
        <w:numId w:val="1"/>
      </w:numPr>
      <w:tabs>
        <w:tab w:val="left" w:pos="1000"/>
        <w:tab w:val="left" w:pos="1500"/>
        <w:tab w:val="left" w:pos="2000"/>
        <w:tab w:val="left" w:pos="2500"/>
        <w:tab w:val="left" w:pos="3000"/>
        <w:tab w:val="left" w:pos="3500"/>
        <w:tab w:val="left" w:pos="4000"/>
        <w:tab w:val="left" w:pos="4500"/>
        <w:tab w:val="left" w:pos="5000"/>
      </w:tabs>
      <w:spacing w:before="0" w:after="0" w:line="250" w:lineRule="atLeast"/>
    </w:pPr>
    <w:rPr>
      <w:rFonts w:ascii="Courier New" w:hAnsi="Courier New"/>
      <w:noProof/>
      <w:spacing w:val="12"/>
      <w:w w:val="66"/>
    </w:rPr>
  </w:style>
  <w:style w:type="paragraph" w:styleId="TOC1">
    <w:name w:val="toc 1"/>
    <w:basedOn w:val="Body"/>
    <w:next w:val="Body"/>
    <w:uiPriority w:val="39"/>
    <w:rsid w:val="00D17FFC"/>
    <w:pPr>
      <w:tabs>
        <w:tab w:val="left" w:pos="680"/>
        <w:tab w:val="right" w:leader="dot" w:pos="4760"/>
      </w:tabs>
      <w:spacing w:before="40" w:after="20" w:line="220" w:lineRule="exact"/>
      <w:ind w:left="680" w:hanging="680"/>
    </w:pPr>
    <w:rPr>
      <w:b/>
      <w:noProof/>
      <w:sz w:val="18"/>
      <w:szCs w:val="28"/>
    </w:rPr>
  </w:style>
  <w:style w:type="paragraph" w:styleId="TOC2">
    <w:name w:val="toc 2"/>
    <w:basedOn w:val="Body"/>
    <w:next w:val="Body"/>
    <w:uiPriority w:val="39"/>
    <w:rsid w:val="00D17FFC"/>
    <w:pPr>
      <w:tabs>
        <w:tab w:val="left" w:pos="840"/>
        <w:tab w:val="right" w:leader="dot" w:pos="4760"/>
      </w:tabs>
      <w:spacing w:before="0" w:after="0" w:line="220" w:lineRule="exact"/>
      <w:ind w:left="840" w:hanging="840"/>
    </w:pPr>
    <w:rPr>
      <w:noProof/>
      <w:sz w:val="18"/>
    </w:rPr>
  </w:style>
  <w:style w:type="paragraph" w:styleId="TOC3">
    <w:name w:val="toc 3"/>
    <w:basedOn w:val="TOC2"/>
    <w:next w:val="Body"/>
    <w:uiPriority w:val="39"/>
    <w:rsid w:val="00D17FFC"/>
  </w:style>
  <w:style w:type="paragraph" w:styleId="TOC4">
    <w:name w:val="toc 4"/>
    <w:basedOn w:val="TOC2"/>
    <w:next w:val="Body"/>
    <w:uiPriority w:val="39"/>
    <w:rsid w:val="00D17FFC"/>
  </w:style>
  <w:style w:type="paragraph" w:styleId="TOC5">
    <w:name w:val="toc 5"/>
    <w:basedOn w:val="TOC2"/>
    <w:next w:val="Normal"/>
    <w:autoRedefine/>
    <w:semiHidden/>
    <w:rsid w:val="00D17FFC"/>
  </w:style>
  <w:style w:type="character" w:styleId="FootnoteReference">
    <w:name w:val="footnote reference"/>
    <w:basedOn w:val="DefaultParagraphFont"/>
    <w:semiHidden/>
    <w:rsid w:val="00D17FFC"/>
    <w:rPr>
      <w:rFonts w:cs="Times New Roman"/>
      <w:vertAlign w:val="superscript"/>
    </w:rPr>
  </w:style>
  <w:style w:type="paragraph" w:customStyle="1" w:styleId="Tabletitle">
    <w:name w:val="Table title"/>
    <w:basedOn w:val="Bodycolor"/>
    <w:next w:val="Tabledescription"/>
    <w:rsid w:val="00D17FFC"/>
    <w:pPr>
      <w:keepNext/>
      <w:numPr>
        <w:numId w:val="13"/>
      </w:numPr>
      <w:tabs>
        <w:tab w:val="left" w:pos="960"/>
      </w:tabs>
      <w:spacing w:before="240" w:after="0" w:line="220" w:lineRule="exact"/>
    </w:pPr>
    <w:rPr>
      <w:b/>
      <w:sz w:val="18"/>
    </w:rPr>
  </w:style>
  <w:style w:type="paragraph" w:customStyle="1" w:styleId="Tablenotewide">
    <w:name w:val="Table note wide"/>
    <w:basedOn w:val="Body"/>
    <w:rsid w:val="00D17FFC"/>
    <w:pPr>
      <w:numPr>
        <w:numId w:val="10"/>
      </w:numPr>
      <w:tabs>
        <w:tab w:val="left" w:pos="-1380"/>
      </w:tabs>
      <w:spacing w:before="60" w:after="0" w:line="200" w:lineRule="exact"/>
    </w:pPr>
    <w:rPr>
      <w:rFonts w:cs="Times New Roman"/>
      <w:sz w:val="16"/>
    </w:rPr>
  </w:style>
  <w:style w:type="paragraph" w:customStyle="1" w:styleId="Figuretitle">
    <w:name w:val="Figure title"/>
    <w:basedOn w:val="Bodycolor"/>
    <w:rsid w:val="00D17FFC"/>
    <w:pPr>
      <w:numPr>
        <w:numId w:val="4"/>
      </w:numPr>
      <w:tabs>
        <w:tab w:val="clear" w:pos="1080"/>
        <w:tab w:val="left" w:pos="720"/>
      </w:tabs>
      <w:spacing w:before="0" w:after="0" w:line="220" w:lineRule="exact"/>
      <w:ind w:left="720" w:hanging="720"/>
    </w:pPr>
    <w:rPr>
      <w:b/>
      <w:sz w:val="18"/>
    </w:rPr>
  </w:style>
  <w:style w:type="paragraph" w:customStyle="1" w:styleId="Equationnumber">
    <w:name w:val="Equation number"/>
    <w:basedOn w:val="Bodycolor"/>
    <w:next w:val="Body"/>
    <w:rsid w:val="00D17FFC"/>
    <w:pPr>
      <w:framePr w:hSpace="180" w:vSpace="180" w:wrap="around" w:vAnchor="text" w:hAnchor="page" w:x="10601" w:y="81"/>
      <w:numPr>
        <w:numId w:val="12"/>
      </w:numPr>
      <w:spacing w:before="0" w:after="0" w:line="100" w:lineRule="atLeast"/>
    </w:pPr>
    <w:rPr>
      <w:b/>
      <w:sz w:val="18"/>
    </w:rPr>
  </w:style>
  <w:style w:type="character" w:customStyle="1" w:styleId="Tablenotereference">
    <w:name w:val="Table note reference"/>
    <w:rsid w:val="00D17FFC"/>
    <w:rPr>
      <w:color w:val="0000FF"/>
      <w:u w:val="single"/>
      <w:vertAlign w:val="superscript"/>
    </w:rPr>
  </w:style>
  <w:style w:type="paragraph" w:customStyle="1" w:styleId="Heading1Landscape">
    <w:name w:val="Heading 1 Landscape"/>
    <w:basedOn w:val="Heading1"/>
    <w:next w:val="Body"/>
    <w:rsid w:val="00D17FFC"/>
    <w:pPr>
      <w:tabs>
        <w:tab w:val="clear" w:pos="-1500"/>
        <w:tab w:val="left" w:pos="500"/>
      </w:tabs>
      <w:ind w:left="500"/>
    </w:pPr>
  </w:style>
  <w:style w:type="character" w:customStyle="1" w:styleId="Heading50">
    <w:name w:val="Heading5"/>
    <w:basedOn w:val="CharColor"/>
    <w:rsid w:val="00D17FFC"/>
    <w:rPr>
      <w:rFonts w:ascii="Arial" w:hAnsi="Arial" w:cs="Times New Roman"/>
      <w:b/>
      <w:color w:val="5E89C1"/>
      <w:sz w:val="20"/>
    </w:rPr>
  </w:style>
  <w:style w:type="character" w:customStyle="1" w:styleId="CharColor">
    <w:name w:val="CharColor"/>
    <w:basedOn w:val="DefaultParagraphFont"/>
    <w:semiHidden/>
    <w:rsid w:val="00D17FFC"/>
    <w:rPr>
      <w:rFonts w:cs="Times New Roman"/>
      <w:color w:val="5E89C1"/>
    </w:rPr>
  </w:style>
  <w:style w:type="paragraph" w:customStyle="1" w:styleId="zFooterTopCenter">
    <w:name w:val="z_Footer TopCenter"/>
    <w:basedOn w:val="Tabletitleunnumbered"/>
    <w:semiHidden/>
    <w:rsid w:val="00D17FFC"/>
    <w:pPr>
      <w:keepNext w:val="0"/>
      <w:framePr w:wrap="around" w:vAnchor="text" w:hAnchor="text" w:y="1"/>
      <w:spacing w:line="240" w:lineRule="auto"/>
      <w:suppressOverlap/>
      <w:jc w:val="center"/>
    </w:pPr>
    <w:rPr>
      <w:b w:val="0"/>
      <w:color w:val="auto"/>
      <w:sz w:val="10"/>
    </w:rPr>
  </w:style>
  <w:style w:type="paragraph" w:customStyle="1" w:styleId="Unorderedlist">
    <w:name w:val="Unordered list"/>
    <w:basedOn w:val="Body"/>
    <w:rsid w:val="00D17FFC"/>
    <w:pPr>
      <w:numPr>
        <w:numId w:val="11"/>
      </w:numPr>
      <w:tabs>
        <w:tab w:val="left" w:pos="360"/>
        <w:tab w:val="left" w:pos="620"/>
      </w:tabs>
      <w:spacing w:before="80" w:after="0"/>
    </w:pPr>
  </w:style>
  <w:style w:type="paragraph" w:customStyle="1" w:styleId="Figurenotepara">
    <w:name w:val="Figure note para"/>
    <w:basedOn w:val="Figurenote"/>
    <w:rsid w:val="00D17FFC"/>
    <w:pPr>
      <w:numPr>
        <w:numId w:val="0"/>
      </w:numPr>
      <w:ind w:left="720"/>
    </w:pPr>
  </w:style>
  <w:style w:type="paragraph" w:customStyle="1" w:styleId="Heading1Legal">
    <w:name w:val="Heading 1 Legal"/>
    <w:basedOn w:val="Heading1"/>
    <w:next w:val="Legalbody"/>
    <w:rsid w:val="00D17FFC"/>
    <w:pPr>
      <w:tabs>
        <w:tab w:val="clear" w:pos="-1500"/>
        <w:tab w:val="left" w:pos="500"/>
      </w:tabs>
      <w:spacing w:before="0"/>
      <w:ind w:left="500"/>
    </w:pPr>
  </w:style>
  <w:style w:type="paragraph" w:customStyle="1" w:styleId="Referencelist">
    <w:name w:val="Reference list"/>
    <w:basedOn w:val="Body"/>
    <w:rsid w:val="00D17FFC"/>
    <w:pPr>
      <w:numPr>
        <w:numId w:val="8"/>
      </w:numPr>
    </w:pPr>
    <w:rPr>
      <w:bCs/>
    </w:rPr>
  </w:style>
  <w:style w:type="paragraph" w:customStyle="1" w:styleId="Plainlist">
    <w:name w:val="Plain list"/>
    <w:basedOn w:val="Body"/>
    <w:rsid w:val="00D17FFC"/>
    <w:pPr>
      <w:spacing w:before="80" w:after="0"/>
      <w:ind w:left="360"/>
    </w:pPr>
  </w:style>
  <w:style w:type="paragraph" w:customStyle="1" w:styleId="Plainlist2">
    <w:name w:val="Plain list 2"/>
    <w:basedOn w:val="Plainlist"/>
    <w:rsid w:val="00D17FFC"/>
    <w:pPr>
      <w:ind w:left="620"/>
    </w:pPr>
  </w:style>
  <w:style w:type="character" w:customStyle="1" w:styleId="Inlinecode">
    <w:name w:val="Inline code"/>
    <w:basedOn w:val="DefaultParagraphFont"/>
    <w:rsid w:val="00D17FFC"/>
    <w:rPr>
      <w:rFonts w:ascii="Courier New" w:hAnsi="Courier New" w:cs="Times New Roman"/>
      <w:noProof/>
      <w:spacing w:val="12"/>
      <w:w w:val="66"/>
      <w:lang w:val="en-US"/>
    </w:rPr>
  </w:style>
  <w:style w:type="paragraph" w:customStyle="1" w:styleId="Tablehead">
    <w:name w:val="Table head"/>
    <w:basedOn w:val="Tablebody"/>
    <w:rsid w:val="00D17FFC"/>
    <w:rPr>
      <w:b/>
    </w:rPr>
  </w:style>
  <w:style w:type="paragraph" w:customStyle="1" w:styleId="Tabletitleunnumbered">
    <w:name w:val="Table title unnumbered"/>
    <w:basedOn w:val="Tabletitle"/>
    <w:rsid w:val="00D17FFC"/>
    <w:pPr>
      <w:numPr>
        <w:numId w:val="0"/>
      </w:numPr>
      <w:tabs>
        <w:tab w:val="left" w:pos="960"/>
      </w:tabs>
      <w:spacing w:before="0"/>
    </w:pPr>
    <w:rPr>
      <w:bCs/>
    </w:rPr>
  </w:style>
  <w:style w:type="paragraph" w:customStyle="1" w:styleId="Codelistingwide">
    <w:name w:val="Code listing wide"/>
    <w:basedOn w:val="Codelisting"/>
    <w:rsid w:val="00D17FFC"/>
    <w:pPr>
      <w:numPr>
        <w:numId w:val="2"/>
      </w:numPr>
      <w:tabs>
        <w:tab w:val="left" w:pos="-1000"/>
        <w:tab w:val="left" w:pos="-500"/>
        <w:tab w:val="left" w:pos="0"/>
        <w:tab w:val="left" w:pos="500"/>
        <w:tab w:val="num" w:pos="1209"/>
      </w:tabs>
    </w:pPr>
  </w:style>
  <w:style w:type="paragraph" w:customStyle="1" w:styleId="Tabledescriptionwide">
    <w:name w:val="Table description wide"/>
    <w:basedOn w:val="Tabledescription"/>
    <w:rsid w:val="00D17FFC"/>
    <w:pPr>
      <w:ind w:left="-2000"/>
    </w:pPr>
  </w:style>
  <w:style w:type="paragraph" w:styleId="Index1">
    <w:name w:val="index 1"/>
    <w:basedOn w:val="Normal"/>
    <w:next w:val="Normal"/>
    <w:autoRedefine/>
    <w:semiHidden/>
    <w:rsid w:val="00D17FFC"/>
    <w:pPr>
      <w:tabs>
        <w:tab w:val="left" w:leader="dot" w:pos="4640"/>
      </w:tabs>
    </w:pPr>
    <w:rPr>
      <w:rFonts w:cs="Times New Roman"/>
      <w:sz w:val="18"/>
    </w:rPr>
  </w:style>
  <w:style w:type="paragraph" w:styleId="Index2">
    <w:name w:val="index 2"/>
    <w:basedOn w:val="Index1"/>
    <w:semiHidden/>
    <w:rsid w:val="00D17FFC"/>
    <w:pPr>
      <w:ind w:left="360"/>
    </w:pPr>
  </w:style>
  <w:style w:type="paragraph" w:styleId="Index3">
    <w:name w:val="index 3"/>
    <w:basedOn w:val="Index1"/>
    <w:semiHidden/>
    <w:rsid w:val="00D17FFC"/>
    <w:pPr>
      <w:ind w:left="720"/>
    </w:pPr>
  </w:style>
  <w:style w:type="paragraph" w:styleId="Index4">
    <w:name w:val="index 4"/>
    <w:basedOn w:val="Index1"/>
    <w:semiHidden/>
    <w:rsid w:val="00D17FFC"/>
    <w:pPr>
      <w:ind w:left="1080"/>
    </w:pPr>
  </w:style>
  <w:style w:type="paragraph" w:styleId="IndexHeading">
    <w:name w:val="index heading"/>
    <w:basedOn w:val="Normal"/>
    <w:next w:val="Index1"/>
    <w:semiHidden/>
    <w:rsid w:val="00D17FFC"/>
    <w:pPr>
      <w:spacing w:before="120"/>
    </w:pPr>
    <w:rPr>
      <w:rFonts w:cs="Times New Roman"/>
      <w:b/>
      <w:bCs/>
    </w:rPr>
  </w:style>
  <w:style w:type="paragraph" w:customStyle="1" w:styleId="zHFAuto">
    <w:name w:val="z_HF Auto"/>
    <w:basedOn w:val="Body"/>
    <w:semiHidden/>
    <w:rsid w:val="00D17FFC"/>
    <w:pPr>
      <w:spacing w:before="0" w:after="0" w:line="240" w:lineRule="auto"/>
    </w:pPr>
  </w:style>
  <w:style w:type="paragraph" w:customStyle="1" w:styleId="HeadingNotes">
    <w:name w:val="Heading Notes"/>
    <w:basedOn w:val="Heading1"/>
    <w:semiHidden/>
    <w:rsid w:val="00D17FFC"/>
    <w:pPr>
      <w:numPr>
        <w:numId w:val="0"/>
      </w:numPr>
      <w:pBdr>
        <w:bottom w:val="none" w:sz="0" w:space="0" w:color="auto"/>
      </w:pBdr>
      <w:ind w:left="-2000"/>
      <w:jc w:val="center"/>
      <w:outlineLvl w:val="9"/>
    </w:pPr>
    <w:rPr>
      <w:sz w:val="36"/>
    </w:rPr>
  </w:style>
  <w:style w:type="paragraph" w:customStyle="1" w:styleId="Heading2Legal">
    <w:name w:val="Heading 2 Legal"/>
    <w:basedOn w:val="Heading2"/>
    <w:next w:val="Legalbody"/>
    <w:rsid w:val="00D17FFC"/>
    <w:pPr>
      <w:tabs>
        <w:tab w:val="clear" w:pos="-20"/>
        <w:tab w:val="left" w:pos="700"/>
      </w:tabs>
      <w:spacing w:after="80"/>
      <w:ind w:left="700"/>
    </w:pPr>
  </w:style>
  <w:style w:type="paragraph" w:customStyle="1" w:styleId="Tableheadlegal">
    <w:name w:val="Table head legal"/>
    <w:basedOn w:val="Tablehead"/>
    <w:rsid w:val="00D17FFC"/>
    <w:pPr>
      <w:spacing w:after="40" w:line="180" w:lineRule="exact"/>
    </w:pPr>
    <w:rPr>
      <w:sz w:val="14"/>
    </w:rPr>
  </w:style>
  <w:style w:type="paragraph" w:customStyle="1" w:styleId="zBackPageFooterBold">
    <w:name w:val="z_BackPage Footer Bold"/>
    <w:basedOn w:val="zHFAuto"/>
    <w:semiHidden/>
    <w:rsid w:val="00D17FFC"/>
    <w:pPr>
      <w:tabs>
        <w:tab w:val="right" w:pos="4760"/>
      </w:tabs>
      <w:spacing w:after="40"/>
    </w:pPr>
    <w:rPr>
      <w:b/>
      <w:bCs/>
      <w:sz w:val="15"/>
    </w:rPr>
  </w:style>
  <w:style w:type="paragraph" w:customStyle="1" w:styleId="zBackPageFooterBorder">
    <w:name w:val="z_BackPage Footer Border"/>
    <w:basedOn w:val="zHFAuto"/>
    <w:semiHidden/>
    <w:rsid w:val="00D17FFC"/>
    <w:pPr>
      <w:pBdr>
        <w:top w:val="single" w:sz="2" w:space="1" w:color="000000"/>
        <w:bottom w:val="single" w:sz="2" w:space="1" w:color="000000"/>
      </w:pBdr>
    </w:pPr>
    <w:rPr>
      <w:sz w:val="12"/>
    </w:rPr>
  </w:style>
  <w:style w:type="paragraph" w:customStyle="1" w:styleId="zBackPageFooterBottomRight">
    <w:name w:val="z_BackPage Footer BottomRight"/>
    <w:basedOn w:val="zHFAuto"/>
    <w:semiHidden/>
    <w:rsid w:val="00D17FFC"/>
    <w:pPr>
      <w:spacing w:after="60"/>
      <w:jc w:val="right"/>
    </w:pPr>
    <w:rPr>
      <w:rFonts w:cs="Times New Roman"/>
      <w:b/>
      <w:sz w:val="12"/>
    </w:rPr>
  </w:style>
  <w:style w:type="paragraph" w:customStyle="1" w:styleId="zBackPageFooterLeft">
    <w:name w:val="z_BackPage Footer Left"/>
    <w:basedOn w:val="zHFAuto"/>
    <w:semiHidden/>
    <w:rsid w:val="00D17FFC"/>
    <w:pPr>
      <w:spacing w:before="120" w:after="120" w:line="140" w:lineRule="exact"/>
    </w:pPr>
    <w:rPr>
      <w:sz w:val="12"/>
    </w:rPr>
  </w:style>
  <w:style w:type="paragraph" w:customStyle="1" w:styleId="zHFMainColor">
    <w:name w:val="z_HF MainColor"/>
    <w:basedOn w:val="Bodycolor"/>
    <w:semiHidden/>
    <w:rsid w:val="00D17FFC"/>
    <w:pPr>
      <w:spacing w:before="0" w:after="0" w:line="240" w:lineRule="auto"/>
    </w:pPr>
  </w:style>
  <w:style w:type="paragraph" w:customStyle="1" w:styleId="zFooterBottomCenter">
    <w:name w:val="z_Footer BottomCenter"/>
    <w:basedOn w:val="zHFMainColor"/>
    <w:semiHidden/>
    <w:rsid w:val="00D17FFC"/>
    <w:pPr>
      <w:jc w:val="center"/>
    </w:pPr>
    <w:rPr>
      <w:b/>
      <w:sz w:val="16"/>
    </w:rPr>
  </w:style>
  <w:style w:type="paragraph" w:customStyle="1" w:styleId="zFooterBottomLeft">
    <w:name w:val="z_Footer BottomLeft"/>
    <w:basedOn w:val="zHFMainColor"/>
    <w:semiHidden/>
    <w:rsid w:val="00D17FFC"/>
    <w:rPr>
      <w:b/>
      <w:sz w:val="16"/>
    </w:rPr>
  </w:style>
  <w:style w:type="paragraph" w:customStyle="1" w:styleId="zFooterBottomRight">
    <w:name w:val="z_Footer BottomRight"/>
    <w:basedOn w:val="zHFMainColor"/>
    <w:semiHidden/>
    <w:rsid w:val="00D17FFC"/>
    <w:pPr>
      <w:jc w:val="right"/>
    </w:pPr>
    <w:rPr>
      <w:b/>
      <w:sz w:val="16"/>
    </w:rPr>
  </w:style>
  <w:style w:type="paragraph" w:customStyle="1" w:styleId="zFooterContinued">
    <w:name w:val="z_Footer Continued"/>
    <w:basedOn w:val="zHFMainColor"/>
    <w:semiHidden/>
    <w:rsid w:val="00D17FFC"/>
    <w:pPr>
      <w:spacing w:after="120"/>
    </w:pPr>
    <w:rPr>
      <w:b/>
    </w:rPr>
  </w:style>
  <w:style w:type="paragraph" w:customStyle="1" w:styleId="zFooterInfo">
    <w:name w:val="z_Footer Info"/>
    <w:basedOn w:val="zHFAuto"/>
    <w:semiHidden/>
    <w:rsid w:val="00D17FFC"/>
    <w:pPr>
      <w:spacing w:after="100"/>
    </w:pPr>
  </w:style>
  <w:style w:type="paragraph" w:customStyle="1" w:styleId="zFooterInfoTitle">
    <w:name w:val="z_Footer InfoTitle"/>
    <w:basedOn w:val="zHFMainColor"/>
    <w:semiHidden/>
    <w:rsid w:val="00D17FFC"/>
    <w:pPr>
      <w:framePr w:wrap="auto" w:vAnchor="page" w:hAnchor="page" w:x="1001" w:y="13701"/>
      <w:spacing w:after="100"/>
      <w:suppressOverlap/>
    </w:pPr>
    <w:rPr>
      <w:b/>
      <w:bCs/>
      <w:sz w:val="28"/>
    </w:rPr>
  </w:style>
  <w:style w:type="paragraph" w:customStyle="1" w:styleId="zFooterTopLeft">
    <w:name w:val="z_Footer TopLeft"/>
    <w:basedOn w:val="zHFAuto"/>
    <w:semiHidden/>
    <w:rsid w:val="00D17FFC"/>
    <w:rPr>
      <w:sz w:val="10"/>
    </w:rPr>
  </w:style>
  <w:style w:type="paragraph" w:customStyle="1" w:styleId="zFooterTopRight">
    <w:name w:val="z_Footer TopRight"/>
    <w:basedOn w:val="zHFAuto"/>
    <w:semiHidden/>
    <w:rsid w:val="00D17FFC"/>
    <w:pPr>
      <w:jc w:val="right"/>
    </w:pPr>
    <w:rPr>
      <w:sz w:val="10"/>
    </w:rPr>
  </w:style>
  <w:style w:type="paragraph" w:customStyle="1" w:styleId="zFrontPageHeaderBottomLeft">
    <w:name w:val="z_FrontPage Header BottomLeft"/>
    <w:basedOn w:val="Bodycolor"/>
    <w:semiHidden/>
    <w:rsid w:val="00D17FFC"/>
    <w:pPr>
      <w:framePr w:wrap="auto" w:vAnchor="page" w:hAnchor="page" w:x="1001" w:y="701"/>
      <w:spacing w:before="20" w:after="0" w:line="260" w:lineRule="exact"/>
      <w:suppressOverlap/>
    </w:pPr>
    <w:rPr>
      <w:b/>
      <w:bCs/>
      <w:sz w:val="22"/>
    </w:rPr>
  </w:style>
  <w:style w:type="paragraph" w:customStyle="1" w:styleId="zFrontPageHeaderBottomRight">
    <w:name w:val="z_FrontPage Header BottomRight"/>
    <w:basedOn w:val="Bodycolor"/>
    <w:semiHidden/>
    <w:rsid w:val="00D17FFC"/>
    <w:pPr>
      <w:framePr w:wrap="auto" w:vAnchor="page" w:hAnchor="page" w:x="1001" w:y="701"/>
      <w:spacing w:before="20" w:after="0" w:line="260" w:lineRule="exact"/>
      <w:suppressOverlap/>
      <w:jc w:val="right"/>
    </w:pPr>
    <w:rPr>
      <w:b/>
      <w:bCs/>
      <w:sz w:val="22"/>
    </w:rPr>
  </w:style>
  <w:style w:type="paragraph" w:customStyle="1" w:styleId="zFrontPageHeaderCenterLeft">
    <w:name w:val="z_FrontPage Header CenterLeft"/>
    <w:basedOn w:val="Bodycolor"/>
    <w:semiHidden/>
    <w:rsid w:val="00D17FFC"/>
    <w:pPr>
      <w:framePr w:wrap="auto" w:vAnchor="page" w:hAnchor="page" w:x="1001" w:y="701"/>
      <w:spacing w:before="40" w:after="40" w:line="300" w:lineRule="exact"/>
      <w:suppressOverlap/>
    </w:pPr>
    <w:rPr>
      <w:b/>
      <w:sz w:val="26"/>
    </w:rPr>
  </w:style>
  <w:style w:type="paragraph" w:customStyle="1" w:styleId="zFrontPageHeaderTopLeft">
    <w:name w:val="z_FrontPage Header TopLeft"/>
    <w:basedOn w:val="Bodycolor"/>
    <w:autoRedefine/>
    <w:semiHidden/>
    <w:rsid w:val="00D17FFC"/>
    <w:pPr>
      <w:framePr w:wrap="auto" w:vAnchor="page" w:hAnchor="page" w:x="1001" w:y="701"/>
      <w:spacing w:before="0" w:after="0" w:line="560" w:lineRule="exact"/>
      <w:suppressOverlap/>
    </w:pPr>
    <w:rPr>
      <w:b/>
      <w:bCs/>
      <w:sz w:val="50"/>
    </w:rPr>
  </w:style>
  <w:style w:type="paragraph" w:customStyle="1" w:styleId="zHeaderBottomRight">
    <w:name w:val="z_Header BottomRight"/>
    <w:basedOn w:val="Bodycolor"/>
    <w:semiHidden/>
    <w:rsid w:val="00D17FFC"/>
    <w:pPr>
      <w:spacing w:before="0" w:line="240" w:lineRule="auto"/>
      <w:jc w:val="right"/>
    </w:pPr>
    <w:rPr>
      <w:b/>
      <w:bCs/>
    </w:rPr>
  </w:style>
  <w:style w:type="paragraph" w:customStyle="1" w:styleId="zHeaderTopLeft">
    <w:name w:val="z_Header TopLeft"/>
    <w:basedOn w:val="Bodycolor"/>
    <w:semiHidden/>
    <w:rsid w:val="00D17FFC"/>
    <w:pPr>
      <w:spacing w:beforeAutospacing="1" w:after="0" w:line="240" w:lineRule="auto"/>
    </w:pPr>
    <w:rPr>
      <w:b/>
      <w:sz w:val="24"/>
    </w:rPr>
  </w:style>
  <w:style w:type="paragraph" w:customStyle="1" w:styleId="zHeaderTopRight">
    <w:name w:val="z_Header TopRight"/>
    <w:basedOn w:val="Bodycolor"/>
    <w:semiHidden/>
    <w:rsid w:val="00D17FFC"/>
    <w:pPr>
      <w:spacing w:before="0" w:after="0" w:line="240" w:lineRule="auto"/>
      <w:jc w:val="right"/>
    </w:pPr>
    <w:rPr>
      <w:b/>
      <w:bCs/>
      <w:sz w:val="40"/>
    </w:rPr>
  </w:style>
  <w:style w:type="paragraph" w:customStyle="1" w:styleId="zHeaderBottomLeft">
    <w:name w:val="z_Header BottomLeft"/>
    <w:basedOn w:val="zHeaderBottomRight"/>
    <w:semiHidden/>
    <w:rsid w:val="00D17FFC"/>
    <w:pPr>
      <w:jc w:val="left"/>
    </w:pPr>
  </w:style>
  <w:style w:type="paragraph" w:customStyle="1" w:styleId="Graphicanchor">
    <w:name w:val="Graphic anchor"/>
    <w:basedOn w:val="Body"/>
    <w:rsid w:val="00D17FFC"/>
    <w:pPr>
      <w:keepNext/>
      <w:spacing w:before="120" w:after="120" w:line="250" w:lineRule="atLeast"/>
      <w:jc w:val="center"/>
    </w:pPr>
  </w:style>
  <w:style w:type="paragraph" w:customStyle="1" w:styleId="Rowhead1">
    <w:name w:val="Rowhead 1"/>
    <w:basedOn w:val="Bodycolor"/>
    <w:rsid w:val="00D17FFC"/>
    <w:pPr>
      <w:spacing w:before="0" w:after="60" w:line="220" w:lineRule="exact"/>
    </w:pPr>
    <w:rPr>
      <w:b/>
      <w:sz w:val="18"/>
    </w:rPr>
  </w:style>
  <w:style w:type="paragraph" w:customStyle="1" w:styleId="Rowhead2">
    <w:name w:val="Rowhead 2"/>
    <w:basedOn w:val="Bodycolor"/>
    <w:rsid w:val="00D17FFC"/>
    <w:pPr>
      <w:spacing w:before="0" w:after="60" w:line="220" w:lineRule="exact"/>
    </w:pPr>
    <w:rPr>
      <w:sz w:val="18"/>
    </w:rPr>
  </w:style>
  <w:style w:type="paragraph" w:customStyle="1" w:styleId="Rowhead3">
    <w:name w:val="Rowhead 3"/>
    <w:basedOn w:val="Bodycolor"/>
    <w:rsid w:val="00D17FFC"/>
    <w:pPr>
      <w:spacing w:before="0" w:after="60" w:line="220" w:lineRule="exact"/>
    </w:pPr>
    <w:rPr>
      <w:i/>
      <w:sz w:val="18"/>
    </w:rPr>
  </w:style>
  <w:style w:type="paragraph" w:styleId="Header">
    <w:name w:val="header"/>
    <w:basedOn w:val="Normal"/>
    <w:semiHidden/>
    <w:rsid w:val="00D17FFC"/>
    <w:pPr>
      <w:tabs>
        <w:tab w:val="center" w:pos="4320"/>
        <w:tab w:val="right" w:pos="8640"/>
      </w:tabs>
    </w:pPr>
  </w:style>
  <w:style w:type="paragraph" w:styleId="Footer">
    <w:name w:val="footer"/>
    <w:basedOn w:val="Normal"/>
    <w:semiHidden/>
    <w:rsid w:val="00D17FFC"/>
    <w:pPr>
      <w:tabs>
        <w:tab w:val="center" w:pos="4320"/>
        <w:tab w:val="right" w:pos="8640"/>
      </w:tabs>
    </w:pPr>
  </w:style>
  <w:style w:type="paragraph" w:styleId="ListBullet">
    <w:name w:val="List Bullet"/>
    <w:basedOn w:val="Normal"/>
    <w:semiHidden/>
    <w:rsid w:val="00D17FFC"/>
    <w:pPr>
      <w:numPr>
        <w:numId w:val="6"/>
      </w:numPr>
    </w:pPr>
  </w:style>
  <w:style w:type="table" w:styleId="TableGrid">
    <w:name w:val="Table Grid"/>
    <w:basedOn w:val="TableNormal"/>
    <w:uiPriority w:val="39"/>
    <w:rsid w:val="00D17FFC"/>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semiHidden/>
    <w:rsid w:val="00D17FFC"/>
    <w:pPr>
      <w:ind w:left="1000"/>
    </w:pPr>
  </w:style>
  <w:style w:type="paragraph" w:styleId="TOC7">
    <w:name w:val="toc 7"/>
    <w:basedOn w:val="Normal"/>
    <w:next w:val="Normal"/>
    <w:autoRedefine/>
    <w:semiHidden/>
    <w:rsid w:val="00D17FFC"/>
    <w:pPr>
      <w:ind w:left="1200"/>
    </w:pPr>
  </w:style>
  <w:style w:type="paragraph" w:styleId="TOC8">
    <w:name w:val="toc 8"/>
    <w:basedOn w:val="Normal"/>
    <w:next w:val="Normal"/>
    <w:autoRedefine/>
    <w:semiHidden/>
    <w:rsid w:val="00D17FFC"/>
    <w:pPr>
      <w:ind w:left="1400"/>
    </w:pPr>
  </w:style>
  <w:style w:type="paragraph" w:styleId="TOC9">
    <w:name w:val="toc 9"/>
    <w:basedOn w:val="Normal"/>
    <w:next w:val="Normal"/>
    <w:autoRedefine/>
    <w:semiHidden/>
    <w:rsid w:val="00D17FFC"/>
    <w:pPr>
      <w:ind w:left="1600"/>
    </w:pPr>
  </w:style>
  <w:style w:type="paragraph" w:styleId="TableofFigures">
    <w:name w:val="table of figures"/>
    <w:basedOn w:val="Body"/>
    <w:next w:val="Body"/>
    <w:uiPriority w:val="99"/>
    <w:rsid w:val="00D17FFC"/>
    <w:pPr>
      <w:tabs>
        <w:tab w:val="left" w:pos="900"/>
        <w:tab w:val="right" w:leader="dot" w:pos="4760"/>
      </w:tabs>
      <w:spacing w:before="40" w:after="20" w:line="220" w:lineRule="exact"/>
      <w:ind w:left="900" w:hanging="900"/>
    </w:pPr>
    <w:rPr>
      <w:noProof/>
      <w:sz w:val="18"/>
    </w:rPr>
  </w:style>
  <w:style w:type="paragraph" w:customStyle="1" w:styleId="Equationframe">
    <w:name w:val="Equation frame"/>
    <w:basedOn w:val="Tabletitleunnumbered"/>
    <w:semiHidden/>
    <w:rsid w:val="00D17FFC"/>
    <w:pPr>
      <w:keepNext w:val="0"/>
      <w:framePr w:wrap="notBeside" w:vAnchor="text" w:hAnchor="text" w:y="1"/>
      <w:spacing w:line="250" w:lineRule="atLeast"/>
      <w:suppressOverlap/>
    </w:pPr>
    <w:rPr>
      <w:b w:val="0"/>
      <w:color w:val="auto"/>
      <w:sz w:val="20"/>
    </w:rPr>
  </w:style>
  <w:style w:type="paragraph" w:customStyle="1" w:styleId="Comment">
    <w:name w:val="Comment"/>
    <w:basedOn w:val="Body"/>
    <w:rsid w:val="00D17FFC"/>
    <w:rPr>
      <w:vanish/>
      <w:color w:val="00CC00"/>
      <w:u w:val="single"/>
    </w:rPr>
  </w:style>
  <w:style w:type="paragraph" w:customStyle="1" w:styleId="Advisorychange">
    <w:name w:val="Advisory change"/>
    <w:basedOn w:val="Body"/>
    <w:rsid w:val="00D17FFC"/>
    <w:rPr>
      <w:vanish/>
      <w:color w:val="007FFF"/>
      <w:u w:val="single"/>
    </w:rPr>
  </w:style>
  <w:style w:type="paragraph" w:customStyle="1" w:styleId="Mandatorychange">
    <w:name w:val="Mandatory change"/>
    <w:basedOn w:val="Body"/>
    <w:rsid w:val="00D17FFC"/>
    <w:rPr>
      <w:vanish/>
      <w:color w:val="CC1AB3"/>
      <w:u w:val="single"/>
    </w:rPr>
  </w:style>
  <w:style w:type="paragraph" w:customStyle="1" w:styleId="Equationanchor">
    <w:name w:val="Equation anchor"/>
    <w:basedOn w:val="Body"/>
    <w:rsid w:val="00D17FFC"/>
    <w:pPr>
      <w:spacing w:before="0" w:after="0" w:line="100" w:lineRule="exact"/>
    </w:pPr>
  </w:style>
  <w:style w:type="paragraph" w:styleId="Caption">
    <w:name w:val="caption"/>
    <w:basedOn w:val="Normal"/>
    <w:next w:val="Normal"/>
    <w:qFormat/>
    <w:rsid w:val="00D17FFC"/>
    <w:rPr>
      <w:b/>
      <w:bCs/>
      <w:color w:val="007088"/>
    </w:rPr>
  </w:style>
  <w:style w:type="character" w:styleId="CommentReference">
    <w:name w:val="annotation reference"/>
    <w:basedOn w:val="DefaultParagraphFont"/>
    <w:semiHidden/>
    <w:rsid w:val="00D17FFC"/>
    <w:rPr>
      <w:rFonts w:cs="Times New Roman"/>
      <w:sz w:val="16"/>
      <w:szCs w:val="16"/>
    </w:rPr>
  </w:style>
  <w:style w:type="paragraph" w:styleId="CommentText">
    <w:name w:val="annotation text"/>
    <w:basedOn w:val="Normal"/>
    <w:semiHidden/>
    <w:rsid w:val="00D17FFC"/>
  </w:style>
  <w:style w:type="paragraph" w:styleId="CommentSubject">
    <w:name w:val="annotation subject"/>
    <w:basedOn w:val="CommentText"/>
    <w:next w:val="CommentText"/>
    <w:semiHidden/>
    <w:rsid w:val="00D17FFC"/>
    <w:rPr>
      <w:b/>
      <w:bCs/>
    </w:rPr>
  </w:style>
  <w:style w:type="paragraph" w:styleId="DocumentMap">
    <w:name w:val="Document Map"/>
    <w:basedOn w:val="Normal"/>
    <w:semiHidden/>
    <w:rsid w:val="00D17FFC"/>
    <w:pPr>
      <w:shd w:val="clear" w:color="auto" w:fill="000080"/>
    </w:pPr>
    <w:rPr>
      <w:rFonts w:ascii="Tahoma" w:hAnsi="Tahoma" w:cs="Tahoma"/>
    </w:rPr>
  </w:style>
  <w:style w:type="character" w:styleId="EndnoteReference">
    <w:name w:val="endnote reference"/>
    <w:basedOn w:val="DefaultParagraphFont"/>
    <w:semiHidden/>
    <w:rsid w:val="00D17FFC"/>
    <w:rPr>
      <w:rFonts w:cs="Times New Roman"/>
      <w:vertAlign w:val="superscript"/>
    </w:rPr>
  </w:style>
  <w:style w:type="paragraph" w:styleId="EndnoteText">
    <w:name w:val="endnote text"/>
    <w:basedOn w:val="Normal"/>
    <w:semiHidden/>
    <w:rsid w:val="00D17FFC"/>
  </w:style>
  <w:style w:type="paragraph" w:styleId="Index5">
    <w:name w:val="index 5"/>
    <w:basedOn w:val="Normal"/>
    <w:next w:val="Normal"/>
    <w:autoRedefine/>
    <w:semiHidden/>
    <w:rsid w:val="00D17FFC"/>
    <w:pPr>
      <w:ind w:left="1000" w:hanging="200"/>
    </w:pPr>
  </w:style>
  <w:style w:type="paragraph" w:styleId="Index6">
    <w:name w:val="index 6"/>
    <w:basedOn w:val="Normal"/>
    <w:next w:val="Normal"/>
    <w:autoRedefine/>
    <w:semiHidden/>
    <w:rsid w:val="00D17FFC"/>
    <w:pPr>
      <w:ind w:left="1200" w:hanging="200"/>
    </w:pPr>
  </w:style>
  <w:style w:type="paragraph" w:styleId="Index7">
    <w:name w:val="index 7"/>
    <w:basedOn w:val="Normal"/>
    <w:next w:val="Normal"/>
    <w:autoRedefine/>
    <w:semiHidden/>
    <w:rsid w:val="00D17FFC"/>
    <w:pPr>
      <w:ind w:left="1400" w:hanging="200"/>
    </w:pPr>
  </w:style>
  <w:style w:type="paragraph" w:styleId="Index8">
    <w:name w:val="index 8"/>
    <w:basedOn w:val="Normal"/>
    <w:next w:val="Normal"/>
    <w:autoRedefine/>
    <w:semiHidden/>
    <w:rsid w:val="00D17FFC"/>
    <w:pPr>
      <w:ind w:left="1600" w:hanging="200"/>
    </w:pPr>
  </w:style>
  <w:style w:type="paragraph" w:styleId="Index9">
    <w:name w:val="index 9"/>
    <w:basedOn w:val="Normal"/>
    <w:next w:val="Normal"/>
    <w:autoRedefine/>
    <w:semiHidden/>
    <w:rsid w:val="00D17FFC"/>
    <w:pPr>
      <w:ind w:left="1800" w:hanging="200"/>
    </w:pPr>
  </w:style>
  <w:style w:type="paragraph" w:styleId="MacroText">
    <w:name w:val="macro"/>
    <w:semiHidden/>
    <w:rsid w:val="00D17FF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FeatureApplicationlist">
    <w:name w:val="Feature Application list"/>
    <w:basedOn w:val="Body"/>
    <w:semiHidden/>
    <w:rsid w:val="00D17FFC"/>
    <w:pPr>
      <w:numPr>
        <w:numId w:val="16"/>
      </w:numPr>
      <w:spacing w:before="40" w:after="0"/>
    </w:pPr>
  </w:style>
  <w:style w:type="paragraph" w:styleId="ListNumber4">
    <w:name w:val="List Number 4"/>
    <w:basedOn w:val="Normal"/>
    <w:semiHidden/>
    <w:rsid w:val="00D17FFC"/>
    <w:pPr>
      <w:tabs>
        <w:tab w:val="num" w:pos="1209"/>
      </w:tabs>
      <w:ind w:left="1209" w:hanging="360"/>
    </w:pPr>
  </w:style>
  <w:style w:type="paragraph" w:customStyle="1" w:styleId="Anchor">
    <w:name w:val="Anchor"/>
    <w:basedOn w:val="Body"/>
    <w:rsid w:val="00D17FFC"/>
    <w:pPr>
      <w:spacing w:before="120" w:line="40" w:lineRule="exact"/>
    </w:pPr>
  </w:style>
  <w:style w:type="paragraph" w:customStyle="1" w:styleId="Tablenotelegal">
    <w:name w:val="Table note legal"/>
    <w:basedOn w:val="Legalbody"/>
    <w:rsid w:val="00D17FFC"/>
    <w:pPr>
      <w:numPr>
        <w:numId w:val="17"/>
      </w:numPr>
      <w:spacing w:line="140" w:lineRule="exact"/>
    </w:pPr>
    <w:rPr>
      <w:sz w:val="12"/>
    </w:rPr>
  </w:style>
  <w:style w:type="numbering" w:styleId="1ai">
    <w:name w:val="Outline List 1"/>
    <w:basedOn w:val="NoList"/>
    <w:semiHidden/>
    <w:rsid w:val="00D17FFC"/>
    <w:pPr>
      <w:numPr>
        <w:numId w:val="15"/>
      </w:numPr>
    </w:pPr>
  </w:style>
  <w:style w:type="numbering" w:styleId="111111">
    <w:name w:val="Outline List 2"/>
    <w:basedOn w:val="NoList"/>
    <w:semiHidden/>
    <w:rsid w:val="00D17FFC"/>
    <w:pPr>
      <w:numPr>
        <w:numId w:val="14"/>
      </w:numPr>
    </w:pPr>
  </w:style>
  <w:style w:type="paragraph" w:styleId="NormalWeb">
    <w:name w:val="Normal (Web)"/>
    <w:basedOn w:val="Normal"/>
    <w:uiPriority w:val="99"/>
    <w:unhideWhenUsed/>
    <w:rsid w:val="00651CD3"/>
    <w:pPr>
      <w:spacing w:before="100" w:beforeAutospacing="1" w:after="100" w:afterAutospacing="1"/>
    </w:pPr>
    <w:rPr>
      <w:rFonts w:ascii="Times New Roman" w:eastAsiaTheme="minorEastAsia" w:hAnsi="Times New Roman" w:cs="Times New Roman"/>
      <w:sz w:val="24"/>
      <w:szCs w:val="24"/>
    </w:rPr>
  </w:style>
  <w:style w:type="character" w:styleId="Emphasis">
    <w:name w:val="Emphasis"/>
    <w:basedOn w:val="DefaultParagraphFont"/>
    <w:qFormat/>
    <w:rsid w:val="003D7A8F"/>
    <w:rPr>
      <w:i/>
      <w:iCs/>
    </w:rPr>
  </w:style>
  <w:style w:type="character" w:styleId="PlaceholderText">
    <w:name w:val="Placeholder Text"/>
    <w:basedOn w:val="DefaultParagraphFont"/>
    <w:uiPriority w:val="99"/>
    <w:semiHidden/>
    <w:rsid w:val="004B7216"/>
    <w:rPr>
      <w:color w:val="808080"/>
    </w:rPr>
  </w:style>
  <w:style w:type="paragraph" w:styleId="ListParagraph">
    <w:name w:val="List Paragraph"/>
    <w:basedOn w:val="Normal"/>
    <w:uiPriority w:val="34"/>
    <w:qFormat/>
    <w:rsid w:val="00D442E6"/>
    <w:pPr>
      <w:numPr>
        <w:numId w:val="19"/>
      </w:numPr>
      <w:ind w:left="270" w:hanging="270"/>
      <w:contextualSpacing/>
    </w:pPr>
  </w:style>
  <w:style w:type="paragraph" w:styleId="BalloonText">
    <w:name w:val="Balloon Text"/>
    <w:basedOn w:val="Normal"/>
    <w:link w:val="BalloonTextChar"/>
    <w:rsid w:val="00D032EF"/>
    <w:rPr>
      <w:rFonts w:ascii="Tahoma" w:hAnsi="Tahoma" w:cs="Tahoma"/>
      <w:sz w:val="16"/>
      <w:szCs w:val="16"/>
    </w:rPr>
  </w:style>
  <w:style w:type="character" w:customStyle="1" w:styleId="BalloonTextChar">
    <w:name w:val="Balloon Text Char"/>
    <w:basedOn w:val="DefaultParagraphFont"/>
    <w:link w:val="BalloonText"/>
    <w:rsid w:val="00D032EF"/>
    <w:rPr>
      <w:rFonts w:ascii="Tahoma" w:hAnsi="Tahoma" w:cs="Tahoma"/>
      <w:sz w:val="16"/>
      <w:szCs w:val="16"/>
    </w:rPr>
  </w:style>
  <w:style w:type="character" w:styleId="UnresolvedMention">
    <w:name w:val="Unresolved Mention"/>
    <w:basedOn w:val="DefaultParagraphFont"/>
    <w:uiPriority w:val="99"/>
    <w:semiHidden/>
    <w:unhideWhenUsed/>
    <w:rsid w:val="00EF5E4A"/>
    <w:rPr>
      <w:color w:val="605E5C"/>
      <w:shd w:val="clear" w:color="auto" w:fill="E1DFDD"/>
    </w:rPr>
  </w:style>
  <w:style w:type="table" w:styleId="PlainTable3">
    <w:name w:val="Plain Table 3"/>
    <w:basedOn w:val="TableNormal"/>
    <w:uiPriority w:val="43"/>
    <w:rsid w:val="009759D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20B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1F718F"/>
    <w:rPr>
      <w:b/>
      <w:bCs/>
    </w:rPr>
  </w:style>
  <w:style w:type="table" w:styleId="PlainTable5">
    <w:name w:val="Plain Table 5"/>
    <w:basedOn w:val="TableNormal"/>
    <w:uiPriority w:val="45"/>
    <w:rsid w:val="00DA1C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A1C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8947C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rsid w:val="005E552D"/>
    <w:rPr>
      <w:color w:val="954F72" w:themeColor="followedHyperlink"/>
      <w:u w:val="single"/>
    </w:rPr>
  </w:style>
  <w:style w:type="character" w:customStyle="1" w:styleId="BodyChar">
    <w:name w:val="Body Char"/>
    <w:link w:val="Body"/>
    <w:rsid w:val="00053299"/>
    <w:rPr>
      <w:rFonts w:ascii="Arial" w:hAnsi="Arial" w:cs="Arial"/>
    </w:rPr>
  </w:style>
  <w:style w:type="character" w:customStyle="1" w:styleId="BodyZchn">
    <w:name w:val="Body Zchn"/>
    <w:rsid w:val="006C646F"/>
    <w:rPr>
      <w:rFonts w:ascii="Arial" w:eastAsia="Times New Roman" w:hAnsi="Arial" w:cs="Arial"/>
      <w:sz w:val="20"/>
      <w:szCs w:val="20"/>
      <w:lang w:val="en-US" w:eastAsia="en-US"/>
    </w:rPr>
  </w:style>
  <w:style w:type="paragraph" w:styleId="TOCHeading">
    <w:name w:val="TOC Heading"/>
    <w:basedOn w:val="Heading1"/>
    <w:next w:val="Normal"/>
    <w:uiPriority w:val="39"/>
    <w:unhideWhenUsed/>
    <w:qFormat/>
    <w:rsid w:val="00257CAD"/>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bCs w:val="0"/>
      <w:color w:val="2E74B5" w:themeColor="accent1" w:themeShade="BF"/>
      <w:sz w:val="32"/>
    </w:rPr>
  </w:style>
  <w:style w:type="character" w:customStyle="1" w:styleId="Heading1Char">
    <w:name w:val="Heading 1 Char"/>
    <w:basedOn w:val="DefaultParagraphFont"/>
    <w:link w:val="Heading1"/>
    <w:rsid w:val="0035585B"/>
    <w:rPr>
      <w:rFonts w:ascii="Arial" w:hAnsi="Arial" w:cs="Arial"/>
      <w:b/>
      <w:bCs/>
      <w:color w:val="5E89C1"/>
      <w:sz w:val="28"/>
      <w:szCs w:val="32"/>
    </w:rPr>
  </w:style>
  <w:style w:type="character" w:customStyle="1" w:styleId="Heading2Char">
    <w:name w:val="Heading 2 Char"/>
    <w:basedOn w:val="DefaultParagraphFont"/>
    <w:link w:val="Heading2"/>
    <w:rsid w:val="001C715C"/>
    <w:rPr>
      <w:rFonts w:ascii="Arial" w:hAnsi="Arial" w:cs="Arial"/>
      <w:b/>
      <w:bCs/>
      <w:iCs/>
      <w:color w:val="5E89C1"/>
      <w:sz w:val="24"/>
      <w:szCs w:val="28"/>
    </w:rPr>
  </w:style>
  <w:style w:type="character" w:customStyle="1" w:styleId="Heading4Char">
    <w:name w:val="Heading 4 Char"/>
    <w:basedOn w:val="DefaultParagraphFont"/>
    <w:link w:val="Heading4"/>
    <w:rsid w:val="006F35FB"/>
    <w:rPr>
      <w:rFonts w:ascii="Arial" w:hAnsi="Arial" w:cs="Arial"/>
      <w:b/>
      <w:bCs/>
      <w:color w:val="5E89C1"/>
      <w:szCs w:val="28"/>
    </w:rPr>
  </w:style>
  <w:style w:type="character" w:customStyle="1" w:styleId="Heading3Char">
    <w:name w:val="Heading 3 Char"/>
    <w:basedOn w:val="DefaultParagraphFont"/>
    <w:link w:val="Heading3"/>
    <w:rsid w:val="0043050C"/>
    <w:rPr>
      <w:rFonts w:ascii="Arial" w:hAnsi="Arial" w:cs="Arial"/>
      <w:b/>
      <w:bCs/>
      <w:color w:val="5E89C1"/>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87740">
      <w:bodyDiv w:val="1"/>
      <w:marLeft w:val="0"/>
      <w:marRight w:val="0"/>
      <w:marTop w:val="0"/>
      <w:marBottom w:val="0"/>
      <w:divBdr>
        <w:top w:val="none" w:sz="0" w:space="0" w:color="auto"/>
        <w:left w:val="none" w:sz="0" w:space="0" w:color="auto"/>
        <w:bottom w:val="none" w:sz="0" w:space="0" w:color="auto"/>
        <w:right w:val="none" w:sz="0" w:space="0" w:color="auto"/>
      </w:divBdr>
    </w:div>
    <w:div w:id="97146132">
      <w:bodyDiv w:val="1"/>
      <w:marLeft w:val="0"/>
      <w:marRight w:val="0"/>
      <w:marTop w:val="0"/>
      <w:marBottom w:val="0"/>
      <w:divBdr>
        <w:top w:val="none" w:sz="0" w:space="0" w:color="auto"/>
        <w:left w:val="none" w:sz="0" w:space="0" w:color="auto"/>
        <w:bottom w:val="none" w:sz="0" w:space="0" w:color="auto"/>
        <w:right w:val="none" w:sz="0" w:space="0" w:color="auto"/>
      </w:divBdr>
    </w:div>
    <w:div w:id="121269864">
      <w:bodyDiv w:val="1"/>
      <w:marLeft w:val="0"/>
      <w:marRight w:val="0"/>
      <w:marTop w:val="0"/>
      <w:marBottom w:val="0"/>
      <w:divBdr>
        <w:top w:val="none" w:sz="0" w:space="0" w:color="auto"/>
        <w:left w:val="none" w:sz="0" w:space="0" w:color="auto"/>
        <w:bottom w:val="none" w:sz="0" w:space="0" w:color="auto"/>
        <w:right w:val="none" w:sz="0" w:space="0" w:color="auto"/>
      </w:divBdr>
    </w:div>
    <w:div w:id="122237708">
      <w:bodyDiv w:val="1"/>
      <w:marLeft w:val="0"/>
      <w:marRight w:val="0"/>
      <w:marTop w:val="0"/>
      <w:marBottom w:val="0"/>
      <w:divBdr>
        <w:top w:val="none" w:sz="0" w:space="0" w:color="auto"/>
        <w:left w:val="none" w:sz="0" w:space="0" w:color="auto"/>
        <w:bottom w:val="none" w:sz="0" w:space="0" w:color="auto"/>
        <w:right w:val="none" w:sz="0" w:space="0" w:color="auto"/>
      </w:divBdr>
    </w:div>
    <w:div w:id="122582662">
      <w:bodyDiv w:val="1"/>
      <w:marLeft w:val="0"/>
      <w:marRight w:val="0"/>
      <w:marTop w:val="0"/>
      <w:marBottom w:val="0"/>
      <w:divBdr>
        <w:top w:val="none" w:sz="0" w:space="0" w:color="auto"/>
        <w:left w:val="none" w:sz="0" w:space="0" w:color="auto"/>
        <w:bottom w:val="none" w:sz="0" w:space="0" w:color="auto"/>
        <w:right w:val="none" w:sz="0" w:space="0" w:color="auto"/>
      </w:divBdr>
    </w:div>
    <w:div w:id="129832139">
      <w:bodyDiv w:val="1"/>
      <w:marLeft w:val="0"/>
      <w:marRight w:val="0"/>
      <w:marTop w:val="0"/>
      <w:marBottom w:val="0"/>
      <w:divBdr>
        <w:top w:val="none" w:sz="0" w:space="0" w:color="auto"/>
        <w:left w:val="none" w:sz="0" w:space="0" w:color="auto"/>
        <w:bottom w:val="none" w:sz="0" w:space="0" w:color="auto"/>
        <w:right w:val="none" w:sz="0" w:space="0" w:color="auto"/>
      </w:divBdr>
    </w:div>
    <w:div w:id="135219219">
      <w:bodyDiv w:val="1"/>
      <w:marLeft w:val="0"/>
      <w:marRight w:val="0"/>
      <w:marTop w:val="0"/>
      <w:marBottom w:val="0"/>
      <w:divBdr>
        <w:top w:val="none" w:sz="0" w:space="0" w:color="auto"/>
        <w:left w:val="none" w:sz="0" w:space="0" w:color="auto"/>
        <w:bottom w:val="none" w:sz="0" w:space="0" w:color="auto"/>
        <w:right w:val="none" w:sz="0" w:space="0" w:color="auto"/>
      </w:divBdr>
    </w:div>
    <w:div w:id="137965170">
      <w:bodyDiv w:val="1"/>
      <w:marLeft w:val="0"/>
      <w:marRight w:val="0"/>
      <w:marTop w:val="0"/>
      <w:marBottom w:val="0"/>
      <w:divBdr>
        <w:top w:val="none" w:sz="0" w:space="0" w:color="auto"/>
        <w:left w:val="none" w:sz="0" w:space="0" w:color="auto"/>
        <w:bottom w:val="none" w:sz="0" w:space="0" w:color="auto"/>
        <w:right w:val="none" w:sz="0" w:space="0" w:color="auto"/>
      </w:divBdr>
    </w:div>
    <w:div w:id="138230328">
      <w:bodyDiv w:val="1"/>
      <w:marLeft w:val="0"/>
      <w:marRight w:val="0"/>
      <w:marTop w:val="0"/>
      <w:marBottom w:val="0"/>
      <w:divBdr>
        <w:top w:val="none" w:sz="0" w:space="0" w:color="auto"/>
        <w:left w:val="none" w:sz="0" w:space="0" w:color="auto"/>
        <w:bottom w:val="none" w:sz="0" w:space="0" w:color="auto"/>
        <w:right w:val="none" w:sz="0" w:space="0" w:color="auto"/>
      </w:divBdr>
    </w:div>
    <w:div w:id="165020381">
      <w:bodyDiv w:val="1"/>
      <w:marLeft w:val="0"/>
      <w:marRight w:val="0"/>
      <w:marTop w:val="0"/>
      <w:marBottom w:val="0"/>
      <w:divBdr>
        <w:top w:val="none" w:sz="0" w:space="0" w:color="auto"/>
        <w:left w:val="none" w:sz="0" w:space="0" w:color="auto"/>
        <w:bottom w:val="none" w:sz="0" w:space="0" w:color="auto"/>
        <w:right w:val="none" w:sz="0" w:space="0" w:color="auto"/>
      </w:divBdr>
    </w:div>
    <w:div w:id="165557424">
      <w:bodyDiv w:val="1"/>
      <w:marLeft w:val="0"/>
      <w:marRight w:val="0"/>
      <w:marTop w:val="0"/>
      <w:marBottom w:val="0"/>
      <w:divBdr>
        <w:top w:val="none" w:sz="0" w:space="0" w:color="auto"/>
        <w:left w:val="none" w:sz="0" w:space="0" w:color="auto"/>
        <w:bottom w:val="none" w:sz="0" w:space="0" w:color="auto"/>
        <w:right w:val="none" w:sz="0" w:space="0" w:color="auto"/>
      </w:divBdr>
    </w:div>
    <w:div w:id="191119209">
      <w:bodyDiv w:val="1"/>
      <w:marLeft w:val="0"/>
      <w:marRight w:val="0"/>
      <w:marTop w:val="0"/>
      <w:marBottom w:val="0"/>
      <w:divBdr>
        <w:top w:val="none" w:sz="0" w:space="0" w:color="auto"/>
        <w:left w:val="none" w:sz="0" w:space="0" w:color="auto"/>
        <w:bottom w:val="none" w:sz="0" w:space="0" w:color="auto"/>
        <w:right w:val="none" w:sz="0" w:space="0" w:color="auto"/>
      </w:divBdr>
      <w:divsChild>
        <w:div w:id="1165248574">
          <w:marLeft w:val="0"/>
          <w:marRight w:val="0"/>
          <w:marTop w:val="0"/>
          <w:marBottom w:val="0"/>
          <w:divBdr>
            <w:top w:val="none" w:sz="0" w:space="0" w:color="auto"/>
            <w:left w:val="none" w:sz="0" w:space="0" w:color="auto"/>
            <w:bottom w:val="none" w:sz="0" w:space="0" w:color="auto"/>
            <w:right w:val="none" w:sz="0" w:space="0" w:color="auto"/>
          </w:divBdr>
        </w:div>
      </w:divsChild>
    </w:div>
    <w:div w:id="212817969">
      <w:bodyDiv w:val="1"/>
      <w:marLeft w:val="0"/>
      <w:marRight w:val="0"/>
      <w:marTop w:val="0"/>
      <w:marBottom w:val="0"/>
      <w:divBdr>
        <w:top w:val="none" w:sz="0" w:space="0" w:color="auto"/>
        <w:left w:val="none" w:sz="0" w:space="0" w:color="auto"/>
        <w:bottom w:val="none" w:sz="0" w:space="0" w:color="auto"/>
        <w:right w:val="none" w:sz="0" w:space="0" w:color="auto"/>
      </w:divBdr>
    </w:div>
    <w:div w:id="215089200">
      <w:bodyDiv w:val="1"/>
      <w:marLeft w:val="0"/>
      <w:marRight w:val="0"/>
      <w:marTop w:val="0"/>
      <w:marBottom w:val="0"/>
      <w:divBdr>
        <w:top w:val="none" w:sz="0" w:space="0" w:color="auto"/>
        <w:left w:val="none" w:sz="0" w:space="0" w:color="auto"/>
        <w:bottom w:val="none" w:sz="0" w:space="0" w:color="auto"/>
        <w:right w:val="none" w:sz="0" w:space="0" w:color="auto"/>
      </w:divBdr>
    </w:div>
    <w:div w:id="215508920">
      <w:bodyDiv w:val="1"/>
      <w:marLeft w:val="0"/>
      <w:marRight w:val="0"/>
      <w:marTop w:val="0"/>
      <w:marBottom w:val="0"/>
      <w:divBdr>
        <w:top w:val="none" w:sz="0" w:space="0" w:color="auto"/>
        <w:left w:val="none" w:sz="0" w:space="0" w:color="auto"/>
        <w:bottom w:val="none" w:sz="0" w:space="0" w:color="auto"/>
        <w:right w:val="none" w:sz="0" w:space="0" w:color="auto"/>
      </w:divBdr>
    </w:div>
    <w:div w:id="254629866">
      <w:bodyDiv w:val="1"/>
      <w:marLeft w:val="0"/>
      <w:marRight w:val="0"/>
      <w:marTop w:val="0"/>
      <w:marBottom w:val="0"/>
      <w:divBdr>
        <w:top w:val="none" w:sz="0" w:space="0" w:color="auto"/>
        <w:left w:val="none" w:sz="0" w:space="0" w:color="auto"/>
        <w:bottom w:val="none" w:sz="0" w:space="0" w:color="auto"/>
        <w:right w:val="none" w:sz="0" w:space="0" w:color="auto"/>
      </w:divBdr>
    </w:div>
    <w:div w:id="263616365">
      <w:bodyDiv w:val="1"/>
      <w:marLeft w:val="0"/>
      <w:marRight w:val="0"/>
      <w:marTop w:val="0"/>
      <w:marBottom w:val="0"/>
      <w:divBdr>
        <w:top w:val="none" w:sz="0" w:space="0" w:color="auto"/>
        <w:left w:val="none" w:sz="0" w:space="0" w:color="auto"/>
        <w:bottom w:val="none" w:sz="0" w:space="0" w:color="auto"/>
        <w:right w:val="none" w:sz="0" w:space="0" w:color="auto"/>
      </w:divBdr>
    </w:div>
    <w:div w:id="302468834">
      <w:bodyDiv w:val="1"/>
      <w:marLeft w:val="0"/>
      <w:marRight w:val="0"/>
      <w:marTop w:val="0"/>
      <w:marBottom w:val="0"/>
      <w:divBdr>
        <w:top w:val="none" w:sz="0" w:space="0" w:color="auto"/>
        <w:left w:val="none" w:sz="0" w:space="0" w:color="auto"/>
        <w:bottom w:val="none" w:sz="0" w:space="0" w:color="auto"/>
        <w:right w:val="none" w:sz="0" w:space="0" w:color="auto"/>
      </w:divBdr>
    </w:div>
    <w:div w:id="304163792">
      <w:bodyDiv w:val="1"/>
      <w:marLeft w:val="0"/>
      <w:marRight w:val="0"/>
      <w:marTop w:val="0"/>
      <w:marBottom w:val="0"/>
      <w:divBdr>
        <w:top w:val="none" w:sz="0" w:space="0" w:color="auto"/>
        <w:left w:val="none" w:sz="0" w:space="0" w:color="auto"/>
        <w:bottom w:val="none" w:sz="0" w:space="0" w:color="auto"/>
        <w:right w:val="none" w:sz="0" w:space="0" w:color="auto"/>
      </w:divBdr>
    </w:div>
    <w:div w:id="333456767">
      <w:bodyDiv w:val="1"/>
      <w:marLeft w:val="0"/>
      <w:marRight w:val="0"/>
      <w:marTop w:val="0"/>
      <w:marBottom w:val="0"/>
      <w:divBdr>
        <w:top w:val="none" w:sz="0" w:space="0" w:color="auto"/>
        <w:left w:val="none" w:sz="0" w:space="0" w:color="auto"/>
        <w:bottom w:val="none" w:sz="0" w:space="0" w:color="auto"/>
        <w:right w:val="none" w:sz="0" w:space="0" w:color="auto"/>
      </w:divBdr>
    </w:div>
    <w:div w:id="345057671">
      <w:bodyDiv w:val="1"/>
      <w:marLeft w:val="0"/>
      <w:marRight w:val="0"/>
      <w:marTop w:val="0"/>
      <w:marBottom w:val="0"/>
      <w:divBdr>
        <w:top w:val="none" w:sz="0" w:space="0" w:color="auto"/>
        <w:left w:val="none" w:sz="0" w:space="0" w:color="auto"/>
        <w:bottom w:val="none" w:sz="0" w:space="0" w:color="auto"/>
        <w:right w:val="none" w:sz="0" w:space="0" w:color="auto"/>
      </w:divBdr>
    </w:div>
    <w:div w:id="347567137">
      <w:bodyDiv w:val="1"/>
      <w:marLeft w:val="0"/>
      <w:marRight w:val="0"/>
      <w:marTop w:val="0"/>
      <w:marBottom w:val="0"/>
      <w:divBdr>
        <w:top w:val="none" w:sz="0" w:space="0" w:color="auto"/>
        <w:left w:val="none" w:sz="0" w:space="0" w:color="auto"/>
        <w:bottom w:val="none" w:sz="0" w:space="0" w:color="auto"/>
        <w:right w:val="none" w:sz="0" w:space="0" w:color="auto"/>
      </w:divBdr>
    </w:div>
    <w:div w:id="354353559">
      <w:bodyDiv w:val="1"/>
      <w:marLeft w:val="0"/>
      <w:marRight w:val="0"/>
      <w:marTop w:val="0"/>
      <w:marBottom w:val="0"/>
      <w:divBdr>
        <w:top w:val="none" w:sz="0" w:space="0" w:color="auto"/>
        <w:left w:val="none" w:sz="0" w:space="0" w:color="auto"/>
        <w:bottom w:val="none" w:sz="0" w:space="0" w:color="auto"/>
        <w:right w:val="none" w:sz="0" w:space="0" w:color="auto"/>
      </w:divBdr>
    </w:div>
    <w:div w:id="370351296">
      <w:bodyDiv w:val="1"/>
      <w:marLeft w:val="0"/>
      <w:marRight w:val="0"/>
      <w:marTop w:val="0"/>
      <w:marBottom w:val="0"/>
      <w:divBdr>
        <w:top w:val="none" w:sz="0" w:space="0" w:color="auto"/>
        <w:left w:val="none" w:sz="0" w:space="0" w:color="auto"/>
        <w:bottom w:val="none" w:sz="0" w:space="0" w:color="auto"/>
        <w:right w:val="none" w:sz="0" w:space="0" w:color="auto"/>
      </w:divBdr>
    </w:div>
    <w:div w:id="371224800">
      <w:bodyDiv w:val="1"/>
      <w:marLeft w:val="0"/>
      <w:marRight w:val="0"/>
      <w:marTop w:val="0"/>
      <w:marBottom w:val="0"/>
      <w:divBdr>
        <w:top w:val="none" w:sz="0" w:space="0" w:color="auto"/>
        <w:left w:val="none" w:sz="0" w:space="0" w:color="auto"/>
        <w:bottom w:val="none" w:sz="0" w:space="0" w:color="auto"/>
        <w:right w:val="none" w:sz="0" w:space="0" w:color="auto"/>
      </w:divBdr>
    </w:div>
    <w:div w:id="376856143">
      <w:bodyDiv w:val="1"/>
      <w:marLeft w:val="0"/>
      <w:marRight w:val="0"/>
      <w:marTop w:val="0"/>
      <w:marBottom w:val="0"/>
      <w:divBdr>
        <w:top w:val="none" w:sz="0" w:space="0" w:color="auto"/>
        <w:left w:val="none" w:sz="0" w:space="0" w:color="auto"/>
        <w:bottom w:val="none" w:sz="0" w:space="0" w:color="auto"/>
        <w:right w:val="none" w:sz="0" w:space="0" w:color="auto"/>
      </w:divBdr>
    </w:div>
    <w:div w:id="388771544">
      <w:bodyDiv w:val="1"/>
      <w:marLeft w:val="0"/>
      <w:marRight w:val="0"/>
      <w:marTop w:val="0"/>
      <w:marBottom w:val="0"/>
      <w:divBdr>
        <w:top w:val="none" w:sz="0" w:space="0" w:color="auto"/>
        <w:left w:val="none" w:sz="0" w:space="0" w:color="auto"/>
        <w:bottom w:val="none" w:sz="0" w:space="0" w:color="auto"/>
        <w:right w:val="none" w:sz="0" w:space="0" w:color="auto"/>
      </w:divBdr>
    </w:div>
    <w:div w:id="428082230">
      <w:bodyDiv w:val="1"/>
      <w:marLeft w:val="0"/>
      <w:marRight w:val="0"/>
      <w:marTop w:val="0"/>
      <w:marBottom w:val="0"/>
      <w:divBdr>
        <w:top w:val="none" w:sz="0" w:space="0" w:color="auto"/>
        <w:left w:val="none" w:sz="0" w:space="0" w:color="auto"/>
        <w:bottom w:val="none" w:sz="0" w:space="0" w:color="auto"/>
        <w:right w:val="none" w:sz="0" w:space="0" w:color="auto"/>
      </w:divBdr>
    </w:div>
    <w:div w:id="437020371">
      <w:bodyDiv w:val="1"/>
      <w:marLeft w:val="0"/>
      <w:marRight w:val="0"/>
      <w:marTop w:val="0"/>
      <w:marBottom w:val="0"/>
      <w:divBdr>
        <w:top w:val="none" w:sz="0" w:space="0" w:color="auto"/>
        <w:left w:val="none" w:sz="0" w:space="0" w:color="auto"/>
        <w:bottom w:val="none" w:sz="0" w:space="0" w:color="auto"/>
        <w:right w:val="none" w:sz="0" w:space="0" w:color="auto"/>
      </w:divBdr>
    </w:div>
    <w:div w:id="448594087">
      <w:bodyDiv w:val="1"/>
      <w:marLeft w:val="0"/>
      <w:marRight w:val="0"/>
      <w:marTop w:val="0"/>
      <w:marBottom w:val="0"/>
      <w:divBdr>
        <w:top w:val="none" w:sz="0" w:space="0" w:color="auto"/>
        <w:left w:val="none" w:sz="0" w:space="0" w:color="auto"/>
        <w:bottom w:val="none" w:sz="0" w:space="0" w:color="auto"/>
        <w:right w:val="none" w:sz="0" w:space="0" w:color="auto"/>
      </w:divBdr>
    </w:div>
    <w:div w:id="477116167">
      <w:bodyDiv w:val="1"/>
      <w:marLeft w:val="0"/>
      <w:marRight w:val="0"/>
      <w:marTop w:val="0"/>
      <w:marBottom w:val="0"/>
      <w:divBdr>
        <w:top w:val="none" w:sz="0" w:space="0" w:color="auto"/>
        <w:left w:val="none" w:sz="0" w:space="0" w:color="auto"/>
        <w:bottom w:val="none" w:sz="0" w:space="0" w:color="auto"/>
        <w:right w:val="none" w:sz="0" w:space="0" w:color="auto"/>
      </w:divBdr>
    </w:div>
    <w:div w:id="534080378">
      <w:bodyDiv w:val="1"/>
      <w:marLeft w:val="0"/>
      <w:marRight w:val="0"/>
      <w:marTop w:val="0"/>
      <w:marBottom w:val="0"/>
      <w:divBdr>
        <w:top w:val="none" w:sz="0" w:space="0" w:color="auto"/>
        <w:left w:val="none" w:sz="0" w:space="0" w:color="auto"/>
        <w:bottom w:val="none" w:sz="0" w:space="0" w:color="auto"/>
        <w:right w:val="none" w:sz="0" w:space="0" w:color="auto"/>
      </w:divBdr>
    </w:div>
    <w:div w:id="545802400">
      <w:bodyDiv w:val="1"/>
      <w:marLeft w:val="0"/>
      <w:marRight w:val="0"/>
      <w:marTop w:val="0"/>
      <w:marBottom w:val="0"/>
      <w:divBdr>
        <w:top w:val="none" w:sz="0" w:space="0" w:color="auto"/>
        <w:left w:val="none" w:sz="0" w:space="0" w:color="auto"/>
        <w:bottom w:val="none" w:sz="0" w:space="0" w:color="auto"/>
        <w:right w:val="none" w:sz="0" w:space="0" w:color="auto"/>
      </w:divBdr>
    </w:div>
    <w:div w:id="573708337">
      <w:bodyDiv w:val="1"/>
      <w:marLeft w:val="0"/>
      <w:marRight w:val="0"/>
      <w:marTop w:val="0"/>
      <w:marBottom w:val="0"/>
      <w:divBdr>
        <w:top w:val="none" w:sz="0" w:space="0" w:color="auto"/>
        <w:left w:val="none" w:sz="0" w:space="0" w:color="auto"/>
        <w:bottom w:val="none" w:sz="0" w:space="0" w:color="auto"/>
        <w:right w:val="none" w:sz="0" w:space="0" w:color="auto"/>
      </w:divBdr>
    </w:div>
    <w:div w:id="638926513">
      <w:bodyDiv w:val="1"/>
      <w:marLeft w:val="0"/>
      <w:marRight w:val="0"/>
      <w:marTop w:val="0"/>
      <w:marBottom w:val="0"/>
      <w:divBdr>
        <w:top w:val="none" w:sz="0" w:space="0" w:color="auto"/>
        <w:left w:val="none" w:sz="0" w:space="0" w:color="auto"/>
        <w:bottom w:val="none" w:sz="0" w:space="0" w:color="auto"/>
        <w:right w:val="none" w:sz="0" w:space="0" w:color="auto"/>
      </w:divBdr>
    </w:div>
    <w:div w:id="644627339">
      <w:bodyDiv w:val="1"/>
      <w:marLeft w:val="0"/>
      <w:marRight w:val="0"/>
      <w:marTop w:val="0"/>
      <w:marBottom w:val="0"/>
      <w:divBdr>
        <w:top w:val="none" w:sz="0" w:space="0" w:color="auto"/>
        <w:left w:val="none" w:sz="0" w:space="0" w:color="auto"/>
        <w:bottom w:val="none" w:sz="0" w:space="0" w:color="auto"/>
        <w:right w:val="none" w:sz="0" w:space="0" w:color="auto"/>
      </w:divBdr>
    </w:div>
    <w:div w:id="647168135">
      <w:bodyDiv w:val="1"/>
      <w:marLeft w:val="0"/>
      <w:marRight w:val="0"/>
      <w:marTop w:val="0"/>
      <w:marBottom w:val="0"/>
      <w:divBdr>
        <w:top w:val="none" w:sz="0" w:space="0" w:color="auto"/>
        <w:left w:val="none" w:sz="0" w:space="0" w:color="auto"/>
        <w:bottom w:val="none" w:sz="0" w:space="0" w:color="auto"/>
        <w:right w:val="none" w:sz="0" w:space="0" w:color="auto"/>
      </w:divBdr>
    </w:div>
    <w:div w:id="650863002">
      <w:bodyDiv w:val="1"/>
      <w:marLeft w:val="0"/>
      <w:marRight w:val="0"/>
      <w:marTop w:val="0"/>
      <w:marBottom w:val="0"/>
      <w:divBdr>
        <w:top w:val="none" w:sz="0" w:space="0" w:color="auto"/>
        <w:left w:val="none" w:sz="0" w:space="0" w:color="auto"/>
        <w:bottom w:val="none" w:sz="0" w:space="0" w:color="auto"/>
        <w:right w:val="none" w:sz="0" w:space="0" w:color="auto"/>
      </w:divBdr>
    </w:div>
    <w:div w:id="665670625">
      <w:bodyDiv w:val="1"/>
      <w:marLeft w:val="0"/>
      <w:marRight w:val="0"/>
      <w:marTop w:val="0"/>
      <w:marBottom w:val="0"/>
      <w:divBdr>
        <w:top w:val="none" w:sz="0" w:space="0" w:color="auto"/>
        <w:left w:val="none" w:sz="0" w:space="0" w:color="auto"/>
        <w:bottom w:val="none" w:sz="0" w:space="0" w:color="auto"/>
        <w:right w:val="none" w:sz="0" w:space="0" w:color="auto"/>
      </w:divBdr>
    </w:div>
    <w:div w:id="667712175">
      <w:bodyDiv w:val="1"/>
      <w:marLeft w:val="0"/>
      <w:marRight w:val="0"/>
      <w:marTop w:val="0"/>
      <w:marBottom w:val="0"/>
      <w:divBdr>
        <w:top w:val="none" w:sz="0" w:space="0" w:color="auto"/>
        <w:left w:val="none" w:sz="0" w:space="0" w:color="auto"/>
        <w:bottom w:val="none" w:sz="0" w:space="0" w:color="auto"/>
        <w:right w:val="none" w:sz="0" w:space="0" w:color="auto"/>
      </w:divBdr>
    </w:div>
    <w:div w:id="677393093">
      <w:bodyDiv w:val="1"/>
      <w:marLeft w:val="0"/>
      <w:marRight w:val="0"/>
      <w:marTop w:val="0"/>
      <w:marBottom w:val="0"/>
      <w:divBdr>
        <w:top w:val="none" w:sz="0" w:space="0" w:color="auto"/>
        <w:left w:val="none" w:sz="0" w:space="0" w:color="auto"/>
        <w:bottom w:val="none" w:sz="0" w:space="0" w:color="auto"/>
        <w:right w:val="none" w:sz="0" w:space="0" w:color="auto"/>
      </w:divBdr>
    </w:div>
    <w:div w:id="718476525">
      <w:bodyDiv w:val="1"/>
      <w:marLeft w:val="0"/>
      <w:marRight w:val="0"/>
      <w:marTop w:val="0"/>
      <w:marBottom w:val="0"/>
      <w:divBdr>
        <w:top w:val="none" w:sz="0" w:space="0" w:color="auto"/>
        <w:left w:val="none" w:sz="0" w:space="0" w:color="auto"/>
        <w:bottom w:val="none" w:sz="0" w:space="0" w:color="auto"/>
        <w:right w:val="none" w:sz="0" w:space="0" w:color="auto"/>
      </w:divBdr>
    </w:div>
    <w:div w:id="735208497">
      <w:bodyDiv w:val="1"/>
      <w:marLeft w:val="0"/>
      <w:marRight w:val="0"/>
      <w:marTop w:val="0"/>
      <w:marBottom w:val="0"/>
      <w:divBdr>
        <w:top w:val="none" w:sz="0" w:space="0" w:color="auto"/>
        <w:left w:val="none" w:sz="0" w:space="0" w:color="auto"/>
        <w:bottom w:val="none" w:sz="0" w:space="0" w:color="auto"/>
        <w:right w:val="none" w:sz="0" w:space="0" w:color="auto"/>
      </w:divBdr>
    </w:div>
    <w:div w:id="737753000">
      <w:bodyDiv w:val="1"/>
      <w:marLeft w:val="0"/>
      <w:marRight w:val="0"/>
      <w:marTop w:val="0"/>
      <w:marBottom w:val="0"/>
      <w:divBdr>
        <w:top w:val="none" w:sz="0" w:space="0" w:color="auto"/>
        <w:left w:val="none" w:sz="0" w:space="0" w:color="auto"/>
        <w:bottom w:val="none" w:sz="0" w:space="0" w:color="auto"/>
        <w:right w:val="none" w:sz="0" w:space="0" w:color="auto"/>
      </w:divBdr>
    </w:div>
    <w:div w:id="744691989">
      <w:bodyDiv w:val="1"/>
      <w:marLeft w:val="0"/>
      <w:marRight w:val="0"/>
      <w:marTop w:val="0"/>
      <w:marBottom w:val="0"/>
      <w:divBdr>
        <w:top w:val="none" w:sz="0" w:space="0" w:color="auto"/>
        <w:left w:val="none" w:sz="0" w:space="0" w:color="auto"/>
        <w:bottom w:val="none" w:sz="0" w:space="0" w:color="auto"/>
        <w:right w:val="none" w:sz="0" w:space="0" w:color="auto"/>
      </w:divBdr>
    </w:div>
    <w:div w:id="822545120">
      <w:bodyDiv w:val="1"/>
      <w:marLeft w:val="0"/>
      <w:marRight w:val="0"/>
      <w:marTop w:val="0"/>
      <w:marBottom w:val="0"/>
      <w:divBdr>
        <w:top w:val="none" w:sz="0" w:space="0" w:color="auto"/>
        <w:left w:val="none" w:sz="0" w:space="0" w:color="auto"/>
        <w:bottom w:val="none" w:sz="0" w:space="0" w:color="auto"/>
        <w:right w:val="none" w:sz="0" w:space="0" w:color="auto"/>
      </w:divBdr>
    </w:div>
    <w:div w:id="844051496">
      <w:bodyDiv w:val="1"/>
      <w:marLeft w:val="0"/>
      <w:marRight w:val="0"/>
      <w:marTop w:val="0"/>
      <w:marBottom w:val="0"/>
      <w:divBdr>
        <w:top w:val="none" w:sz="0" w:space="0" w:color="auto"/>
        <w:left w:val="none" w:sz="0" w:space="0" w:color="auto"/>
        <w:bottom w:val="none" w:sz="0" w:space="0" w:color="auto"/>
        <w:right w:val="none" w:sz="0" w:space="0" w:color="auto"/>
      </w:divBdr>
    </w:div>
    <w:div w:id="868880708">
      <w:bodyDiv w:val="1"/>
      <w:marLeft w:val="0"/>
      <w:marRight w:val="0"/>
      <w:marTop w:val="0"/>
      <w:marBottom w:val="0"/>
      <w:divBdr>
        <w:top w:val="none" w:sz="0" w:space="0" w:color="auto"/>
        <w:left w:val="none" w:sz="0" w:space="0" w:color="auto"/>
        <w:bottom w:val="none" w:sz="0" w:space="0" w:color="auto"/>
        <w:right w:val="none" w:sz="0" w:space="0" w:color="auto"/>
      </w:divBdr>
    </w:div>
    <w:div w:id="881984844">
      <w:bodyDiv w:val="1"/>
      <w:marLeft w:val="0"/>
      <w:marRight w:val="0"/>
      <w:marTop w:val="0"/>
      <w:marBottom w:val="0"/>
      <w:divBdr>
        <w:top w:val="none" w:sz="0" w:space="0" w:color="auto"/>
        <w:left w:val="none" w:sz="0" w:space="0" w:color="auto"/>
        <w:bottom w:val="none" w:sz="0" w:space="0" w:color="auto"/>
        <w:right w:val="none" w:sz="0" w:space="0" w:color="auto"/>
      </w:divBdr>
    </w:div>
    <w:div w:id="890993912">
      <w:bodyDiv w:val="1"/>
      <w:marLeft w:val="0"/>
      <w:marRight w:val="0"/>
      <w:marTop w:val="0"/>
      <w:marBottom w:val="0"/>
      <w:divBdr>
        <w:top w:val="none" w:sz="0" w:space="0" w:color="auto"/>
        <w:left w:val="none" w:sz="0" w:space="0" w:color="auto"/>
        <w:bottom w:val="none" w:sz="0" w:space="0" w:color="auto"/>
        <w:right w:val="none" w:sz="0" w:space="0" w:color="auto"/>
      </w:divBdr>
    </w:div>
    <w:div w:id="928319090">
      <w:bodyDiv w:val="1"/>
      <w:marLeft w:val="0"/>
      <w:marRight w:val="0"/>
      <w:marTop w:val="0"/>
      <w:marBottom w:val="0"/>
      <w:divBdr>
        <w:top w:val="none" w:sz="0" w:space="0" w:color="auto"/>
        <w:left w:val="none" w:sz="0" w:space="0" w:color="auto"/>
        <w:bottom w:val="none" w:sz="0" w:space="0" w:color="auto"/>
        <w:right w:val="none" w:sz="0" w:space="0" w:color="auto"/>
      </w:divBdr>
    </w:div>
    <w:div w:id="929896370">
      <w:bodyDiv w:val="1"/>
      <w:marLeft w:val="0"/>
      <w:marRight w:val="0"/>
      <w:marTop w:val="0"/>
      <w:marBottom w:val="0"/>
      <w:divBdr>
        <w:top w:val="none" w:sz="0" w:space="0" w:color="auto"/>
        <w:left w:val="none" w:sz="0" w:space="0" w:color="auto"/>
        <w:bottom w:val="none" w:sz="0" w:space="0" w:color="auto"/>
        <w:right w:val="none" w:sz="0" w:space="0" w:color="auto"/>
      </w:divBdr>
    </w:div>
    <w:div w:id="932863321">
      <w:bodyDiv w:val="1"/>
      <w:marLeft w:val="0"/>
      <w:marRight w:val="0"/>
      <w:marTop w:val="0"/>
      <w:marBottom w:val="0"/>
      <w:divBdr>
        <w:top w:val="none" w:sz="0" w:space="0" w:color="auto"/>
        <w:left w:val="none" w:sz="0" w:space="0" w:color="auto"/>
        <w:bottom w:val="none" w:sz="0" w:space="0" w:color="auto"/>
        <w:right w:val="none" w:sz="0" w:space="0" w:color="auto"/>
      </w:divBdr>
    </w:div>
    <w:div w:id="959609759">
      <w:bodyDiv w:val="1"/>
      <w:marLeft w:val="0"/>
      <w:marRight w:val="0"/>
      <w:marTop w:val="0"/>
      <w:marBottom w:val="0"/>
      <w:divBdr>
        <w:top w:val="none" w:sz="0" w:space="0" w:color="auto"/>
        <w:left w:val="none" w:sz="0" w:space="0" w:color="auto"/>
        <w:bottom w:val="none" w:sz="0" w:space="0" w:color="auto"/>
        <w:right w:val="none" w:sz="0" w:space="0" w:color="auto"/>
      </w:divBdr>
    </w:div>
    <w:div w:id="962157433">
      <w:bodyDiv w:val="1"/>
      <w:marLeft w:val="0"/>
      <w:marRight w:val="0"/>
      <w:marTop w:val="0"/>
      <w:marBottom w:val="0"/>
      <w:divBdr>
        <w:top w:val="none" w:sz="0" w:space="0" w:color="auto"/>
        <w:left w:val="none" w:sz="0" w:space="0" w:color="auto"/>
        <w:bottom w:val="none" w:sz="0" w:space="0" w:color="auto"/>
        <w:right w:val="none" w:sz="0" w:space="0" w:color="auto"/>
      </w:divBdr>
    </w:div>
    <w:div w:id="981153928">
      <w:bodyDiv w:val="1"/>
      <w:marLeft w:val="0"/>
      <w:marRight w:val="0"/>
      <w:marTop w:val="0"/>
      <w:marBottom w:val="0"/>
      <w:divBdr>
        <w:top w:val="none" w:sz="0" w:space="0" w:color="auto"/>
        <w:left w:val="none" w:sz="0" w:space="0" w:color="auto"/>
        <w:bottom w:val="none" w:sz="0" w:space="0" w:color="auto"/>
        <w:right w:val="none" w:sz="0" w:space="0" w:color="auto"/>
      </w:divBdr>
    </w:div>
    <w:div w:id="982395198">
      <w:bodyDiv w:val="1"/>
      <w:marLeft w:val="0"/>
      <w:marRight w:val="0"/>
      <w:marTop w:val="0"/>
      <w:marBottom w:val="0"/>
      <w:divBdr>
        <w:top w:val="none" w:sz="0" w:space="0" w:color="auto"/>
        <w:left w:val="none" w:sz="0" w:space="0" w:color="auto"/>
        <w:bottom w:val="none" w:sz="0" w:space="0" w:color="auto"/>
        <w:right w:val="none" w:sz="0" w:space="0" w:color="auto"/>
      </w:divBdr>
      <w:divsChild>
        <w:div w:id="1083991447">
          <w:marLeft w:val="446"/>
          <w:marRight w:val="0"/>
          <w:marTop w:val="216"/>
          <w:marBottom w:val="0"/>
          <w:divBdr>
            <w:top w:val="none" w:sz="0" w:space="0" w:color="auto"/>
            <w:left w:val="none" w:sz="0" w:space="0" w:color="auto"/>
            <w:bottom w:val="none" w:sz="0" w:space="0" w:color="auto"/>
            <w:right w:val="none" w:sz="0" w:space="0" w:color="auto"/>
          </w:divBdr>
        </w:div>
        <w:div w:id="86852740">
          <w:marLeft w:val="1066"/>
          <w:marRight w:val="0"/>
          <w:marTop w:val="0"/>
          <w:marBottom w:val="0"/>
          <w:divBdr>
            <w:top w:val="none" w:sz="0" w:space="0" w:color="auto"/>
            <w:left w:val="none" w:sz="0" w:space="0" w:color="auto"/>
            <w:bottom w:val="none" w:sz="0" w:space="0" w:color="auto"/>
            <w:right w:val="none" w:sz="0" w:space="0" w:color="auto"/>
          </w:divBdr>
        </w:div>
        <w:div w:id="108740931">
          <w:marLeft w:val="1670"/>
          <w:marRight w:val="0"/>
          <w:marTop w:val="0"/>
          <w:marBottom w:val="0"/>
          <w:divBdr>
            <w:top w:val="none" w:sz="0" w:space="0" w:color="auto"/>
            <w:left w:val="none" w:sz="0" w:space="0" w:color="auto"/>
            <w:bottom w:val="none" w:sz="0" w:space="0" w:color="auto"/>
            <w:right w:val="none" w:sz="0" w:space="0" w:color="auto"/>
          </w:divBdr>
        </w:div>
        <w:div w:id="948587281">
          <w:marLeft w:val="1670"/>
          <w:marRight w:val="0"/>
          <w:marTop w:val="0"/>
          <w:marBottom w:val="0"/>
          <w:divBdr>
            <w:top w:val="none" w:sz="0" w:space="0" w:color="auto"/>
            <w:left w:val="none" w:sz="0" w:space="0" w:color="auto"/>
            <w:bottom w:val="none" w:sz="0" w:space="0" w:color="auto"/>
            <w:right w:val="none" w:sz="0" w:space="0" w:color="auto"/>
          </w:divBdr>
        </w:div>
        <w:div w:id="813370909">
          <w:marLeft w:val="1066"/>
          <w:marRight w:val="0"/>
          <w:marTop w:val="0"/>
          <w:marBottom w:val="0"/>
          <w:divBdr>
            <w:top w:val="none" w:sz="0" w:space="0" w:color="auto"/>
            <w:left w:val="none" w:sz="0" w:space="0" w:color="auto"/>
            <w:bottom w:val="none" w:sz="0" w:space="0" w:color="auto"/>
            <w:right w:val="none" w:sz="0" w:space="0" w:color="auto"/>
          </w:divBdr>
        </w:div>
        <w:div w:id="1153719096">
          <w:marLeft w:val="446"/>
          <w:marRight w:val="0"/>
          <w:marTop w:val="216"/>
          <w:marBottom w:val="0"/>
          <w:divBdr>
            <w:top w:val="none" w:sz="0" w:space="0" w:color="auto"/>
            <w:left w:val="none" w:sz="0" w:space="0" w:color="auto"/>
            <w:bottom w:val="none" w:sz="0" w:space="0" w:color="auto"/>
            <w:right w:val="none" w:sz="0" w:space="0" w:color="auto"/>
          </w:divBdr>
        </w:div>
        <w:div w:id="994142809">
          <w:marLeft w:val="1066"/>
          <w:marRight w:val="0"/>
          <w:marTop w:val="0"/>
          <w:marBottom w:val="0"/>
          <w:divBdr>
            <w:top w:val="none" w:sz="0" w:space="0" w:color="auto"/>
            <w:left w:val="none" w:sz="0" w:space="0" w:color="auto"/>
            <w:bottom w:val="none" w:sz="0" w:space="0" w:color="auto"/>
            <w:right w:val="none" w:sz="0" w:space="0" w:color="auto"/>
          </w:divBdr>
        </w:div>
        <w:div w:id="1463620044">
          <w:marLeft w:val="1066"/>
          <w:marRight w:val="0"/>
          <w:marTop w:val="0"/>
          <w:marBottom w:val="0"/>
          <w:divBdr>
            <w:top w:val="none" w:sz="0" w:space="0" w:color="auto"/>
            <w:left w:val="none" w:sz="0" w:space="0" w:color="auto"/>
            <w:bottom w:val="none" w:sz="0" w:space="0" w:color="auto"/>
            <w:right w:val="none" w:sz="0" w:space="0" w:color="auto"/>
          </w:divBdr>
        </w:div>
      </w:divsChild>
    </w:div>
    <w:div w:id="1043597860">
      <w:bodyDiv w:val="1"/>
      <w:marLeft w:val="0"/>
      <w:marRight w:val="0"/>
      <w:marTop w:val="0"/>
      <w:marBottom w:val="0"/>
      <w:divBdr>
        <w:top w:val="none" w:sz="0" w:space="0" w:color="auto"/>
        <w:left w:val="none" w:sz="0" w:space="0" w:color="auto"/>
        <w:bottom w:val="none" w:sz="0" w:space="0" w:color="auto"/>
        <w:right w:val="none" w:sz="0" w:space="0" w:color="auto"/>
      </w:divBdr>
    </w:div>
    <w:div w:id="1060636053">
      <w:bodyDiv w:val="1"/>
      <w:marLeft w:val="0"/>
      <w:marRight w:val="0"/>
      <w:marTop w:val="0"/>
      <w:marBottom w:val="0"/>
      <w:divBdr>
        <w:top w:val="none" w:sz="0" w:space="0" w:color="auto"/>
        <w:left w:val="none" w:sz="0" w:space="0" w:color="auto"/>
        <w:bottom w:val="none" w:sz="0" w:space="0" w:color="auto"/>
        <w:right w:val="none" w:sz="0" w:space="0" w:color="auto"/>
      </w:divBdr>
      <w:divsChild>
        <w:div w:id="781651504">
          <w:marLeft w:val="446"/>
          <w:marRight w:val="0"/>
          <w:marTop w:val="216"/>
          <w:marBottom w:val="0"/>
          <w:divBdr>
            <w:top w:val="none" w:sz="0" w:space="0" w:color="auto"/>
            <w:left w:val="none" w:sz="0" w:space="0" w:color="auto"/>
            <w:bottom w:val="none" w:sz="0" w:space="0" w:color="auto"/>
            <w:right w:val="none" w:sz="0" w:space="0" w:color="auto"/>
          </w:divBdr>
        </w:div>
        <w:div w:id="216865617">
          <w:marLeft w:val="1066"/>
          <w:marRight w:val="0"/>
          <w:marTop w:val="0"/>
          <w:marBottom w:val="0"/>
          <w:divBdr>
            <w:top w:val="none" w:sz="0" w:space="0" w:color="auto"/>
            <w:left w:val="none" w:sz="0" w:space="0" w:color="auto"/>
            <w:bottom w:val="none" w:sz="0" w:space="0" w:color="auto"/>
            <w:right w:val="none" w:sz="0" w:space="0" w:color="auto"/>
          </w:divBdr>
        </w:div>
        <w:div w:id="1769420505">
          <w:marLeft w:val="1066"/>
          <w:marRight w:val="0"/>
          <w:marTop w:val="0"/>
          <w:marBottom w:val="0"/>
          <w:divBdr>
            <w:top w:val="none" w:sz="0" w:space="0" w:color="auto"/>
            <w:left w:val="none" w:sz="0" w:space="0" w:color="auto"/>
            <w:bottom w:val="none" w:sz="0" w:space="0" w:color="auto"/>
            <w:right w:val="none" w:sz="0" w:space="0" w:color="auto"/>
          </w:divBdr>
        </w:div>
        <w:div w:id="880283526">
          <w:marLeft w:val="1066"/>
          <w:marRight w:val="0"/>
          <w:marTop w:val="0"/>
          <w:marBottom w:val="0"/>
          <w:divBdr>
            <w:top w:val="none" w:sz="0" w:space="0" w:color="auto"/>
            <w:left w:val="none" w:sz="0" w:space="0" w:color="auto"/>
            <w:bottom w:val="none" w:sz="0" w:space="0" w:color="auto"/>
            <w:right w:val="none" w:sz="0" w:space="0" w:color="auto"/>
          </w:divBdr>
        </w:div>
        <w:div w:id="239340353">
          <w:marLeft w:val="446"/>
          <w:marRight w:val="0"/>
          <w:marTop w:val="216"/>
          <w:marBottom w:val="0"/>
          <w:divBdr>
            <w:top w:val="none" w:sz="0" w:space="0" w:color="auto"/>
            <w:left w:val="none" w:sz="0" w:space="0" w:color="auto"/>
            <w:bottom w:val="none" w:sz="0" w:space="0" w:color="auto"/>
            <w:right w:val="none" w:sz="0" w:space="0" w:color="auto"/>
          </w:divBdr>
        </w:div>
        <w:div w:id="448163620">
          <w:marLeft w:val="1066"/>
          <w:marRight w:val="0"/>
          <w:marTop w:val="0"/>
          <w:marBottom w:val="0"/>
          <w:divBdr>
            <w:top w:val="none" w:sz="0" w:space="0" w:color="auto"/>
            <w:left w:val="none" w:sz="0" w:space="0" w:color="auto"/>
            <w:bottom w:val="none" w:sz="0" w:space="0" w:color="auto"/>
            <w:right w:val="none" w:sz="0" w:space="0" w:color="auto"/>
          </w:divBdr>
        </w:div>
        <w:div w:id="1729527450">
          <w:marLeft w:val="1066"/>
          <w:marRight w:val="0"/>
          <w:marTop w:val="0"/>
          <w:marBottom w:val="0"/>
          <w:divBdr>
            <w:top w:val="none" w:sz="0" w:space="0" w:color="auto"/>
            <w:left w:val="none" w:sz="0" w:space="0" w:color="auto"/>
            <w:bottom w:val="none" w:sz="0" w:space="0" w:color="auto"/>
            <w:right w:val="none" w:sz="0" w:space="0" w:color="auto"/>
          </w:divBdr>
        </w:div>
        <w:div w:id="1849058945">
          <w:marLeft w:val="1066"/>
          <w:marRight w:val="0"/>
          <w:marTop w:val="0"/>
          <w:marBottom w:val="0"/>
          <w:divBdr>
            <w:top w:val="none" w:sz="0" w:space="0" w:color="auto"/>
            <w:left w:val="none" w:sz="0" w:space="0" w:color="auto"/>
            <w:bottom w:val="none" w:sz="0" w:space="0" w:color="auto"/>
            <w:right w:val="none" w:sz="0" w:space="0" w:color="auto"/>
          </w:divBdr>
        </w:div>
        <w:div w:id="1819223555">
          <w:marLeft w:val="1670"/>
          <w:marRight w:val="0"/>
          <w:marTop w:val="0"/>
          <w:marBottom w:val="0"/>
          <w:divBdr>
            <w:top w:val="none" w:sz="0" w:space="0" w:color="auto"/>
            <w:left w:val="none" w:sz="0" w:space="0" w:color="auto"/>
            <w:bottom w:val="none" w:sz="0" w:space="0" w:color="auto"/>
            <w:right w:val="none" w:sz="0" w:space="0" w:color="auto"/>
          </w:divBdr>
        </w:div>
        <w:div w:id="1443959336">
          <w:marLeft w:val="1670"/>
          <w:marRight w:val="0"/>
          <w:marTop w:val="0"/>
          <w:marBottom w:val="0"/>
          <w:divBdr>
            <w:top w:val="none" w:sz="0" w:space="0" w:color="auto"/>
            <w:left w:val="none" w:sz="0" w:space="0" w:color="auto"/>
            <w:bottom w:val="none" w:sz="0" w:space="0" w:color="auto"/>
            <w:right w:val="none" w:sz="0" w:space="0" w:color="auto"/>
          </w:divBdr>
        </w:div>
        <w:div w:id="1714964436">
          <w:marLeft w:val="1066"/>
          <w:marRight w:val="0"/>
          <w:marTop w:val="0"/>
          <w:marBottom w:val="0"/>
          <w:divBdr>
            <w:top w:val="none" w:sz="0" w:space="0" w:color="auto"/>
            <w:left w:val="none" w:sz="0" w:space="0" w:color="auto"/>
            <w:bottom w:val="none" w:sz="0" w:space="0" w:color="auto"/>
            <w:right w:val="none" w:sz="0" w:space="0" w:color="auto"/>
          </w:divBdr>
        </w:div>
      </w:divsChild>
    </w:div>
    <w:div w:id="1068066865">
      <w:bodyDiv w:val="1"/>
      <w:marLeft w:val="0"/>
      <w:marRight w:val="0"/>
      <w:marTop w:val="0"/>
      <w:marBottom w:val="0"/>
      <w:divBdr>
        <w:top w:val="none" w:sz="0" w:space="0" w:color="auto"/>
        <w:left w:val="none" w:sz="0" w:space="0" w:color="auto"/>
        <w:bottom w:val="none" w:sz="0" w:space="0" w:color="auto"/>
        <w:right w:val="none" w:sz="0" w:space="0" w:color="auto"/>
      </w:divBdr>
    </w:div>
    <w:div w:id="1092582556">
      <w:bodyDiv w:val="1"/>
      <w:marLeft w:val="0"/>
      <w:marRight w:val="0"/>
      <w:marTop w:val="0"/>
      <w:marBottom w:val="0"/>
      <w:divBdr>
        <w:top w:val="none" w:sz="0" w:space="0" w:color="auto"/>
        <w:left w:val="none" w:sz="0" w:space="0" w:color="auto"/>
        <w:bottom w:val="none" w:sz="0" w:space="0" w:color="auto"/>
        <w:right w:val="none" w:sz="0" w:space="0" w:color="auto"/>
      </w:divBdr>
    </w:div>
    <w:div w:id="1113866989">
      <w:bodyDiv w:val="1"/>
      <w:marLeft w:val="0"/>
      <w:marRight w:val="0"/>
      <w:marTop w:val="0"/>
      <w:marBottom w:val="0"/>
      <w:divBdr>
        <w:top w:val="none" w:sz="0" w:space="0" w:color="auto"/>
        <w:left w:val="none" w:sz="0" w:space="0" w:color="auto"/>
        <w:bottom w:val="none" w:sz="0" w:space="0" w:color="auto"/>
        <w:right w:val="none" w:sz="0" w:space="0" w:color="auto"/>
      </w:divBdr>
    </w:div>
    <w:div w:id="1113940915">
      <w:bodyDiv w:val="1"/>
      <w:marLeft w:val="0"/>
      <w:marRight w:val="0"/>
      <w:marTop w:val="0"/>
      <w:marBottom w:val="0"/>
      <w:divBdr>
        <w:top w:val="none" w:sz="0" w:space="0" w:color="auto"/>
        <w:left w:val="none" w:sz="0" w:space="0" w:color="auto"/>
        <w:bottom w:val="none" w:sz="0" w:space="0" w:color="auto"/>
        <w:right w:val="none" w:sz="0" w:space="0" w:color="auto"/>
      </w:divBdr>
    </w:div>
    <w:div w:id="1155150067">
      <w:bodyDiv w:val="1"/>
      <w:marLeft w:val="0"/>
      <w:marRight w:val="0"/>
      <w:marTop w:val="0"/>
      <w:marBottom w:val="0"/>
      <w:divBdr>
        <w:top w:val="none" w:sz="0" w:space="0" w:color="auto"/>
        <w:left w:val="none" w:sz="0" w:space="0" w:color="auto"/>
        <w:bottom w:val="none" w:sz="0" w:space="0" w:color="auto"/>
        <w:right w:val="none" w:sz="0" w:space="0" w:color="auto"/>
      </w:divBdr>
    </w:div>
    <w:div w:id="1158303647">
      <w:bodyDiv w:val="1"/>
      <w:marLeft w:val="0"/>
      <w:marRight w:val="0"/>
      <w:marTop w:val="0"/>
      <w:marBottom w:val="0"/>
      <w:divBdr>
        <w:top w:val="none" w:sz="0" w:space="0" w:color="auto"/>
        <w:left w:val="none" w:sz="0" w:space="0" w:color="auto"/>
        <w:bottom w:val="none" w:sz="0" w:space="0" w:color="auto"/>
        <w:right w:val="none" w:sz="0" w:space="0" w:color="auto"/>
      </w:divBdr>
    </w:div>
    <w:div w:id="1179658663">
      <w:bodyDiv w:val="1"/>
      <w:marLeft w:val="0"/>
      <w:marRight w:val="0"/>
      <w:marTop w:val="0"/>
      <w:marBottom w:val="0"/>
      <w:divBdr>
        <w:top w:val="none" w:sz="0" w:space="0" w:color="auto"/>
        <w:left w:val="none" w:sz="0" w:space="0" w:color="auto"/>
        <w:bottom w:val="none" w:sz="0" w:space="0" w:color="auto"/>
        <w:right w:val="none" w:sz="0" w:space="0" w:color="auto"/>
      </w:divBdr>
    </w:div>
    <w:div w:id="1184245696">
      <w:bodyDiv w:val="1"/>
      <w:marLeft w:val="0"/>
      <w:marRight w:val="0"/>
      <w:marTop w:val="0"/>
      <w:marBottom w:val="0"/>
      <w:divBdr>
        <w:top w:val="none" w:sz="0" w:space="0" w:color="auto"/>
        <w:left w:val="none" w:sz="0" w:space="0" w:color="auto"/>
        <w:bottom w:val="none" w:sz="0" w:space="0" w:color="auto"/>
        <w:right w:val="none" w:sz="0" w:space="0" w:color="auto"/>
      </w:divBdr>
    </w:div>
    <w:div w:id="1191141064">
      <w:bodyDiv w:val="1"/>
      <w:marLeft w:val="0"/>
      <w:marRight w:val="0"/>
      <w:marTop w:val="0"/>
      <w:marBottom w:val="0"/>
      <w:divBdr>
        <w:top w:val="none" w:sz="0" w:space="0" w:color="auto"/>
        <w:left w:val="none" w:sz="0" w:space="0" w:color="auto"/>
        <w:bottom w:val="none" w:sz="0" w:space="0" w:color="auto"/>
        <w:right w:val="none" w:sz="0" w:space="0" w:color="auto"/>
      </w:divBdr>
      <w:divsChild>
        <w:div w:id="1803497807">
          <w:marLeft w:val="446"/>
          <w:marRight w:val="0"/>
          <w:marTop w:val="194"/>
          <w:marBottom w:val="0"/>
          <w:divBdr>
            <w:top w:val="none" w:sz="0" w:space="0" w:color="auto"/>
            <w:left w:val="none" w:sz="0" w:space="0" w:color="auto"/>
            <w:bottom w:val="none" w:sz="0" w:space="0" w:color="auto"/>
            <w:right w:val="none" w:sz="0" w:space="0" w:color="auto"/>
          </w:divBdr>
        </w:div>
      </w:divsChild>
    </w:div>
    <w:div w:id="1221987131">
      <w:bodyDiv w:val="1"/>
      <w:marLeft w:val="0"/>
      <w:marRight w:val="0"/>
      <w:marTop w:val="0"/>
      <w:marBottom w:val="0"/>
      <w:divBdr>
        <w:top w:val="none" w:sz="0" w:space="0" w:color="auto"/>
        <w:left w:val="none" w:sz="0" w:space="0" w:color="auto"/>
        <w:bottom w:val="none" w:sz="0" w:space="0" w:color="auto"/>
        <w:right w:val="none" w:sz="0" w:space="0" w:color="auto"/>
      </w:divBdr>
    </w:div>
    <w:div w:id="1222714864">
      <w:bodyDiv w:val="1"/>
      <w:marLeft w:val="0"/>
      <w:marRight w:val="0"/>
      <w:marTop w:val="0"/>
      <w:marBottom w:val="0"/>
      <w:divBdr>
        <w:top w:val="none" w:sz="0" w:space="0" w:color="auto"/>
        <w:left w:val="none" w:sz="0" w:space="0" w:color="auto"/>
        <w:bottom w:val="none" w:sz="0" w:space="0" w:color="auto"/>
        <w:right w:val="none" w:sz="0" w:space="0" w:color="auto"/>
      </w:divBdr>
    </w:div>
    <w:div w:id="1223172386">
      <w:bodyDiv w:val="1"/>
      <w:marLeft w:val="0"/>
      <w:marRight w:val="0"/>
      <w:marTop w:val="0"/>
      <w:marBottom w:val="0"/>
      <w:divBdr>
        <w:top w:val="none" w:sz="0" w:space="0" w:color="auto"/>
        <w:left w:val="none" w:sz="0" w:space="0" w:color="auto"/>
        <w:bottom w:val="none" w:sz="0" w:space="0" w:color="auto"/>
        <w:right w:val="none" w:sz="0" w:space="0" w:color="auto"/>
      </w:divBdr>
    </w:div>
    <w:div w:id="1236938094">
      <w:bodyDiv w:val="1"/>
      <w:marLeft w:val="0"/>
      <w:marRight w:val="0"/>
      <w:marTop w:val="0"/>
      <w:marBottom w:val="0"/>
      <w:divBdr>
        <w:top w:val="none" w:sz="0" w:space="0" w:color="auto"/>
        <w:left w:val="none" w:sz="0" w:space="0" w:color="auto"/>
        <w:bottom w:val="none" w:sz="0" w:space="0" w:color="auto"/>
        <w:right w:val="none" w:sz="0" w:space="0" w:color="auto"/>
      </w:divBdr>
    </w:div>
    <w:div w:id="1260138089">
      <w:bodyDiv w:val="1"/>
      <w:marLeft w:val="0"/>
      <w:marRight w:val="0"/>
      <w:marTop w:val="0"/>
      <w:marBottom w:val="0"/>
      <w:divBdr>
        <w:top w:val="none" w:sz="0" w:space="0" w:color="auto"/>
        <w:left w:val="none" w:sz="0" w:space="0" w:color="auto"/>
        <w:bottom w:val="none" w:sz="0" w:space="0" w:color="auto"/>
        <w:right w:val="none" w:sz="0" w:space="0" w:color="auto"/>
      </w:divBdr>
    </w:div>
    <w:div w:id="1262184902">
      <w:bodyDiv w:val="1"/>
      <w:marLeft w:val="0"/>
      <w:marRight w:val="0"/>
      <w:marTop w:val="0"/>
      <w:marBottom w:val="0"/>
      <w:divBdr>
        <w:top w:val="none" w:sz="0" w:space="0" w:color="auto"/>
        <w:left w:val="none" w:sz="0" w:space="0" w:color="auto"/>
        <w:bottom w:val="none" w:sz="0" w:space="0" w:color="auto"/>
        <w:right w:val="none" w:sz="0" w:space="0" w:color="auto"/>
      </w:divBdr>
    </w:div>
    <w:div w:id="1301038787">
      <w:bodyDiv w:val="1"/>
      <w:marLeft w:val="0"/>
      <w:marRight w:val="0"/>
      <w:marTop w:val="0"/>
      <w:marBottom w:val="0"/>
      <w:divBdr>
        <w:top w:val="none" w:sz="0" w:space="0" w:color="auto"/>
        <w:left w:val="none" w:sz="0" w:space="0" w:color="auto"/>
        <w:bottom w:val="none" w:sz="0" w:space="0" w:color="auto"/>
        <w:right w:val="none" w:sz="0" w:space="0" w:color="auto"/>
      </w:divBdr>
    </w:div>
    <w:div w:id="1302157306">
      <w:bodyDiv w:val="1"/>
      <w:marLeft w:val="0"/>
      <w:marRight w:val="0"/>
      <w:marTop w:val="0"/>
      <w:marBottom w:val="0"/>
      <w:divBdr>
        <w:top w:val="none" w:sz="0" w:space="0" w:color="auto"/>
        <w:left w:val="none" w:sz="0" w:space="0" w:color="auto"/>
        <w:bottom w:val="none" w:sz="0" w:space="0" w:color="auto"/>
        <w:right w:val="none" w:sz="0" w:space="0" w:color="auto"/>
      </w:divBdr>
    </w:div>
    <w:div w:id="1341355524">
      <w:bodyDiv w:val="1"/>
      <w:marLeft w:val="0"/>
      <w:marRight w:val="0"/>
      <w:marTop w:val="0"/>
      <w:marBottom w:val="0"/>
      <w:divBdr>
        <w:top w:val="none" w:sz="0" w:space="0" w:color="auto"/>
        <w:left w:val="none" w:sz="0" w:space="0" w:color="auto"/>
        <w:bottom w:val="none" w:sz="0" w:space="0" w:color="auto"/>
        <w:right w:val="none" w:sz="0" w:space="0" w:color="auto"/>
      </w:divBdr>
    </w:div>
    <w:div w:id="1343584886">
      <w:bodyDiv w:val="1"/>
      <w:marLeft w:val="0"/>
      <w:marRight w:val="0"/>
      <w:marTop w:val="0"/>
      <w:marBottom w:val="0"/>
      <w:divBdr>
        <w:top w:val="none" w:sz="0" w:space="0" w:color="auto"/>
        <w:left w:val="none" w:sz="0" w:space="0" w:color="auto"/>
        <w:bottom w:val="none" w:sz="0" w:space="0" w:color="auto"/>
        <w:right w:val="none" w:sz="0" w:space="0" w:color="auto"/>
      </w:divBdr>
    </w:div>
    <w:div w:id="1353414564">
      <w:bodyDiv w:val="1"/>
      <w:marLeft w:val="0"/>
      <w:marRight w:val="0"/>
      <w:marTop w:val="0"/>
      <w:marBottom w:val="0"/>
      <w:divBdr>
        <w:top w:val="none" w:sz="0" w:space="0" w:color="auto"/>
        <w:left w:val="none" w:sz="0" w:space="0" w:color="auto"/>
        <w:bottom w:val="none" w:sz="0" w:space="0" w:color="auto"/>
        <w:right w:val="none" w:sz="0" w:space="0" w:color="auto"/>
      </w:divBdr>
    </w:div>
    <w:div w:id="1359501177">
      <w:bodyDiv w:val="1"/>
      <w:marLeft w:val="0"/>
      <w:marRight w:val="0"/>
      <w:marTop w:val="0"/>
      <w:marBottom w:val="0"/>
      <w:divBdr>
        <w:top w:val="none" w:sz="0" w:space="0" w:color="auto"/>
        <w:left w:val="none" w:sz="0" w:space="0" w:color="auto"/>
        <w:bottom w:val="none" w:sz="0" w:space="0" w:color="auto"/>
        <w:right w:val="none" w:sz="0" w:space="0" w:color="auto"/>
      </w:divBdr>
    </w:div>
    <w:div w:id="1376463650">
      <w:bodyDiv w:val="1"/>
      <w:marLeft w:val="0"/>
      <w:marRight w:val="0"/>
      <w:marTop w:val="0"/>
      <w:marBottom w:val="0"/>
      <w:divBdr>
        <w:top w:val="none" w:sz="0" w:space="0" w:color="auto"/>
        <w:left w:val="none" w:sz="0" w:space="0" w:color="auto"/>
        <w:bottom w:val="none" w:sz="0" w:space="0" w:color="auto"/>
        <w:right w:val="none" w:sz="0" w:space="0" w:color="auto"/>
      </w:divBdr>
    </w:div>
    <w:div w:id="1380470467">
      <w:bodyDiv w:val="1"/>
      <w:marLeft w:val="0"/>
      <w:marRight w:val="0"/>
      <w:marTop w:val="0"/>
      <w:marBottom w:val="0"/>
      <w:divBdr>
        <w:top w:val="none" w:sz="0" w:space="0" w:color="auto"/>
        <w:left w:val="none" w:sz="0" w:space="0" w:color="auto"/>
        <w:bottom w:val="none" w:sz="0" w:space="0" w:color="auto"/>
        <w:right w:val="none" w:sz="0" w:space="0" w:color="auto"/>
      </w:divBdr>
    </w:div>
    <w:div w:id="1394112647">
      <w:bodyDiv w:val="1"/>
      <w:marLeft w:val="0"/>
      <w:marRight w:val="0"/>
      <w:marTop w:val="0"/>
      <w:marBottom w:val="0"/>
      <w:divBdr>
        <w:top w:val="none" w:sz="0" w:space="0" w:color="auto"/>
        <w:left w:val="none" w:sz="0" w:space="0" w:color="auto"/>
        <w:bottom w:val="none" w:sz="0" w:space="0" w:color="auto"/>
        <w:right w:val="none" w:sz="0" w:space="0" w:color="auto"/>
      </w:divBdr>
    </w:div>
    <w:div w:id="1416248234">
      <w:bodyDiv w:val="1"/>
      <w:marLeft w:val="0"/>
      <w:marRight w:val="0"/>
      <w:marTop w:val="0"/>
      <w:marBottom w:val="0"/>
      <w:divBdr>
        <w:top w:val="none" w:sz="0" w:space="0" w:color="auto"/>
        <w:left w:val="none" w:sz="0" w:space="0" w:color="auto"/>
        <w:bottom w:val="none" w:sz="0" w:space="0" w:color="auto"/>
        <w:right w:val="none" w:sz="0" w:space="0" w:color="auto"/>
      </w:divBdr>
    </w:div>
    <w:div w:id="1419473675">
      <w:bodyDiv w:val="1"/>
      <w:marLeft w:val="0"/>
      <w:marRight w:val="0"/>
      <w:marTop w:val="0"/>
      <w:marBottom w:val="0"/>
      <w:divBdr>
        <w:top w:val="none" w:sz="0" w:space="0" w:color="auto"/>
        <w:left w:val="none" w:sz="0" w:space="0" w:color="auto"/>
        <w:bottom w:val="none" w:sz="0" w:space="0" w:color="auto"/>
        <w:right w:val="none" w:sz="0" w:space="0" w:color="auto"/>
      </w:divBdr>
    </w:div>
    <w:div w:id="1425878975">
      <w:bodyDiv w:val="1"/>
      <w:marLeft w:val="0"/>
      <w:marRight w:val="0"/>
      <w:marTop w:val="0"/>
      <w:marBottom w:val="0"/>
      <w:divBdr>
        <w:top w:val="none" w:sz="0" w:space="0" w:color="auto"/>
        <w:left w:val="none" w:sz="0" w:space="0" w:color="auto"/>
        <w:bottom w:val="none" w:sz="0" w:space="0" w:color="auto"/>
        <w:right w:val="none" w:sz="0" w:space="0" w:color="auto"/>
      </w:divBdr>
    </w:div>
    <w:div w:id="1428119563">
      <w:bodyDiv w:val="1"/>
      <w:marLeft w:val="0"/>
      <w:marRight w:val="0"/>
      <w:marTop w:val="0"/>
      <w:marBottom w:val="0"/>
      <w:divBdr>
        <w:top w:val="none" w:sz="0" w:space="0" w:color="auto"/>
        <w:left w:val="none" w:sz="0" w:space="0" w:color="auto"/>
        <w:bottom w:val="none" w:sz="0" w:space="0" w:color="auto"/>
        <w:right w:val="none" w:sz="0" w:space="0" w:color="auto"/>
      </w:divBdr>
      <w:divsChild>
        <w:div w:id="1181167248">
          <w:marLeft w:val="446"/>
          <w:marRight w:val="0"/>
          <w:marTop w:val="216"/>
          <w:marBottom w:val="0"/>
          <w:divBdr>
            <w:top w:val="none" w:sz="0" w:space="0" w:color="auto"/>
            <w:left w:val="none" w:sz="0" w:space="0" w:color="auto"/>
            <w:bottom w:val="none" w:sz="0" w:space="0" w:color="auto"/>
            <w:right w:val="none" w:sz="0" w:space="0" w:color="auto"/>
          </w:divBdr>
        </w:div>
      </w:divsChild>
    </w:div>
    <w:div w:id="1439909530">
      <w:bodyDiv w:val="1"/>
      <w:marLeft w:val="0"/>
      <w:marRight w:val="0"/>
      <w:marTop w:val="0"/>
      <w:marBottom w:val="0"/>
      <w:divBdr>
        <w:top w:val="none" w:sz="0" w:space="0" w:color="auto"/>
        <w:left w:val="none" w:sz="0" w:space="0" w:color="auto"/>
        <w:bottom w:val="none" w:sz="0" w:space="0" w:color="auto"/>
        <w:right w:val="none" w:sz="0" w:space="0" w:color="auto"/>
      </w:divBdr>
    </w:div>
    <w:div w:id="1457143377">
      <w:bodyDiv w:val="1"/>
      <w:marLeft w:val="0"/>
      <w:marRight w:val="0"/>
      <w:marTop w:val="0"/>
      <w:marBottom w:val="0"/>
      <w:divBdr>
        <w:top w:val="none" w:sz="0" w:space="0" w:color="auto"/>
        <w:left w:val="none" w:sz="0" w:space="0" w:color="auto"/>
        <w:bottom w:val="none" w:sz="0" w:space="0" w:color="auto"/>
        <w:right w:val="none" w:sz="0" w:space="0" w:color="auto"/>
      </w:divBdr>
    </w:div>
    <w:div w:id="1465195699">
      <w:bodyDiv w:val="1"/>
      <w:marLeft w:val="0"/>
      <w:marRight w:val="0"/>
      <w:marTop w:val="0"/>
      <w:marBottom w:val="0"/>
      <w:divBdr>
        <w:top w:val="none" w:sz="0" w:space="0" w:color="auto"/>
        <w:left w:val="none" w:sz="0" w:space="0" w:color="auto"/>
        <w:bottom w:val="none" w:sz="0" w:space="0" w:color="auto"/>
        <w:right w:val="none" w:sz="0" w:space="0" w:color="auto"/>
      </w:divBdr>
    </w:div>
    <w:div w:id="1468932614">
      <w:bodyDiv w:val="1"/>
      <w:marLeft w:val="0"/>
      <w:marRight w:val="0"/>
      <w:marTop w:val="0"/>
      <w:marBottom w:val="0"/>
      <w:divBdr>
        <w:top w:val="none" w:sz="0" w:space="0" w:color="auto"/>
        <w:left w:val="none" w:sz="0" w:space="0" w:color="auto"/>
        <w:bottom w:val="none" w:sz="0" w:space="0" w:color="auto"/>
        <w:right w:val="none" w:sz="0" w:space="0" w:color="auto"/>
      </w:divBdr>
    </w:div>
    <w:div w:id="1475682997">
      <w:bodyDiv w:val="1"/>
      <w:marLeft w:val="0"/>
      <w:marRight w:val="0"/>
      <w:marTop w:val="0"/>
      <w:marBottom w:val="0"/>
      <w:divBdr>
        <w:top w:val="none" w:sz="0" w:space="0" w:color="auto"/>
        <w:left w:val="none" w:sz="0" w:space="0" w:color="auto"/>
        <w:bottom w:val="none" w:sz="0" w:space="0" w:color="auto"/>
        <w:right w:val="none" w:sz="0" w:space="0" w:color="auto"/>
      </w:divBdr>
    </w:div>
    <w:div w:id="1541017704">
      <w:bodyDiv w:val="1"/>
      <w:marLeft w:val="0"/>
      <w:marRight w:val="0"/>
      <w:marTop w:val="0"/>
      <w:marBottom w:val="0"/>
      <w:divBdr>
        <w:top w:val="none" w:sz="0" w:space="0" w:color="auto"/>
        <w:left w:val="none" w:sz="0" w:space="0" w:color="auto"/>
        <w:bottom w:val="none" w:sz="0" w:space="0" w:color="auto"/>
        <w:right w:val="none" w:sz="0" w:space="0" w:color="auto"/>
      </w:divBdr>
    </w:div>
    <w:div w:id="1544516418">
      <w:bodyDiv w:val="1"/>
      <w:marLeft w:val="0"/>
      <w:marRight w:val="0"/>
      <w:marTop w:val="0"/>
      <w:marBottom w:val="0"/>
      <w:divBdr>
        <w:top w:val="none" w:sz="0" w:space="0" w:color="auto"/>
        <w:left w:val="none" w:sz="0" w:space="0" w:color="auto"/>
        <w:bottom w:val="none" w:sz="0" w:space="0" w:color="auto"/>
        <w:right w:val="none" w:sz="0" w:space="0" w:color="auto"/>
      </w:divBdr>
    </w:div>
    <w:div w:id="1549367864">
      <w:bodyDiv w:val="1"/>
      <w:marLeft w:val="0"/>
      <w:marRight w:val="0"/>
      <w:marTop w:val="0"/>
      <w:marBottom w:val="0"/>
      <w:divBdr>
        <w:top w:val="none" w:sz="0" w:space="0" w:color="auto"/>
        <w:left w:val="none" w:sz="0" w:space="0" w:color="auto"/>
        <w:bottom w:val="none" w:sz="0" w:space="0" w:color="auto"/>
        <w:right w:val="none" w:sz="0" w:space="0" w:color="auto"/>
      </w:divBdr>
    </w:div>
    <w:div w:id="1567564644">
      <w:bodyDiv w:val="1"/>
      <w:marLeft w:val="0"/>
      <w:marRight w:val="0"/>
      <w:marTop w:val="0"/>
      <w:marBottom w:val="0"/>
      <w:divBdr>
        <w:top w:val="none" w:sz="0" w:space="0" w:color="auto"/>
        <w:left w:val="none" w:sz="0" w:space="0" w:color="auto"/>
        <w:bottom w:val="none" w:sz="0" w:space="0" w:color="auto"/>
        <w:right w:val="none" w:sz="0" w:space="0" w:color="auto"/>
      </w:divBdr>
    </w:div>
    <w:div w:id="1574394535">
      <w:bodyDiv w:val="1"/>
      <w:marLeft w:val="0"/>
      <w:marRight w:val="0"/>
      <w:marTop w:val="0"/>
      <w:marBottom w:val="0"/>
      <w:divBdr>
        <w:top w:val="none" w:sz="0" w:space="0" w:color="auto"/>
        <w:left w:val="none" w:sz="0" w:space="0" w:color="auto"/>
        <w:bottom w:val="none" w:sz="0" w:space="0" w:color="auto"/>
        <w:right w:val="none" w:sz="0" w:space="0" w:color="auto"/>
      </w:divBdr>
    </w:div>
    <w:div w:id="1599215232">
      <w:bodyDiv w:val="1"/>
      <w:marLeft w:val="0"/>
      <w:marRight w:val="0"/>
      <w:marTop w:val="0"/>
      <w:marBottom w:val="0"/>
      <w:divBdr>
        <w:top w:val="none" w:sz="0" w:space="0" w:color="auto"/>
        <w:left w:val="none" w:sz="0" w:space="0" w:color="auto"/>
        <w:bottom w:val="none" w:sz="0" w:space="0" w:color="auto"/>
        <w:right w:val="none" w:sz="0" w:space="0" w:color="auto"/>
      </w:divBdr>
    </w:div>
    <w:div w:id="1599486094">
      <w:bodyDiv w:val="1"/>
      <w:marLeft w:val="0"/>
      <w:marRight w:val="0"/>
      <w:marTop w:val="0"/>
      <w:marBottom w:val="0"/>
      <w:divBdr>
        <w:top w:val="none" w:sz="0" w:space="0" w:color="auto"/>
        <w:left w:val="none" w:sz="0" w:space="0" w:color="auto"/>
        <w:bottom w:val="none" w:sz="0" w:space="0" w:color="auto"/>
        <w:right w:val="none" w:sz="0" w:space="0" w:color="auto"/>
      </w:divBdr>
      <w:divsChild>
        <w:div w:id="1861624034">
          <w:marLeft w:val="1066"/>
          <w:marRight w:val="0"/>
          <w:marTop w:val="0"/>
          <w:marBottom w:val="0"/>
          <w:divBdr>
            <w:top w:val="none" w:sz="0" w:space="0" w:color="auto"/>
            <w:left w:val="none" w:sz="0" w:space="0" w:color="auto"/>
            <w:bottom w:val="none" w:sz="0" w:space="0" w:color="auto"/>
            <w:right w:val="none" w:sz="0" w:space="0" w:color="auto"/>
          </w:divBdr>
        </w:div>
        <w:div w:id="250548791">
          <w:marLeft w:val="1066"/>
          <w:marRight w:val="0"/>
          <w:marTop w:val="0"/>
          <w:marBottom w:val="0"/>
          <w:divBdr>
            <w:top w:val="none" w:sz="0" w:space="0" w:color="auto"/>
            <w:left w:val="none" w:sz="0" w:space="0" w:color="auto"/>
            <w:bottom w:val="none" w:sz="0" w:space="0" w:color="auto"/>
            <w:right w:val="none" w:sz="0" w:space="0" w:color="auto"/>
          </w:divBdr>
        </w:div>
      </w:divsChild>
    </w:div>
    <w:div w:id="1635137960">
      <w:bodyDiv w:val="1"/>
      <w:marLeft w:val="0"/>
      <w:marRight w:val="0"/>
      <w:marTop w:val="0"/>
      <w:marBottom w:val="0"/>
      <w:divBdr>
        <w:top w:val="none" w:sz="0" w:space="0" w:color="auto"/>
        <w:left w:val="none" w:sz="0" w:space="0" w:color="auto"/>
        <w:bottom w:val="none" w:sz="0" w:space="0" w:color="auto"/>
        <w:right w:val="none" w:sz="0" w:space="0" w:color="auto"/>
      </w:divBdr>
    </w:div>
    <w:div w:id="1666934181">
      <w:bodyDiv w:val="1"/>
      <w:marLeft w:val="0"/>
      <w:marRight w:val="0"/>
      <w:marTop w:val="0"/>
      <w:marBottom w:val="0"/>
      <w:divBdr>
        <w:top w:val="none" w:sz="0" w:space="0" w:color="auto"/>
        <w:left w:val="none" w:sz="0" w:space="0" w:color="auto"/>
        <w:bottom w:val="none" w:sz="0" w:space="0" w:color="auto"/>
        <w:right w:val="none" w:sz="0" w:space="0" w:color="auto"/>
      </w:divBdr>
    </w:div>
    <w:div w:id="1675179881">
      <w:bodyDiv w:val="1"/>
      <w:marLeft w:val="0"/>
      <w:marRight w:val="0"/>
      <w:marTop w:val="0"/>
      <w:marBottom w:val="0"/>
      <w:divBdr>
        <w:top w:val="none" w:sz="0" w:space="0" w:color="auto"/>
        <w:left w:val="none" w:sz="0" w:space="0" w:color="auto"/>
        <w:bottom w:val="none" w:sz="0" w:space="0" w:color="auto"/>
        <w:right w:val="none" w:sz="0" w:space="0" w:color="auto"/>
      </w:divBdr>
    </w:div>
    <w:div w:id="1678387029">
      <w:bodyDiv w:val="1"/>
      <w:marLeft w:val="0"/>
      <w:marRight w:val="0"/>
      <w:marTop w:val="0"/>
      <w:marBottom w:val="0"/>
      <w:divBdr>
        <w:top w:val="none" w:sz="0" w:space="0" w:color="auto"/>
        <w:left w:val="none" w:sz="0" w:space="0" w:color="auto"/>
        <w:bottom w:val="none" w:sz="0" w:space="0" w:color="auto"/>
        <w:right w:val="none" w:sz="0" w:space="0" w:color="auto"/>
      </w:divBdr>
    </w:div>
    <w:div w:id="1696882771">
      <w:bodyDiv w:val="1"/>
      <w:marLeft w:val="0"/>
      <w:marRight w:val="0"/>
      <w:marTop w:val="0"/>
      <w:marBottom w:val="0"/>
      <w:divBdr>
        <w:top w:val="none" w:sz="0" w:space="0" w:color="auto"/>
        <w:left w:val="none" w:sz="0" w:space="0" w:color="auto"/>
        <w:bottom w:val="none" w:sz="0" w:space="0" w:color="auto"/>
        <w:right w:val="none" w:sz="0" w:space="0" w:color="auto"/>
      </w:divBdr>
    </w:div>
    <w:div w:id="1732072501">
      <w:bodyDiv w:val="1"/>
      <w:marLeft w:val="0"/>
      <w:marRight w:val="0"/>
      <w:marTop w:val="0"/>
      <w:marBottom w:val="0"/>
      <w:divBdr>
        <w:top w:val="none" w:sz="0" w:space="0" w:color="auto"/>
        <w:left w:val="none" w:sz="0" w:space="0" w:color="auto"/>
        <w:bottom w:val="none" w:sz="0" w:space="0" w:color="auto"/>
        <w:right w:val="none" w:sz="0" w:space="0" w:color="auto"/>
      </w:divBdr>
    </w:div>
    <w:div w:id="1749426982">
      <w:bodyDiv w:val="1"/>
      <w:marLeft w:val="0"/>
      <w:marRight w:val="0"/>
      <w:marTop w:val="0"/>
      <w:marBottom w:val="0"/>
      <w:divBdr>
        <w:top w:val="none" w:sz="0" w:space="0" w:color="auto"/>
        <w:left w:val="none" w:sz="0" w:space="0" w:color="auto"/>
        <w:bottom w:val="none" w:sz="0" w:space="0" w:color="auto"/>
        <w:right w:val="none" w:sz="0" w:space="0" w:color="auto"/>
      </w:divBdr>
    </w:div>
    <w:div w:id="1768382242">
      <w:bodyDiv w:val="1"/>
      <w:marLeft w:val="0"/>
      <w:marRight w:val="0"/>
      <w:marTop w:val="0"/>
      <w:marBottom w:val="0"/>
      <w:divBdr>
        <w:top w:val="none" w:sz="0" w:space="0" w:color="auto"/>
        <w:left w:val="none" w:sz="0" w:space="0" w:color="auto"/>
        <w:bottom w:val="none" w:sz="0" w:space="0" w:color="auto"/>
        <w:right w:val="none" w:sz="0" w:space="0" w:color="auto"/>
      </w:divBdr>
    </w:div>
    <w:div w:id="1794664838">
      <w:bodyDiv w:val="1"/>
      <w:marLeft w:val="0"/>
      <w:marRight w:val="0"/>
      <w:marTop w:val="0"/>
      <w:marBottom w:val="0"/>
      <w:divBdr>
        <w:top w:val="none" w:sz="0" w:space="0" w:color="auto"/>
        <w:left w:val="none" w:sz="0" w:space="0" w:color="auto"/>
        <w:bottom w:val="none" w:sz="0" w:space="0" w:color="auto"/>
        <w:right w:val="none" w:sz="0" w:space="0" w:color="auto"/>
      </w:divBdr>
    </w:div>
    <w:div w:id="1831871352">
      <w:bodyDiv w:val="1"/>
      <w:marLeft w:val="0"/>
      <w:marRight w:val="0"/>
      <w:marTop w:val="0"/>
      <w:marBottom w:val="0"/>
      <w:divBdr>
        <w:top w:val="none" w:sz="0" w:space="0" w:color="auto"/>
        <w:left w:val="none" w:sz="0" w:space="0" w:color="auto"/>
        <w:bottom w:val="none" w:sz="0" w:space="0" w:color="auto"/>
        <w:right w:val="none" w:sz="0" w:space="0" w:color="auto"/>
      </w:divBdr>
    </w:div>
    <w:div w:id="1838686631">
      <w:bodyDiv w:val="1"/>
      <w:marLeft w:val="0"/>
      <w:marRight w:val="0"/>
      <w:marTop w:val="0"/>
      <w:marBottom w:val="0"/>
      <w:divBdr>
        <w:top w:val="none" w:sz="0" w:space="0" w:color="auto"/>
        <w:left w:val="none" w:sz="0" w:space="0" w:color="auto"/>
        <w:bottom w:val="none" w:sz="0" w:space="0" w:color="auto"/>
        <w:right w:val="none" w:sz="0" w:space="0" w:color="auto"/>
      </w:divBdr>
    </w:div>
    <w:div w:id="1848474591">
      <w:bodyDiv w:val="1"/>
      <w:marLeft w:val="0"/>
      <w:marRight w:val="0"/>
      <w:marTop w:val="0"/>
      <w:marBottom w:val="0"/>
      <w:divBdr>
        <w:top w:val="none" w:sz="0" w:space="0" w:color="auto"/>
        <w:left w:val="none" w:sz="0" w:space="0" w:color="auto"/>
        <w:bottom w:val="none" w:sz="0" w:space="0" w:color="auto"/>
        <w:right w:val="none" w:sz="0" w:space="0" w:color="auto"/>
      </w:divBdr>
    </w:div>
    <w:div w:id="1864978761">
      <w:bodyDiv w:val="1"/>
      <w:marLeft w:val="0"/>
      <w:marRight w:val="0"/>
      <w:marTop w:val="0"/>
      <w:marBottom w:val="0"/>
      <w:divBdr>
        <w:top w:val="none" w:sz="0" w:space="0" w:color="auto"/>
        <w:left w:val="none" w:sz="0" w:space="0" w:color="auto"/>
        <w:bottom w:val="none" w:sz="0" w:space="0" w:color="auto"/>
        <w:right w:val="none" w:sz="0" w:space="0" w:color="auto"/>
      </w:divBdr>
    </w:div>
    <w:div w:id="1873420409">
      <w:bodyDiv w:val="1"/>
      <w:marLeft w:val="0"/>
      <w:marRight w:val="0"/>
      <w:marTop w:val="0"/>
      <w:marBottom w:val="0"/>
      <w:divBdr>
        <w:top w:val="none" w:sz="0" w:space="0" w:color="auto"/>
        <w:left w:val="none" w:sz="0" w:space="0" w:color="auto"/>
        <w:bottom w:val="none" w:sz="0" w:space="0" w:color="auto"/>
        <w:right w:val="none" w:sz="0" w:space="0" w:color="auto"/>
      </w:divBdr>
      <w:divsChild>
        <w:div w:id="1240169577">
          <w:marLeft w:val="446"/>
          <w:marRight w:val="0"/>
          <w:marTop w:val="194"/>
          <w:marBottom w:val="0"/>
          <w:divBdr>
            <w:top w:val="none" w:sz="0" w:space="0" w:color="auto"/>
            <w:left w:val="none" w:sz="0" w:space="0" w:color="auto"/>
            <w:bottom w:val="none" w:sz="0" w:space="0" w:color="auto"/>
            <w:right w:val="none" w:sz="0" w:space="0" w:color="auto"/>
          </w:divBdr>
        </w:div>
      </w:divsChild>
    </w:div>
    <w:div w:id="1883402851">
      <w:bodyDiv w:val="1"/>
      <w:marLeft w:val="0"/>
      <w:marRight w:val="0"/>
      <w:marTop w:val="0"/>
      <w:marBottom w:val="0"/>
      <w:divBdr>
        <w:top w:val="none" w:sz="0" w:space="0" w:color="auto"/>
        <w:left w:val="none" w:sz="0" w:space="0" w:color="auto"/>
        <w:bottom w:val="none" w:sz="0" w:space="0" w:color="auto"/>
        <w:right w:val="none" w:sz="0" w:space="0" w:color="auto"/>
      </w:divBdr>
    </w:div>
    <w:div w:id="1884712390">
      <w:bodyDiv w:val="1"/>
      <w:marLeft w:val="0"/>
      <w:marRight w:val="0"/>
      <w:marTop w:val="0"/>
      <w:marBottom w:val="0"/>
      <w:divBdr>
        <w:top w:val="none" w:sz="0" w:space="0" w:color="auto"/>
        <w:left w:val="none" w:sz="0" w:space="0" w:color="auto"/>
        <w:bottom w:val="none" w:sz="0" w:space="0" w:color="auto"/>
        <w:right w:val="none" w:sz="0" w:space="0" w:color="auto"/>
      </w:divBdr>
    </w:div>
    <w:div w:id="1912814596">
      <w:bodyDiv w:val="1"/>
      <w:marLeft w:val="0"/>
      <w:marRight w:val="0"/>
      <w:marTop w:val="0"/>
      <w:marBottom w:val="0"/>
      <w:divBdr>
        <w:top w:val="none" w:sz="0" w:space="0" w:color="auto"/>
        <w:left w:val="none" w:sz="0" w:space="0" w:color="auto"/>
        <w:bottom w:val="none" w:sz="0" w:space="0" w:color="auto"/>
        <w:right w:val="none" w:sz="0" w:space="0" w:color="auto"/>
      </w:divBdr>
    </w:div>
    <w:div w:id="1962154096">
      <w:bodyDiv w:val="1"/>
      <w:marLeft w:val="0"/>
      <w:marRight w:val="0"/>
      <w:marTop w:val="0"/>
      <w:marBottom w:val="0"/>
      <w:divBdr>
        <w:top w:val="none" w:sz="0" w:space="0" w:color="auto"/>
        <w:left w:val="none" w:sz="0" w:space="0" w:color="auto"/>
        <w:bottom w:val="none" w:sz="0" w:space="0" w:color="auto"/>
        <w:right w:val="none" w:sz="0" w:space="0" w:color="auto"/>
      </w:divBdr>
    </w:div>
    <w:div w:id="1986660436">
      <w:bodyDiv w:val="1"/>
      <w:marLeft w:val="0"/>
      <w:marRight w:val="0"/>
      <w:marTop w:val="0"/>
      <w:marBottom w:val="0"/>
      <w:divBdr>
        <w:top w:val="none" w:sz="0" w:space="0" w:color="auto"/>
        <w:left w:val="none" w:sz="0" w:space="0" w:color="auto"/>
        <w:bottom w:val="none" w:sz="0" w:space="0" w:color="auto"/>
        <w:right w:val="none" w:sz="0" w:space="0" w:color="auto"/>
      </w:divBdr>
    </w:div>
    <w:div w:id="1990936679">
      <w:bodyDiv w:val="1"/>
      <w:marLeft w:val="0"/>
      <w:marRight w:val="0"/>
      <w:marTop w:val="0"/>
      <w:marBottom w:val="0"/>
      <w:divBdr>
        <w:top w:val="none" w:sz="0" w:space="0" w:color="auto"/>
        <w:left w:val="none" w:sz="0" w:space="0" w:color="auto"/>
        <w:bottom w:val="none" w:sz="0" w:space="0" w:color="auto"/>
        <w:right w:val="none" w:sz="0" w:space="0" w:color="auto"/>
      </w:divBdr>
    </w:div>
    <w:div w:id="2011788959">
      <w:bodyDiv w:val="1"/>
      <w:marLeft w:val="0"/>
      <w:marRight w:val="0"/>
      <w:marTop w:val="0"/>
      <w:marBottom w:val="0"/>
      <w:divBdr>
        <w:top w:val="none" w:sz="0" w:space="0" w:color="auto"/>
        <w:left w:val="none" w:sz="0" w:space="0" w:color="auto"/>
        <w:bottom w:val="none" w:sz="0" w:space="0" w:color="auto"/>
        <w:right w:val="none" w:sz="0" w:space="0" w:color="auto"/>
      </w:divBdr>
    </w:div>
    <w:div w:id="2029401287">
      <w:bodyDiv w:val="1"/>
      <w:marLeft w:val="0"/>
      <w:marRight w:val="0"/>
      <w:marTop w:val="0"/>
      <w:marBottom w:val="0"/>
      <w:divBdr>
        <w:top w:val="none" w:sz="0" w:space="0" w:color="auto"/>
        <w:left w:val="none" w:sz="0" w:space="0" w:color="auto"/>
        <w:bottom w:val="none" w:sz="0" w:space="0" w:color="auto"/>
        <w:right w:val="none" w:sz="0" w:space="0" w:color="auto"/>
      </w:divBdr>
    </w:div>
    <w:div w:id="2034840094">
      <w:bodyDiv w:val="1"/>
      <w:marLeft w:val="0"/>
      <w:marRight w:val="0"/>
      <w:marTop w:val="0"/>
      <w:marBottom w:val="0"/>
      <w:divBdr>
        <w:top w:val="none" w:sz="0" w:space="0" w:color="auto"/>
        <w:left w:val="none" w:sz="0" w:space="0" w:color="auto"/>
        <w:bottom w:val="none" w:sz="0" w:space="0" w:color="auto"/>
        <w:right w:val="none" w:sz="0" w:space="0" w:color="auto"/>
      </w:divBdr>
    </w:div>
    <w:div w:id="2053769019">
      <w:bodyDiv w:val="1"/>
      <w:marLeft w:val="0"/>
      <w:marRight w:val="0"/>
      <w:marTop w:val="0"/>
      <w:marBottom w:val="0"/>
      <w:divBdr>
        <w:top w:val="none" w:sz="0" w:space="0" w:color="auto"/>
        <w:left w:val="none" w:sz="0" w:space="0" w:color="auto"/>
        <w:bottom w:val="none" w:sz="0" w:space="0" w:color="auto"/>
        <w:right w:val="none" w:sz="0" w:space="0" w:color="auto"/>
      </w:divBdr>
    </w:div>
    <w:div w:id="2067801758">
      <w:bodyDiv w:val="1"/>
      <w:marLeft w:val="0"/>
      <w:marRight w:val="0"/>
      <w:marTop w:val="0"/>
      <w:marBottom w:val="0"/>
      <w:divBdr>
        <w:top w:val="none" w:sz="0" w:space="0" w:color="auto"/>
        <w:left w:val="none" w:sz="0" w:space="0" w:color="auto"/>
        <w:bottom w:val="none" w:sz="0" w:space="0" w:color="auto"/>
        <w:right w:val="none" w:sz="0" w:space="0" w:color="auto"/>
      </w:divBdr>
    </w:div>
    <w:div w:id="2088459552">
      <w:bodyDiv w:val="1"/>
      <w:marLeft w:val="0"/>
      <w:marRight w:val="0"/>
      <w:marTop w:val="0"/>
      <w:marBottom w:val="0"/>
      <w:divBdr>
        <w:top w:val="none" w:sz="0" w:space="0" w:color="auto"/>
        <w:left w:val="none" w:sz="0" w:space="0" w:color="auto"/>
        <w:bottom w:val="none" w:sz="0" w:space="0" w:color="auto"/>
        <w:right w:val="none" w:sz="0" w:space="0" w:color="auto"/>
      </w:divBdr>
      <w:divsChild>
        <w:div w:id="1644195303">
          <w:marLeft w:val="446"/>
          <w:marRight w:val="0"/>
          <w:marTop w:val="216"/>
          <w:marBottom w:val="0"/>
          <w:divBdr>
            <w:top w:val="none" w:sz="0" w:space="0" w:color="auto"/>
            <w:left w:val="none" w:sz="0" w:space="0" w:color="auto"/>
            <w:bottom w:val="none" w:sz="0" w:space="0" w:color="auto"/>
            <w:right w:val="none" w:sz="0" w:space="0" w:color="auto"/>
          </w:divBdr>
        </w:div>
        <w:div w:id="224217427">
          <w:marLeft w:val="1066"/>
          <w:marRight w:val="0"/>
          <w:marTop w:val="0"/>
          <w:marBottom w:val="0"/>
          <w:divBdr>
            <w:top w:val="none" w:sz="0" w:space="0" w:color="auto"/>
            <w:left w:val="none" w:sz="0" w:space="0" w:color="auto"/>
            <w:bottom w:val="none" w:sz="0" w:space="0" w:color="auto"/>
            <w:right w:val="none" w:sz="0" w:space="0" w:color="auto"/>
          </w:divBdr>
        </w:div>
        <w:div w:id="744255391">
          <w:marLeft w:val="1066"/>
          <w:marRight w:val="0"/>
          <w:marTop w:val="0"/>
          <w:marBottom w:val="0"/>
          <w:divBdr>
            <w:top w:val="none" w:sz="0" w:space="0" w:color="auto"/>
            <w:left w:val="none" w:sz="0" w:space="0" w:color="auto"/>
            <w:bottom w:val="none" w:sz="0" w:space="0" w:color="auto"/>
            <w:right w:val="none" w:sz="0" w:space="0" w:color="auto"/>
          </w:divBdr>
        </w:div>
        <w:div w:id="1787195800">
          <w:marLeft w:val="1066"/>
          <w:marRight w:val="0"/>
          <w:marTop w:val="0"/>
          <w:marBottom w:val="0"/>
          <w:divBdr>
            <w:top w:val="none" w:sz="0" w:space="0" w:color="auto"/>
            <w:left w:val="none" w:sz="0" w:space="0" w:color="auto"/>
            <w:bottom w:val="none" w:sz="0" w:space="0" w:color="auto"/>
            <w:right w:val="none" w:sz="0" w:space="0" w:color="auto"/>
          </w:divBdr>
        </w:div>
        <w:div w:id="1971940590">
          <w:marLeft w:val="1066"/>
          <w:marRight w:val="0"/>
          <w:marTop w:val="0"/>
          <w:marBottom w:val="0"/>
          <w:divBdr>
            <w:top w:val="none" w:sz="0" w:space="0" w:color="auto"/>
            <w:left w:val="none" w:sz="0" w:space="0" w:color="auto"/>
            <w:bottom w:val="none" w:sz="0" w:space="0" w:color="auto"/>
            <w:right w:val="none" w:sz="0" w:space="0" w:color="auto"/>
          </w:divBdr>
        </w:div>
      </w:divsChild>
    </w:div>
    <w:div w:id="2092044751">
      <w:bodyDiv w:val="1"/>
      <w:marLeft w:val="0"/>
      <w:marRight w:val="0"/>
      <w:marTop w:val="0"/>
      <w:marBottom w:val="0"/>
      <w:divBdr>
        <w:top w:val="none" w:sz="0" w:space="0" w:color="auto"/>
        <w:left w:val="none" w:sz="0" w:space="0" w:color="auto"/>
        <w:bottom w:val="none" w:sz="0" w:space="0" w:color="auto"/>
        <w:right w:val="none" w:sz="0" w:space="0" w:color="auto"/>
      </w:divBdr>
    </w:div>
    <w:div w:id="2092965327">
      <w:bodyDiv w:val="1"/>
      <w:marLeft w:val="0"/>
      <w:marRight w:val="0"/>
      <w:marTop w:val="0"/>
      <w:marBottom w:val="0"/>
      <w:divBdr>
        <w:top w:val="none" w:sz="0" w:space="0" w:color="auto"/>
        <w:left w:val="none" w:sz="0" w:space="0" w:color="auto"/>
        <w:bottom w:val="none" w:sz="0" w:space="0" w:color="auto"/>
        <w:right w:val="none" w:sz="0" w:space="0" w:color="auto"/>
      </w:divBdr>
    </w:div>
    <w:div w:id="2103911972">
      <w:bodyDiv w:val="1"/>
      <w:marLeft w:val="0"/>
      <w:marRight w:val="0"/>
      <w:marTop w:val="0"/>
      <w:marBottom w:val="0"/>
      <w:divBdr>
        <w:top w:val="none" w:sz="0" w:space="0" w:color="auto"/>
        <w:left w:val="none" w:sz="0" w:space="0" w:color="auto"/>
        <w:bottom w:val="none" w:sz="0" w:space="0" w:color="auto"/>
        <w:right w:val="none" w:sz="0" w:space="0" w:color="auto"/>
      </w:divBdr>
    </w:div>
    <w:div w:id="210614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collabnet.nxp.com/sf/docman/do/downloadDocument/projects.smarttrx/docman.root.es0.011_ic_architecture_design_and_i.ip_design.tx/doc500060/1" TargetMode="External"/><Relationship Id="rId39" Type="http://schemas.openxmlformats.org/officeDocument/2006/relationships/hyperlink" Target="https://www.collabnet.nxp.com/sf/go/artf782421" TargetMode="External"/><Relationship Id="rId21" Type="http://schemas.openxmlformats.org/officeDocument/2006/relationships/image" Target="media/image8.png"/><Relationship Id="rId34"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microsoft.com/office/2018/08/relationships/commentsExtensible" Target="commentsExtensible.xml"/><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cid:image001.png@01D727E3.C43D9A70" TargetMode="External"/><Relationship Id="rId35" Type="http://schemas.microsoft.com/office/2011/relationships/commentsExtended" Target="commentsExtended.xml"/><Relationship Id="rId43"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3.wmf"/></Relationships>
</file>

<file path=word/_rels/footnotes.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2" Type="http://schemas.openxmlformats.org/officeDocument/2006/relationships/oleObject" Target="embeddings/Microsoft_Word_97_-_2003_Document.doc"/><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xp83947\AppData\Roaming\Microsoft\Templates\NXP%20TDM\NXPIntReport_v2.9.0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4B2BBC39F8A43A2AE8FD2AF787A3299"/>
        <w:category>
          <w:name w:val="General"/>
          <w:gallery w:val="placeholder"/>
        </w:category>
        <w:types>
          <w:type w:val="bbPlcHdr"/>
        </w:types>
        <w:behaviors>
          <w:behavior w:val="content"/>
        </w:behaviors>
        <w:guid w:val="{34652192-AEAC-43CD-ADC3-C1721E4096FE}"/>
      </w:docPartPr>
      <w:docPartBody>
        <w:p w:rsidR="00AA4ADE" w:rsidRDefault="00AA4ADE">
          <w:r w:rsidRPr="00C97B6F">
            <w:rPr>
              <w:rStyle w:val="PlaceholderText"/>
            </w:rPr>
            <w:t>[Title]</w:t>
          </w:r>
        </w:p>
      </w:docPartBody>
    </w:docPart>
    <w:docPart>
      <w:docPartPr>
        <w:name w:val="19C77083FED54A869C1E3D8CBD3B6CE9"/>
        <w:category>
          <w:name w:val="General"/>
          <w:gallery w:val="placeholder"/>
        </w:category>
        <w:types>
          <w:type w:val="bbPlcHdr"/>
        </w:types>
        <w:behaviors>
          <w:behavior w:val="content"/>
        </w:behaviors>
        <w:guid w:val="{7761D13C-65E2-4793-8B1D-575594D6D4B5}"/>
      </w:docPartPr>
      <w:docPartBody>
        <w:p w:rsidR="00AA4ADE" w:rsidRDefault="00AA4ADE">
          <w:r w:rsidRPr="00C97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DE"/>
    <w:rsid w:val="002021E6"/>
    <w:rsid w:val="00911AE4"/>
    <w:rsid w:val="00AA4ADE"/>
    <w:rsid w:val="00B559D4"/>
    <w:rsid w:val="00DD0B3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ADE"/>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0B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Gui97</b:Tag>
    <b:SourceType>Book</b:SourceType>
    <b:Guid>{07AC1357-80D3-4AD5-8DF2-E30CBD963935}</b:Guid>
    <b:Author>
      <b:Author>
        <b:NameList>
          <b:Person>
            <b:Last>Gonzalez</b:Last>
            <b:First>Guillermo</b:First>
          </b:Person>
        </b:NameList>
      </b:Author>
    </b:Author>
    <b:Title>Microwave Transistor Amplifiers: Analysis and Design</b:Title>
    <b:Year>1997</b:Year>
    <b:City>Prentice Hall</b:City>
    <b:RefOrder>3</b:RefOrder>
  </b:Source>
  <b:Source>
    <b:Tag>NXP17</b:Tag>
    <b:SourceType>Report</b:SourceType>
    <b:Guid>{338A69E1-A8E1-426C-8BC0-4A3779EFC685}</b:Guid>
    <b:Title>c040lp_global_bias - Analog IP Design Report</b:Title>
    <b:Year>2017</b:Year>
    <b:Publisher>NXP</b:Publisher>
    <b:Author>
      <b:Author>
        <b:Corporate>NXP</b:Corporate>
      </b:Author>
    </b:Author>
    <b:URL>https://www.collabnet.nxp.com/sf/go/doc193603</b:URL>
    <b:RefOrder>1</b:RefOrder>
  </b:Source>
  <b:Source>
    <b:Tag>NXP171</b:Tag>
    <b:SourceType>Case</b:SourceType>
    <b:Guid>{695B9A52-7D55-404E-9BF2-42B807589EC1}</b:Guid>
    <b:Title>BU Auto PR/CR ID RAD865: TX power below spec at high temp, all corners</b:Title>
    <b:Year>2017</b:Year>
    <b:Author>
      <b:Author>
        <b:Corporate>NXP</b:Corporate>
      </b:Author>
    </b:Author>
    <b:URL>https://www.collabnet.nxp.com/tracker/tracking/linkid/prpl2052?id=865</b:URL>
    <b:RefOrder>2</b:RefOrder>
  </b:Source>
  <b:Source>
    <b:Tag>NXP16</b:Tag>
    <b:SourceType>Report</b:SourceType>
    <b:Guid>{AE2DB5C4-68F0-4D06-B8AE-FE80586F36A6}</b:Guid>
    <b:Title>RMS detector design report MRA1</b:Title>
    <b:Year>2016</b:Year>
    <b:Author>
      <b:Author>
        <b:Corporate>NXP</b:Corporate>
      </b:Author>
    </b:Author>
    <b:Publisher>NXP</b:Publisher>
    <b:City>Eindhoven</b:City>
    <b:URL>https://www.collabnet.nxp.com/sf/go/doc245474</b:URL>
    <b:RefOrder>4</b:RefOrder>
  </b:Source>
  <b:Source>
    <b:Tag>Lon17</b:Tag>
    <b:SourceType>Report</b:SourceType>
    <b:Guid>{08F2E65B-74EE-4627-9508-48AB38715A3B}</b:Guid>
    <b:Author>
      <b:Author>
        <b:NameList>
          <b:Person>
            <b:Last>Lont</b:Last>
            <b:First>Maarten</b:First>
          </b:Person>
        </b:NameList>
      </b:Author>
    </b:Author>
    <b:Title>TX MRA2 design review</b:Title>
    <b:Year>2017</b:Year>
    <b:City>Eindhoven</b:City>
    <b:URL>https://www.collabnet.nxp.com/sf/go/doc283712?nav=1</b:URL>
    <b:RefOrder>5</b:RefOrder>
  </b:Source>
  <b:Source>
    <b:Tag>Lon171</b:Tag>
    <b:SourceType>Report</b:SourceType>
    <b:Guid>{D9CBA1D2-FDB5-4ABD-8CC9-FDB461B65648}</b:Guid>
    <b:Author>
      <b:Author>
        <b:NameList>
          <b:Person>
            <b:Last>Lont</b:Last>
            <b:First>Maarten</b:First>
          </b:Person>
        </b:NameList>
      </b:Author>
    </b:Author>
    <b:Title>TX MRA2 review simulation data</b:Title>
    <b:Year>2017</b:Year>
    <b:City>Eindhoven</b:City>
    <b:URL>https://www.collabnet.nxp.com/sf/go/doc293914?nav=1</b:URL>
    <b:RefOrder>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F8DEEB018855F41AEE86D38DD0682A6" ma:contentTypeVersion="13" ma:contentTypeDescription="Create a new document." ma:contentTypeScope="" ma:versionID="7c8d02712d7cd023869c6b3a897efa6f">
  <xsd:schema xmlns:xsd="http://www.w3.org/2001/XMLSchema" xmlns:xs="http://www.w3.org/2001/XMLSchema" xmlns:p="http://schemas.microsoft.com/office/2006/metadata/properties" xmlns:ns3="f93c7ee9-b336-4584-a74b-bf38d56fe9b0" xmlns:ns4="c5414280-97f1-4533-8fef-0d1f9b5edea0" targetNamespace="http://schemas.microsoft.com/office/2006/metadata/properties" ma:root="true" ma:fieldsID="e93461a6764b05b2c81139de19490bcd" ns3:_="" ns4:_="">
    <xsd:import namespace="f93c7ee9-b336-4584-a74b-bf38d56fe9b0"/>
    <xsd:import namespace="c5414280-97f1-4533-8fef-0d1f9b5ede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c7ee9-b336-4584-a74b-bf38d56fe9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414280-97f1-4533-8fef-0d1f9b5ede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FBD76-310D-4195-B420-94B27E16FB39}">
  <ds:schemaRefs>
    <ds:schemaRef ds:uri="f93c7ee9-b336-4584-a74b-bf38d56fe9b0"/>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purl.org/dc/elements/1.1/"/>
    <ds:schemaRef ds:uri="http://schemas.openxmlformats.org/package/2006/metadata/core-properties"/>
    <ds:schemaRef ds:uri="c5414280-97f1-4533-8fef-0d1f9b5edea0"/>
    <ds:schemaRef ds:uri="http://www.w3.org/XML/1998/namespace"/>
  </ds:schemaRefs>
</ds:datastoreItem>
</file>

<file path=customXml/itemProps2.xml><?xml version="1.0" encoding="utf-8"?>
<ds:datastoreItem xmlns:ds="http://schemas.openxmlformats.org/officeDocument/2006/customXml" ds:itemID="{CE7F892F-D30E-4E1F-9DA5-A23751534DC1}">
  <ds:schemaRefs>
    <ds:schemaRef ds:uri="http://schemas.openxmlformats.org/officeDocument/2006/bibliography"/>
  </ds:schemaRefs>
</ds:datastoreItem>
</file>

<file path=customXml/itemProps3.xml><?xml version="1.0" encoding="utf-8"?>
<ds:datastoreItem xmlns:ds="http://schemas.openxmlformats.org/officeDocument/2006/customXml" ds:itemID="{396CF668-1043-49AB-A57B-A9E7CBA83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c7ee9-b336-4584-a74b-bf38d56fe9b0"/>
    <ds:schemaRef ds:uri="c5414280-97f1-4533-8fef-0d1f9b5e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1D2FCB-EF2F-4B4C-BDF9-FB0CBBE884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NXPIntReport_v2.9.0D.dot</Template>
  <TotalTime>0</TotalTime>
  <Pages>43</Pages>
  <Words>8804</Words>
  <Characters>53255</Characters>
  <Application>Microsoft Office Word</Application>
  <DocSecurity>4</DocSecurity>
  <Lines>443</Lines>
  <Paragraphs>123</Paragraphs>
  <ScaleCrop>false</ScaleCrop>
  <HeadingPairs>
    <vt:vector size="2" baseType="variant">
      <vt:variant>
        <vt:lpstr>Title</vt:lpstr>
      </vt:variant>
      <vt:variant>
        <vt:i4>1</vt:i4>
      </vt:variant>
    </vt:vector>
  </HeadingPairs>
  <TitlesOfParts>
    <vt:vector size="1" baseType="lpstr">
      <vt:lpstr>STRX TX TXBIST Digital</vt:lpstr>
    </vt:vector>
  </TitlesOfParts>
  <Company>NXP Semiconductors</Company>
  <LinksUpToDate>false</LinksUpToDate>
  <CharactersWithSpaces>61936</CharactersWithSpaces>
  <SharedDoc>false</SharedDoc>
  <HLinks>
    <vt:vector size="60" baseType="variant">
      <vt:variant>
        <vt:i4>1048639</vt:i4>
      </vt:variant>
      <vt:variant>
        <vt:i4>53</vt:i4>
      </vt:variant>
      <vt:variant>
        <vt:i4>0</vt:i4>
      </vt:variant>
      <vt:variant>
        <vt:i4>5</vt:i4>
      </vt:variant>
      <vt:variant>
        <vt:lpwstr/>
      </vt:variant>
      <vt:variant>
        <vt:lpwstr>_Toc291149861</vt:lpwstr>
      </vt:variant>
      <vt:variant>
        <vt:i4>1048639</vt:i4>
      </vt:variant>
      <vt:variant>
        <vt:i4>47</vt:i4>
      </vt:variant>
      <vt:variant>
        <vt:i4>0</vt:i4>
      </vt:variant>
      <vt:variant>
        <vt:i4>5</vt:i4>
      </vt:variant>
      <vt:variant>
        <vt:lpwstr/>
      </vt:variant>
      <vt:variant>
        <vt:lpwstr>_Toc291149860</vt:lpwstr>
      </vt:variant>
      <vt:variant>
        <vt:i4>1245247</vt:i4>
      </vt:variant>
      <vt:variant>
        <vt:i4>41</vt:i4>
      </vt:variant>
      <vt:variant>
        <vt:i4>0</vt:i4>
      </vt:variant>
      <vt:variant>
        <vt:i4>5</vt:i4>
      </vt:variant>
      <vt:variant>
        <vt:lpwstr/>
      </vt:variant>
      <vt:variant>
        <vt:lpwstr>_Toc291149859</vt:lpwstr>
      </vt:variant>
      <vt:variant>
        <vt:i4>1245247</vt:i4>
      </vt:variant>
      <vt:variant>
        <vt:i4>35</vt:i4>
      </vt:variant>
      <vt:variant>
        <vt:i4>0</vt:i4>
      </vt:variant>
      <vt:variant>
        <vt:i4>5</vt:i4>
      </vt:variant>
      <vt:variant>
        <vt:lpwstr/>
      </vt:variant>
      <vt:variant>
        <vt:lpwstr>_Toc291149858</vt:lpwstr>
      </vt:variant>
      <vt:variant>
        <vt:i4>1245247</vt:i4>
      </vt:variant>
      <vt:variant>
        <vt:i4>29</vt:i4>
      </vt:variant>
      <vt:variant>
        <vt:i4>0</vt:i4>
      </vt:variant>
      <vt:variant>
        <vt:i4>5</vt:i4>
      </vt:variant>
      <vt:variant>
        <vt:lpwstr/>
      </vt:variant>
      <vt:variant>
        <vt:lpwstr>_Toc291149857</vt:lpwstr>
      </vt:variant>
      <vt:variant>
        <vt:i4>1245247</vt:i4>
      </vt:variant>
      <vt:variant>
        <vt:i4>23</vt:i4>
      </vt:variant>
      <vt:variant>
        <vt:i4>0</vt:i4>
      </vt:variant>
      <vt:variant>
        <vt:i4>5</vt:i4>
      </vt:variant>
      <vt:variant>
        <vt:lpwstr/>
      </vt:variant>
      <vt:variant>
        <vt:lpwstr>_Toc291149856</vt:lpwstr>
      </vt:variant>
      <vt:variant>
        <vt:i4>1245247</vt:i4>
      </vt:variant>
      <vt:variant>
        <vt:i4>17</vt:i4>
      </vt:variant>
      <vt:variant>
        <vt:i4>0</vt:i4>
      </vt:variant>
      <vt:variant>
        <vt:i4>5</vt:i4>
      </vt:variant>
      <vt:variant>
        <vt:lpwstr/>
      </vt:variant>
      <vt:variant>
        <vt:lpwstr>_Toc291149855</vt:lpwstr>
      </vt:variant>
      <vt:variant>
        <vt:i4>1245247</vt:i4>
      </vt:variant>
      <vt:variant>
        <vt:i4>11</vt:i4>
      </vt:variant>
      <vt:variant>
        <vt:i4>0</vt:i4>
      </vt:variant>
      <vt:variant>
        <vt:i4>5</vt:i4>
      </vt:variant>
      <vt:variant>
        <vt:lpwstr/>
      </vt:variant>
      <vt:variant>
        <vt:lpwstr>_Toc291149854</vt:lpwstr>
      </vt:variant>
      <vt:variant>
        <vt:i4>1114144</vt:i4>
      </vt:variant>
      <vt:variant>
        <vt:i4>69</vt:i4>
      </vt:variant>
      <vt:variant>
        <vt:i4>0</vt:i4>
      </vt:variant>
      <vt:variant>
        <vt:i4>5</vt:i4>
      </vt:variant>
      <vt:variant>
        <vt:lpwstr>mailto:%3caddress%3e@nxp.com</vt:lpwstr>
      </vt:variant>
      <vt:variant>
        <vt:lpwstr/>
      </vt:variant>
      <vt:variant>
        <vt:i4>6029382</vt:i4>
      </vt:variant>
      <vt:variant>
        <vt:i4>66</vt:i4>
      </vt:variant>
      <vt:variant>
        <vt:i4>0</vt:i4>
      </vt:variant>
      <vt:variant>
        <vt:i4>5</vt:i4>
      </vt:variant>
      <vt:variant>
        <vt:lpwstr>http://nww.nxp.com/%3cxxx%3e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STRX TX TXBIST Digital</dc:title>
  <dc:subject/>
  <dc:creator>Olivier Doare</dc:creator>
  <cp:keywords/>
  <dc:description/>
  <cp:lastModifiedBy>Javier Cuadros Linde</cp:lastModifiedBy>
  <cp:revision>2</cp:revision>
  <cp:lastPrinted>2021-03-24T06:38:00Z</cp:lastPrinted>
  <dcterms:created xsi:type="dcterms:W3CDTF">2021-06-15T08:52:00Z</dcterms:created>
  <dcterms:modified xsi:type="dcterms:W3CDTF">2021-06-15T08:52:00Z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name title">
    <vt:lpwstr>STRX TX TXBIST digital</vt:lpwstr>
  </property>
  <property fmtid="{D5CDD505-2E9C-101B-9397-08002B2CF9AE}" pid="3" name="Descriptive title">
    <vt:lpwstr>Design Documentation</vt:lpwstr>
  </property>
  <property fmtid="{D5CDD505-2E9C-101B-9397-08002B2CF9AE}" pid="4" name="Alternative descriptive title">
    <vt:lpwstr>Design Documentation</vt:lpwstr>
  </property>
  <property fmtid="{D5CDD505-2E9C-101B-9397-08002B2CF9AE}" pid="5" name="Specification status">
    <vt:lpwstr>Design Documentation</vt:lpwstr>
  </property>
  <property fmtid="{D5CDD505-2E9C-101B-9397-08002B2CF9AE}" pid="6" name="Revision">
    <vt:lpwstr>Rev. 1.0</vt:lpwstr>
  </property>
  <property fmtid="{D5CDD505-2E9C-101B-9397-08002B2CF9AE}" pid="7" name="Modification date">
    <vt:lpwstr>1rst April 2021</vt:lpwstr>
  </property>
  <property fmtid="{D5CDD505-2E9C-101B-9397-08002B2CF9AE}" pid="8" name="Copyright date">
    <vt:lpwstr>2019,2020</vt:lpwstr>
  </property>
  <property fmtid="{D5CDD505-2E9C-101B-9397-08002B2CF9AE}" pid="9" name="Division">
    <vt:lpwstr>NXP Semiconductors</vt:lpwstr>
  </property>
  <property fmtid="{D5CDD505-2E9C-101B-9397-08002B2CF9AE}" pid="10" name="Security status">
    <vt:lpwstr>COMPANY INTERNAL</vt:lpwstr>
  </property>
  <property fmtid="{D5CDD505-2E9C-101B-9397-08002B2CF9AE}" pid="11" name="Template version">
    <vt:lpwstr>2.9.0D</vt:lpwstr>
  </property>
  <property fmtid="{D5CDD505-2E9C-101B-9397-08002B2CF9AE}" pid="12" name="Template date">
    <vt:lpwstr>12 May 2011</vt:lpwstr>
  </property>
  <property fmtid="{D5CDD505-2E9C-101B-9397-08002B2CF9AE}" pid="13" name="Document identifier">
    <vt:lpwstr>&lt;DOC_ID&gt;</vt:lpwstr>
  </property>
  <property fmtid="{D5CDD505-2E9C-101B-9397-08002B2CF9AE}" pid="14" name="Document status">
    <vt:lpwstr>DRAFT</vt:lpwstr>
  </property>
  <property fmtid="{D5CDD505-2E9C-101B-9397-08002B2CF9AE}" pid="15" name="Solution ID">
    <vt:lpwstr>{15727DE6-F92D-4E46-ACB4-0E2C58B31A18}</vt:lpwstr>
  </property>
  <property fmtid="{D5CDD505-2E9C-101B-9397-08002B2CF9AE}" pid="16" name="ContentTypeId">
    <vt:lpwstr>0x0101004F8DEEB018855F41AEE86D38DD0682A6</vt:lpwstr>
  </property>
</Properties>
</file>