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D9A8F" w14:textId="77777777" w:rsidR="002E5D32" w:rsidRPr="005A28EF" w:rsidRDefault="002E5D32" w:rsidP="00803C16">
      <w:pPr>
        <w:pStyle w:val="Bodycolor"/>
        <w:spacing w:before="120" w:after="120"/>
      </w:pPr>
    </w:p>
    <w:p w14:paraId="5C0F51FD" w14:textId="77777777" w:rsidR="002E5D32" w:rsidRPr="003E0D6F" w:rsidRDefault="002E5D32" w:rsidP="00803C16">
      <w:pPr>
        <w:pStyle w:val="Body"/>
        <w:spacing w:before="120" w:after="120"/>
      </w:pPr>
    </w:p>
    <w:p w14:paraId="52C94248" w14:textId="77777777" w:rsidR="00773F3A" w:rsidRPr="003E0D6F" w:rsidRDefault="00773F3A" w:rsidP="00803C16">
      <w:pPr>
        <w:pStyle w:val="Body"/>
        <w:spacing w:before="120" w:after="120"/>
        <w:rPr>
          <w:rStyle w:val="Heading50"/>
        </w:rPr>
      </w:pPr>
    </w:p>
    <w:p w14:paraId="0E00A92A" w14:textId="77777777" w:rsidR="00773F3A" w:rsidRPr="003E0D6F" w:rsidRDefault="00773F3A" w:rsidP="00803C16">
      <w:pPr>
        <w:pStyle w:val="Body"/>
        <w:spacing w:before="120" w:after="120"/>
      </w:pPr>
    </w:p>
    <w:p w14:paraId="4A665E0A" w14:textId="77777777" w:rsidR="00773F3A" w:rsidRPr="003E0D6F" w:rsidRDefault="00773F3A" w:rsidP="00803C16">
      <w:pPr>
        <w:pStyle w:val="Body"/>
        <w:spacing w:before="120" w:after="120"/>
      </w:pPr>
    </w:p>
    <w:p w14:paraId="54327ECC" w14:textId="77777777" w:rsidR="00773F3A" w:rsidRPr="003E0D6F" w:rsidRDefault="00773F3A" w:rsidP="00803C16">
      <w:pPr>
        <w:pStyle w:val="Body"/>
        <w:spacing w:before="120" w:after="120"/>
      </w:pPr>
    </w:p>
    <w:p w14:paraId="303737CB" w14:textId="77777777" w:rsidR="00773F3A" w:rsidRPr="003E0D6F" w:rsidRDefault="00773F3A" w:rsidP="00803C16">
      <w:pPr>
        <w:pStyle w:val="Body"/>
        <w:spacing w:before="120" w:after="120"/>
      </w:pPr>
    </w:p>
    <w:p w14:paraId="51643EDC" w14:textId="77777777" w:rsidR="00773F3A" w:rsidRPr="003E0D6F" w:rsidRDefault="00773F3A" w:rsidP="00803C16">
      <w:pPr>
        <w:pStyle w:val="Body"/>
        <w:spacing w:before="120" w:after="120"/>
      </w:pPr>
    </w:p>
    <w:p w14:paraId="0DCC6F24" w14:textId="77777777" w:rsidR="00773F3A" w:rsidRPr="003E0D6F" w:rsidRDefault="00773F3A" w:rsidP="00803C16">
      <w:pPr>
        <w:pStyle w:val="Body"/>
        <w:spacing w:before="120" w:after="120"/>
      </w:pPr>
    </w:p>
    <w:p w14:paraId="76D07D29" w14:textId="77777777" w:rsidR="00773F3A" w:rsidRPr="003E0D6F" w:rsidRDefault="00773F3A" w:rsidP="00803C16">
      <w:pPr>
        <w:pStyle w:val="Body"/>
        <w:spacing w:before="120" w:after="120"/>
      </w:pPr>
    </w:p>
    <w:p w14:paraId="2BDDD50C" w14:textId="5EFA305E" w:rsidR="00B04047" w:rsidRPr="003E0D6F" w:rsidRDefault="00B04047" w:rsidP="00B04047">
      <w:pPr>
        <w:pStyle w:val="Body"/>
        <w:tabs>
          <w:tab w:val="left" w:pos="5526"/>
        </w:tabs>
        <w:sectPr w:rsidR="00B04047" w:rsidRPr="003E0D6F" w:rsidSect="00A921AB">
          <w:headerReference w:type="default" r:id="rId11"/>
          <w:headerReference w:type="first" r:id="rId12"/>
          <w:footerReference w:type="first" r:id="rId13"/>
          <w:pgSz w:w="11907" w:h="16839" w:code="9"/>
          <w:pgMar w:top="1417" w:right="1417" w:bottom="1134" w:left="1417" w:header="0" w:footer="528" w:gutter="0"/>
          <w:cols w:space="720"/>
          <w:titlePg/>
          <w:docGrid w:linePitch="360"/>
        </w:sectPr>
      </w:pPr>
      <w:r w:rsidRPr="003E0D6F">
        <w:tab/>
      </w:r>
    </w:p>
    <w:tbl>
      <w:tblPr>
        <w:tblW w:w="9224" w:type="dxa"/>
        <w:tblInd w:w="-1924" w:type="dxa"/>
        <w:tblBorders>
          <w:top w:val="single" w:sz="2" w:space="0" w:color="4B186E"/>
          <w:bottom w:val="single" w:sz="2" w:space="0" w:color="4B186E"/>
        </w:tblBorders>
        <w:tblCellMar>
          <w:top w:w="80" w:type="dxa"/>
          <w:left w:w="40" w:type="dxa"/>
          <w:bottom w:w="40" w:type="dxa"/>
          <w:right w:w="80" w:type="dxa"/>
        </w:tblCellMar>
        <w:tblLook w:val="0000" w:firstRow="0" w:lastRow="0" w:firstColumn="0" w:lastColumn="0" w:noHBand="0" w:noVBand="0"/>
      </w:tblPr>
      <w:tblGrid>
        <w:gridCol w:w="971"/>
        <w:gridCol w:w="1253"/>
        <w:gridCol w:w="5400"/>
        <w:gridCol w:w="1600"/>
      </w:tblGrid>
      <w:tr w:rsidR="002E5D32" w:rsidRPr="003E0D6F" w14:paraId="3DB489FE" w14:textId="77777777" w:rsidTr="002C3133">
        <w:trPr>
          <w:cantSplit/>
        </w:trPr>
        <w:tc>
          <w:tcPr>
            <w:tcW w:w="9224" w:type="dxa"/>
            <w:gridSpan w:val="4"/>
            <w:tcBorders>
              <w:top w:val="nil"/>
              <w:bottom w:val="single" w:sz="8" w:space="0" w:color="5E89C1"/>
            </w:tcBorders>
            <w:tcMar>
              <w:top w:w="0" w:type="dxa"/>
              <w:left w:w="0" w:type="dxa"/>
              <w:right w:w="0" w:type="dxa"/>
            </w:tcMar>
          </w:tcPr>
          <w:p w14:paraId="7843021A" w14:textId="77777777" w:rsidR="002E5D32" w:rsidRPr="003E0D6F" w:rsidRDefault="002E5D32" w:rsidP="00803C16">
            <w:pPr>
              <w:pStyle w:val="Bodycolor"/>
              <w:spacing w:before="120" w:after="120"/>
            </w:pPr>
            <w:r w:rsidRPr="003E0D6F">
              <w:lastRenderedPageBreak/>
              <w:t>Revision history</w:t>
            </w:r>
          </w:p>
        </w:tc>
      </w:tr>
      <w:tr w:rsidR="002E5D32" w:rsidRPr="003E0D6F" w14:paraId="1D78B056" w14:textId="77777777" w:rsidTr="00321FC6">
        <w:tc>
          <w:tcPr>
            <w:tcW w:w="971" w:type="dxa"/>
            <w:tcBorders>
              <w:top w:val="single" w:sz="8" w:space="0" w:color="5E89C1"/>
              <w:bottom w:val="single" w:sz="8" w:space="0" w:color="CFDCEC"/>
            </w:tcBorders>
            <w:shd w:val="clear" w:color="auto" w:fill="EFF3F9"/>
          </w:tcPr>
          <w:p w14:paraId="521EBA80" w14:textId="77777777" w:rsidR="002E5D32" w:rsidRPr="003E0D6F" w:rsidRDefault="002E5D32" w:rsidP="00803C16">
            <w:pPr>
              <w:pStyle w:val="Tablebody"/>
              <w:tabs>
                <w:tab w:val="right" w:pos="1812"/>
              </w:tabs>
              <w:spacing w:before="120" w:after="120"/>
              <w:rPr>
                <w:b/>
                <w:bCs/>
              </w:rPr>
            </w:pPr>
            <w:r w:rsidRPr="003E0D6F">
              <w:rPr>
                <w:b/>
                <w:bCs/>
              </w:rPr>
              <w:t>Revision</w:t>
            </w:r>
          </w:p>
        </w:tc>
        <w:tc>
          <w:tcPr>
            <w:tcW w:w="1253" w:type="dxa"/>
            <w:tcBorders>
              <w:top w:val="single" w:sz="8" w:space="0" w:color="5E89C1"/>
              <w:bottom w:val="single" w:sz="8" w:space="0" w:color="CFDCEC"/>
            </w:tcBorders>
            <w:shd w:val="clear" w:color="auto" w:fill="EFF3F9"/>
          </w:tcPr>
          <w:p w14:paraId="7FE5A98C" w14:textId="77777777" w:rsidR="002E5D32" w:rsidRPr="003E0D6F" w:rsidRDefault="002E5D32" w:rsidP="00803C16">
            <w:pPr>
              <w:pStyle w:val="Tablebody"/>
              <w:spacing w:before="120" w:after="120"/>
              <w:rPr>
                <w:b/>
                <w:bCs/>
              </w:rPr>
            </w:pPr>
            <w:r w:rsidRPr="003E0D6F">
              <w:rPr>
                <w:b/>
                <w:bCs/>
              </w:rPr>
              <w:t>Date</w:t>
            </w:r>
          </w:p>
        </w:tc>
        <w:tc>
          <w:tcPr>
            <w:tcW w:w="5400" w:type="dxa"/>
            <w:tcBorders>
              <w:top w:val="single" w:sz="8" w:space="0" w:color="5E89C1"/>
              <w:bottom w:val="single" w:sz="8" w:space="0" w:color="CFDCEC"/>
            </w:tcBorders>
            <w:shd w:val="clear" w:color="auto" w:fill="EFF3F9"/>
          </w:tcPr>
          <w:p w14:paraId="28A65307" w14:textId="77777777" w:rsidR="002E5D32" w:rsidRPr="003E0D6F" w:rsidRDefault="002E5D32" w:rsidP="00803C16">
            <w:pPr>
              <w:pStyle w:val="Tablebody"/>
              <w:spacing w:before="120" w:after="120"/>
              <w:rPr>
                <w:b/>
                <w:bCs/>
              </w:rPr>
            </w:pPr>
            <w:r w:rsidRPr="003E0D6F">
              <w:rPr>
                <w:b/>
                <w:bCs/>
              </w:rPr>
              <w:t>Description</w:t>
            </w:r>
          </w:p>
        </w:tc>
        <w:tc>
          <w:tcPr>
            <w:tcW w:w="1600" w:type="dxa"/>
            <w:tcBorders>
              <w:top w:val="single" w:sz="8" w:space="0" w:color="5E89C1"/>
              <w:bottom w:val="single" w:sz="8" w:space="0" w:color="CFDCEC"/>
            </w:tcBorders>
            <w:shd w:val="clear" w:color="auto" w:fill="EFF3F9"/>
          </w:tcPr>
          <w:p w14:paraId="0FCBEE11" w14:textId="77777777" w:rsidR="002E5D32" w:rsidRPr="003E0D6F" w:rsidRDefault="002E5D32" w:rsidP="00803C16">
            <w:pPr>
              <w:pStyle w:val="Tablebody"/>
              <w:spacing w:before="120" w:after="120"/>
              <w:rPr>
                <w:b/>
                <w:bCs/>
              </w:rPr>
            </w:pPr>
            <w:r w:rsidRPr="003E0D6F">
              <w:rPr>
                <w:b/>
                <w:bCs/>
              </w:rPr>
              <w:t>Author</w:t>
            </w:r>
          </w:p>
        </w:tc>
      </w:tr>
      <w:tr w:rsidR="003170F3" w:rsidRPr="003E0D6F" w14:paraId="15A83641" w14:textId="77777777" w:rsidTr="00321FC6">
        <w:tc>
          <w:tcPr>
            <w:tcW w:w="971" w:type="dxa"/>
            <w:tcBorders>
              <w:top w:val="single" w:sz="8" w:space="0" w:color="CFDCEC"/>
              <w:bottom w:val="single" w:sz="8" w:space="0" w:color="CFDCEC"/>
            </w:tcBorders>
          </w:tcPr>
          <w:p w14:paraId="3A118286" w14:textId="77777777" w:rsidR="003170F3" w:rsidRPr="003E0D6F" w:rsidRDefault="00A57C0E" w:rsidP="00803C16">
            <w:pPr>
              <w:pStyle w:val="Tablebody"/>
              <w:spacing w:before="120" w:after="120"/>
            </w:pPr>
            <w:r w:rsidRPr="003E0D6F">
              <w:t>v0.</w:t>
            </w:r>
            <w:r w:rsidR="00CE2355" w:rsidRPr="003E0D6F">
              <w:t>1</w:t>
            </w:r>
          </w:p>
        </w:tc>
        <w:tc>
          <w:tcPr>
            <w:tcW w:w="1253" w:type="dxa"/>
            <w:tcBorders>
              <w:top w:val="single" w:sz="8" w:space="0" w:color="CFDCEC"/>
              <w:bottom w:val="single" w:sz="8" w:space="0" w:color="CFDCEC"/>
            </w:tcBorders>
          </w:tcPr>
          <w:p w14:paraId="4CC919C2" w14:textId="77777777" w:rsidR="003170F3" w:rsidRPr="003E0D6F" w:rsidRDefault="007B0C4A" w:rsidP="00803C16">
            <w:pPr>
              <w:pStyle w:val="Tablebody"/>
              <w:spacing w:before="120" w:after="120"/>
            </w:pPr>
            <w:r w:rsidRPr="003E0D6F">
              <w:t>2019-03</w:t>
            </w:r>
            <w:r w:rsidR="00A57C0E" w:rsidRPr="003E0D6F">
              <w:t>-07</w:t>
            </w:r>
          </w:p>
        </w:tc>
        <w:tc>
          <w:tcPr>
            <w:tcW w:w="5400" w:type="dxa"/>
            <w:tcBorders>
              <w:top w:val="single" w:sz="8" w:space="0" w:color="CFDCEC"/>
              <w:bottom w:val="single" w:sz="8" w:space="0" w:color="CFDCEC"/>
            </w:tcBorders>
          </w:tcPr>
          <w:p w14:paraId="59EE0177" w14:textId="77777777" w:rsidR="00252CDB" w:rsidRPr="003E0D6F" w:rsidRDefault="00C96954" w:rsidP="00803C16">
            <w:pPr>
              <w:pStyle w:val="Tablebody"/>
              <w:spacing w:before="120" w:after="120"/>
            </w:pPr>
            <w:r w:rsidRPr="003E0D6F">
              <w:t>Initial version</w:t>
            </w:r>
            <w:r w:rsidR="00A57C0E" w:rsidRPr="003E0D6F">
              <w:t xml:space="preserve"> after first review of requirements </w:t>
            </w:r>
          </w:p>
        </w:tc>
        <w:tc>
          <w:tcPr>
            <w:tcW w:w="1600" w:type="dxa"/>
            <w:tcBorders>
              <w:top w:val="single" w:sz="8" w:space="0" w:color="CFDCEC"/>
              <w:bottom w:val="single" w:sz="8" w:space="0" w:color="CFDCEC"/>
            </w:tcBorders>
          </w:tcPr>
          <w:p w14:paraId="1ABB11D7" w14:textId="77777777" w:rsidR="003170F3" w:rsidRPr="003E0D6F" w:rsidRDefault="00A57C0E" w:rsidP="00803C16">
            <w:pPr>
              <w:pStyle w:val="Tablebody"/>
              <w:spacing w:before="120" w:after="120"/>
            </w:pPr>
            <w:r w:rsidRPr="003E0D6F">
              <w:t>Soheil Bahrami</w:t>
            </w:r>
          </w:p>
        </w:tc>
      </w:tr>
      <w:tr w:rsidR="002E5D32" w:rsidRPr="003E0D6F" w14:paraId="52C40BC9" w14:textId="77777777" w:rsidTr="00321FC6">
        <w:tc>
          <w:tcPr>
            <w:tcW w:w="971" w:type="dxa"/>
            <w:tcBorders>
              <w:top w:val="single" w:sz="8" w:space="0" w:color="CFDCEC"/>
              <w:bottom w:val="single" w:sz="8" w:space="0" w:color="CFDCEC"/>
            </w:tcBorders>
          </w:tcPr>
          <w:p w14:paraId="71362A96" w14:textId="6FA7AC1E" w:rsidR="002E5D32" w:rsidRPr="003E0D6F" w:rsidRDefault="00CC7C1B" w:rsidP="00803C16">
            <w:pPr>
              <w:pStyle w:val="Tablebody"/>
              <w:spacing w:before="120" w:after="120"/>
            </w:pPr>
            <w:r w:rsidRPr="003E0D6F">
              <w:t>v0.2</w:t>
            </w:r>
          </w:p>
        </w:tc>
        <w:tc>
          <w:tcPr>
            <w:tcW w:w="1253" w:type="dxa"/>
            <w:tcBorders>
              <w:top w:val="single" w:sz="8" w:space="0" w:color="CFDCEC"/>
              <w:bottom w:val="single" w:sz="8" w:space="0" w:color="CFDCEC"/>
            </w:tcBorders>
          </w:tcPr>
          <w:p w14:paraId="460CA791" w14:textId="65E07C04" w:rsidR="002E5D32" w:rsidRPr="003E0D6F" w:rsidRDefault="00CC7C1B" w:rsidP="00803C16">
            <w:pPr>
              <w:pStyle w:val="Tablebody"/>
              <w:spacing w:before="120" w:after="120"/>
            </w:pPr>
            <w:r w:rsidRPr="003E0D6F">
              <w:t>2019-12-01</w:t>
            </w:r>
          </w:p>
        </w:tc>
        <w:tc>
          <w:tcPr>
            <w:tcW w:w="5400" w:type="dxa"/>
            <w:tcBorders>
              <w:top w:val="single" w:sz="8" w:space="0" w:color="CFDCEC"/>
              <w:bottom w:val="single" w:sz="8" w:space="0" w:color="CFDCEC"/>
            </w:tcBorders>
          </w:tcPr>
          <w:p w14:paraId="6E852EE1" w14:textId="362E3026" w:rsidR="002E5D32" w:rsidRPr="003E0D6F" w:rsidRDefault="00CC7C1B" w:rsidP="00803C16">
            <w:pPr>
              <w:pStyle w:val="Tablebody"/>
              <w:spacing w:before="120" w:after="120"/>
            </w:pPr>
            <w:r w:rsidRPr="003E0D6F">
              <w:t>Minor updates</w:t>
            </w:r>
          </w:p>
        </w:tc>
        <w:tc>
          <w:tcPr>
            <w:tcW w:w="1600" w:type="dxa"/>
            <w:tcBorders>
              <w:top w:val="single" w:sz="8" w:space="0" w:color="CFDCEC"/>
              <w:bottom w:val="single" w:sz="8" w:space="0" w:color="CFDCEC"/>
            </w:tcBorders>
          </w:tcPr>
          <w:p w14:paraId="06645957" w14:textId="714A754F" w:rsidR="002E5D32" w:rsidRPr="003E0D6F" w:rsidRDefault="00CC7C1B" w:rsidP="00803C16">
            <w:pPr>
              <w:pStyle w:val="Tablebody"/>
              <w:spacing w:before="120" w:after="120"/>
            </w:pPr>
            <w:r w:rsidRPr="003E0D6F">
              <w:t>Soheil Bahrami</w:t>
            </w:r>
          </w:p>
        </w:tc>
      </w:tr>
      <w:tr w:rsidR="003E06EF" w:rsidRPr="003E0D6F" w14:paraId="57E02A61" w14:textId="77777777" w:rsidTr="00F37888">
        <w:tc>
          <w:tcPr>
            <w:tcW w:w="971" w:type="dxa"/>
            <w:tcBorders>
              <w:top w:val="single" w:sz="8" w:space="0" w:color="CFDCEC"/>
              <w:bottom w:val="single" w:sz="8" w:space="0" w:color="CFDCEC"/>
            </w:tcBorders>
          </w:tcPr>
          <w:p w14:paraId="46050C2A" w14:textId="1ACE68D1" w:rsidR="003E06EF" w:rsidRPr="003E0D6F" w:rsidRDefault="00CC7C1B" w:rsidP="00803C16">
            <w:pPr>
              <w:pStyle w:val="Tablebody"/>
              <w:spacing w:before="120" w:after="120"/>
            </w:pPr>
            <w:r w:rsidRPr="003E0D6F">
              <w:t>v0.3</w:t>
            </w:r>
          </w:p>
        </w:tc>
        <w:tc>
          <w:tcPr>
            <w:tcW w:w="1253" w:type="dxa"/>
            <w:tcBorders>
              <w:top w:val="single" w:sz="8" w:space="0" w:color="CFDCEC"/>
              <w:bottom w:val="single" w:sz="8" w:space="0" w:color="CFDCEC"/>
            </w:tcBorders>
          </w:tcPr>
          <w:p w14:paraId="4AB0818C" w14:textId="2F3AD988" w:rsidR="003E06EF" w:rsidRPr="003E0D6F" w:rsidRDefault="00CC7C1B" w:rsidP="00803C16">
            <w:pPr>
              <w:pStyle w:val="Tablebody"/>
              <w:spacing w:before="120" w:after="120"/>
            </w:pPr>
            <w:r w:rsidRPr="003E0D6F">
              <w:t>2020-06-17</w:t>
            </w:r>
          </w:p>
        </w:tc>
        <w:tc>
          <w:tcPr>
            <w:tcW w:w="5400" w:type="dxa"/>
            <w:tcBorders>
              <w:top w:val="single" w:sz="8" w:space="0" w:color="CFDCEC"/>
              <w:bottom w:val="single" w:sz="8" w:space="0" w:color="CFDCEC"/>
            </w:tcBorders>
          </w:tcPr>
          <w:p w14:paraId="7066ACFA" w14:textId="63168815" w:rsidR="003E06EF" w:rsidRPr="003E0D6F" w:rsidRDefault="00CC7C1B" w:rsidP="00803C16">
            <w:pPr>
              <w:pStyle w:val="Tablebody"/>
              <w:spacing w:before="120" w:after="120"/>
            </w:pPr>
            <w:r w:rsidRPr="003E0D6F">
              <w:t xml:space="preserve">Interrupt structure updated as per Quantum global approach </w:t>
            </w:r>
          </w:p>
        </w:tc>
        <w:tc>
          <w:tcPr>
            <w:tcW w:w="1600" w:type="dxa"/>
            <w:tcBorders>
              <w:top w:val="single" w:sz="8" w:space="0" w:color="CFDCEC"/>
              <w:bottom w:val="single" w:sz="8" w:space="0" w:color="CFDCEC"/>
            </w:tcBorders>
          </w:tcPr>
          <w:p w14:paraId="2E06D9D9" w14:textId="1338B25B" w:rsidR="003E06EF" w:rsidRPr="003E0D6F" w:rsidRDefault="00CC7C1B" w:rsidP="00803C16">
            <w:pPr>
              <w:pStyle w:val="Tablebody"/>
              <w:spacing w:before="120" w:after="120"/>
            </w:pPr>
            <w:r w:rsidRPr="003E0D6F">
              <w:t>Soheil Bahrami</w:t>
            </w:r>
          </w:p>
        </w:tc>
      </w:tr>
      <w:tr w:rsidR="002E5D32" w:rsidRPr="003E0D6F" w14:paraId="173DB2D8" w14:textId="77777777" w:rsidTr="00321FC6">
        <w:tc>
          <w:tcPr>
            <w:tcW w:w="971" w:type="dxa"/>
            <w:tcBorders>
              <w:top w:val="single" w:sz="8" w:space="0" w:color="CFDCEC"/>
              <w:bottom w:val="single" w:sz="8" w:space="0" w:color="CFDCEC"/>
            </w:tcBorders>
          </w:tcPr>
          <w:p w14:paraId="4DC6AF31" w14:textId="2A4230B5" w:rsidR="002E5D32" w:rsidRPr="003E0D6F" w:rsidRDefault="00EB2FB0" w:rsidP="00803C16">
            <w:pPr>
              <w:pStyle w:val="Tablebody"/>
              <w:tabs>
                <w:tab w:val="left" w:pos="559"/>
              </w:tabs>
              <w:spacing w:before="120" w:after="120"/>
              <w:ind w:left="-8" w:firstLine="8"/>
            </w:pPr>
            <w:r w:rsidRPr="003E0D6F">
              <w:t>v1.0</w:t>
            </w:r>
          </w:p>
        </w:tc>
        <w:tc>
          <w:tcPr>
            <w:tcW w:w="1253" w:type="dxa"/>
            <w:tcBorders>
              <w:top w:val="single" w:sz="8" w:space="0" w:color="CFDCEC"/>
              <w:bottom w:val="single" w:sz="8" w:space="0" w:color="CFDCEC"/>
            </w:tcBorders>
          </w:tcPr>
          <w:p w14:paraId="5A3BD07A" w14:textId="030F7882" w:rsidR="002E5D32" w:rsidRPr="003E0D6F" w:rsidRDefault="00EB2FB0" w:rsidP="00803C16">
            <w:pPr>
              <w:pStyle w:val="Tablebody"/>
              <w:spacing w:before="120" w:after="120"/>
            </w:pPr>
            <w:r w:rsidRPr="003E0D6F">
              <w:t>2020-06-19</w:t>
            </w:r>
          </w:p>
        </w:tc>
        <w:tc>
          <w:tcPr>
            <w:tcW w:w="5400" w:type="dxa"/>
            <w:tcBorders>
              <w:top w:val="single" w:sz="8" w:space="0" w:color="CFDCEC"/>
              <w:bottom w:val="single" w:sz="8" w:space="0" w:color="CFDCEC"/>
            </w:tcBorders>
          </w:tcPr>
          <w:p w14:paraId="43B9C4D1" w14:textId="34080AF6" w:rsidR="002E5D32" w:rsidRPr="003E0D6F" w:rsidRDefault="00EB2FB0" w:rsidP="00803C16">
            <w:pPr>
              <w:pStyle w:val="Tablebody"/>
              <w:spacing w:before="120" w:after="120"/>
            </w:pPr>
            <w:r w:rsidRPr="003E0D6F">
              <w:t xml:space="preserve">External </w:t>
            </w:r>
            <w:r w:rsidR="00D03EF7" w:rsidRPr="003E0D6F">
              <w:t xml:space="preserve">start </w:t>
            </w:r>
            <w:r w:rsidRPr="003E0D6F">
              <w:t>triggers added – PDA review version</w:t>
            </w:r>
          </w:p>
        </w:tc>
        <w:tc>
          <w:tcPr>
            <w:tcW w:w="1600" w:type="dxa"/>
            <w:tcBorders>
              <w:top w:val="single" w:sz="8" w:space="0" w:color="CFDCEC"/>
              <w:bottom w:val="single" w:sz="8" w:space="0" w:color="CFDCEC"/>
            </w:tcBorders>
          </w:tcPr>
          <w:p w14:paraId="48C0605D" w14:textId="132D5E8B" w:rsidR="002E5D32" w:rsidRPr="003E0D6F" w:rsidRDefault="00EB2FB0" w:rsidP="00803C16">
            <w:pPr>
              <w:pStyle w:val="Tablebody"/>
              <w:spacing w:before="120" w:after="120"/>
            </w:pPr>
            <w:r w:rsidRPr="003E0D6F">
              <w:t>Soheil Bahrami</w:t>
            </w:r>
          </w:p>
        </w:tc>
      </w:tr>
      <w:tr w:rsidR="002E5D32" w:rsidRPr="003E0D6F" w14:paraId="5DE5A39F" w14:textId="77777777" w:rsidTr="00321FC6">
        <w:tc>
          <w:tcPr>
            <w:tcW w:w="971" w:type="dxa"/>
            <w:tcBorders>
              <w:top w:val="single" w:sz="8" w:space="0" w:color="CFDCEC"/>
              <w:bottom w:val="single" w:sz="8" w:space="0" w:color="CFDCEC"/>
            </w:tcBorders>
          </w:tcPr>
          <w:p w14:paraId="3502C0E4" w14:textId="0FA39FC6" w:rsidR="002E5D32" w:rsidRPr="003E0D6F" w:rsidRDefault="00E408DE" w:rsidP="00803C16">
            <w:pPr>
              <w:pStyle w:val="Tablebody"/>
              <w:spacing w:before="120" w:after="120"/>
              <w:ind w:left="-8" w:firstLine="8"/>
            </w:pPr>
            <w:r w:rsidRPr="003E0D6F">
              <w:t>v1.1</w:t>
            </w:r>
          </w:p>
        </w:tc>
        <w:tc>
          <w:tcPr>
            <w:tcW w:w="1253" w:type="dxa"/>
            <w:tcBorders>
              <w:top w:val="single" w:sz="8" w:space="0" w:color="CFDCEC"/>
              <w:bottom w:val="single" w:sz="8" w:space="0" w:color="CFDCEC"/>
            </w:tcBorders>
          </w:tcPr>
          <w:p w14:paraId="45AEBC0D" w14:textId="7A5829C7" w:rsidR="002E5D32" w:rsidRPr="003E0D6F" w:rsidRDefault="00E408DE" w:rsidP="00803C16">
            <w:pPr>
              <w:pStyle w:val="Tablebody"/>
              <w:spacing w:before="120" w:after="120"/>
            </w:pPr>
            <w:r w:rsidRPr="003E0D6F">
              <w:t>2020-06-25</w:t>
            </w:r>
          </w:p>
        </w:tc>
        <w:tc>
          <w:tcPr>
            <w:tcW w:w="5400" w:type="dxa"/>
            <w:tcBorders>
              <w:top w:val="single" w:sz="8" w:space="0" w:color="CFDCEC"/>
              <w:bottom w:val="single" w:sz="8" w:space="0" w:color="CFDCEC"/>
            </w:tcBorders>
          </w:tcPr>
          <w:p w14:paraId="5B7114AA" w14:textId="1011D609" w:rsidR="002E5D32" w:rsidRPr="003E0D6F" w:rsidRDefault="00E408DE" w:rsidP="00803C16">
            <w:pPr>
              <w:pStyle w:val="Tablebody"/>
              <w:spacing w:before="120" w:after="120"/>
            </w:pPr>
            <w:r w:rsidRPr="003E0D6F">
              <w:t>Updates after PDA review</w:t>
            </w:r>
          </w:p>
        </w:tc>
        <w:tc>
          <w:tcPr>
            <w:tcW w:w="1600" w:type="dxa"/>
            <w:tcBorders>
              <w:top w:val="single" w:sz="8" w:space="0" w:color="CFDCEC"/>
              <w:bottom w:val="single" w:sz="8" w:space="0" w:color="CFDCEC"/>
            </w:tcBorders>
          </w:tcPr>
          <w:p w14:paraId="1C32A4B6" w14:textId="59191D1A" w:rsidR="002E5D32" w:rsidRPr="003E0D6F" w:rsidRDefault="00E408DE" w:rsidP="00803C16">
            <w:pPr>
              <w:pStyle w:val="Tablebody"/>
              <w:spacing w:before="120" w:after="120"/>
            </w:pPr>
            <w:r w:rsidRPr="003E0D6F">
              <w:t>Soheil Bahrami</w:t>
            </w:r>
          </w:p>
        </w:tc>
      </w:tr>
      <w:tr w:rsidR="00D860D3" w:rsidRPr="003E0D6F" w14:paraId="599C8137" w14:textId="77777777" w:rsidTr="00321FC6">
        <w:tc>
          <w:tcPr>
            <w:tcW w:w="971" w:type="dxa"/>
            <w:tcBorders>
              <w:top w:val="single" w:sz="8" w:space="0" w:color="CFDCEC"/>
              <w:bottom w:val="single" w:sz="8" w:space="0" w:color="CFDCEC"/>
            </w:tcBorders>
          </w:tcPr>
          <w:p w14:paraId="4DC2EBDE" w14:textId="4BDEF0A6" w:rsidR="00D860D3" w:rsidRPr="003E0D6F" w:rsidRDefault="00D860D3" w:rsidP="00D860D3">
            <w:pPr>
              <w:pStyle w:val="Tablebody"/>
              <w:spacing w:before="120" w:after="120"/>
              <w:ind w:left="-8" w:firstLine="8"/>
            </w:pPr>
            <w:r w:rsidRPr="003E0D6F">
              <w:t>v1.</w:t>
            </w:r>
            <w:r>
              <w:t>2</w:t>
            </w:r>
          </w:p>
        </w:tc>
        <w:tc>
          <w:tcPr>
            <w:tcW w:w="1253" w:type="dxa"/>
            <w:tcBorders>
              <w:top w:val="single" w:sz="8" w:space="0" w:color="CFDCEC"/>
              <w:bottom w:val="single" w:sz="8" w:space="0" w:color="CFDCEC"/>
            </w:tcBorders>
          </w:tcPr>
          <w:p w14:paraId="49DF8D13" w14:textId="139116D7" w:rsidR="00D860D3" w:rsidRPr="003E0D6F" w:rsidRDefault="00D860D3" w:rsidP="00D860D3">
            <w:pPr>
              <w:pStyle w:val="Tablebody"/>
              <w:spacing w:before="120" w:after="120"/>
            </w:pPr>
            <w:r w:rsidRPr="003E0D6F">
              <w:t>2020-0</w:t>
            </w:r>
            <w:r>
              <w:t>8</w:t>
            </w:r>
            <w:r w:rsidRPr="003E0D6F">
              <w:t>-</w:t>
            </w:r>
            <w:r>
              <w:t>1</w:t>
            </w:r>
            <w:r w:rsidRPr="003E0D6F">
              <w:t>2</w:t>
            </w:r>
          </w:p>
        </w:tc>
        <w:tc>
          <w:tcPr>
            <w:tcW w:w="5400" w:type="dxa"/>
            <w:tcBorders>
              <w:top w:val="single" w:sz="8" w:space="0" w:color="CFDCEC"/>
              <w:bottom w:val="single" w:sz="8" w:space="0" w:color="CFDCEC"/>
            </w:tcBorders>
          </w:tcPr>
          <w:p w14:paraId="2033DB2F" w14:textId="469A5286" w:rsidR="00D860D3" w:rsidRPr="003E0D6F" w:rsidRDefault="00D860D3" w:rsidP="00D860D3">
            <w:pPr>
              <w:pStyle w:val="Tablebody"/>
              <w:spacing w:before="120" w:after="120"/>
            </w:pPr>
            <w:r w:rsidRPr="003E0D6F">
              <w:t xml:space="preserve">Updates after </w:t>
            </w:r>
            <w:r>
              <w:t>RS update (v0.9)</w:t>
            </w:r>
          </w:p>
        </w:tc>
        <w:tc>
          <w:tcPr>
            <w:tcW w:w="1600" w:type="dxa"/>
            <w:tcBorders>
              <w:top w:val="single" w:sz="8" w:space="0" w:color="CFDCEC"/>
              <w:bottom w:val="single" w:sz="8" w:space="0" w:color="CFDCEC"/>
            </w:tcBorders>
          </w:tcPr>
          <w:p w14:paraId="006C6648" w14:textId="443C05E0" w:rsidR="00B854A1" w:rsidRPr="003E0D6F" w:rsidRDefault="00D860D3" w:rsidP="00D860D3">
            <w:pPr>
              <w:pStyle w:val="Tablebody"/>
              <w:spacing w:before="120" w:after="120"/>
            </w:pPr>
            <w:r w:rsidRPr="003E0D6F">
              <w:t>Soheil Bahrami</w:t>
            </w:r>
          </w:p>
        </w:tc>
      </w:tr>
      <w:tr w:rsidR="00B854A1" w:rsidRPr="003E0D6F" w14:paraId="7D05CD01" w14:textId="77777777" w:rsidTr="00321FC6">
        <w:tc>
          <w:tcPr>
            <w:tcW w:w="971" w:type="dxa"/>
            <w:tcBorders>
              <w:top w:val="single" w:sz="8" w:space="0" w:color="CFDCEC"/>
              <w:bottom w:val="single" w:sz="8" w:space="0" w:color="CFDCEC"/>
            </w:tcBorders>
          </w:tcPr>
          <w:p w14:paraId="64160980" w14:textId="0DD9E057" w:rsidR="00B854A1" w:rsidRPr="003E0D6F" w:rsidRDefault="00B854A1" w:rsidP="00B854A1">
            <w:pPr>
              <w:pStyle w:val="Tablebody"/>
              <w:spacing w:before="120" w:after="120"/>
              <w:ind w:left="-8" w:firstLine="8"/>
            </w:pPr>
            <w:r w:rsidRPr="003E0D6F">
              <w:t>v1.</w:t>
            </w:r>
            <w:r>
              <w:t>3</w:t>
            </w:r>
          </w:p>
        </w:tc>
        <w:tc>
          <w:tcPr>
            <w:tcW w:w="1253" w:type="dxa"/>
            <w:tcBorders>
              <w:top w:val="single" w:sz="8" w:space="0" w:color="CFDCEC"/>
              <w:bottom w:val="single" w:sz="8" w:space="0" w:color="CFDCEC"/>
            </w:tcBorders>
          </w:tcPr>
          <w:p w14:paraId="3C7755BB" w14:textId="1A8FE50B" w:rsidR="00B854A1" w:rsidRPr="003E0D6F" w:rsidRDefault="00B854A1" w:rsidP="00B854A1">
            <w:pPr>
              <w:pStyle w:val="Tablebody"/>
              <w:spacing w:before="120" w:after="120"/>
            </w:pPr>
            <w:r w:rsidRPr="003E0D6F">
              <w:t>2020-</w:t>
            </w:r>
            <w:r>
              <w:t>12</w:t>
            </w:r>
            <w:r w:rsidRPr="003E0D6F">
              <w:t>-</w:t>
            </w:r>
            <w:r>
              <w:t>16</w:t>
            </w:r>
          </w:p>
        </w:tc>
        <w:tc>
          <w:tcPr>
            <w:tcW w:w="5400" w:type="dxa"/>
            <w:tcBorders>
              <w:top w:val="single" w:sz="8" w:space="0" w:color="CFDCEC"/>
              <w:bottom w:val="single" w:sz="8" w:space="0" w:color="CFDCEC"/>
            </w:tcBorders>
          </w:tcPr>
          <w:p w14:paraId="4920C5CB" w14:textId="296C9AA2" w:rsidR="00B854A1" w:rsidRPr="003E0D6F" w:rsidRDefault="00B854A1" w:rsidP="00B854A1">
            <w:pPr>
              <w:pStyle w:val="Tablebody"/>
              <w:spacing w:before="120" w:after="120"/>
            </w:pPr>
            <w:r>
              <w:t>Matching document to implementation</w:t>
            </w:r>
          </w:p>
        </w:tc>
        <w:tc>
          <w:tcPr>
            <w:tcW w:w="1600" w:type="dxa"/>
            <w:tcBorders>
              <w:top w:val="single" w:sz="8" w:space="0" w:color="CFDCEC"/>
              <w:bottom w:val="single" w:sz="8" w:space="0" w:color="CFDCEC"/>
            </w:tcBorders>
          </w:tcPr>
          <w:p w14:paraId="0950D4F1" w14:textId="40CCB447" w:rsidR="00B854A1" w:rsidRPr="003E0D6F" w:rsidRDefault="00B854A1" w:rsidP="00B854A1">
            <w:pPr>
              <w:pStyle w:val="Tablebody"/>
              <w:spacing w:before="120" w:after="120"/>
            </w:pPr>
            <w:r w:rsidRPr="003E0D6F">
              <w:t>Soheil Bahrami</w:t>
            </w:r>
          </w:p>
        </w:tc>
      </w:tr>
      <w:tr w:rsidR="00B854A1" w:rsidRPr="003E0D6F" w14:paraId="3683A9B3" w14:textId="77777777" w:rsidTr="00321FC6">
        <w:tc>
          <w:tcPr>
            <w:tcW w:w="971" w:type="dxa"/>
            <w:tcBorders>
              <w:top w:val="single" w:sz="8" w:space="0" w:color="CFDCEC"/>
              <w:bottom w:val="single" w:sz="8" w:space="0" w:color="5E89C1"/>
            </w:tcBorders>
          </w:tcPr>
          <w:p w14:paraId="6296AD0D" w14:textId="77777777" w:rsidR="00B854A1" w:rsidRPr="003E0D6F" w:rsidRDefault="00B854A1" w:rsidP="00B854A1">
            <w:pPr>
              <w:pStyle w:val="Tablebody"/>
              <w:spacing w:before="120" w:after="120"/>
              <w:ind w:left="-8" w:firstLine="8"/>
            </w:pPr>
          </w:p>
        </w:tc>
        <w:tc>
          <w:tcPr>
            <w:tcW w:w="1253" w:type="dxa"/>
            <w:tcBorders>
              <w:top w:val="single" w:sz="8" w:space="0" w:color="CFDCEC"/>
              <w:bottom w:val="single" w:sz="8" w:space="0" w:color="5E89C1"/>
            </w:tcBorders>
          </w:tcPr>
          <w:p w14:paraId="4979B825" w14:textId="77777777" w:rsidR="00B854A1" w:rsidRPr="003E0D6F" w:rsidRDefault="00B854A1" w:rsidP="00B854A1">
            <w:pPr>
              <w:pStyle w:val="Tablebody"/>
              <w:spacing w:before="120" w:after="120"/>
            </w:pPr>
          </w:p>
        </w:tc>
        <w:tc>
          <w:tcPr>
            <w:tcW w:w="5400" w:type="dxa"/>
            <w:tcBorders>
              <w:top w:val="single" w:sz="8" w:space="0" w:color="CFDCEC"/>
              <w:bottom w:val="single" w:sz="8" w:space="0" w:color="5E89C1"/>
            </w:tcBorders>
          </w:tcPr>
          <w:p w14:paraId="5D9A36E9" w14:textId="77777777" w:rsidR="00B854A1" w:rsidRPr="003E0D6F" w:rsidRDefault="00B854A1" w:rsidP="00B854A1">
            <w:pPr>
              <w:pStyle w:val="Tablebody"/>
              <w:spacing w:before="120" w:after="120"/>
            </w:pPr>
          </w:p>
        </w:tc>
        <w:tc>
          <w:tcPr>
            <w:tcW w:w="1600" w:type="dxa"/>
            <w:tcBorders>
              <w:top w:val="single" w:sz="8" w:space="0" w:color="CFDCEC"/>
              <w:bottom w:val="single" w:sz="8" w:space="0" w:color="5E89C1"/>
            </w:tcBorders>
          </w:tcPr>
          <w:p w14:paraId="00396FD3" w14:textId="77777777" w:rsidR="00B854A1" w:rsidRPr="003E0D6F" w:rsidRDefault="00B854A1" w:rsidP="00B854A1">
            <w:pPr>
              <w:pStyle w:val="Tablebody"/>
              <w:spacing w:before="120" w:after="120"/>
            </w:pPr>
          </w:p>
        </w:tc>
      </w:tr>
    </w:tbl>
    <w:p w14:paraId="1BCA7DCA" w14:textId="77777777" w:rsidR="002E5D32" w:rsidRPr="003E0D6F" w:rsidRDefault="002E5D32" w:rsidP="00803C16">
      <w:pPr>
        <w:pStyle w:val="Body"/>
        <w:spacing w:before="120" w:after="120"/>
        <w:sectPr w:rsidR="002E5D32" w:rsidRPr="003E0D6F" w:rsidSect="00A921AB">
          <w:headerReference w:type="default" r:id="rId14"/>
          <w:footerReference w:type="default" r:id="rId15"/>
          <w:pgSz w:w="11907" w:h="16839" w:code="9"/>
          <w:pgMar w:top="2175" w:right="1000" w:bottom="2020" w:left="3000" w:header="0" w:footer="1959" w:gutter="0"/>
          <w:cols w:space="720"/>
          <w:docGrid w:linePitch="360"/>
        </w:sectPr>
      </w:pPr>
    </w:p>
    <w:p w14:paraId="42486FDF" w14:textId="77777777" w:rsidR="002E5D32" w:rsidRPr="003E0D6F" w:rsidRDefault="002E5D32" w:rsidP="00803C16">
      <w:pPr>
        <w:pStyle w:val="TOCTitle"/>
        <w:spacing w:before="120" w:after="120"/>
        <w:sectPr w:rsidR="002E5D32" w:rsidRPr="003E0D6F" w:rsidSect="00A921AB">
          <w:pgSz w:w="11907" w:h="16839" w:code="9"/>
          <w:pgMar w:top="2000" w:right="1000" w:bottom="2020" w:left="3000" w:header="0" w:footer="1419" w:gutter="0"/>
          <w:cols w:space="720"/>
          <w:docGrid w:linePitch="360"/>
        </w:sectPr>
      </w:pPr>
      <w:bookmarkStart w:id="4" w:name="_Toc84076900"/>
      <w:bookmarkStart w:id="5" w:name="_Toc83814250"/>
      <w:bookmarkStart w:id="6" w:name="_Toc83816087"/>
      <w:bookmarkStart w:id="7" w:name="_Toc83817035"/>
      <w:bookmarkEnd w:id="4"/>
      <w:r w:rsidRPr="003E0D6F">
        <w:lastRenderedPageBreak/>
        <w:t>Contents</w:t>
      </w:r>
    </w:p>
    <w:p w14:paraId="4FE2EB6A" w14:textId="360D99AF" w:rsidR="00B956E1" w:rsidRPr="003E0D6F" w:rsidRDefault="002E5D32">
      <w:pPr>
        <w:pStyle w:val="TOC1"/>
        <w:rPr>
          <w:rFonts w:eastAsiaTheme="minorEastAsia"/>
          <w:b w:val="0"/>
          <w:sz w:val="22"/>
          <w:szCs w:val="22"/>
          <w:lang w:val="de-DE" w:eastAsia="zh-CN"/>
        </w:rPr>
      </w:pPr>
      <w:r w:rsidRPr="003E0D6F">
        <w:fldChar w:fldCharType="begin"/>
      </w:r>
      <w:r w:rsidRPr="003E0D6F">
        <w:instrText xml:space="preserve"> TOC  \0 "1-4" \h \z \* MERGEFORMAT </w:instrText>
      </w:r>
      <w:r w:rsidRPr="003E0D6F">
        <w:fldChar w:fldCharType="separate"/>
      </w:r>
      <w:hyperlink w:anchor="_Toc43389510" w:history="1">
        <w:r w:rsidR="00B956E1" w:rsidRPr="003E0D6F">
          <w:rPr>
            <w:rStyle w:val="Hyperlink"/>
          </w:rPr>
          <w:t>1</w:t>
        </w:r>
        <w:r w:rsidR="00B956E1" w:rsidRPr="003E0D6F">
          <w:rPr>
            <w:rFonts w:eastAsiaTheme="minorEastAsia"/>
            <w:b w:val="0"/>
            <w:sz w:val="22"/>
            <w:szCs w:val="22"/>
            <w:lang w:val="de-DE" w:eastAsia="zh-CN"/>
          </w:rPr>
          <w:tab/>
        </w:r>
        <w:r w:rsidR="00B956E1" w:rsidRPr="003E0D6F">
          <w:rPr>
            <w:rStyle w:val="Hyperlink"/>
          </w:rPr>
          <w:t>Introduction</w:t>
        </w:r>
        <w:r w:rsidR="00B956E1" w:rsidRPr="003E0D6F">
          <w:rPr>
            <w:webHidden/>
          </w:rPr>
          <w:tab/>
        </w:r>
        <w:r w:rsidR="00B956E1" w:rsidRPr="003E0D6F">
          <w:rPr>
            <w:webHidden/>
          </w:rPr>
          <w:fldChar w:fldCharType="begin"/>
        </w:r>
        <w:r w:rsidR="00B956E1" w:rsidRPr="003E0D6F">
          <w:rPr>
            <w:webHidden/>
          </w:rPr>
          <w:instrText xml:space="preserve"> PAGEREF _Toc43389510 \h </w:instrText>
        </w:r>
        <w:r w:rsidR="00B956E1" w:rsidRPr="003E0D6F">
          <w:rPr>
            <w:webHidden/>
          </w:rPr>
        </w:r>
        <w:r w:rsidR="00B956E1" w:rsidRPr="003E0D6F">
          <w:rPr>
            <w:webHidden/>
          </w:rPr>
          <w:fldChar w:fldCharType="separate"/>
        </w:r>
        <w:r w:rsidR="00B956E1" w:rsidRPr="003E0D6F">
          <w:rPr>
            <w:webHidden/>
          </w:rPr>
          <w:t>4</w:t>
        </w:r>
        <w:r w:rsidR="00B956E1" w:rsidRPr="003E0D6F">
          <w:rPr>
            <w:webHidden/>
          </w:rPr>
          <w:fldChar w:fldCharType="end"/>
        </w:r>
      </w:hyperlink>
    </w:p>
    <w:p w14:paraId="4F6E18E0" w14:textId="20FCB3CE" w:rsidR="00B956E1" w:rsidRPr="003E0D6F" w:rsidRDefault="00FF3019">
      <w:pPr>
        <w:pStyle w:val="TOC2"/>
        <w:rPr>
          <w:rFonts w:eastAsiaTheme="minorEastAsia"/>
          <w:sz w:val="22"/>
          <w:szCs w:val="22"/>
          <w:lang w:val="de-DE" w:eastAsia="zh-CN"/>
        </w:rPr>
      </w:pPr>
      <w:hyperlink w:anchor="_Toc43389511" w:history="1">
        <w:r w:rsidR="00B956E1" w:rsidRPr="003E0D6F">
          <w:rPr>
            <w:rStyle w:val="Hyperlink"/>
          </w:rPr>
          <w:t>1.1</w:t>
        </w:r>
        <w:r w:rsidR="00B956E1" w:rsidRPr="003E0D6F">
          <w:rPr>
            <w:rFonts w:eastAsiaTheme="minorEastAsia"/>
            <w:sz w:val="22"/>
            <w:szCs w:val="22"/>
            <w:lang w:val="de-DE" w:eastAsia="zh-CN"/>
          </w:rPr>
          <w:tab/>
        </w:r>
        <w:r w:rsidR="00B956E1" w:rsidRPr="003E0D6F">
          <w:rPr>
            <w:rStyle w:val="Hyperlink"/>
          </w:rPr>
          <w:t>Document Purpose</w:t>
        </w:r>
        <w:r w:rsidR="00B956E1" w:rsidRPr="003E0D6F">
          <w:rPr>
            <w:webHidden/>
          </w:rPr>
          <w:tab/>
        </w:r>
        <w:r w:rsidR="00B956E1" w:rsidRPr="003E0D6F">
          <w:rPr>
            <w:webHidden/>
          </w:rPr>
          <w:fldChar w:fldCharType="begin"/>
        </w:r>
        <w:r w:rsidR="00B956E1" w:rsidRPr="003E0D6F">
          <w:rPr>
            <w:webHidden/>
          </w:rPr>
          <w:instrText xml:space="preserve"> PAGEREF _Toc43389511 \h </w:instrText>
        </w:r>
        <w:r w:rsidR="00B956E1" w:rsidRPr="003E0D6F">
          <w:rPr>
            <w:webHidden/>
          </w:rPr>
        </w:r>
        <w:r w:rsidR="00B956E1" w:rsidRPr="003E0D6F">
          <w:rPr>
            <w:webHidden/>
          </w:rPr>
          <w:fldChar w:fldCharType="separate"/>
        </w:r>
        <w:r w:rsidR="00B956E1" w:rsidRPr="003E0D6F">
          <w:rPr>
            <w:webHidden/>
          </w:rPr>
          <w:t>4</w:t>
        </w:r>
        <w:r w:rsidR="00B956E1" w:rsidRPr="003E0D6F">
          <w:rPr>
            <w:webHidden/>
          </w:rPr>
          <w:fldChar w:fldCharType="end"/>
        </w:r>
      </w:hyperlink>
    </w:p>
    <w:p w14:paraId="4DBD1B45" w14:textId="72DC85A1" w:rsidR="00B956E1" w:rsidRPr="003E0D6F" w:rsidRDefault="00FF3019">
      <w:pPr>
        <w:pStyle w:val="TOC2"/>
        <w:rPr>
          <w:rFonts w:eastAsiaTheme="minorEastAsia"/>
          <w:sz w:val="22"/>
          <w:szCs w:val="22"/>
          <w:lang w:val="de-DE" w:eastAsia="zh-CN"/>
        </w:rPr>
      </w:pPr>
      <w:hyperlink w:anchor="_Toc43389512" w:history="1">
        <w:r w:rsidR="00B956E1" w:rsidRPr="003E0D6F">
          <w:rPr>
            <w:rStyle w:val="Hyperlink"/>
          </w:rPr>
          <w:t>1.2</w:t>
        </w:r>
        <w:r w:rsidR="00B956E1" w:rsidRPr="003E0D6F">
          <w:rPr>
            <w:rFonts w:eastAsiaTheme="minorEastAsia"/>
            <w:sz w:val="22"/>
            <w:szCs w:val="22"/>
            <w:lang w:val="de-DE" w:eastAsia="zh-CN"/>
          </w:rPr>
          <w:tab/>
        </w:r>
        <w:r w:rsidR="00B956E1" w:rsidRPr="003E0D6F">
          <w:rPr>
            <w:rStyle w:val="Hyperlink"/>
          </w:rPr>
          <w:t>Architectural Considerations</w:t>
        </w:r>
        <w:r w:rsidR="00B956E1" w:rsidRPr="003E0D6F">
          <w:rPr>
            <w:webHidden/>
          </w:rPr>
          <w:tab/>
        </w:r>
        <w:r w:rsidR="00B956E1" w:rsidRPr="003E0D6F">
          <w:rPr>
            <w:webHidden/>
          </w:rPr>
          <w:fldChar w:fldCharType="begin"/>
        </w:r>
        <w:r w:rsidR="00B956E1" w:rsidRPr="003E0D6F">
          <w:rPr>
            <w:webHidden/>
          </w:rPr>
          <w:instrText xml:space="preserve"> PAGEREF _Toc43389512 \h </w:instrText>
        </w:r>
        <w:r w:rsidR="00B956E1" w:rsidRPr="003E0D6F">
          <w:rPr>
            <w:webHidden/>
          </w:rPr>
        </w:r>
        <w:r w:rsidR="00B956E1" w:rsidRPr="003E0D6F">
          <w:rPr>
            <w:webHidden/>
          </w:rPr>
          <w:fldChar w:fldCharType="separate"/>
        </w:r>
        <w:r w:rsidR="00B956E1" w:rsidRPr="003E0D6F">
          <w:rPr>
            <w:webHidden/>
          </w:rPr>
          <w:t>4</w:t>
        </w:r>
        <w:r w:rsidR="00B956E1" w:rsidRPr="003E0D6F">
          <w:rPr>
            <w:webHidden/>
          </w:rPr>
          <w:fldChar w:fldCharType="end"/>
        </w:r>
      </w:hyperlink>
    </w:p>
    <w:p w14:paraId="6ACC145C" w14:textId="7539E3FA" w:rsidR="00B956E1" w:rsidRPr="003E0D6F" w:rsidRDefault="00FF3019">
      <w:pPr>
        <w:pStyle w:val="TOC3"/>
        <w:rPr>
          <w:rFonts w:eastAsiaTheme="minorEastAsia"/>
          <w:sz w:val="22"/>
          <w:szCs w:val="22"/>
          <w:lang w:val="de-DE" w:eastAsia="zh-CN"/>
        </w:rPr>
      </w:pPr>
      <w:hyperlink w:anchor="_Toc43389513" w:history="1">
        <w:r w:rsidR="00B956E1" w:rsidRPr="003E0D6F">
          <w:rPr>
            <w:rStyle w:val="Hyperlink"/>
          </w:rPr>
          <w:t>1.2.1</w:t>
        </w:r>
        <w:r w:rsidR="00B956E1" w:rsidRPr="003E0D6F">
          <w:rPr>
            <w:rFonts w:eastAsiaTheme="minorEastAsia"/>
            <w:sz w:val="22"/>
            <w:szCs w:val="22"/>
            <w:lang w:val="de-DE" w:eastAsia="zh-CN"/>
          </w:rPr>
          <w:tab/>
        </w:r>
        <w:r w:rsidR="00B956E1" w:rsidRPr="003E0D6F">
          <w:rPr>
            <w:rStyle w:val="Hyperlink"/>
          </w:rPr>
          <w:t>Summary</w:t>
        </w:r>
        <w:r w:rsidR="00B956E1" w:rsidRPr="003E0D6F">
          <w:rPr>
            <w:webHidden/>
          </w:rPr>
          <w:tab/>
        </w:r>
        <w:r w:rsidR="00B956E1" w:rsidRPr="003E0D6F">
          <w:rPr>
            <w:webHidden/>
          </w:rPr>
          <w:fldChar w:fldCharType="begin"/>
        </w:r>
        <w:r w:rsidR="00B956E1" w:rsidRPr="003E0D6F">
          <w:rPr>
            <w:webHidden/>
          </w:rPr>
          <w:instrText xml:space="preserve"> PAGEREF _Toc43389513 \h </w:instrText>
        </w:r>
        <w:r w:rsidR="00B956E1" w:rsidRPr="003E0D6F">
          <w:rPr>
            <w:webHidden/>
          </w:rPr>
        </w:r>
        <w:r w:rsidR="00B956E1" w:rsidRPr="003E0D6F">
          <w:rPr>
            <w:webHidden/>
          </w:rPr>
          <w:fldChar w:fldCharType="separate"/>
        </w:r>
        <w:r w:rsidR="00B956E1" w:rsidRPr="003E0D6F">
          <w:rPr>
            <w:webHidden/>
          </w:rPr>
          <w:t>4</w:t>
        </w:r>
        <w:r w:rsidR="00B956E1" w:rsidRPr="003E0D6F">
          <w:rPr>
            <w:webHidden/>
          </w:rPr>
          <w:fldChar w:fldCharType="end"/>
        </w:r>
      </w:hyperlink>
    </w:p>
    <w:p w14:paraId="3235F5A6" w14:textId="5FF17876" w:rsidR="00B956E1" w:rsidRPr="003E0D6F" w:rsidRDefault="00FF3019">
      <w:pPr>
        <w:pStyle w:val="TOC3"/>
        <w:rPr>
          <w:rFonts w:eastAsiaTheme="minorEastAsia"/>
          <w:sz w:val="22"/>
          <w:szCs w:val="22"/>
          <w:lang w:val="de-DE" w:eastAsia="zh-CN"/>
        </w:rPr>
      </w:pPr>
      <w:hyperlink w:anchor="_Toc43389514" w:history="1">
        <w:r w:rsidR="00B956E1" w:rsidRPr="003E0D6F">
          <w:rPr>
            <w:rStyle w:val="Hyperlink"/>
          </w:rPr>
          <w:t>1.2.2</w:t>
        </w:r>
        <w:r w:rsidR="00B956E1" w:rsidRPr="003E0D6F">
          <w:rPr>
            <w:rFonts w:eastAsiaTheme="minorEastAsia"/>
            <w:sz w:val="22"/>
            <w:szCs w:val="22"/>
            <w:lang w:val="de-DE" w:eastAsia="zh-CN"/>
          </w:rPr>
          <w:tab/>
        </w:r>
        <w:r w:rsidR="00B956E1" w:rsidRPr="003E0D6F">
          <w:rPr>
            <w:rStyle w:val="Hyperlink"/>
          </w:rPr>
          <w:t>Use cases</w:t>
        </w:r>
        <w:r w:rsidR="00B956E1" w:rsidRPr="003E0D6F">
          <w:rPr>
            <w:webHidden/>
          </w:rPr>
          <w:tab/>
        </w:r>
        <w:r w:rsidR="00B956E1" w:rsidRPr="003E0D6F">
          <w:rPr>
            <w:webHidden/>
          </w:rPr>
          <w:fldChar w:fldCharType="begin"/>
        </w:r>
        <w:r w:rsidR="00B956E1" w:rsidRPr="003E0D6F">
          <w:rPr>
            <w:webHidden/>
          </w:rPr>
          <w:instrText xml:space="preserve"> PAGEREF _Toc43389514 \h </w:instrText>
        </w:r>
        <w:r w:rsidR="00B956E1" w:rsidRPr="003E0D6F">
          <w:rPr>
            <w:webHidden/>
          </w:rPr>
        </w:r>
        <w:r w:rsidR="00B956E1" w:rsidRPr="003E0D6F">
          <w:rPr>
            <w:webHidden/>
          </w:rPr>
          <w:fldChar w:fldCharType="separate"/>
        </w:r>
        <w:r w:rsidR="00B956E1" w:rsidRPr="003E0D6F">
          <w:rPr>
            <w:webHidden/>
          </w:rPr>
          <w:t>4</w:t>
        </w:r>
        <w:r w:rsidR="00B956E1" w:rsidRPr="003E0D6F">
          <w:rPr>
            <w:webHidden/>
          </w:rPr>
          <w:fldChar w:fldCharType="end"/>
        </w:r>
      </w:hyperlink>
    </w:p>
    <w:p w14:paraId="5B1DAE41" w14:textId="63D8BE07" w:rsidR="00B956E1" w:rsidRPr="003E0D6F" w:rsidRDefault="00FF3019">
      <w:pPr>
        <w:pStyle w:val="TOC3"/>
        <w:rPr>
          <w:rFonts w:eastAsiaTheme="minorEastAsia"/>
          <w:sz w:val="22"/>
          <w:szCs w:val="22"/>
          <w:lang w:val="de-DE" w:eastAsia="zh-CN"/>
        </w:rPr>
      </w:pPr>
      <w:hyperlink w:anchor="_Toc43389515" w:history="1">
        <w:r w:rsidR="00B956E1" w:rsidRPr="003E0D6F">
          <w:rPr>
            <w:rStyle w:val="Hyperlink"/>
          </w:rPr>
          <w:t>1.2.3</w:t>
        </w:r>
        <w:r w:rsidR="00B956E1" w:rsidRPr="003E0D6F">
          <w:rPr>
            <w:rFonts w:eastAsiaTheme="minorEastAsia"/>
            <w:sz w:val="22"/>
            <w:szCs w:val="22"/>
            <w:lang w:val="de-DE" w:eastAsia="zh-CN"/>
          </w:rPr>
          <w:tab/>
        </w:r>
        <w:r w:rsidR="00B956E1" w:rsidRPr="003E0D6F">
          <w:rPr>
            <w:rStyle w:val="Hyperlink"/>
          </w:rPr>
          <w:t>Place in system</w:t>
        </w:r>
        <w:r w:rsidR="00B956E1" w:rsidRPr="003E0D6F">
          <w:rPr>
            <w:webHidden/>
          </w:rPr>
          <w:tab/>
        </w:r>
        <w:r w:rsidR="00B956E1" w:rsidRPr="003E0D6F">
          <w:rPr>
            <w:webHidden/>
          </w:rPr>
          <w:fldChar w:fldCharType="begin"/>
        </w:r>
        <w:r w:rsidR="00B956E1" w:rsidRPr="003E0D6F">
          <w:rPr>
            <w:webHidden/>
          </w:rPr>
          <w:instrText xml:space="preserve"> PAGEREF _Toc43389515 \h </w:instrText>
        </w:r>
        <w:r w:rsidR="00B956E1" w:rsidRPr="003E0D6F">
          <w:rPr>
            <w:webHidden/>
          </w:rPr>
        </w:r>
        <w:r w:rsidR="00B956E1" w:rsidRPr="003E0D6F">
          <w:rPr>
            <w:webHidden/>
          </w:rPr>
          <w:fldChar w:fldCharType="separate"/>
        </w:r>
        <w:r w:rsidR="00B956E1" w:rsidRPr="003E0D6F">
          <w:rPr>
            <w:webHidden/>
          </w:rPr>
          <w:t>4</w:t>
        </w:r>
        <w:r w:rsidR="00B956E1" w:rsidRPr="003E0D6F">
          <w:rPr>
            <w:webHidden/>
          </w:rPr>
          <w:fldChar w:fldCharType="end"/>
        </w:r>
      </w:hyperlink>
    </w:p>
    <w:p w14:paraId="1CB2E25C" w14:textId="219DBD70" w:rsidR="00B956E1" w:rsidRPr="003E0D6F" w:rsidRDefault="00FF3019">
      <w:pPr>
        <w:pStyle w:val="TOC1"/>
        <w:rPr>
          <w:rFonts w:eastAsiaTheme="minorEastAsia"/>
          <w:b w:val="0"/>
          <w:sz w:val="22"/>
          <w:szCs w:val="22"/>
          <w:lang w:val="de-DE" w:eastAsia="zh-CN"/>
        </w:rPr>
      </w:pPr>
      <w:hyperlink w:anchor="_Toc43389516" w:history="1">
        <w:r w:rsidR="00B956E1" w:rsidRPr="003E0D6F">
          <w:rPr>
            <w:rStyle w:val="Hyperlink"/>
          </w:rPr>
          <w:t>2</w:t>
        </w:r>
        <w:r w:rsidR="00B956E1" w:rsidRPr="003E0D6F">
          <w:rPr>
            <w:rFonts w:eastAsiaTheme="minorEastAsia"/>
            <w:b w:val="0"/>
            <w:sz w:val="22"/>
            <w:szCs w:val="22"/>
            <w:lang w:val="de-DE" w:eastAsia="zh-CN"/>
          </w:rPr>
          <w:tab/>
        </w:r>
        <w:r w:rsidR="00B956E1" w:rsidRPr="003E0D6F">
          <w:rPr>
            <w:rStyle w:val="Hyperlink"/>
          </w:rPr>
          <w:t>Implementation</w:t>
        </w:r>
        <w:r w:rsidR="00B956E1" w:rsidRPr="003E0D6F">
          <w:rPr>
            <w:webHidden/>
          </w:rPr>
          <w:tab/>
        </w:r>
        <w:r w:rsidR="00B956E1" w:rsidRPr="003E0D6F">
          <w:rPr>
            <w:webHidden/>
          </w:rPr>
          <w:fldChar w:fldCharType="begin"/>
        </w:r>
        <w:r w:rsidR="00B956E1" w:rsidRPr="003E0D6F">
          <w:rPr>
            <w:webHidden/>
          </w:rPr>
          <w:instrText xml:space="preserve"> PAGEREF _Toc43389516 \h </w:instrText>
        </w:r>
        <w:r w:rsidR="00B956E1" w:rsidRPr="003E0D6F">
          <w:rPr>
            <w:webHidden/>
          </w:rPr>
        </w:r>
        <w:r w:rsidR="00B956E1" w:rsidRPr="003E0D6F">
          <w:rPr>
            <w:webHidden/>
          </w:rPr>
          <w:fldChar w:fldCharType="separate"/>
        </w:r>
        <w:r w:rsidR="00B956E1" w:rsidRPr="003E0D6F">
          <w:rPr>
            <w:webHidden/>
          </w:rPr>
          <w:t>6</w:t>
        </w:r>
        <w:r w:rsidR="00B956E1" w:rsidRPr="003E0D6F">
          <w:rPr>
            <w:webHidden/>
          </w:rPr>
          <w:fldChar w:fldCharType="end"/>
        </w:r>
      </w:hyperlink>
    </w:p>
    <w:p w14:paraId="15A2A8BC" w14:textId="769DB958" w:rsidR="00B956E1" w:rsidRPr="003E0D6F" w:rsidRDefault="00FF3019">
      <w:pPr>
        <w:pStyle w:val="TOC2"/>
        <w:rPr>
          <w:rFonts w:eastAsiaTheme="minorEastAsia"/>
          <w:sz w:val="22"/>
          <w:szCs w:val="22"/>
          <w:lang w:val="de-DE" w:eastAsia="zh-CN"/>
        </w:rPr>
      </w:pPr>
      <w:hyperlink w:anchor="_Toc43389517" w:history="1">
        <w:r w:rsidR="00B956E1" w:rsidRPr="003E0D6F">
          <w:rPr>
            <w:rStyle w:val="Hyperlink"/>
          </w:rPr>
          <w:t>2.1</w:t>
        </w:r>
        <w:r w:rsidR="00B956E1" w:rsidRPr="003E0D6F">
          <w:rPr>
            <w:rFonts w:eastAsiaTheme="minorEastAsia"/>
            <w:sz w:val="22"/>
            <w:szCs w:val="22"/>
            <w:lang w:val="de-DE" w:eastAsia="zh-CN"/>
          </w:rPr>
          <w:tab/>
        </w:r>
        <w:r w:rsidR="00B956E1" w:rsidRPr="003E0D6F">
          <w:rPr>
            <w:rStyle w:val="Hyperlink"/>
          </w:rPr>
          <w:t>Block Diagram</w:t>
        </w:r>
        <w:r w:rsidR="00B956E1" w:rsidRPr="003E0D6F">
          <w:rPr>
            <w:webHidden/>
          </w:rPr>
          <w:tab/>
        </w:r>
        <w:r w:rsidR="00B956E1" w:rsidRPr="003E0D6F">
          <w:rPr>
            <w:webHidden/>
          </w:rPr>
          <w:fldChar w:fldCharType="begin"/>
        </w:r>
        <w:r w:rsidR="00B956E1" w:rsidRPr="003E0D6F">
          <w:rPr>
            <w:webHidden/>
          </w:rPr>
          <w:instrText xml:space="preserve"> PAGEREF _Toc43389517 \h </w:instrText>
        </w:r>
        <w:r w:rsidR="00B956E1" w:rsidRPr="003E0D6F">
          <w:rPr>
            <w:webHidden/>
          </w:rPr>
        </w:r>
        <w:r w:rsidR="00B956E1" w:rsidRPr="003E0D6F">
          <w:rPr>
            <w:webHidden/>
          </w:rPr>
          <w:fldChar w:fldCharType="separate"/>
        </w:r>
        <w:r w:rsidR="00B956E1" w:rsidRPr="003E0D6F">
          <w:rPr>
            <w:webHidden/>
          </w:rPr>
          <w:t>6</w:t>
        </w:r>
        <w:r w:rsidR="00B956E1" w:rsidRPr="003E0D6F">
          <w:rPr>
            <w:webHidden/>
          </w:rPr>
          <w:fldChar w:fldCharType="end"/>
        </w:r>
      </w:hyperlink>
    </w:p>
    <w:p w14:paraId="1C2FE873" w14:textId="2810768C" w:rsidR="00B956E1" w:rsidRPr="003E0D6F" w:rsidRDefault="00FF3019">
      <w:pPr>
        <w:pStyle w:val="TOC2"/>
        <w:rPr>
          <w:rFonts w:eastAsiaTheme="minorEastAsia"/>
          <w:sz w:val="22"/>
          <w:szCs w:val="22"/>
          <w:lang w:val="de-DE" w:eastAsia="zh-CN"/>
        </w:rPr>
      </w:pPr>
      <w:hyperlink w:anchor="_Toc43389518" w:history="1">
        <w:r w:rsidR="00B956E1" w:rsidRPr="003E0D6F">
          <w:rPr>
            <w:rStyle w:val="Hyperlink"/>
          </w:rPr>
          <w:t>2.2</w:t>
        </w:r>
        <w:r w:rsidR="00B956E1" w:rsidRPr="003E0D6F">
          <w:rPr>
            <w:rFonts w:eastAsiaTheme="minorEastAsia"/>
            <w:sz w:val="22"/>
            <w:szCs w:val="22"/>
            <w:lang w:val="de-DE" w:eastAsia="zh-CN"/>
          </w:rPr>
          <w:tab/>
        </w:r>
        <w:r w:rsidR="00B956E1" w:rsidRPr="003E0D6F">
          <w:rPr>
            <w:rStyle w:val="Hyperlink"/>
          </w:rPr>
          <w:t>Functional description</w:t>
        </w:r>
        <w:r w:rsidR="00B956E1" w:rsidRPr="003E0D6F">
          <w:rPr>
            <w:webHidden/>
          </w:rPr>
          <w:tab/>
        </w:r>
        <w:r w:rsidR="00B956E1" w:rsidRPr="003E0D6F">
          <w:rPr>
            <w:webHidden/>
          </w:rPr>
          <w:fldChar w:fldCharType="begin"/>
        </w:r>
        <w:r w:rsidR="00B956E1" w:rsidRPr="003E0D6F">
          <w:rPr>
            <w:webHidden/>
          </w:rPr>
          <w:instrText xml:space="preserve"> PAGEREF _Toc43389518 \h </w:instrText>
        </w:r>
        <w:r w:rsidR="00B956E1" w:rsidRPr="003E0D6F">
          <w:rPr>
            <w:webHidden/>
          </w:rPr>
        </w:r>
        <w:r w:rsidR="00B956E1" w:rsidRPr="003E0D6F">
          <w:rPr>
            <w:webHidden/>
          </w:rPr>
          <w:fldChar w:fldCharType="separate"/>
        </w:r>
        <w:r w:rsidR="00B956E1" w:rsidRPr="003E0D6F">
          <w:rPr>
            <w:webHidden/>
          </w:rPr>
          <w:t>6</w:t>
        </w:r>
        <w:r w:rsidR="00B956E1" w:rsidRPr="003E0D6F">
          <w:rPr>
            <w:webHidden/>
          </w:rPr>
          <w:fldChar w:fldCharType="end"/>
        </w:r>
      </w:hyperlink>
    </w:p>
    <w:p w14:paraId="74F5476F" w14:textId="7B3C33D8" w:rsidR="00B956E1" w:rsidRPr="003E0D6F" w:rsidRDefault="00FF3019">
      <w:pPr>
        <w:pStyle w:val="TOC3"/>
        <w:rPr>
          <w:rFonts w:eastAsiaTheme="minorEastAsia"/>
          <w:sz w:val="22"/>
          <w:szCs w:val="22"/>
          <w:lang w:val="de-DE" w:eastAsia="zh-CN"/>
        </w:rPr>
      </w:pPr>
      <w:hyperlink w:anchor="_Toc43389519" w:history="1">
        <w:r w:rsidR="00B956E1" w:rsidRPr="003E0D6F">
          <w:rPr>
            <w:rStyle w:val="Hyperlink"/>
          </w:rPr>
          <w:t>2.2.1</w:t>
        </w:r>
        <w:r w:rsidR="00B956E1" w:rsidRPr="003E0D6F">
          <w:rPr>
            <w:rFonts w:eastAsiaTheme="minorEastAsia"/>
            <w:sz w:val="22"/>
            <w:szCs w:val="22"/>
            <w:lang w:val="de-DE" w:eastAsia="zh-CN"/>
          </w:rPr>
          <w:tab/>
        </w:r>
        <w:r w:rsidR="00B956E1" w:rsidRPr="003E0D6F">
          <w:rPr>
            <w:rStyle w:val="Hyperlink"/>
          </w:rPr>
          <w:t>Start/Stop mechanism</w:t>
        </w:r>
        <w:r w:rsidR="00B956E1" w:rsidRPr="003E0D6F">
          <w:rPr>
            <w:webHidden/>
          </w:rPr>
          <w:tab/>
        </w:r>
        <w:r w:rsidR="00B956E1" w:rsidRPr="003E0D6F">
          <w:rPr>
            <w:webHidden/>
          </w:rPr>
          <w:fldChar w:fldCharType="begin"/>
        </w:r>
        <w:r w:rsidR="00B956E1" w:rsidRPr="003E0D6F">
          <w:rPr>
            <w:webHidden/>
          </w:rPr>
          <w:instrText xml:space="preserve"> PAGEREF _Toc43389519 \h </w:instrText>
        </w:r>
        <w:r w:rsidR="00B956E1" w:rsidRPr="003E0D6F">
          <w:rPr>
            <w:webHidden/>
          </w:rPr>
        </w:r>
        <w:r w:rsidR="00B956E1" w:rsidRPr="003E0D6F">
          <w:rPr>
            <w:webHidden/>
          </w:rPr>
          <w:fldChar w:fldCharType="separate"/>
        </w:r>
        <w:r w:rsidR="00B956E1" w:rsidRPr="003E0D6F">
          <w:rPr>
            <w:webHidden/>
          </w:rPr>
          <w:t>6</w:t>
        </w:r>
        <w:r w:rsidR="00B956E1" w:rsidRPr="003E0D6F">
          <w:rPr>
            <w:webHidden/>
          </w:rPr>
          <w:fldChar w:fldCharType="end"/>
        </w:r>
      </w:hyperlink>
    </w:p>
    <w:p w14:paraId="00C26E5B" w14:textId="543D5B50" w:rsidR="00B956E1" w:rsidRPr="003E0D6F" w:rsidRDefault="00FF3019">
      <w:pPr>
        <w:pStyle w:val="TOC4"/>
        <w:rPr>
          <w:rFonts w:eastAsiaTheme="minorEastAsia"/>
          <w:sz w:val="22"/>
          <w:szCs w:val="22"/>
          <w:lang w:val="de-DE" w:eastAsia="zh-CN"/>
        </w:rPr>
      </w:pPr>
      <w:hyperlink w:anchor="_Toc43389520" w:history="1">
        <w:r w:rsidR="00B956E1" w:rsidRPr="003E0D6F">
          <w:rPr>
            <w:rStyle w:val="Hyperlink"/>
          </w:rPr>
          <w:t>2.2.1.1</w:t>
        </w:r>
        <w:r w:rsidR="00B956E1" w:rsidRPr="003E0D6F">
          <w:rPr>
            <w:rFonts w:eastAsiaTheme="minorEastAsia"/>
            <w:sz w:val="22"/>
            <w:szCs w:val="22"/>
            <w:lang w:val="de-DE" w:eastAsia="zh-CN"/>
          </w:rPr>
          <w:tab/>
        </w:r>
        <w:r w:rsidR="00B956E1" w:rsidRPr="003E0D6F">
          <w:rPr>
            <w:rStyle w:val="Hyperlink"/>
          </w:rPr>
          <w:t>Buffer size</w:t>
        </w:r>
        <w:r w:rsidR="00B956E1" w:rsidRPr="003E0D6F">
          <w:rPr>
            <w:webHidden/>
          </w:rPr>
          <w:tab/>
        </w:r>
        <w:r w:rsidR="00B956E1" w:rsidRPr="003E0D6F">
          <w:rPr>
            <w:webHidden/>
          </w:rPr>
          <w:fldChar w:fldCharType="begin"/>
        </w:r>
        <w:r w:rsidR="00B956E1" w:rsidRPr="003E0D6F">
          <w:rPr>
            <w:webHidden/>
          </w:rPr>
          <w:instrText xml:space="preserve"> PAGEREF _Toc43389520 \h </w:instrText>
        </w:r>
        <w:r w:rsidR="00B956E1" w:rsidRPr="003E0D6F">
          <w:rPr>
            <w:webHidden/>
          </w:rPr>
        </w:r>
        <w:r w:rsidR="00B956E1" w:rsidRPr="003E0D6F">
          <w:rPr>
            <w:webHidden/>
          </w:rPr>
          <w:fldChar w:fldCharType="separate"/>
        </w:r>
        <w:r w:rsidR="00B956E1" w:rsidRPr="003E0D6F">
          <w:rPr>
            <w:webHidden/>
          </w:rPr>
          <w:t>7</w:t>
        </w:r>
        <w:r w:rsidR="00B956E1" w:rsidRPr="003E0D6F">
          <w:rPr>
            <w:webHidden/>
          </w:rPr>
          <w:fldChar w:fldCharType="end"/>
        </w:r>
      </w:hyperlink>
    </w:p>
    <w:p w14:paraId="3E104471" w14:textId="335BBD89" w:rsidR="00B956E1" w:rsidRPr="003E0D6F" w:rsidRDefault="00FF3019">
      <w:pPr>
        <w:pStyle w:val="TOC3"/>
        <w:rPr>
          <w:rFonts w:eastAsiaTheme="minorEastAsia"/>
          <w:sz w:val="22"/>
          <w:szCs w:val="22"/>
          <w:lang w:val="de-DE" w:eastAsia="zh-CN"/>
        </w:rPr>
      </w:pPr>
      <w:hyperlink w:anchor="_Toc43389521" w:history="1">
        <w:r w:rsidR="00B956E1" w:rsidRPr="003E0D6F">
          <w:rPr>
            <w:rStyle w:val="Hyperlink"/>
          </w:rPr>
          <w:t>2.2.2</w:t>
        </w:r>
        <w:r w:rsidR="00B956E1" w:rsidRPr="003E0D6F">
          <w:rPr>
            <w:rFonts w:eastAsiaTheme="minorEastAsia"/>
            <w:sz w:val="22"/>
            <w:szCs w:val="22"/>
            <w:lang w:val="de-DE" w:eastAsia="zh-CN"/>
          </w:rPr>
          <w:tab/>
        </w:r>
        <w:r w:rsidR="00B956E1" w:rsidRPr="003E0D6F">
          <w:rPr>
            <w:rStyle w:val="Hyperlink"/>
          </w:rPr>
          <w:t>Arbitration</w:t>
        </w:r>
        <w:r w:rsidR="00B956E1" w:rsidRPr="003E0D6F">
          <w:rPr>
            <w:webHidden/>
          </w:rPr>
          <w:tab/>
        </w:r>
        <w:r w:rsidR="00B956E1" w:rsidRPr="003E0D6F">
          <w:rPr>
            <w:webHidden/>
          </w:rPr>
          <w:fldChar w:fldCharType="begin"/>
        </w:r>
        <w:r w:rsidR="00B956E1" w:rsidRPr="003E0D6F">
          <w:rPr>
            <w:webHidden/>
          </w:rPr>
          <w:instrText xml:space="preserve"> PAGEREF _Toc43389521 \h </w:instrText>
        </w:r>
        <w:r w:rsidR="00B956E1" w:rsidRPr="003E0D6F">
          <w:rPr>
            <w:webHidden/>
          </w:rPr>
        </w:r>
        <w:r w:rsidR="00B956E1" w:rsidRPr="003E0D6F">
          <w:rPr>
            <w:webHidden/>
          </w:rPr>
          <w:fldChar w:fldCharType="separate"/>
        </w:r>
        <w:r w:rsidR="00B956E1" w:rsidRPr="003E0D6F">
          <w:rPr>
            <w:webHidden/>
          </w:rPr>
          <w:t>7</w:t>
        </w:r>
        <w:r w:rsidR="00B956E1" w:rsidRPr="003E0D6F">
          <w:rPr>
            <w:webHidden/>
          </w:rPr>
          <w:fldChar w:fldCharType="end"/>
        </w:r>
      </w:hyperlink>
    </w:p>
    <w:p w14:paraId="111E836A" w14:textId="38B3F4B8" w:rsidR="00B956E1" w:rsidRPr="003E0D6F" w:rsidRDefault="00FF3019">
      <w:pPr>
        <w:pStyle w:val="TOC3"/>
        <w:rPr>
          <w:rFonts w:eastAsiaTheme="minorEastAsia"/>
          <w:sz w:val="22"/>
          <w:szCs w:val="22"/>
          <w:lang w:val="de-DE" w:eastAsia="zh-CN"/>
        </w:rPr>
      </w:pPr>
      <w:hyperlink w:anchor="_Toc43389522" w:history="1">
        <w:r w:rsidR="00B956E1" w:rsidRPr="003E0D6F">
          <w:rPr>
            <w:rStyle w:val="Hyperlink"/>
          </w:rPr>
          <w:t>2.2.3</w:t>
        </w:r>
        <w:r w:rsidR="00B956E1" w:rsidRPr="003E0D6F">
          <w:rPr>
            <w:rFonts w:eastAsiaTheme="minorEastAsia"/>
            <w:sz w:val="22"/>
            <w:szCs w:val="22"/>
            <w:lang w:val="de-DE" w:eastAsia="zh-CN"/>
          </w:rPr>
          <w:tab/>
        </w:r>
        <w:r w:rsidR="00B956E1" w:rsidRPr="003E0D6F">
          <w:rPr>
            <w:rStyle w:val="Hyperlink"/>
          </w:rPr>
          <w:t>Interrupts/Flags</w:t>
        </w:r>
        <w:r w:rsidR="00B956E1" w:rsidRPr="003E0D6F">
          <w:rPr>
            <w:webHidden/>
          </w:rPr>
          <w:tab/>
        </w:r>
        <w:r w:rsidR="00B956E1" w:rsidRPr="003E0D6F">
          <w:rPr>
            <w:webHidden/>
          </w:rPr>
          <w:fldChar w:fldCharType="begin"/>
        </w:r>
        <w:r w:rsidR="00B956E1" w:rsidRPr="003E0D6F">
          <w:rPr>
            <w:webHidden/>
          </w:rPr>
          <w:instrText xml:space="preserve"> PAGEREF _Toc43389522 \h </w:instrText>
        </w:r>
        <w:r w:rsidR="00B956E1" w:rsidRPr="003E0D6F">
          <w:rPr>
            <w:webHidden/>
          </w:rPr>
        </w:r>
        <w:r w:rsidR="00B956E1" w:rsidRPr="003E0D6F">
          <w:rPr>
            <w:webHidden/>
          </w:rPr>
          <w:fldChar w:fldCharType="separate"/>
        </w:r>
        <w:r w:rsidR="00B956E1" w:rsidRPr="003E0D6F">
          <w:rPr>
            <w:webHidden/>
          </w:rPr>
          <w:t>7</w:t>
        </w:r>
        <w:r w:rsidR="00B956E1" w:rsidRPr="003E0D6F">
          <w:rPr>
            <w:webHidden/>
          </w:rPr>
          <w:fldChar w:fldCharType="end"/>
        </w:r>
      </w:hyperlink>
    </w:p>
    <w:p w14:paraId="5AA428B6" w14:textId="3E64E526" w:rsidR="00B956E1" w:rsidRPr="003E0D6F" w:rsidRDefault="00FF3019">
      <w:pPr>
        <w:pStyle w:val="TOC4"/>
        <w:rPr>
          <w:rFonts w:eastAsiaTheme="minorEastAsia"/>
          <w:sz w:val="22"/>
          <w:szCs w:val="22"/>
          <w:lang w:val="de-DE" w:eastAsia="zh-CN"/>
        </w:rPr>
      </w:pPr>
      <w:hyperlink w:anchor="_Toc43389523" w:history="1">
        <w:r w:rsidR="00B956E1" w:rsidRPr="003E0D6F">
          <w:rPr>
            <w:rStyle w:val="Hyperlink"/>
          </w:rPr>
          <w:t>2.2.3.1</w:t>
        </w:r>
        <w:r w:rsidR="00B956E1" w:rsidRPr="003E0D6F">
          <w:rPr>
            <w:rFonts w:eastAsiaTheme="minorEastAsia"/>
            <w:sz w:val="22"/>
            <w:szCs w:val="22"/>
            <w:lang w:val="de-DE" w:eastAsia="zh-CN"/>
          </w:rPr>
          <w:tab/>
        </w:r>
        <w:r w:rsidR="00B956E1" w:rsidRPr="003E0D6F">
          <w:rPr>
            <w:rStyle w:val="Hyperlink"/>
          </w:rPr>
          <w:t>Address-triggered interrupt</w:t>
        </w:r>
        <w:r w:rsidR="00B956E1" w:rsidRPr="003E0D6F">
          <w:rPr>
            <w:webHidden/>
          </w:rPr>
          <w:tab/>
        </w:r>
        <w:r w:rsidR="00B956E1" w:rsidRPr="003E0D6F">
          <w:rPr>
            <w:webHidden/>
          </w:rPr>
          <w:fldChar w:fldCharType="begin"/>
        </w:r>
        <w:r w:rsidR="00B956E1" w:rsidRPr="003E0D6F">
          <w:rPr>
            <w:webHidden/>
          </w:rPr>
          <w:instrText xml:space="preserve"> PAGEREF _Toc43389523 \h </w:instrText>
        </w:r>
        <w:r w:rsidR="00B956E1" w:rsidRPr="003E0D6F">
          <w:rPr>
            <w:webHidden/>
          </w:rPr>
        </w:r>
        <w:r w:rsidR="00B956E1" w:rsidRPr="003E0D6F">
          <w:rPr>
            <w:webHidden/>
          </w:rPr>
          <w:fldChar w:fldCharType="separate"/>
        </w:r>
        <w:r w:rsidR="00B956E1" w:rsidRPr="003E0D6F">
          <w:rPr>
            <w:webHidden/>
          </w:rPr>
          <w:t>8</w:t>
        </w:r>
        <w:r w:rsidR="00B956E1" w:rsidRPr="003E0D6F">
          <w:rPr>
            <w:webHidden/>
          </w:rPr>
          <w:fldChar w:fldCharType="end"/>
        </w:r>
      </w:hyperlink>
    </w:p>
    <w:p w14:paraId="66BAB897" w14:textId="48B51189" w:rsidR="00B956E1" w:rsidRPr="003E0D6F" w:rsidRDefault="00FF3019">
      <w:pPr>
        <w:pStyle w:val="TOC4"/>
        <w:rPr>
          <w:rFonts w:eastAsiaTheme="minorEastAsia"/>
          <w:sz w:val="22"/>
          <w:szCs w:val="22"/>
          <w:lang w:val="de-DE" w:eastAsia="zh-CN"/>
        </w:rPr>
      </w:pPr>
      <w:hyperlink w:anchor="_Toc43389524" w:history="1">
        <w:r w:rsidR="00B956E1" w:rsidRPr="003E0D6F">
          <w:rPr>
            <w:rStyle w:val="Hyperlink"/>
          </w:rPr>
          <w:t>2.2.3.2</w:t>
        </w:r>
        <w:r w:rsidR="00B956E1" w:rsidRPr="003E0D6F">
          <w:rPr>
            <w:rFonts w:eastAsiaTheme="minorEastAsia"/>
            <w:sz w:val="22"/>
            <w:szCs w:val="22"/>
            <w:lang w:val="de-DE" w:eastAsia="zh-CN"/>
          </w:rPr>
          <w:tab/>
        </w:r>
        <w:r w:rsidR="00B956E1" w:rsidRPr="003E0D6F">
          <w:rPr>
            <w:rStyle w:val="Hyperlink"/>
          </w:rPr>
          <w:t>Pending Interrupt</w:t>
        </w:r>
        <w:r w:rsidR="00B956E1" w:rsidRPr="003E0D6F">
          <w:rPr>
            <w:webHidden/>
          </w:rPr>
          <w:tab/>
        </w:r>
        <w:r w:rsidR="00B956E1" w:rsidRPr="003E0D6F">
          <w:rPr>
            <w:webHidden/>
          </w:rPr>
          <w:fldChar w:fldCharType="begin"/>
        </w:r>
        <w:r w:rsidR="00B956E1" w:rsidRPr="003E0D6F">
          <w:rPr>
            <w:webHidden/>
          </w:rPr>
          <w:instrText xml:space="preserve"> PAGEREF _Toc43389524 \h </w:instrText>
        </w:r>
        <w:r w:rsidR="00B956E1" w:rsidRPr="003E0D6F">
          <w:rPr>
            <w:webHidden/>
          </w:rPr>
        </w:r>
        <w:r w:rsidR="00B956E1" w:rsidRPr="003E0D6F">
          <w:rPr>
            <w:webHidden/>
          </w:rPr>
          <w:fldChar w:fldCharType="separate"/>
        </w:r>
        <w:r w:rsidR="00B956E1" w:rsidRPr="003E0D6F">
          <w:rPr>
            <w:webHidden/>
          </w:rPr>
          <w:t>8</w:t>
        </w:r>
        <w:r w:rsidR="00B956E1" w:rsidRPr="003E0D6F">
          <w:rPr>
            <w:webHidden/>
          </w:rPr>
          <w:fldChar w:fldCharType="end"/>
        </w:r>
      </w:hyperlink>
    </w:p>
    <w:p w14:paraId="244856F8" w14:textId="30BB7D0E" w:rsidR="00B956E1" w:rsidRPr="003E0D6F" w:rsidRDefault="00FF3019">
      <w:pPr>
        <w:pStyle w:val="TOC4"/>
        <w:rPr>
          <w:rFonts w:eastAsiaTheme="minorEastAsia"/>
          <w:sz w:val="22"/>
          <w:szCs w:val="22"/>
          <w:lang w:val="de-DE" w:eastAsia="zh-CN"/>
        </w:rPr>
      </w:pPr>
      <w:hyperlink w:anchor="_Toc43389525" w:history="1">
        <w:r w:rsidR="00B956E1" w:rsidRPr="003E0D6F">
          <w:rPr>
            <w:rStyle w:val="Hyperlink"/>
          </w:rPr>
          <w:t>2.2.3.3</w:t>
        </w:r>
        <w:r w:rsidR="00B956E1" w:rsidRPr="003E0D6F">
          <w:rPr>
            <w:rFonts w:eastAsiaTheme="minorEastAsia"/>
            <w:sz w:val="22"/>
            <w:szCs w:val="22"/>
            <w:lang w:val="de-DE" w:eastAsia="zh-CN"/>
          </w:rPr>
          <w:tab/>
        </w:r>
        <w:r w:rsidR="00B956E1" w:rsidRPr="003E0D6F">
          <w:rPr>
            <w:rStyle w:val="Hyperlink"/>
          </w:rPr>
          <w:t>FIFO overflow interrupt</w:t>
        </w:r>
        <w:r w:rsidR="00B956E1" w:rsidRPr="003E0D6F">
          <w:rPr>
            <w:webHidden/>
          </w:rPr>
          <w:tab/>
        </w:r>
        <w:r w:rsidR="00B956E1" w:rsidRPr="003E0D6F">
          <w:rPr>
            <w:webHidden/>
          </w:rPr>
          <w:fldChar w:fldCharType="begin"/>
        </w:r>
        <w:r w:rsidR="00B956E1" w:rsidRPr="003E0D6F">
          <w:rPr>
            <w:webHidden/>
          </w:rPr>
          <w:instrText xml:space="preserve"> PAGEREF _Toc43389525 \h </w:instrText>
        </w:r>
        <w:r w:rsidR="00B956E1" w:rsidRPr="003E0D6F">
          <w:rPr>
            <w:webHidden/>
          </w:rPr>
        </w:r>
        <w:r w:rsidR="00B956E1" w:rsidRPr="003E0D6F">
          <w:rPr>
            <w:webHidden/>
          </w:rPr>
          <w:fldChar w:fldCharType="separate"/>
        </w:r>
        <w:r w:rsidR="00B956E1" w:rsidRPr="003E0D6F">
          <w:rPr>
            <w:webHidden/>
          </w:rPr>
          <w:t>8</w:t>
        </w:r>
        <w:r w:rsidR="00B956E1" w:rsidRPr="003E0D6F">
          <w:rPr>
            <w:webHidden/>
          </w:rPr>
          <w:fldChar w:fldCharType="end"/>
        </w:r>
      </w:hyperlink>
    </w:p>
    <w:p w14:paraId="063D20F8" w14:textId="21280BB0" w:rsidR="00B956E1" w:rsidRPr="003E0D6F" w:rsidRDefault="00FF3019">
      <w:pPr>
        <w:pStyle w:val="TOC4"/>
        <w:rPr>
          <w:rFonts w:eastAsiaTheme="minorEastAsia"/>
          <w:sz w:val="22"/>
          <w:szCs w:val="22"/>
          <w:lang w:val="de-DE" w:eastAsia="zh-CN"/>
        </w:rPr>
      </w:pPr>
      <w:hyperlink w:anchor="_Toc43389526" w:history="1">
        <w:r w:rsidR="00B956E1" w:rsidRPr="003E0D6F">
          <w:rPr>
            <w:rStyle w:val="Hyperlink"/>
          </w:rPr>
          <w:t>2.2.3.4</w:t>
        </w:r>
        <w:r w:rsidR="00B956E1" w:rsidRPr="003E0D6F">
          <w:rPr>
            <w:rFonts w:eastAsiaTheme="minorEastAsia"/>
            <w:sz w:val="22"/>
            <w:szCs w:val="22"/>
            <w:lang w:val="de-DE" w:eastAsia="zh-CN"/>
          </w:rPr>
          <w:tab/>
        </w:r>
        <w:r w:rsidR="00B956E1" w:rsidRPr="003E0D6F">
          <w:rPr>
            <w:rStyle w:val="Hyperlink"/>
          </w:rPr>
          <w:t>Bus error interrupt</w:t>
        </w:r>
        <w:r w:rsidR="00B956E1" w:rsidRPr="003E0D6F">
          <w:rPr>
            <w:webHidden/>
          </w:rPr>
          <w:tab/>
        </w:r>
        <w:r w:rsidR="00B956E1" w:rsidRPr="003E0D6F">
          <w:rPr>
            <w:webHidden/>
          </w:rPr>
          <w:fldChar w:fldCharType="begin"/>
        </w:r>
        <w:r w:rsidR="00B956E1" w:rsidRPr="003E0D6F">
          <w:rPr>
            <w:webHidden/>
          </w:rPr>
          <w:instrText xml:space="preserve"> PAGEREF _Toc43389526 \h </w:instrText>
        </w:r>
        <w:r w:rsidR="00B956E1" w:rsidRPr="003E0D6F">
          <w:rPr>
            <w:webHidden/>
          </w:rPr>
        </w:r>
        <w:r w:rsidR="00B956E1" w:rsidRPr="003E0D6F">
          <w:rPr>
            <w:webHidden/>
          </w:rPr>
          <w:fldChar w:fldCharType="separate"/>
        </w:r>
        <w:r w:rsidR="00B956E1" w:rsidRPr="003E0D6F">
          <w:rPr>
            <w:webHidden/>
          </w:rPr>
          <w:t>8</w:t>
        </w:r>
        <w:r w:rsidR="00B956E1" w:rsidRPr="003E0D6F">
          <w:rPr>
            <w:webHidden/>
          </w:rPr>
          <w:fldChar w:fldCharType="end"/>
        </w:r>
      </w:hyperlink>
    </w:p>
    <w:p w14:paraId="72267866" w14:textId="3A337B5E" w:rsidR="00B956E1" w:rsidRPr="003E0D6F" w:rsidRDefault="00FF3019">
      <w:pPr>
        <w:pStyle w:val="TOC4"/>
        <w:rPr>
          <w:rFonts w:eastAsiaTheme="minorEastAsia"/>
          <w:sz w:val="22"/>
          <w:szCs w:val="22"/>
          <w:lang w:val="de-DE" w:eastAsia="zh-CN"/>
        </w:rPr>
      </w:pPr>
      <w:hyperlink w:anchor="_Toc43389527" w:history="1">
        <w:r w:rsidR="00B956E1" w:rsidRPr="003E0D6F">
          <w:rPr>
            <w:rStyle w:val="Hyperlink"/>
          </w:rPr>
          <w:t>2.2.3.5</w:t>
        </w:r>
        <w:r w:rsidR="00B956E1" w:rsidRPr="003E0D6F">
          <w:rPr>
            <w:rFonts w:eastAsiaTheme="minorEastAsia"/>
            <w:sz w:val="22"/>
            <w:szCs w:val="22"/>
            <w:lang w:val="de-DE" w:eastAsia="zh-CN"/>
          </w:rPr>
          <w:tab/>
        </w:r>
        <w:r w:rsidR="00B956E1" w:rsidRPr="003E0D6F">
          <w:rPr>
            <w:rStyle w:val="Hyperlink"/>
          </w:rPr>
          <w:t>AGC trigger</w:t>
        </w:r>
        <w:r w:rsidR="00B956E1" w:rsidRPr="003E0D6F">
          <w:rPr>
            <w:webHidden/>
          </w:rPr>
          <w:tab/>
        </w:r>
        <w:r w:rsidR="00B956E1" w:rsidRPr="003E0D6F">
          <w:rPr>
            <w:webHidden/>
          </w:rPr>
          <w:fldChar w:fldCharType="begin"/>
        </w:r>
        <w:r w:rsidR="00B956E1" w:rsidRPr="003E0D6F">
          <w:rPr>
            <w:webHidden/>
          </w:rPr>
          <w:instrText xml:space="preserve"> PAGEREF _Toc43389527 \h </w:instrText>
        </w:r>
        <w:r w:rsidR="00B956E1" w:rsidRPr="003E0D6F">
          <w:rPr>
            <w:webHidden/>
          </w:rPr>
        </w:r>
        <w:r w:rsidR="00B956E1" w:rsidRPr="003E0D6F">
          <w:rPr>
            <w:webHidden/>
          </w:rPr>
          <w:fldChar w:fldCharType="separate"/>
        </w:r>
        <w:r w:rsidR="00B956E1" w:rsidRPr="003E0D6F">
          <w:rPr>
            <w:webHidden/>
          </w:rPr>
          <w:t>8</w:t>
        </w:r>
        <w:r w:rsidR="00B956E1" w:rsidRPr="003E0D6F">
          <w:rPr>
            <w:webHidden/>
          </w:rPr>
          <w:fldChar w:fldCharType="end"/>
        </w:r>
      </w:hyperlink>
    </w:p>
    <w:p w14:paraId="48E5C4A2" w14:textId="04D901EE" w:rsidR="00B956E1" w:rsidRPr="003E0D6F" w:rsidRDefault="00FF3019">
      <w:pPr>
        <w:pStyle w:val="TOC3"/>
        <w:rPr>
          <w:rFonts w:eastAsiaTheme="minorEastAsia"/>
          <w:sz w:val="22"/>
          <w:szCs w:val="22"/>
          <w:lang w:val="de-DE" w:eastAsia="zh-CN"/>
        </w:rPr>
      </w:pPr>
      <w:hyperlink w:anchor="_Toc43389528" w:history="1">
        <w:r w:rsidR="00B956E1" w:rsidRPr="003E0D6F">
          <w:rPr>
            <w:rStyle w:val="Hyperlink"/>
          </w:rPr>
          <w:t>2.2.4</w:t>
        </w:r>
        <w:r w:rsidR="00B956E1" w:rsidRPr="003E0D6F">
          <w:rPr>
            <w:rFonts w:eastAsiaTheme="minorEastAsia"/>
            <w:sz w:val="22"/>
            <w:szCs w:val="22"/>
            <w:lang w:val="de-DE" w:eastAsia="zh-CN"/>
          </w:rPr>
          <w:tab/>
        </w:r>
        <w:r w:rsidR="00B956E1" w:rsidRPr="003E0D6F">
          <w:rPr>
            <w:rStyle w:val="Hyperlink"/>
          </w:rPr>
          <w:t>Debugging features</w:t>
        </w:r>
        <w:r w:rsidR="00B956E1" w:rsidRPr="003E0D6F">
          <w:rPr>
            <w:webHidden/>
          </w:rPr>
          <w:tab/>
        </w:r>
        <w:r w:rsidR="00B956E1" w:rsidRPr="003E0D6F">
          <w:rPr>
            <w:webHidden/>
          </w:rPr>
          <w:fldChar w:fldCharType="begin"/>
        </w:r>
        <w:r w:rsidR="00B956E1" w:rsidRPr="003E0D6F">
          <w:rPr>
            <w:webHidden/>
          </w:rPr>
          <w:instrText xml:space="preserve"> PAGEREF _Toc43389528 \h </w:instrText>
        </w:r>
        <w:r w:rsidR="00B956E1" w:rsidRPr="003E0D6F">
          <w:rPr>
            <w:webHidden/>
          </w:rPr>
        </w:r>
        <w:r w:rsidR="00B956E1" w:rsidRPr="003E0D6F">
          <w:rPr>
            <w:webHidden/>
          </w:rPr>
          <w:fldChar w:fldCharType="separate"/>
        </w:r>
        <w:r w:rsidR="00B956E1" w:rsidRPr="003E0D6F">
          <w:rPr>
            <w:webHidden/>
          </w:rPr>
          <w:t>8</w:t>
        </w:r>
        <w:r w:rsidR="00B956E1" w:rsidRPr="003E0D6F">
          <w:rPr>
            <w:webHidden/>
          </w:rPr>
          <w:fldChar w:fldCharType="end"/>
        </w:r>
      </w:hyperlink>
    </w:p>
    <w:p w14:paraId="31B56421" w14:textId="5BF8A107" w:rsidR="00B956E1" w:rsidRPr="003E0D6F" w:rsidRDefault="00FF3019">
      <w:pPr>
        <w:pStyle w:val="TOC2"/>
        <w:rPr>
          <w:rFonts w:eastAsiaTheme="minorEastAsia"/>
          <w:sz w:val="22"/>
          <w:szCs w:val="22"/>
          <w:lang w:val="de-DE" w:eastAsia="zh-CN"/>
        </w:rPr>
      </w:pPr>
      <w:hyperlink w:anchor="_Toc43389529" w:history="1">
        <w:r w:rsidR="00B956E1" w:rsidRPr="003E0D6F">
          <w:rPr>
            <w:rStyle w:val="Hyperlink"/>
          </w:rPr>
          <w:t>2.3</w:t>
        </w:r>
        <w:r w:rsidR="00B956E1" w:rsidRPr="003E0D6F">
          <w:rPr>
            <w:rFonts w:eastAsiaTheme="minorEastAsia"/>
            <w:sz w:val="22"/>
            <w:szCs w:val="22"/>
            <w:lang w:val="de-DE" w:eastAsia="zh-CN"/>
          </w:rPr>
          <w:tab/>
        </w:r>
        <w:r w:rsidR="00B956E1" w:rsidRPr="003E0D6F">
          <w:rPr>
            <w:rStyle w:val="Hyperlink"/>
          </w:rPr>
          <w:t>Register File</w:t>
        </w:r>
        <w:r w:rsidR="00B956E1" w:rsidRPr="003E0D6F">
          <w:rPr>
            <w:webHidden/>
          </w:rPr>
          <w:tab/>
        </w:r>
        <w:r w:rsidR="00B956E1" w:rsidRPr="003E0D6F">
          <w:rPr>
            <w:webHidden/>
          </w:rPr>
          <w:fldChar w:fldCharType="begin"/>
        </w:r>
        <w:r w:rsidR="00B956E1" w:rsidRPr="003E0D6F">
          <w:rPr>
            <w:webHidden/>
          </w:rPr>
          <w:instrText xml:space="preserve"> PAGEREF _Toc43389529 \h </w:instrText>
        </w:r>
        <w:r w:rsidR="00B956E1" w:rsidRPr="003E0D6F">
          <w:rPr>
            <w:webHidden/>
          </w:rPr>
        </w:r>
        <w:r w:rsidR="00B956E1" w:rsidRPr="003E0D6F">
          <w:rPr>
            <w:webHidden/>
          </w:rPr>
          <w:fldChar w:fldCharType="separate"/>
        </w:r>
        <w:r w:rsidR="00B956E1" w:rsidRPr="003E0D6F">
          <w:rPr>
            <w:webHidden/>
          </w:rPr>
          <w:t>9</w:t>
        </w:r>
        <w:r w:rsidR="00B956E1" w:rsidRPr="003E0D6F">
          <w:rPr>
            <w:webHidden/>
          </w:rPr>
          <w:fldChar w:fldCharType="end"/>
        </w:r>
      </w:hyperlink>
    </w:p>
    <w:p w14:paraId="16CF0156" w14:textId="5D242A78" w:rsidR="00B956E1" w:rsidRPr="003E0D6F" w:rsidRDefault="00FF3019">
      <w:pPr>
        <w:pStyle w:val="TOC3"/>
        <w:rPr>
          <w:rFonts w:eastAsiaTheme="minorEastAsia"/>
          <w:sz w:val="22"/>
          <w:szCs w:val="22"/>
          <w:lang w:val="de-DE" w:eastAsia="zh-CN"/>
        </w:rPr>
      </w:pPr>
      <w:hyperlink w:anchor="_Toc43389530" w:history="1">
        <w:r w:rsidR="00B956E1" w:rsidRPr="003E0D6F">
          <w:rPr>
            <w:rStyle w:val="Hyperlink"/>
          </w:rPr>
          <w:t>2.3.1</w:t>
        </w:r>
        <w:r w:rsidR="00B956E1" w:rsidRPr="003E0D6F">
          <w:rPr>
            <w:rFonts w:eastAsiaTheme="minorEastAsia"/>
            <w:sz w:val="22"/>
            <w:szCs w:val="22"/>
            <w:lang w:val="de-DE" w:eastAsia="zh-CN"/>
          </w:rPr>
          <w:tab/>
        </w:r>
        <w:r w:rsidR="00B956E1" w:rsidRPr="003E0D6F">
          <w:rPr>
            <w:rStyle w:val="Hyperlink"/>
          </w:rPr>
          <w:t>APB Block integration</w:t>
        </w:r>
        <w:r w:rsidR="00B956E1" w:rsidRPr="003E0D6F">
          <w:rPr>
            <w:webHidden/>
          </w:rPr>
          <w:tab/>
        </w:r>
        <w:r w:rsidR="00B956E1" w:rsidRPr="003E0D6F">
          <w:rPr>
            <w:webHidden/>
          </w:rPr>
          <w:fldChar w:fldCharType="begin"/>
        </w:r>
        <w:r w:rsidR="00B956E1" w:rsidRPr="003E0D6F">
          <w:rPr>
            <w:webHidden/>
          </w:rPr>
          <w:instrText xml:space="preserve"> PAGEREF _Toc43389530 \h </w:instrText>
        </w:r>
        <w:r w:rsidR="00B956E1" w:rsidRPr="003E0D6F">
          <w:rPr>
            <w:webHidden/>
          </w:rPr>
        </w:r>
        <w:r w:rsidR="00B956E1" w:rsidRPr="003E0D6F">
          <w:rPr>
            <w:webHidden/>
          </w:rPr>
          <w:fldChar w:fldCharType="separate"/>
        </w:r>
        <w:r w:rsidR="00B956E1" w:rsidRPr="003E0D6F">
          <w:rPr>
            <w:webHidden/>
          </w:rPr>
          <w:t>9</w:t>
        </w:r>
        <w:r w:rsidR="00B956E1" w:rsidRPr="003E0D6F">
          <w:rPr>
            <w:webHidden/>
          </w:rPr>
          <w:fldChar w:fldCharType="end"/>
        </w:r>
      </w:hyperlink>
    </w:p>
    <w:p w14:paraId="1E72EE53" w14:textId="75A9B858" w:rsidR="00B956E1" w:rsidRPr="003E0D6F" w:rsidRDefault="00FF3019">
      <w:pPr>
        <w:pStyle w:val="TOC2"/>
        <w:rPr>
          <w:rFonts w:eastAsiaTheme="minorEastAsia"/>
          <w:sz w:val="22"/>
          <w:szCs w:val="22"/>
          <w:lang w:val="de-DE" w:eastAsia="zh-CN"/>
        </w:rPr>
      </w:pPr>
      <w:hyperlink w:anchor="_Toc43389531" w:history="1">
        <w:r w:rsidR="00B956E1" w:rsidRPr="003E0D6F">
          <w:rPr>
            <w:rStyle w:val="Hyperlink"/>
          </w:rPr>
          <w:t>2.4</w:t>
        </w:r>
        <w:r w:rsidR="00B956E1" w:rsidRPr="003E0D6F">
          <w:rPr>
            <w:rFonts w:eastAsiaTheme="minorEastAsia"/>
            <w:sz w:val="22"/>
            <w:szCs w:val="22"/>
            <w:lang w:val="de-DE" w:eastAsia="zh-CN"/>
          </w:rPr>
          <w:tab/>
        </w:r>
        <w:r w:rsidR="00B956E1" w:rsidRPr="003E0D6F">
          <w:rPr>
            <w:rStyle w:val="Hyperlink"/>
          </w:rPr>
          <w:t>Software Driver APIs</w:t>
        </w:r>
        <w:r w:rsidR="00B956E1" w:rsidRPr="003E0D6F">
          <w:rPr>
            <w:webHidden/>
          </w:rPr>
          <w:tab/>
        </w:r>
        <w:r w:rsidR="00B956E1" w:rsidRPr="003E0D6F">
          <w:rPr>
            <w:webHidden/>
          </w:rPr>
          <w:fldChar w:fldCharType="begin"/>
        </w:r>
        <w:r w:rsidR="00B956E1" w:rsidRPr="003E0D6F">
          <w:rPr>
            <w:webHidden/>
          </w:rPr>
          <w:instrText xml:space="preserve"> PAGEREF _Toc43389531 \h </w:instrText>
        </w:r>
        <w:r w:rsidR="00B956E1" w:rsidRPr="003E0D6F">
          <w:rPr>
            <w:webHidden/>
          </w:rPr>
        </w:r>
        <w:r w:rsidR="00B956E1" w:rsidRPr="003E0D6F">
          <w:rPr>
            <w:webHidden/>
          </w:rPr>
          <w:fldChar w:fldCharType="separate"/>
        </w:r>
        <w:r w:rsidR="00B956E1" w:rsidRPr="003E0D6F">
          <w:rPr>
            <w:webHidden/>
          </w:rPr>
          <w:t>10</w:t>
        </w:r>
        <w:r w:rsidR="00B956E1" w:rsidRPr="003E0D6F">
          <w:rPr>
            <w:webHidden/>
          </w:rPr>
          <w:fldChar w:fldCharType="end"/>
        </w:r>
      </w:hyperlink>
    </w:p>
    <w:p w14:paraId="3A2DB4D4" w14:textId="6BFA9D1C" w:rsidR="00B956E1" w:rsidRPr="003E0D6F" w:rsidRDefault="00FF3019">
      <w:pPr>
        <w:pStyle w:val="TOC1"/>
        <w:rPr>
          <w:rFonts w:eastAsiaTheme="minorEastAsia"/>
          <w:b w:val="0"/>
          <w:sz w:val="22"/>
          <w:szCs w:val="22"/>
          <w:lang w:val="de-DE" w:eastAsia="zh-CN"/>
        </w:rPr>
      </w:pPr>
      <w:hyperlink w:anchor="_Toc43389532" w:history="1">
        <w:r w:rsidR="00B956E1" w:rsidRPr="003E0D6F">
          <w:rPr>
            <w:rStyle w:val="Hyperlink"/>
          </w:rPr>
          <w:t>3</w:t>
        </w:r>
        <w:r w:rsidR="00B956E1" w:rsidRPr="003E0D6F">
          <w:rPr>
            <w:rFonts w:eastAsiaTheme="minorEastAsia"/>
            <w:b w:val="0"/>
            <w:sz w:val="22"/>
            <w:szCs w:val="22"/>
            <w:lang w:val="de-DE" w:eastAsia="zh-CN"/>
          </w:rPr>
          <w:tab/>
        </w:r>
        <w:r w:rsidR="00B956E1" w:rsidRPr="003E0D6F">
          <w:rPr>
            <w:rStyle w:val="Hyperlink"/>
          </w:rPr>
          <w:t>Integration</w:t>
        </w:r>
        <w:r w:rsidR="00B956E1" w:rsidRPr="003E0D6F">
          <w:rPr>
            <w:webHidden/>
          </w:rPr>
          <w:tab/>
        </w:r>
        <w:r w:rsidR="00B956E1" w:rsidRPr="003E0D6F">
          <w:rPr>
            <w:webHidden/>
          </w:rPr>
          <w:fldChar w:fldCharType="begin"/>
        </w:r>
        <w:r w:rsidR="00B956E1" w:rsidRPr="003E0D6F">
          <w:rPr>
            <w:webHidden/>
          </w:rPr>
          <w:instrText xml:space="preserve"> PAGEREF _Toc43389532 \h </w:instrText>
        </w:r>
        <w:r w:rsidR="00B956E1" w:rsidRPr="003E0D6F">
          <w:rPr>
            <w:webHidden/>
          </w:rPr>
        </w:r>
        <w:r w:rsidR="00B956E1" w:rsidRPr="003E0D6F">
          <w:rPr>
            <w:webHidden/>
          </w:rPr>
          <w:fldChar w:fldCharType="separate"/>
        </w:r>
        <w:r w:rsidR="00B956E1" w:rsidRPr="003E0D6F">
          <w:rPr>
            <w:webHidden/>
          </w:rPr>
          <w:t>11</w:t>
        </w:r>
        <w:r w:rsidR="00B956E1" w:rsidRPr="003E0D6F">
          <w:rPr>
            <w:webHidden/>
          </w:rPr>
          <w:fldChar w:fldCharType="end"/>
        </w:r>
      </w:hyperlink>
    </w:p>
    <w:p w14:paraId="067EF838" w14:textId="741D5157" w:rsidR="00B956E1" w:rsidRPr="003E0D6F" w:rsidRDefault="00FF3019">
      <w:pPr>
        <w:pStyle w:val="TOC2"/>
        <w:rPr>
          <w:rFonts w:eastAsiaTheme="minorEastAsia"/>
          <w:sz w:val="22"/>
          <w:szCs w:val="22"/>
          <w:lang w:val="de-DE" w:eastAsia="zh-CN"/>
        </w:rPr>
      </w:pPr>
      <w:hyperlink w:anchor="_Toc43389533" w:history="1">
        <w:r w:rsidR="00B956E1" w:rsidRPr="003E0D6F">
          <w:rPr>
            <w:rStyle w:val="Hyperlink"/>
          </w:rPr>
          <w:t>3.1</w:t>
        </w:r>
        <w:r w:rsidR="00B956E1" w:rsidRPr="003E0D6F">
          <w:rPr>
            <w:rFonts w:eastAsiaTheme="minorEastAsia"/>
            <w:sz w:val="22"/>
            <w:szCs w:val="22"/>
            <w:lang w:val="de-DE" w:eastAsia="zh-CN"/>
          </w:rPr>
          <w:tab/>
        </w:r>
        <w:r w:rsidR="00B956E1" w:rsidRPr="003E0D6F">
          <w:rPr>
            <w:rStyle w:val="Hyperlink"/>
          </w:rPr>
          <w:t>Clock and Reset</w:t>
        </w:r>
        <w:r w:rsidR="00B956E1" w:rsidRPr="003E0D6F">
          <w:rPr>
            <w:webHidden/>
          </w:rPr>
          <w:tab/>
        </w:r>
        <w:r w:rsidR="00B956E1" w:rsidRPr="003E0D6F">
          <w:rPr>
            <w:webHidden/>
          </w:rPr>
          <w:fldChar w:fldCharType="begin"/>
        </w:r>
        <w:r w:rsidR="00B956E1" w:rsidRPr="003E0D6F">
          <w:rPr>
            <w:webHidden/>
          </w:rPr>
          <w:instrText xml:space="preserve"> PAGEREF _Toc43389533 \h </w:instrText>
        </w:r>
        <w:r w:rsidR="00B956E1" w:rsidRPr="003E0D6F">
          <w:rPr>
            <w:webHidden/>
          </w:rPr>
        </w:r>
        <w:r w:rsidR="00B956E1" w:rsidRPr="003E0D6F">
          <w:rPr>
            <w:webHidden/>
          </w:rPr>
          <w:fldChar w:fldCharType="separate"/>
        </w:r>
        <w:r w:rsidR="00B956E1" w:rsidRPr="003E0D6F">
          <w:rPr>
            <w:webHidden/>
          </w:rPr>
          <w:t>11</w:t>
        </w:r>
        <w:r w:rsidR="00B956E1" w:rsidRPr="003E0D6F">
          <w:rPr>
            <w:webHidden/>
          </w:rPr>
          <w:fldChar w:fldCharType="end"/>
        </w:r>
      </w:hyperlink>
    </w:p>
    <w:p w14:paraId="50052F98" w14:textId="3EACC503" w:rsidR="00B956E1" w:rsidRPr="003E0D6F" w:rsidRDefault="00FF3019">
      <w:pPr>
        <w:pStyle w:val="TOC2"/>
        <w:rPr>
          <w:rFonts w:eastAsiaTheme="minorEastAsia"/>
          <w:sz w:val="22"/>
          <w:szCs w:val="22"/>
          <w:lang w:val="de-DE" w:eastAsia="zh-CN"/>
        </w:rPr>
      </w:pPr>
      <w:hyperlink w:anchor="_Toc43389534" w:history="1">
        <w:r w:rsidR="00B956E1" w:rsidRPr="003E0D6F">
          <w:rPr>
            <w:rStyle w:val="Hyperlink"/>
          </w:rPr>
          <w:t>3.2</w:t>
        </w:r>
        <w:r w:rsidR="00B956E1" w:rsidRPr="003E0D6F">
          <w:rPr>
            <w:rFonts w:eastAsiaTheme="minorEastAsia"/>
            <w:sz w:val="22"/>
            <w:szCs w:val="22"/>
            <w:lang w:val="de-DE" w:eastAsia="zh-CN"/>
          </w:rPr>
          <w:tab/>
        </w:r>
        <w:r w:rsidR="00B956E1" w:rsidRPr="003E0D6F">
          <w:rPr>
            <w:rStyle w:val="Hyperlink"/>
          </w:rPr>
          <w:t>IP-XACT</w:t>
        </w:r>
        <w:r w:rsidR="00B956E1" w:rsidRPr="003E0D6F">
          <w:rPr>
            <w:webHidden/>
          </w:rPr>
          <w:tab/>
        </w:r>
        <w:r w:rsidR="00B956E1" w:rsidRPr="003E0D6F">
          <w:rPr>
            <w:webHidden/>
          </w:rPr>
          <w:fldChar w:fldCharType="begin"/>
        </w:r>
        <w:r w:rsidR="00B956E1" w:rsidRPr="003E0D6F">
          <w:rPr>
            <w:webHidden/>
          </w:rPr>
          <w:instrText xml:space="preserve"> PAGEREF _Toc43389534 \h </w:instrText>
        </w:r>
        <w:r w:rsidR="00B956E1" w:rsidRPr="003E0D6F">
          <w:rPr>
            <w:webHidden/>
          </w:rPr>
        </w:r>
        <w:r w:rsidR="00B956E1" w:rsidRPr="003E0D6F">
          <w:rPr>
            <w:webHidden/>
          </w:rPr>
          <w:fldChar w:fldCharType="separate"/>
        </w:r>
        <w:r w:rsidR="00B956E1" w:rsidRPr="003E0D6F">
          <w:rPr>
            <w:webHidden/>
          </w:rPr>
          <w:t>11</w:t>
        </w:r>
        <w:r w:rsidR="00B956E1" w:rsidRPr="003E0D6F">
          <w:rPr>
            <w:webHidden/>
          </w:rPr>
          <w:fldChar w:fldCharType="end"/>
        </w:r>
      </w:hyperlink>
    </w:p>
    <w:p w14:paraId="71FFBD59" w14:textId="4EF14972" w:rsidR="00B956E1" w:rsidRPr="003E0D6F" w:rsidRDefault="00FF3019">
      <w:pPr>
        <w:pStyle w:val="TOC2"/>
        <w:rPr>
          <w:rFonts w:eastAsiaTheme="minorEastAsia"/>
          <w:sz w:val="22"/>
          <w:szCs w:val="22"/>
          <w:lang w:val="de-DE" w:eastAsia="zh-CN"/>
        </w:rPr>
      </w:pPr>
      <w:hyperlink w:anchor="_Toc43389535" w:history="1">
        <w:r w:rsidR="00B956E1" w:rsidRPr="003E0D6F">
          <w:rPr>
            <w:rStyle w:val="Hyperlink"/>
          </w:rPr>
          <w:t>3.3</w:t>
        </w:r>
        <w:r w:rsidR="00B956E1" w:rsidRPr="003E0D6F">
          <w:rPr>
            <w:rFonts w:eastAsiaTheme="minorEastAsia"/>
            <w:sz w:val="22"/>
            <w:szCs w:val="22"/>
            <w:lang w:val="de-DE" w:eastAsia="zh-CN"/>
          </w:rPr>
          <w:tab/>
        </w:r>
        <w:r w:rsidR="00B956E1" w:rsidRPr="003E0D6F">
          <w:rPr>
            <w:rStyle w:val="Hyperlink"/>
          </w:rPr>
          <w:t>PINNIG INTERFACE</w:t>
        </w:r>
        <w:r w:rsidR="00B956E1" w:rsidRPr="003E0D6F">
          <w:rPr>
            <w:webHidden/>
          </w:rPr>
          <w:tab/>
        </w:r>
        <w:r w:rsidR="00B956E1" w:rsidRPr="003E0D6F">
          <w:rPr>
            <w:webHidden/>
          </w:rPr>
          <w:fldChar w:fldCharType="begin"/>
        </w:r>
        <w:r w:rsidR="00B956E1" w:rsidRPr="003E0D6F">
          <w:rPr>
            <w:webHidden/>
          </w:rPr>
          <w:instrText xml:space="preserve"> PAGEREF _Toc43389535 \h </w:instrText>
        </w:r>
        <w:r w:rsidR="00B956E1" w:rsidRPr="003E0D6F">
          <w:rPr>
            <w:webHidden/>
          </w:rPr>
        </w:r>
        <w:r w:rsidR="00B956E1" w:rsidRPr="003E0D6F">
          <w:rPr>
            <w:webHidden/>
          </w:rPr>
          <w:fldChar w:fldCharType="separate"/>
        </w:r>
        <w:r w:rsidR="00B956E1" w:rsidRPr="003E0D6F">
          <w:rPr>
            <w:webHidden/>
          </w:rPr>
          <w:t>12</w:t>
        </w:r>
        <w:r w:rsidR="00B956E1" w:rsidRPr="003E0D6F">
          <w:rPr>
            <w:webHidden/>
          </w:rPr>
          <w:fldChar w:fldCharType="end"/>
        </w:r>
      </w:hyperlink>
    </w:p>
    <w:p w14:paraId="7B0FE515" w14:textId="434587EB" w:rsidR="00B956E1" w:rsidRPr="003E0D6F" w:rsidRDefault="00FF3019">
      <w:pPr>
        <w:pStyle w:val="TOC2"/>
        <w:rPr>
          <w:rFonts w:eastAsiaTheme="minorEastAsia"/>
          <w:sz w:val="22"/>
          <w:szCs w:val="22"/>
          <w:lang w:val="de-DE" w:eastAsia="zh-CN"/>
        </w:rPr>
      </w:pPr>
      <w:hyperlink w:anchor="_Toc43389536" w:history="1">
        <w:r w:rsidR="00B956E1" w:rsidRPr="003E0D6F">
          <w:rPr>
            <w:rStyle w:val="Hyperlink"/>
          </w:rPr>
          <w:t>3.4</w:t>
        </w:r>
        <w:r w:rsidR="00B956E1" w:rsidRPr="003E0D6F">
          <w:rPr>
            <w:rFonts w:eastAsiaTheme="minorEastAsia"/>
            <w:sz w:val="22"/>
            <w:szCs w:val="22"/>
            <w:lang w:val="de-DE" w:eastAsia="zh-CN"/>
          </w:rPr>
          <w:tab/>
        </w:r>
        <w:r w:rsidR="00B956E1" w:rsidRPr="003E0D6F">
          <w:rPr>
            <w:rStyle w:val="Hyperlink"/>
          </w:rPr>
          <w:t>Database management?</w:t>
        </w:r>
        <w:r w:rsidR="00B956E1" w:rsidRPr="003E0D6F">
          <w:rPr>
            <w:webHidden/>
          </w:rPr>
          <w:tab/>
        </w:r>
        <w:r w:rsidR="00B956E1" w:rsidRPr="003E0D6F">
          <w:rPr>
            <w:webHidden/>
          </w:rPr>
          <w:fldChar w:fldCharType="begin"/>
        </w:r>
        <w:r w:rsidR="00B956E1" w:rsidRPr="003E0D6F">
          <w:rPr>
            <w:webHidden/>
          </w:rPr>
          <w:instrText xml:space="preserve"> PAGEREF _Toc43389536 \h </w:instrText>
        </w:r>
        <w:r w:rsidR="00B956E1" w:rsidRPr="003E0D6F">
          <w:rPr>
            <w:webHidden/>
          </w:rPr>
        </w:r>
        <w:r w:rsidR="00B956E1" w:rsidRPr="003E0D6F">
          <w:rPr>
            <w:webHidden/>
          </w:rPr>
          <w:fldChar w:fldCharType="separate"/>
        </w:r>
        <w:r w:rsidR="00B956E1" w:rsidRPr="003E0D6F">
          <w:rPr>
            <w:webHidden/>
          </w:rPr>
          <w:t>14</w:t>
        </w:r>
        <w:r w:rsidR="00B956E1" w:rsidRPr="003E0D6F">
          <w:rPr>
            <w:webHidden/>
          </w:rPr>
          <w:fldChar w:fldCharType="end"/>
        </w:r>
      </w:hyperlink>
    </w:p>
    <w:p w14:paraId="2BD44A3F" w14:textId="2A98118E" w:rsidR="00B956E1" w:rsidRPr="003E0D6F" w:rsidRDefault="00FF3019">
      <w:pPr>
        <w:pStyle w:val="TOC1"/>
        <w:rPr>
          <w:rFonts w:eastAsiaTheme="minorEastAsia"/>
          <w:b w:val="0"/>
          <w:sz w:val="22"/>
          <w:szCs w:val="22"/>
          <w:lang w:val="de-DE" w:eastAsia="zh-CN"/>
        </w:rPr>
      </w:pPr>
      <w:hyperlink w:anchor="_Toc43389537" w:history="1">
        <w:r w:rsidR="00B956E1" w:rsidRPr="003E0D6F">
          <w:rPr>
            <w:rStyle w:val="Hyperlink"/>
          </w:rPr>
          <w:t>4</w:t>
        </w:r>
        <w:r w:rsidR="00B956E1" w:rsidRPr="003E0D6F">
          <w:rPr>
            <w:rFonts w:eastAsiaTheme="minorEastAsia"/>
            <w:b w:val="0"/>
            <w:sz w:val="22"/>
            <w:szCs w:val="22"/>
            <w:lang w:val="de-DE" w:eastAsia="zh-CN"/>
          </w:rPr>
          <w:tab/>
        </w:r>
        <w:r w:rsidR="00B956E1" w:rsidRPr="003E0D6F">
          <w:rPr>
            <w:rStyle w:val="Hyperlink"/>
          </w:rPr>
          <w:t>Memory Map</w:t>
        </w:r>
        <w:r w:rsidR="00B956E1" w:rsidRPr="003E0D6F">
          <w:rPr>
            <w:webHidden/>
          </w:rPr>
          <w:tab/>
        </w:r>
        <w:r w:rsidR="00B956E1" w:rsidRPr="003E0D6F">
          <w:rPr>
            <w:webHidden/>
          </w:rPr>
          <w:fldChar w:fldCharType="begin"/>
        </w:r>
        <w:r w:rsidR="00B956E1" w:rsidRPr="003E0D6F">
          <w:rPr>
            <w:webHidden/>
          </w:rPr>
          <w:instrText xml:space="preserve"> PAGEREF _Toc43389537 \h </w:instrText>
        </w:r>
        <w:r w:rsidR="00B956E1" w:rsidRPr="003E0D6F">
          <w:rPr>
            <w:webHidden/>
          </w:rPr>
        </w:r>
        <w:r w:rsidR="00B956E1" w:rsidRPr="003E0D6F">
          <w:rPr>
            <w:webHidden/>
          </w:rPr>
          <w:fldChar w:fldCharType="separate"/>
        </w:r>
        <w:r w:rsidR="00B956E1" w:rsidRPr="003E0D6F">
          <w:rPr>
            <w:webHidden/>
          </w:rPr>
          <w:t>15</w:t>
        </w:r>
        <w:r w:rsidR="00B956E1" w:rsidRPr="003E0D6F">
          <w:rPr>
            <w:webHidden/>
          </w:rPr>
          <w:fldChar w:fldCharType="end"/>
        </w:r>
      </w:hyperlink>
    </w:p>
    <w:p w14:paraId="0A3110DB" w14:textId="663DAAAF" w:rsidR="00B956E1" w:rsidRPr="003E0D6F" w:rsidRDefault="00FF3019">
      <w:pPr>
        <w:pStyle w:val="TOC2"/>
        <w:rPr>
          <w:rFonts w:eastAsiaTheme="minorEastAsia"/>
          <w:sz w:val="22"/>
          <w:szCs w:val="22"/>
          <w:lang w:val="de-DE" w:eastAsia="zh-CN"/>
        </w:rPr>
      </w:pPr>
      <w:hyperlink w:anchor="_Toc43389538" w:history="1">
        <w:r w:rsidR="00B956E1" w:rsidRPr="003E0D6F">
          <w:rPr>
            <w:rStyle w:val="Hyperlink"/>
          </w:rPr>
          <w:t>4.1</w:t>
        </w:r>
        <w:r w:rsidR="00B956E1" w:rsidRPr="003E0D6F">
          <w:rPr>
            <w:rFonts w:eastAsiaTheme="minorEastAsia"/>
            <w:sz w:val="22"/>
            <w:szCs w:val="22"/>
            <w:lang w:val="de-DE" w:eastAsia="zh-CN"/>
          </w:rPr>
          <w:tab/>
        </w:r>
        <w:r w:rsidR="00B956E1" w:rsidRPr="003E0D6F">
          <w:rPr>
            <w:rStyle w:val="Hyperlink"/>
          </w:rPr>
          <w:t>Base region map</w:t>
        </w:r>
        <w:r w:rsidR="00B956E1" w:rsidRPr="003E0D6F">
          <w:rPr>
            <w:webHidden/>
          </w:rPr>
          <w:tab/>
        </w:r>
        <w:r w:rsidR="00B956E1" w:rsidRPr="003E0D6F">
          <w:rPr>
            <w:webHidden/>
          </w:rPr>
          <w:fldChar w:fldCharType="begin"/>
        </w:r>
        <w:r w:rsidR="00B956E1" w:rsidRPr="003E0D6F">
          <w:rPr>
            <w:webHidden/>
          </w:rPr>
          <w:instrText xml:space="preserve"> PAGEREF _Toc43389538 \h </w:instrText>
        </w:r>
        <w:r w:rsidR="00B956E1" w:rsidRPr="003E0D6F">
          <w:rPr>
            <w:webHidden/>
          </w:rPr>
        </w:r>
        <w:r w:rsidR="00B956E1" w:rsidRPr="003E0D6F">
          <w:rPr>
            <w:webHidden/>
          </w:rPr>
          <w:fldChar w:fldCharType="separate"/>
        </w:r>
        <w:r w:rsidR="00B956E1" w:rsidRPr="003E0D6F">
          <w:rPr>
            <w:webHidden/>
          </w:rPr>
          <w:t>15</w:t>
        </w:r>
        <w:r w:rsidR="00B956E1" w:rsidRPr="003E0D6F">
          <w:rPr>
            <w:webHidden/>
          </w:rPr>
          <w:fldChar w:fldCharType="end"/>
        </w:r>
      </w:hyperlink>
    </w:p>
    <w:p w14:paraId="17605D5B" w14:textId="410FDF39" w:rsidR="00B956E1" w:rsidRPr="003E0D6F" w:rsidRDefault="00FF3019">
      <w:pPr>
        <w:pStyle w:val="TOC2"/>
        <w:rPr>
          <w:rFonts w:eastAsiaTheme="minorEastAsia"/>
          <w:sz w:val="22"/>
          <w:szCs w:val="22"/>
          <w:lang w:val="de-DE" w:eastAsia="zh-CN"/>
        </w:rPr>
      </w:pPr>
      <w:hyperlink w:anchor="_Toc43389539" w:history="1">
        <w:r w:rsidR="00B956E1" w:rsidRPr="003E0D6F">
          <w:rPr>
            <w:rStyle w:val="Hyperlink"/>
          </w:rPr>
          <w:t>4.2</w:t>
        </w:r>
        <w:r w:rsidR="00B956E1" w:rsidRPr="003E0D6F">
          <w:rPr>
            <w:rFonts w:eastAsiaTheme="minorEastAsia"/>
            <w:sz w:val="22"/>
            <w:szCs w:val="22"/>
            <w:lang w:val="de-DE" w:eastAsia="zh-CN"/>
          </w:rPr>
          <w:tab/>
        </w:r>
        <w:r w:rsidR="00B956E1" w:rsidRPr="003E0D6F">
          <w:rPr>
            <w:rStyle w:val="Hyperlink"/>
          </w:rPr>
          <w:t>Stream region map</w:t>
        </w:r>
        <w:r w:rsidR="00B956E1" w:rsidRPr="003E0D6F">
          <w:rPr>
            <w:webHidden/>
          </w:rPr>
          <w:tab/>
        </w:r>
        <w:r w:rsidR="00B956E1" w:rsidRPr="003E0D6F">
          <w:rPr>
            <w:webHidden/>
          </w:rPr>
          <w:fldChar w:fldCharType="begin"/>
        </w:r>
        <w:r w:rsidR="00B956E1" w:rsidRPr="003E0D6F">
          <w:rPr>
            <w:webHidden/>
          </w:rPr>
          <w:instrText xml:space="preserve"> PAGEREF _Toc43389539 \h </w:instrText>
        </w:r>
        <w:r w:rsidR="00B956E1" w:rsidRPr="003E0D6F">
          <w:rPr>
            <w:webHidden/>
          </w:rPr>
        </w:r>
        <w:r w:rsidR="00B956E1" w:rsidRPr="003E0D6F">
          <w:rPr>
            <w:webHidden/>
          </w:rPr>
          <w:fldChar w:fldCharType="separate"/>
        </w:r>
        <w:r w:rsidR="00B956E1" w:rsidRPr="003E0D6F">
          <w:rPr>
            <w:webHidden/>
          </w:rPr>
          <w:t>16</w:t>
        </w:r>
        <w:r w:rsidR="00B956E1" w:rsidRPr="003E0D6F">
          <w:rPr>
            <w:webHidden/>
          </w:rPr>
          <w:fldChar w:fldCharType="end"/>
        </w:r>
      </w:hyperlink>
    </w:p>
    <w:p w14:paraId="66EA1D96" w14:textId="253F6456" w:rsidR="00B956E1" w:rsidRPr="003E0D6F" w:rsidRDefault="00FF3019">
      <w:pPr>
        <w:pStyle w:val="TOC1"/>
        <w:rPr>
          <w:rFonts w:eastAsiaTheme="minorEastAsia"/>
          <w:b w:val="0"/>
          <w:sz w:val="22"/>
          <w:szCs w:val="22"/>
          <w:lang w:val="de-DE" w:eastAsia="zh-CN"/>
        </w:rPr>
      </w:pPr>
      <w:hyperlink w:anchor="_Toc43389540" w:history="1">
        <w:r w:rsidR="00B956E1" w:rsidRPr="003E0D6F">
          <w:rPr>
            <w:rStyle w:val="Hyperlink"/>
          </w:rPr>
          <w:t>5</w:t>
        </w:r>
        <w:r w:rsidR="00B956E1" w:rsidRPr="003E0D6F">
          <w:rPr>
            <w:rFonts w:eastAsiaTheme="minorEastAsia"/>
            <w:b w:val="0"/>
            <w:sz w:val="22"/>
            <w:szCs w:val="22"/>
            <w:lang w:val="de-DE" w:eastAsia="zh-CN"/>
          </w:rPr>
          <w:tab/>
        </w:r>
        <w:r w:rsidR="00B956E1" w:rsidRPr="003E0D6F">
          <w:rPr>
            <w:rStyle w:val="Hyperlink"/>
          </w:rPr>
          <w:t>Abbreviations and terminology</w:t>
        </w:r>
        <w:r w:rsidR="00B956E1" w:rsidRPr="003E0D6F">
          <w:rPr>
            <w:webHidden/>
          </w:rPr>
          <w:tab/>
        </w:r>
        <w:r w:rsidR="00B956E1" w:rsidRPr="003E0D6F">
          <w:rPr>
            <w:webHidden/>
          </w:rPr>
          <w:fldChar w:fldCharType="begin"/>
        </w:r>
        <w:r w:rsidR="00B956E1" w:rsidRPr="003E0D6F">
          <w:rPr>
            <w:webHidden/>
          </w:rPr>
          <w:instrText xml:space="preserve"> PAGEREF _Toc43389540 \h </w:instrText>
        </w:r>
        <w:r w:rsidR="00B956E1" w:rsidRPr="003E0D6F">
          <w:rPr>
            <w:webHidden/>
          </w:rPr>
        </w:r>
        <w:r w:rsidR="00B956E1" w:rsidRPr="003E0D6F">
          <w:rPr>
            <w:webHidden/>
          </w:rPr>
          <w:fldChar w:fldCharType="separate"/>
        </w:r>
        <w:r w:rsidR="00B956E1" w:rsidRPr="003E0D6F">
          <w:rPr>
            <w:webHidden/>
          </w:rPr>
          <w:t>18</w:t>
        </w:r>
        <w:r w:rsidR="00B956E1" w:rsidRPr="003E0D6F">
          <w:rPr>
            <w:webHidden/>
          </w:rPr>
          <w:fldChar w:fldCharType="end"/>
        </w:r>
      </w:hyperlink>
    </w:p>
    <w:p w14:paraId="3E7DDFCE" w14:textId="0E43317B" w:rsidR="00B956E1" w:rsidRPr="003E0D6F" w:rsidRDefault="00FF3019">
      <w:pPr>
        <w:pStyle w:val="TOC2"/>
        <w:rPr>
          <w:rFonts w:eastAsiaTheme="minorEastAsia"/>
          <w:sz w:val="22"/>
          <w:szCs w:val="22"/>
          <w:lang w:val="de-DE" w:eastAsia="zh-CN"/>
        </w:rPr>
      </w:pPr>
      <w:hyperlink w:anchor="_Toc43389541" w:history="1">
        <w:r w:rsidR="00B956E1" w:rsidRPr="003E0D6F">
          <w:rPr>
            <w:rStyle w:val="Hyperlink"/>
          </w:rPr>
          <w:t>5.1</w:t>
        </w:r>
        <w:r w:rsidR="00B956E1" w:rsidRPr="003E0D6F">
          <w:rPr>
            <w:rFonts w:eastAsiaTheme="minorEastAsia"/>
            <w:sz w:val="22"/>
            <w:szCs w:val="22"/>
            <w:lang w:val="de-DE" w:eastAsia="zh-CN"/>
          </w:rPr>
          <w:tab/>
        </w:r>
        <w:r w:rsidR="00B956E1" w:rsidRPr="003E0D6F">
          <w:rPr>
            <w:rStyle w:val="Hyperlink"/>
          </w:rPr>
          <w:t>Referenced documents</w:t>
        </w:r>
        <w:r w:rsidR="00B956E1" w:rsidRPr="003E0D6F">
          <w:rPr>
            <w:webHidden/>
          </w:rPr>
          <w:tab/>
        </w:r>
        <w:r w:rsidR="00B956E1" w:rsidRPr="003E0D6F">
          <w:rPr>
            <w:webHidden/>
          </w:rPr>
          <w:fldChar w:fldCharType="begin"/>
        </w:r>
        <w:r w:rsidR="00B956E1" w:rsidRPr="003E0D6F">
          <w:rPr>
            <w:webHidden/>
          </w:rPr>
          <w:instrText xml:space="preserve"> PAGEREF _Toc43389541 \h </w:instrText>
        </w:r>
        <w:r w:rsidR="00B956E1" w:rsidRPr="003E0D6F">
          <w:rPr>
            <w:webHidden/>
          </w:rPr>
        </w:r>
        <w:r w:rsidR="00B956E1" w:rsidRPr="003E0D6F">
          <w:rPr>
            <w:webHidden/>
          </w:rPr>
          <w:fldChar w:fldCharType="separate"/>
        </w:r>
        <w:r w:rsidR="00B956E1" w:rsidRPr="003E0D6F">
          <w:rPr>
            <w:webHidden/>
          </w:rPr>
          <w:t>19</w:t>
        </w:r>
        <w:r w:rsidR="00B956E1" w:rsidRPr="003E0D6F">
          <w:rPr>
            <w:webHidden/>
          </w:rPr>
          <w:fldChar w:fldCharType="end"/>
        </w:r>
      </w:hyperlink>
    </w:p>
    <w:p w14:paraId="2F16A074" w14:textId="6F675192" w:rsidR="002E5D32" w:rsidRPr="003E0D6F" w:rsidRDefault="002E5D32" w:rsidP="00803C16">
      <w:pPr>
        <w:pStyle w:val="Body"/>
        <w:spacing w:before="120" w:after="120"/>
      </w:pPr>
      <w:r w:rsidRPr="003E0D6F">
        <w:fldChar w:fldCharType="end"/>
      </w:r>
    </w:p>
    <w:p w14:paraId="12163FE2" w14:textId="77777777" w:rsidR="002E5D32" w:rsidRPr="003E0D6F" w:rsidRDefault="002E5D32" w:rsidP="00803C16">
      <w:pPr>
        <w:pStyle w:val="Body"/>
        <w:spacing w:before="120" w:after="120"/>
      </w:pPr>
    </w:p>
    <w:p w14:paraId="1C1724DF" w14:textId="366B961B" w:rsidR="00D67EFB" w:rsidRDefault="00AE66AD">
      <w:pPr>
        <w:pStyle w:val="TableofFigures"/>
        <w:tabs>
          <w:tab w:val="right" w:leader="dot" w:pos="9897"/>
        </w:tabs>
        <w:rPr>
          <w:rFonts w:asciiTheme="minorHAnsi" w:eastAsiaTheme="minorEastAsia" w:hAnsiTheme="minorHAnsi" w:cstheme="minorBidi"/>
          <w:noProof/>
          <w:sz w:val="22"/>
          <w:szCs w:val="22"/>
          <w:lang w:val="de-DE" w:eastAsia="zh-CN"/>
        </w:rPr>
      </w:pPr>
      <w:r>
        <w:fldChar w:fldCharType="begin"/>
      </w:r>
      <w:r>
        <w:instrText xml:space="preserve"> TOC \h \z \c "Figure" </w:instrText>
      </w:r>
      <w:r>
        <w:fldChar w:fldCharType="separate"/>
      </w:r>
      <w:hyperlink w:anchor="_Toc44064110" w:history="1">
        <w:r w:rsidR="00D67EFB" w:rsidRPr="001D215E">
          <w:rPr>
            <w:rStyle w:val="Hyperlink"/>
            <w:noProof/>
          </w:rPr>
          <w:t>Figure 1 – Possible topologies in a system</w:t>
        </w:r>
        <w:r w:rsidR="00D67EFB">
          <w:rPr>
            <w:noProof/>
            <w:webHidden/>
          </w:rPr>
          <w:tab/>
        </w:r>
        <w:r w:rsidR="00D67EFB">
          <w:rPr>
            <w:noProof/>
            <w:webHidden/>
          </w:rPr>
          <w:fldChar w:fldCharType="begin"/>
        </w:r>
        <w:r w:rsidR="00D67EFB">
          <w:rPr>
            <w:noProof/>
            <w:webHidden/>
          </w:rPr>
          <w:instrText xml:space="preserve"> PAGEREF _Toc44064110 \h </w:instrText>
        </w:r>
        <w:r w:rsidR="00D67EFB">
          <w:rPr>
            <w:noProof/>
            <w:webHidden/>
          </w:rPr>
        </w:r>
        <w:r w:rsidR="00D67EFB">
          <w:rPr>
            <w:noProof/>
            <w:webHidden/>
          </w:rPr>
          <w:fldChar w:fldCharType="separate"/>
        </w:r>
        <w:r w:rsidR="00D67EFB">
          <w:rPr>
            <w:noProof/>
            <w:webHidden/>
          </w:rPr>
          <w:t>5</w:t>
        </w:r>
        <w:r w:rsidR="00D67EFB">
          <w:rPr>
            <w:noProof/>
            <w:webHidden/>
          </w:rPr>
          <w:fldChar w:fldCharType="end"/>
        </w:r>
      </w:hyperlink>
    </w:p>
    <w:p w14:paraId="3EEE3A35" w14:textId="1EB899E9" w:rsidR="00D67EFB" w:rsidRDefault="00FF3019">
      <w:pPr>
        <w:pStyle w:val="TableofFigures"/>
        <w:tabs>
          <w:tab w:val="right" w:leader="dot" w:pos="9897"/>
        </w:tabs>
        <w:rPr>
          <w:rFonts w:asciiTheme="minorHAnsi" w:eastAsiaTheme="minorEastAsia" w:hAnsiTheme="minorHAnsi" w:cstheme="minorBidi"/>
          <w:noProof/>
          <w:sz w:val="22"/>
          <w:szCs w:val="22"/>
          <w:lang w:val="de-DE" w:eastAsia="zh-CN"/>
        </w:rPr>
      </w:pPr>
      <w:hyperlink r:id="rId16" w:anchor="_Toc44064111" w:history="1">
        <w:r w:rsidR="00D67EFB" w:rsidRPr="001D215E">
          <w:rPr>
            <w:rStyle w:val="Hyperlink"/>
            <w:noProof/>
          </w:rPr>
          <w:t>Figure 2 – Block diagram of WDMA</w:t>
        </w:r>
        <w:r w:rsidR="00D67EFB">
          <w:rPr>
            <w:noProof/>
            <w:webHidden/>
          </w:rPr>
          <w:tab/>
        </w:r>
        <w:r w:rsidR="00D67EFB">
          <w:rPr>
            <w:noProof/>
            <w:webHidden/>
          </w:rPr>
          <w:fldChar w:fldCharType="begin"/>
        </w:r>
        <w:r w:rsidR="00D67EFB">
          <w:rPr>
            <w:noProof/>
            <w:webHidden/>
          </w:rPr>
          <w:instrText xml:space="preserve"> PAGEREF _Toc44064111 \h </w:instrText>
        </w:r>
        <w:r w:rsidR="00D67EFB">
          <w:rPr>
            <w:noProof/>
            <w:webHidden/>
          </w:rPr>
        </w:r>
        <w:r w:rsidR="00D67EFB">
          <w:rPr>
            <w:noProof/>
            <w:webHidden/>
          </w:rPr>
          <w:fldChar w:fldCharType="separate"/>
        </w:r>
        <w:r w:rsidR="00D67EFB">
          <w:rPr>
            <w:noProof/>
            <w:webHidden/>
          </w:rPr>
          <w:t>6</w:t>
        </w:r>
        <w:r w:rsidR="00D67EFB">
          <w:rPr>
            <w:noProof/>
            <w:webHidden/>
          </w:rPr>
          <w:fldChar w:fldCharType="end"/>
        </w:r>
      </w:hyperlink>
    </w:p>
    <w:p w14:paraId="543BC9C3" w14:textId="58A8BCD7" w:rsidR="00D67EFB" w:rsidRDefault="00FF3019">
      <w:pPr>
        <w:pStyle w:val="TableofFigures"/>
        <w:tabs>
          <w:tab w:val="right" w:leader="dot" w:pos="9897"/>
        </w:tabs>
        <w:rPr>
          <w:rFonts w:asciiTheme="minorHAnsi" w:eastAsiaTheme="minorEastAsia" w:hAnsiTheme="minorHAnsi" w:cstheme="minorBidi"/>
          <w:noProof/>
          <w:sz w:val="22"/>
          <w:szCs w:val="22"/>
          <w:lang w:val="de-DE" w:eastAsia="zh-CN"/>
        </w:rPr>
      </w:pPr>
      <w:hyperlink w:anchor="_Toc44064112" w:history="1">
        <w:r w:rsidR="00D67EFB" w:rsidRPr="001D215E">
          <w:rPr>
            <w:rStyle w:val="Hyperlink"/>
            <w:noProof/>
          </w:rPr>
          <w:t>Figure 3 – structure of generated interrupt register logic</w:t>
        </w:r>
        <w:r w:rsidR="00D67EFB">
          <w:rPr>
            <w:noProof/>
            <w:webHidden/>
          </w:rPr>
          <w:tab/>
        </w:r>
        <w:r w:rsidR="00D67EFB">
          <w:rPr>
            <w:noProof/>
            <w:webHidden/>
          </w:rPr>
          <w:fldChar w:fldCharType="begin"/>
        </w:r>
        <w:r w:rsidR="00D67EFB">
          <w:rPr>
            <w:noProof/>
            <w:webHidden/>
          </w:rPr>
          <w:instrText xml:space="preserve"> PAGEREF _Toc44064112 \h </w:instrText>
        </w:r>
        <w:r w:rsidR="00D67EFB">
          <w:rPr>
            <w:noProof/>
            <w:webHidden/>
          </w:rPr>
        </w:r>
        <w:r w:rsidR="00D67EFB">
          <w:rPr>
            <w:noProof/>
            <w:webHidden/>
          </w:rPr>
          <w:fldChar w:fldCharType="separate"/>
        </w:r>
        <w:r w:rsidR="00D67EFB">
          <w:rPr>
            <w:noProof/>
            <w:webHidden/>
          </w:rPr>
          <w:t>8</w:t>
        </w:r>
        <w:r w:rsidR="00D67EFB">
          <w:rPr>
            <w:noProof/>
            <w:webHidden/>
          </w:rPr>
          <w:fldChar w:fldCharType="end"/>
        </w:r>
      </w:hyperlink>
    </w:p>
    <w:p w14:paraId="7DE5DC03" w14:textId="77777777" w:rsidR="00D67EFB" w:rsidRDefault="00AE66AD" w:rsidP="00803C16">
      <w:pPr>
        <w:pStyle w:val="Body"/>
        <w:spacing w:before="120" w:after="120"/>
        <w:rPr>
          <w:noProof/>
        </w:rPr>
      </w:pPr>
      <w:r>
        <w:fldChar w:fldCharType="end"/>
      </w:r>
      <w:r w:rsidR="00D67EFB">
        <w:fldChar w:fldCharType="begin"/>
      </w:r>
      <w:r w:rsidR="00D67EFB">
        <w:instrText xml:space="preserve"> TOC \h \z \c "Table" </w:instrText>
      </w:r>
      <w:r w:rsidR="00D67EFB">
        <w:fldChar w:fldCharType="separate"/>
      </w:r>
    </w:p>
    <w:p w14:paraId="763657B9" w14:textId="1DAEAD8B" w:rsidR="00D67EFB" w:rsidRDefault="00FF3019">
      <w:pPr>
        <w:pStyle w:val="TableofFigures"/>
        <w:tabs>
          <w:tab w:val="right" w:leader="dot" w:pos="9897"/>
        </w:tabs>
        <w:rPr>
          <w:rFonts w:asciiTheme="minorHAnsi" w:eastAsiaTheme="minorEastAsia" w:hAnsiTheme="minorHAnsi" w:cstheme="minorBidi"/>
          <w:noProof/>
          <w:sz w:val="22"/>
          <w:szCs w:val="22"/>
          <w:lang w:val="de-DE" w:eastAsia="zh-CN"/>
        </w:rPr>
      </w:pPr>
      <w:hyperlink w:anchor="_Toc44064296" w:history="1">
        <w:r w:rsidR="00D67EFB" w:rsidRPr="004C03CF">
          <w:rPr>
            <w:rStyle w:val="Hyperlink"/>
            <w:noProof/>
          </w:rPr>
          <w:t>Table 1 – clock, control and sample signals</w:t>
        </w:r>
        <w:r w:rsidR="00D67EFB">
          <w:rPr>
            <w:noProof/>
            <w:webHidden/>
          </w:rPr>
          <w:tab/>
        </w:r>
        <w:r w:rsidR="00D67EFB">
          <w:rPr>
            <w:noProof/>
            <w:webHidden/>
          </w:rPr>
          <w:fldChar w:fldCharType="begin"/>
        </w:r>
        <w:r w:rsidR="00D67EFB">
          <w:rPr>
            <w:noProof/>
            <w:webHidden/>
          </w:rPr>
          <w:instrText xml:space="preserve"> PAGEREF _Toc44064296 \h </w:instrText>
        </w:r>
        <w:r w:rsidR="00D67EFB">
          <w:rPr>
            <w:noProof/>
            <w:webHidden/>
          </w:rPr>
        </w:r>
        <w:r w:rsidR="00D67EFB">
          <w:rPr>
            <w:noProof/>
            <w:webHidden/>
          </w:rPr>
          <w:fldChar w:fldCharType="separate"/>
        </w:r>
        <w:r w:rsidR="00D67EFB">
          <w:rPr>
            <w:noProof/>
            <w:webHidden/>
          </w:rPr>
          <w:t>13</w:t>
        </w:r>
        <w:r w:rsidR="00D67EFB">
          <w:rPr>
            <w:noProof/>
            <w:webHidden/>
          </w:rPr>
          <w:fldChar w:fldCharType="end"/>
        </w:r>
      </w:hyperlink>
    </w:p>
    <w:p w14:paraId="1DD03F22" w14:textId="67FC646D" w:rsidR="00D67EFB" w:rsidRDefault="00FF3019">
      <w:pPr>
        <w:pStyle w:val="TableofFigures"/>
        <w:tabs>
          <w:tab w:val="right" w:leader="dot" w:pos="9897"/>
        </w:tabs>
        <w:rPr>
          <w:rFonts w:asciiTheme="minorHAnsi" w:eastAsiaTheme="minorEastAsia" w:hAnsiTheme="minorHAnsi" w:cstheme="minorBidi"/>
          <w:noProof/>
          <w:sz w:val="22"/>
          <w:szCs w:val="22"/>
          <w:lang w:val="de-DE" w:eastAsia="zh-CN"/>
        </w:rPr>
      </w:pPr>
      <w:hyperlink w:anchor="_Toc44064297" w:history="1">
        <w:r w:rsidR="00D67EFB" w:rsidRPr="004C03CF">
          <w:rPr>
            <w:rStyle w:val="Hyperlink"/>
            <w:noProof/>
          </w:rPr>
          <w:t>Table 2 – AXI4 Interface signals</w:t>
        </w:r>
        <w:r w:rsidR="00D67EFB">
          <w:rPr>
            <w:noProof/>
            <w:webHidden/>
          </w:rPr>
          <w:tab/>
        </w:r>
        <w:r w:rsidR="00D67EFB">
          <w:rPr>
            <w:noProof/>
            <w:webHidden/>
          </w:rPr>
          <w:fldChar w:fldCharType="begin"/>
        </w:r>
        <w:r w:rsidR="00D67EFB">
          <w:rPr>
            <w:noProof/>
            <w:webHidden/>
          </w:rPr>
          <w:instrText xml:space="preserve"> PAGEREF _Toc44064297 \h </w:instrText>
        </w:r>
        <w:r w:rsidR="00D67EFB">
          <w:rPr>
            <w:noProof/>
            <w:webHidden/>
          </w:rPr>
        </w:r>
        <w:r w:rsidR="00D67EFB">
          <w:rPr>
            <w:noProof/>
            <w:webHidden/>
          </w:rPr>
          <w:fldChar w:fldCharType="separate"/>
        </w:r>
        <w:r w:rsidR="00D67EFB">
          <w:rPr>
            <w:noProof/>
            <w:webHidden/>
          </w:rPr>
          <w:t>14</w:t>
        </w:r>
        <w:r w:rsidR="00D67EFB">
          <w:rPr>
            <w:noProof/>
            <w:webHidden/>
          </w:rPr>
          <w:fldChar w:fldCharType="end"/>
        </w:r>
      </w:hyperlink>
    </w:p>
    <w:p w14:paraId="5912B69E" w14:textId="11958DF7" w:rsidR="00D67EFB" w:rsidRDefault="00FF3019">
      <w:pPr>
        <w:pStyle w:val="TableofFigures"/>
        <w:tabs>
          <w:tab w:val="right" w:leader="dot" w:pos="9897"/>
        </w:tabs>
        <w:rPr>
          <w:rFonts w:asciiTheme="minorHAnsi" w:eastAsiaTheme="minorEastAsia" w:hAnsiTheme="minorHAnsi" w:cstheme="minorBidi"/>
          <w:noProof/>
          <w:sz w:val="22"/>
          <w:szCs w:val="22"/>
          <w:lang w:val="de-DE" w:eastAsia="zh-CN"/>
        </w:rPr>
      </w:pPr>
      <w:hyperlink w:anchor="_Toc44064298" w:history="1">
        <w:r w:rsidR="00D67EFB" w:rsidRPr="004C03CF">
          <w:rPr>
            <w:rStyle w:val="Hyperlink"/>
            <w:noProof/>
          </w:rPr>
          <w:t>Table 3 - APB3 interface signals</w:t>
        </w:r>
        <w:r w:rsidR="00D67EFB">
          <w:rPr>
            <w:noProof/>
            <w:webHidden/>
          </w:rPr>
          <w:tab/>
        </w:r>
        <w:r w:rsidR="00D67EFB">
          <w:rPr>
            <w:noProof/>
            <w:webHidden/>
          </w:rPr>
          <w:fldChar w:fldCharType="begin"/>
        </w:r>
        <w:r w:rsidR="00D67EFB">
          <w:rPr>
            <w:noProof/>
            <w:webHidden/>
          </w:rPr>
          <w:instrText xml:space="preserve"> PAGEREF _Toc44064298 \h </w:instrText>
        </w:r>
        <w:r w:rsidR="00D67EFB">
          <w:rPr>
            <w:noProof/>
            <w:webHidden/>
          </w:rPr>
        </w:r>
        <w:r w:rsidR="00D67EFB">
          <w:rPr>
            <w:noProof/>
            <w:webHidden/>
          </w:rPr>
          <w:fldChar w:fldCharType="separate"/>
        </w:r>
        <w:r w:rsidR="00D67EFB">
          <w:rPr>
            <w:noProof/>
            <w:webHidden/>
          </w:rPr>
          <w:t>15</w:t>
        </w:r>
        <w:r w:rsidR="00D67EFB">
          <w:rPr>
            <w:noProof/>
            <w:webHidden/>
          </w:rPr>
          <w:fldChar w:fldCharType="end"/>
        </w:r>
      </w:hyperlink>
    </w:p>
    <w:p w14:paraId="0D5F1EBD" w14:textId="0A6C758A" w:rsidR="002E5D32" w:rsidRPr="003E0D6F" w:rsidRDefault="00D67EFB" w:rsidP="00803C16">
      <w:pPr>
        <w:pStyle w:val="Body"/>
        <w:spacing w:before="120" w:after="120"/>
        <w:sectPr w:rsidR="002E5D32" w:rsidRPr="003E0D6F" w:rsidSect="00A921AB">
          <w:footerReference w:type="default" r:id="rId17"/>
          <w:type w:val="continuous"/>
          <w:pgSz w:w="11907" w:h="16839" w:code="9"/>
          <w:pgMar w:top="2000" w:right="1000" w:bottom="2020" w:left="1000" w:header="0" w:footer="1419" w:gutter="0"/>
          <w:cols w:space="720"/>
          <w:docGrid w:linePitch="360"/>
        </w:sectPr>
      </w:pPr>
      <w:r>
        <w:fldChar w:fldCharType="end"/>
      </w:r>
    </w:p>
    <w:p w14:paraId="152AF701" w14:textId="77777777" w:rsidR="00F56E08" w:rsidRPr="003E0D6F" w:rsidRDefault="00E36A96" w:rsidP="00803C16">
      <w:pPr>
        <w:pStyle w:val="Heading1"/>
        <w:spacing w:before="120" w:after="120"/>
      </w:pPr>
      <w:bookmarkStart w:id="8" w:name="_Toc43389510"/>
      <w:r w:rsidRPr="003E0D6F">
        <w:lastRenderedPageBreak/>
        <w:t>Introduction</w:t>
      </w:r>
      <w:bookmarkEnd w:id="8"/>
    </w:p>
    <w:p w14:paraId="2C5299A3" w14:textId="77777777" w:rsidR="00E36A96" w:rsidRPr="003E0D6F" w:rsidRDefault="00E36A96" w:rsidP="00803C16">
      <w:pPr>
        <w:pStyle w:val="Heading2"/>
        <w:spacing w:before="120" w:after="120"/>
      </w:pPr>
      <w:bookmarkStart w:id="9" w:name="_Toc43389511"/>
      <w:r w:rsidRPr="003E0D6F">
        <w:t>Document Purpose</w:t>
      </w:r>
      <w:bookmarkEnd w:id="9"/>
    </w:p>
    <w:p w14:paraId="77DCC57F" w14:textId="4AAFF89D" w:rsidR="001F0107" w:rsidRDefault="001F0107" w:rsidP="00803C16">
      <w:pPr>
        <w:pStyle w:val="BodyText"/>
        <w:spacing w:before="120" w:after="120"/>
        <w:rPr>
          <w:sz w:val="20"/>
        </w:rPr>
      </w:pPr>
      <w:r w:rsidRPr="003E0D6F">
        <w:rPr>
          <w:sz w:val="20"/>
        </w:rPr>
        <w:t>This document contains the architecture design specification of the WDMA IP which has been developed for use in BL-</w:t>
      </w:r>
      <w:r w:rsidR="009D5B23">
        <w:rPr>
          <w:sz w:val="20"/>
        </w:rPr>
        <w:t>RFP</w:t>
      </w:r>
      <w:r w:rsidRPr="003E0D6F">
        <w:rPr>
          <w:sz w:val="20"/>
        </w:rPr>
        <w:t xml:space="preserve"> products. The IP </w:t>
      </w:r>
      <w:r w:rsidR="00273EB8" w:rsidRPr="003E0D6F">
        <w:rPr>
          <w:sz w:val="20"/>
        </w:rPr>
        <w:t>can</w:t>
      </w:r>
      <w:r w:rsidRPr="003E0D6F">
        <w:rPr>
          <w:sz w:val="20"/>
        </w:rPr>
        <w:t xml:space="preserve"> be used to deliver data streams to the bus system capable of AXI</w:t>
      </w:r>
      <w:r w:rsidR="00C9457E">
        <w:rPr>
          <w:sz w:val="20"/>
        </w:rPr>
        <w:t>4</w:t>
      </w:r>
      <w:r w:rsidRPr="003E0D6F">
        <w:rPr>
          <w:sz w:val="20"/>
        </w:rPr>
        <w:t xml:space="preserve"> protocol. The purpose of this document is to cover the architectur</w:t>
      </w:r>
      <w:r w:rsidR="00FF215E">
        <w:rPr>
          <w:sz w:val="20"/>
        </w:rPr>
        <w:t>e</w:t>
      </w:r>
      <w:r w:rsidRPr="003E0D6F">
        <w:rPr>
          <w:sz w:val="20"/>
        </w:rPr>
        <w:t>, design and integration aspects of the IP.</w:t>
      </w:r>
    </w:p>
    <w:p w14:paraId="2F4B5BFE" w14:textId="6ADFF6C4" w:rsidR="00AA6873" w:rsidRPr="003E0D6F" w:rsidRDefault="00AA6873" w:rsidP="00803C16">
      <w:pPr>
        <w:pStyle w:val="BodyText"/>
        <w:spacing w:before="120" w:after="120"/>
        <w:rPr>
          <w:sz w:val="20"/>
        </w:rPr>
      </w:pPr>
      <w:r>
        <w:rPr>
          <w:sz w:val="20"/>
        </w:rPr>
        <w:t>This implementation fulfills the requirements specification found in the reference section of this document.</w:t>
      </w:r>
    </w:p>
    <w:p w14:paraId="6B919DAF" w14:textId="77777777" w:rsidR="001F0107" w:rsidRPr="003E0D6F" w:rsidRDefault="00E36A96" w:rsidP="00803C16">
      <w:pPr>
        <w:pStyle w:val="Heading2"/>
        <w:spacing w:before="120" w:after="120"/>
      </w:pPr>
      <w:bookmarkStart w:id="10" w:name="_Toc43389512"/>
      <w:r w:rsidRPr="003E0D6F">
        <w:t>Architectural Considerations</w:t>
      </w:r>
      <w:bookmarkEnd w:id="10"/>
    </w:p>
    <w:p w14:paraId="4C5B28DA" w14:textId="77777777" w:rsidR="00E36A96" w:rsidRPr="003E0D6F" w:rsidRDefault="00E36A96" w:rsidP="0085629A">
      <w:pPr>
        <w:pStyle w:val="Heading3"/>
      </w:pPr>
      <w:bookmarkStart w:id="11" w:name="_Toc43389513"/>
      <w:r w:rsidRPr="003E0D6F">
        <w:t>Summary</w:t>
      </w:r>
      <w:bookmarkEnd w:id="11"/>
    </w:p>
    <w:p w14:paraId="603B0AC9" w14:textId="77777777" w:rsidR="00E36A96" w:rsidRPr="003E0D6F" w:rsidRDefault="00E36A96"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 xml:space="preserve">Accepts streaming data from </w:t>
      </w:r>
      <w:r w:rsidR="00B15A80" w:rsidRPr="003E0D6F">
        <w:rPr>
          <w:rFonts w:ascii="Arial" w:hAnsi="Arial" w:cs="Arial"/>
          <w:sz w:val="20"/>
          <w:szCs w:val="20"/>
        </w:rPr>
        <w:t>‘</w:t>
      </w:r>
      <w:r w:rsidR="001B0B20" w:rsidRPr="003E0D6F">
        <w:rPr>
          <w:rFonts w:ascii="Arial" w:hAnsi="Arial" w:cs="Arial"/>
          <w:i/>
          <w:sz w:val="20"/>
          <w:szCs w:val="20"/>
        </w:rPr>
        <w:t>N_CHANNEL</w:t>
      </w:r>
      <w:r w:rsidR="00B15A80" w:rsidRPr="003E0D6F">
        <w:rPr>
          <w:rFonts w:ascii="Arial" w:hAnsi="Arial" w:cs="Arial"/>
          <w:i/>
          <w:sz w:val="20"/>
          <w:szCs w:val="20"/>
        </w:rPr>
        <w:t>’</w:t>
      </w:r>
      <w:r w:rsidRPr="003E0D6F">
        <w:rPr>
          <w:rFonts w:ascii="Arial" w:hAnsi="Arial" w:cs="Arial"/>
          <w:sz w:val="20"/>
          <w:szCs w:val="20"/>
        </w:rPr>
        <w:t xml:space="preserve"> </w:t>
      </w:r>
      <w:r w:rsidR="0028467C" w:rsidRPr="003E0D6F">
        <w:rPr>
          <w:rFonts w:ascii="Arial" w:hAnsi="Arial" w:cs="Arial"/>
          <w:sz w:val="20"/>
          <w:szCs w:val="20"/>
        </w:rPr>
        <w:t>in</w:t>
      </w:r>
      <w:r w:rsidRPr="003E0D6F">
        <w:rPr>
          <w:rFonts w:ascii="Arial" w:hAnsi="Arial" w:cs="Arial"/>
          <w:sz w:val="20"/>
          <w:szCs w:val="20"/>
        </w:rPr>
        <w:t>dependent sources</w:t>
      </w:r>
      <w:r w:rsidR="0096248E" w:rsidRPr="003E0D6F">
        <w:rPr>
          <w:rFonts w:ascii="Arial" w:hAnsi="Arial" w:cs="Arial"/>
          <w:sz w:val="20"/>
          <w:szCs w:val="20"/>
        </w:rPr>
        <w:t xml:space="preserve"> with parameterizable data width</w:t>
      </w:r>
    </w:p>
    <w:p w14:paraId="5419A7D2" w14:textId="3E94D026" w:rsidR="00E36A96" w:rsidRPr="003E0D6F" w:rsidRDefault="00E36A96"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Native AXI</w:t>
      </w:r>
      <w:r w:rsidR="00C9457E">
        <w:rPr>
          <w:rFonts w:ascii="Arial" w:hAnsi="Arial" w:cs="Arial"/>
          <w:sz w:val="20"/>
          <w:szCs w:val="20"/>
        </w:rPr>
        <w:t>4</w:t>
      </w:r>
      <w:r w:rsidRPr="003E0D6F">
        <w:rPr>
          <w:rFonts w:ascii="Arial" w:hAnsi="Arial" w:cs="Arial"/>
          <w:sz w:val="20"/>
          <w:szCs w:val="20"/>
        </w:rPr>
        <w:t xml:space="preserve"> write interface with 32-bit address and </w:t>
      </w:r>
      <w:r w:rsidR="0096248E" w:rsidRPr="003E0D6F">
        <w:rPr>
          <w:rFonts w:ascii="Arial" w:hAnsi="Arial" w:cs="Arial"/>
          <w:sz w:val="20"/>
          <w:szCs w:val="20"/>
        </w:rPr>
        <w:t xml:space="preserve">parameterizable width </w:t>
      </w:r>
      <w:r w:rsidR="00CA74A0" w:rsidRPr="003E0D6F">
        <w:rPr>
          <w:rFonts w:ascii="Arial" w:hAnsi="Arial" w:cs="Arial"/>
          <w:sz w:val="20"/>
          <w:szCs w:val="20"/>
        </w:rPr>
        <w:t>data</w:t>
      </w:r>
      <w:r w:rsidR="00306327" w:rsidRPr="003E0D6F">
        <w:rPr>
          <w:rFonts w:ascii="Arial" w:hAnsi="Arial" w:cs="Arial"/>
          <w:sz w:val="20"/>
          <w:szCs w:val="20"/>
        </w:rPr>
        <w:t xml:space="preserve"> equal to the width of incoming data</w:t>
      </w:r>
    </w:p>
    <w:p w14:paraId="77480538" w14:textId="03FD090D" w:rsidR="00E36A96" w:rsidRPr="003E0D6F" w:rsidRDefault="00485F20"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I</w:t>
      </w:r>
      <w:r w:rsidR="00E36A96" w:rsidRPr="003E0D6F">
        <w:rPr>
          <w:rFonts w:ascii="Arial" w:hAnsi="Arial" w:cs="Arial"/>
          <w:sz w:val="20"/>
          <w:szCs w:val="20"/>
        </w:rPr>
        <w:t xml:space="preserve">nternal </w:t>
      </w:r>
      <w:r w:rsidRPr="003E0D6F">
        <w:rPr>
          <w:rFonts w:ascii="Arial" w:hAnsi="Arial" w:cs="Arial"/>
          <w:sz w:val="20"/>
          <w:szCs w:val="20"/>
        </w:rPr>
        <w:t xml:space="preserve">design-time configurable </w:t>
      </w:r>
      <w:r w:rsidR="00E36A96" w:rsidRPr="003E0D6F">
        <w:rPr>
          <w:rFonts w:ascii="Arial" w:hAnsi="Arial" w:cs="Arial"/>
          <w:sz w:val="20"/>
          <w:szCs w:val="20"/>
        </w:rPr>
        <w:t>FIFO</w:t>
      </w:r>
      <w:r w:rsidR="005047D5" w:rsidRPr="003E0D6F">
        <w:rPr>
          <w:rFonts w:ascii="Arial" w:hAnsi="Arial" w:cs="Arial"/>
          <w:sz w:val="20"/>
          <w:szCs w:val="20"/>
        </w:rPr>
        <w:t xml:space="preserve"> for multiple clock operation and </w:t>
      </w:r>
      <w:r w:rsidR="00E36A96" w:rsidRPr="003E0D6F">
        <w:rPr>
          <w:rFonts w:ascii="Arial" w:hAnsi="Arial" w:cs="Arial"/>
          <w:sz w:val="20"/>
          <w:szCs w:val="20"/>
        </w:rPr>
        <w:t xml:space="preserve"> </w:t>
      </w:r>
      <w:r w:rsidR="00CA74A0" w:rsidRPr="003E0D6F">
        <w:rPr>
          <w:rFonts w:ascii="Arial" w:hAnsi="Arial" w:cs="Arial"/>
          <w:sz w:val="20"/>
          <w:szCs w:val="20"/>
        </w:rPr>
        <w:t xml:space="preserve">to compensate for </w:t>
      </w:r>
      <w:r w:rsidR="005047D5" w:rsidRPr="003E0D6F">
        <w:rPr>
          <w:rFonts w:ascii="Arial" w:hAnsi="Arial" w:cs="Arial"/>
          <w:sz w:val="20"/>
          <w:szCs w:val="20"/>
        </w:rPr>
        <w:t xml:space="preserve">data irregularities </w:t>
      </w:r>
    </w:p>
    <w:p w14:paraId="20FD1EB2" w14:textId="11309F12" w:rsidR="00E36A96" w:rsidRPr="003E0D6F" w:rsidRDefault="005047D5"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Dynamically</w:t>
      </w:r>
      <w:r w:rsidR="00485F20" w:rsidRPr="003E0D6F">
        <w:rPr>
          <w:rFonts w:ascii="Arial" w:hAnsi="Arial" w:cs="Arial"/>
          <w:sz w:val="20"/>
          <w:szCs w:val="20"/>
        </w:rPr>
        <w:t xml:space="preserve"> configurable AXI burst size</w:t>
      </w:r>
    </w:p>
    <w:p w14:paraId="298F5521" w14:textId="77777777" w:rsidR="00E36A96" w:rsidRPr="003E0D6F" w:rsidRDefault="00E36A96"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32-bit APB interface for programming</w:t>
      </w:r>
    </w:p>
    <w:p w14:paraId="7AC18AE2" w14:textId="77777777" w:rsidR="00E36A96" w:rsidRPr="003E0D6F" w:rsidRDefault="00E36A96"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Round robin arbitration between all sources.  Shared control block r</w:t>
      </w:r>
      <w:r w:rsidR="00CA74A0" w:rsidRPr="003E0D6F">
        <w:rPr>
          <w:rFonts w:ascii="Arial" w:hAnsi="Arial" w:cs="Arial"/>
          <w:sz w:val="20"/>
          <w:szCs w:val="20"/>
        </w:rPr>
        <w:t>esults in area efficient design</w:t>
      </w:r>
    </w:p>
    <w:p w14:paraId="6DF9ED45" w14:textId="77777777" w:rsidR="00E36A96" w:rsidRPr="003E0D6F" w:rsidRDefault="004247E6"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 xml:space="preserve">Local </w:t>
      </w:r>
      <w:r w:rsidR="00CA74A0" w:rsidRPr="003E0D6F">
        <w:rPr>
          <w:rFonts w:ascii="Arial" w:hAnsi="Arial" w:cs="Arial"/>
          <w:sz w:val="20"/>
          <w:szCs w:val="20"/>
        </w:rPr>
        <w:t>generation of debug data</w:t>
      </w:r>
    </w:p>
    <w:p w14:paraId="281062EF" w14:textId="77777777" w:rsidR="00C1422B" w:rsidRPr="003E0D6F" w:rsidRDefault="00C1422B"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Programmable interrupt generation based on the progress of the write pointer</w:t>
      </w:r>
    </w:p>
    <w:p w14:paraId="17B02FD6" w14:textId="77777777" w:rsidR="00C1422B" w:rsidRPr="003E0D6F" w:rsidRDefault="00C1422B"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Interrupt generation at FIFO overflow/bus error</w:t>
      </w:r>
    </w:p>
    <w:p w14:paraId="5D27E361" w14:textId="77777777" w:rsidR="00E36A96" w:rsidRPr="003E0D6F" w:rsidRDefault="00E36A96" w:rsidP="0085629A">
      <w:pPr>
        <w:pStyle w:val="Heading3"/>
      </w:pPr>
      <w:bookmarkStart w:id="12" w:name="_Toc43389514"/>
      <w:r w:rsidRPr="003E0D6F">
        <w:t>Use cases</w:t>
      </w:r>
      <w:bookmarkEnd w:id="12"/>
    </w:p>
    <w:p w14:paraId="5E4AFABF" w14:textId="77777777" w:rsidR="00E36A96" w:rsidRPr="003E0D6F" w:rsidRDefault="00E36A96"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Single</w:t>
      </w:r>
      <w:r w:rsidR="00D33A04" w:rsidRPr="003E0D6F">
        <w:rPr>
          <w:rFonts w:ascii="Arial" w:hAnsi="Arial" w:cs="Arial"/>
          <w:sz w:val="20"/>
          <w:szCs w:val="20"/>
        </w:rPr>
        <w:t>/Multiple</w:t>
      </w:r>
      <w:r w:rsidRPr="003E0D6F">
        <w:rPr>
          <w:rFonts w:ascii="Arial" w:hAnsi="Arial" w:cs="Arial"/>
          <w:sz w:val="20"/>
          <w:szCs w:val="20"/>
        </w:rPr>
        <w:t xml:space="preserve"> shot data capture for debugging</w:t>
      </w:r>
      <w:r w:rsidR="00D33A04" w:rsidRPr="003E0D6F">
        <w:rPr>
          <w:rFonts w:ascii="Arial" w:hAnsi="Arial" w:cs="Arial"/>
          <w:sz w:val="20"/>
          <w:szCs w:val="20"/>
        </w:rPr>
        <w:t xml:space="preserve"> and non-streaming standards</w:t>
      </w:r>
    </w:p>
    <w:p w14:paraId="7D824A8C" w14:textId="77777777" w:rsidR="00E36A96" w:rsidRPr="003E0D6F" w:rsidRDefault="00E36A96" w:rsidP="00803C16">
      <w:pPr>
        <w:pStyle w:val="ListParagraph"/>
        <w:numPr>
          <w:ilvl w:val="0"/>
          <w:numId w:val="39"/>
        </w:numPr>
        <w:spacing w:before="120" w:after="120" w:line="259" w:lineRule="auto"/>
        <w:contextualSpacing/>
        <w:rPr>
          <w:rFonts w:ascii="Arial" w:hAnsi="Arial" w:cs="Arial"/>
          <w:sz w:val="20"/>
          <w:szCs w:val="20"/>
        </w:rPr>
      </w:pPr>
      <w:r w:rsidRPr="003E0D6F">
        <w:rPr>
          <w:rFonts w:ascii="Arial" w:hAnsi="Arial" w:cs="Arial"/>
          <w:sz w:val="20"/>
          <w:szCs w:val="20"/>
        </w:rPr>
        <w:t>Continuous da</w:t>
      </w:r>
      <w:r w:rsidR="00D33A04" w:rsidRPr="003E0D6F">
        <w:rPr>
          <w:rFonts w:ascii="Arial" w:hAnsi="Arial" w:cs="Arial"/>
          <w:sz w:val="20"/>
          <w:szCs w:val="20"/>
        </w:rPr>
        <w:t>ta capture into circular buffer</w:t>
      </w:r>
    </w:p>
    <w:p w14:paraId="0A72E2E9" w14:textId="77777777" w:rsidR="00B81A5A" w:rsidRPr="003E0D6F" w:rsidRDefault="00A5354B" w:rsidP="0085629A">
      <w:pPr>
        <w:pStyle w:val="Heading3"/>
      </w:pPr>
      <w:bookmarkStart w:id="13" w:name="_Toc43389515"/>
      <w:r w:rsidRPr="003E0D6F">
        <w:t>Place in system</w:t>
      </w:r>
      <w:bookmarkEnd w:id="13"/>
    </w:p>
    <w:p w14:paraId="7477B678" w14:textId="77777777" w:rsidR="00A5354B" w:rsidRPr="003E0D6F" w:rsidRDefault="00A5354B" w:rsidP="00803C16">
      <w:pPr>
        <w:pStyle w:val="Body"/>
        <w:spacing w:before="120" w:after="120"/>
        <w:rPr>
          <w:sz w:val="22"/>
          <w:szCs w:val="22"/>
        </w:rPr>
      </w:pPr>
    </w:p>
    <w:p w14:paraId="2FA011C8" w14:textId="77777777" w:rsidR="00A5354B" w:rsidRPr="003E0D6F" w:rsidRDefault="00A5354B" w:rsidP="00803C16">
      <w:pPr>
        <w:pStyle w:val="Body"/>
        <w:spacing w:before="120" w:after="120"/>
      </w:pPr>
      <w:r w:rsidRPr="003E0D6F">
        <w:t xml:space="preserve">Depending on the SoC requirements, one or more instances of WDMA can be placed in a subsystem. If the arbitration of parallel streams can be left to the bus interconnect, the WDMA can be instantiated multiple times with the </w:t>
      </w:r>
      <w:r w:rsidR="001B0B20" w:rsidRPr="003E0D6F">
        <w:rPr>
          <w:i/>
        </w:rPr>
        <w:t>N_CHANNEL</w:t>
      </w:r>
      <w:r w:rsidRPr="003E0D6F">
        <w:rPr>
          <w:i/>
        </w:rPr>
        <w:t xml:space="preserve"> </w:t>
      </w:r>
      <w:r w:rsidRPr="003E0D6F">
        <w:t xml:space="preserve">set to 1. </w:t>
      </w:r>
    </w:p>
    <w:p w14:paraId="2AD6E69F" w14:textId="77777777" w:rsidR="00A5354B" w:rsidRPr="003E0D6F" w:rsidRDefault="00A5354B" w:rsidP="00803C16">
      <w:pPr>
        <w:pStyle w:val="Body"/>
        <w:spacing w:before="120" w:after="120"/>
      </w:pPr>
      <w:r w:rsidRPr="003E0D6F">
        <w:t>When one instance is used, the arbitration</w:t>
      </w:r>
      <w:r w:rsidR="0006676B" w:rsidRPr="003E0D6F">
        <w:t xml:space="preserve"> can be </w:t>
      </w:r>
      <w:r w:rsidR="0088055E" w:rsidRPr="003E0D6F">
        <w:t>done</w:t>
      </w:r>
      <w:r w:rsidR="0006676B" w:rsidRPr="003E0D6F">
        <w:t xml:space="preserve"> internally where the </w:t>
      </w:r>
      <w:r w:rsidRPr="003E0D6F">
        <w:t xml:space="preserve">round-robin scheme takes </w:t>
      </w:r>
      <w:r w:rsidR="00AB4401" w:rsidRPr="003E0D6F">
        <w:t>care of sending samples onto the bus</w:t>
      </w:r>
      <w:r w:rsidR="007B0C4A" w:rsidRPr="003E0D6F">
        <w:t xml:space="preserve"> one burst per stream after another</w:t>
      </w:r>
      <w:r w:rsidR="00AB4401" w:rsidRPr="003E0D6F">
        <w:t>. Care needs to be taken to specify the clock speeds in a way that all streams will have a fair chance of being served.</w:t>
      </w:r>
    </w:p>
    <w:p w14:paraId="4AB396E3" w14:textId="77777777" w:rsidR="00A5354B" w:rsidRPr="003E0D6F" w:rsidRDefault="00A5354B" w:rsidP="00803C16">
      <w:pPr>
        <w:pStyle w:val="Body"/>
        <w:spacing w:before="120" w:after="120"/>
      </w:pPr>
    </w:p>
    <w:p w14:paraId="66B06DC3" w14:textId="77777777" w:rsidR="00A5354B" w:rsidRPr="003E0D6F" w:rsidRDefault="00A5354B" w:rsidP="00803C16">
      <w:pPr>
        <w:pStyle w:val="Body"/>
        <w:spacing w:before="120" w:after="120"/>
        <w:rPr>
          <w:sz w:val="16"/>
          <w:szCs w:val="16"/>
        </w:rPr>
      </w:pPr>
    </w:p>
    <w:p w14:paraId="5E47B57B" w14:textId="77777777" w:rsidR="00AE66AD" w:rsidRDefault="000B1A2B" w:rsidP="00AE66AD">
      <w:pPr>
        <w:pStyle w:val="Body"/>
        <w:keepNext/>
        <w:spacing w:before="120" w:after="120"/>
      </w:pPr>
      <w:r w:rsidRPr="003E0D6F">
        <w:rPr>
          <w:noProof/>
        </w:rPr>
        <w:lastRenderedPageBreak/>
        <w:drawing>
          <wp:inline distT="0" distB="0" distL="0" distR="0" wp14:anchorId="04EF5C13" wp14:editId="6DABF11C">
            <wp:extent cx="5761355" cy="7250745"/>
            <wp:effectExtent l="0" t="0" r="0" b="7620"/>
            <wp:docPr id="976" name="Picture 976" descr="H:\Projects\WDMA\Documents\topologie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rojects\WDMA\Documents\topologies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355" cy="7250745"/>
                    </a:xfrm>
                    <a:prstGeom prst="rect">
                      <a:avLst/>
                    </a:prstGeom>
                    <a:noFill/>
                    <a:ln>
                      <a:noFill/>
                    </a:ln>
                  </pic:spPr>
                </pic:pic>
              </a:graphicData>
            </a:graphic>
          </wp:inline>
        </w:drawing>
      </w:r>
    </w:p>
    <w:p w14:paraId="196FAFE1" w14:textId="249D0F29" w:rsidR="00B81A5A" w:rsidRPr="003E0D6F" w:rsidRDefault="00AE66AD" w:rsidP="00AE66AD">
      <w:pPr>
        <w:pStyle w:val="Caption"/>
      </w:pPr>
      <w:bookmarkStart w:id="14" w:name="_Toc44064110"/>
      <w:r>
        <w:t xml:space="preserve">Figure </w:t>
      </w:r>
      <w:r>
        <w:fldChar w:fldCharType="begin"/>
      </w:r>
      <w:r>
        <w:instrText xml:space="preserve"> SEQ Figure \* ARABIC </w:instrText>
      </w:r>
      <w:r>
        <w:fldChar w:fldCharType="separate"/>
      </w:r>
      <w:r>
        <w:rPr>
          <w:noProof/>
        </w:rPr>
        <w:t>1</w:t>
      </w:r>
      <w:r>
        <w:fldChar w:fldCharType="end"/>
      </w:r>
      <w:r>
        <w:t xml:space="preserve"> – Possible topologies in a system</w:t>
      </w:r>
      <w:bookmarkEnd w:id="14"/>
    </w:p>
    <w:p w14:paraId="6CBAFCA3" w14:textId="77777777" w:rsidR="007F13F9" w:rsidRPr="003E0D6F" w:rsidRDefault="00E71489" w:rsidP="00803C16">
      <w:pPr>
        <w:pStyle w:val="Heading1"/>
        <w:spacing w:before="120" w:after="120"/>
      </w:pPr>
      <w:bookmarkStart w:id="15" w:name="_Toc43389516"/>
      <w:r w:rsidRPr="003E0D6F">
        <w:lastRenderedPageBreak/>
        <w:t>Implementation</w:t>
      </w:r>
      <w:bookmarkEnd w:id="15"/>
      <w:r w:rsidRPr="003E0D6F">
        <w:tab/>
      </w:r>
    </w:p>
    <w:p w14:paraId="5C7AF85E" w14:textId="58B5D31F" w:rsidR="00170508" w:rsidRPr="003E0D6F" w:rsidRDefault="00AE66AD" w:rsidP="00170508">
      <w:pPr>
        <w:pStyle w:val="Heading2"/>
        <w:spacing w:before="120" w:after="120"/>
      </w:pPr>
      <w:bookmarkStart w:id="16" w:name="_Toc43389517"/>
      <w:r>
        <w:rPr>
          <w:noProof/>
        </w:rPr>
        <mc:AlternateContent>
          <mc:Choice Requires="wps">
            <w:drawing>
              <wp:anchor distT="0" distB="0" distL="114300" distR="114300" simplePos="0" relativeHeight="251661312" behindDoc="0" locked="0" layoutInCell="1" allowOverlap="1" wp14:anchorId="52713037" wp14:editId="341A72BD">
                <wp:simplePos x="0" y="0"/>
                <wp:positionH relativeFrom="column">
                  <wp:posOffset>0</wp:posOffset>
                </wp:positionH>
                <wp:positionV relativeFrom="paragraph">
                  <wp:posOffset>4026535</wp:posOffset>
                </wp:positionV>
                <wp:extent cx="576135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61355" cy="635"/>
                        </a:xfrm>
                        <a:prstGeom prst="rect">
                          <a:avLst/>
                        </a:prstGeom>
                        <a:solidFill>
                          <a:prstClr val="white"/>
                        </a:solidFill>
                        <a:ln>
                          <a:noFill/>
                        </a:ln>
                      </wps:spPr>
                      <wps:txbx>
                        <w:txbxContent>
                          <w:p w14:paraId="562B5DAE" w14:textId="6F1BC599" w:rsidR="00FF3019" w:rsidRPr="00FF19D5" w:rsidRDefault="00FF3019" w:rsidP="00AE66AD">
                            <w:pPr>
                              <w:pStyle w:val="Caption"/>
                              <w:rPr>
                                <w:iCs/>
                                <w:noProof/>
                                <w:color w:val="5E89C1"/>
                                <w:sz w:val="24"/>
                                <w:szCs w:val="28"/>
                              </w:rPr>
                            </w:pPr>
                            <w:bookmarkStart w:id="17" w:name="_Toc44064111"/>
                            <w:r>
                              <w:t xml:space="preserve">Figure </w:t>
                            </w:r>
                            <w:r>
                              <w:fldChar w:fldCharType="begin"/>
                            </w:r>
                            <w:r>
                              <w:instrText xml:space="preserve"> SEQ Figure \* ARABIC </w:instrText>
                            </w:r>
                            <w:r>
                              <w:fldChar w:fldCharType="separate"/>
                            </w:r>
                            <w:r>
                              <w:rPr>
                                <w:noProof/>
                              </w:rPr>
                              <w:t>2</w:t>
                            </w:r>
                            <w:r>
                              <w:fldChar w:fldCharType="end"/>
                            </w:r>
                            <w:r>
                              <w:t xml:space="preserve"> – Block diagram of WDMA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13037" id="_x0000_t202" coordsize="21600,21600" o:spt="202" path="m,l,21600r21600,l21600,xe">
                <v:stroke joinstyle="miter"/>
                <v:path gradientshapeok="t" o:connecttype="rect"/>
              </v:shapetype>
              <v:shape id="Text Box 10" o:spid="_x0000_s1026" type="#_x0000_t202" style="position:absolute;left:0;text-align:left;margin-left:0;margin-top:317.05pt;width:453.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" stroked="f">
                <v:textbox style="mso-fit-shape-to-text:t" inset="0,0,0,0">
                  <w:txbxContent>
                    <w:p w14:paraId="562B5DAE" w14:textId="6F1BC599" w:rsidR="00FF3019" w:rsidRPr="00FF19D5" w:rsidRDefault="00FF3019" w:rsidP="00AE66AD">
                      <w:pPr>
                        <w:pStyle w:val="Caption"/>
                        <w:rPr>
                          <w:iCs/>
                          <w:noProof/>
                          <w:color w:val="5E89C1"/>
                          <w:sz w:val="24"/>
                          <w:szCs w:val="28"/>
                        </w:rPr>
                      </w:pPr>
                      <w:bookmarkStart w:id="18" w:name="_Toc44064111"/>
                      <w:r>
                        <w:t xml:space="preserve">Figure </w:t>
                      </w:r>
                      <w:r>
                        <w:fldChar w:fldCharType="begin"/>
                      </w:r>
                      <w:r>
                        <w:instrText xml:space="preserve"> SEQ Figure \* ARABIC </w:instrText>
                      </w:r>
                      <w:r>
                        <w:fldChar w:fldCharType="separate"/>
                      </w:r>
                      <w:r>
                        <w:rPr>
                          <w:noProof/>
                        </w:rPr>
                        <w:t>2</w:t>
                      </w:r>
                      <w:r>
                        <w:fldChar w:fldCharType="end"/>
                      </w:r>
                      <w:r>
                        <w:t xml:space="preserve"> – Block diagram of WDMA</w:t>
                      </w:r>
                      <w:bookmarkEnd w:id="18"/>
                    </w:p>
                  </w:txbxContent>
                </v:textbox>
                <w10:wrap type="square"/>
              </v:shape>
            </w:pict>
          </mc:Fallback>
        </mc:AlternateContent>
      </w:r>
      <w:r w:rsidR="00170508" w:rsidRPr="003E0D6F">
        <w:rPr>
          <w:noProof/>
        </w:rPr>
        <w:drawing>
          <wp:anchor distT="0" distB="0" distL="114300" distR="114300" simplePos="0" relativeHeight="251658240" behindDoc="0" locked="0" layoutInCell="1" allowOverlap="1" wp14:anchorId="29642B3B" wp14:editId="645EC225">
            <wp:simplePos x="0" y="0"/>
            <wp:positionH relativeFrom="margin">
              <wp:align>right</wp:align>
            </wp:positionH>
            <wp:positionV relativeFrom="margin">
              <wp:posOffset>744220</wp:posOffset>
            </wp:positionV>
            <wp:extent cx="5761355" cy="36715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DMA_block_diagram1.png"/>
                    <pic:cNvPicPr/>
                  </pic:nvPicPr>
                  <pic:blipFill>
                    <a:blip r:embed="rId19">
                      <a:extLst>
                        <a:ext uri="{28A0092B-C50C-407E-A947-70E740481C1C}">
                          <a14:useLocalDpi xmlns:a14="http://schemas.microsoft.com/office/drawing/2010/main" val="0"/>
                        </a:ext>
                      </a:extLst>
                    </a:blip>
                    <a:stretch>
                      <a:fillRect/>
                    </a:stretch>
                  </pic:blipFill>
                  <pic:spPr>
                    <a:xfrm>
                      <a:off x="0" y="0"/>
                      <a:ext cx="5761355" cy="3671570"/>
                    </a:xfrm>
                    <a:prstGeom prst="rect">
                      <a:avLst/>
                    </a:prstGeom>
                  </pic:spPr>
                </pic:pic>
              </a:graphicData>
            </a:graphic>
          </wp:anchor>
        </w:drawing>
      </w:r>
      <w:r w:rsidR="00A5354B" w:rsidRPr="003E0D6F">
        <w:t>Block Diagram</w:t>
      </w:r>
      <w:bookmarkEnd w:id="16"/>
    </w:p>
    <w:p w14:paraId="7497116D" w14:textId="77777777" w:rsidR="0011089E" w:rsidRPr="003E0D6F" w:rsidRDefault="0011089E" w:rsidP="00803C16">
      <w:pPr>
        <w:pStyle w:val="Heading2"/>
        <w:numPr>
          <w:ilvl w:val="0"/>
          <w:numId w:val="0"/>
        </w:numPr>
        <w:spacing w:before="120" w:after="120"/>
        <w:ind w:left="-14"/>
      </w:pPr>
    </w:p>
    <w:p w14:paraId="62847649" w14:textId="77777777" w:rsidR="00E71489" w:rsidRPr="003E0D6F" w:rsidRDefault="00E71489" w:rsidP="00803C16">
      <w:pPr>
        <w:pStyle w:val="Heading2"/>
        <w:spacing w:before="120" w:after="120"/>
      </w:pPr>
      <w:bookmarkStart w:id="19" w:name="_Toc43389518"/>
      <w:r w:rsidRPr="003E0D6F">
        <w:t>Functional description</w:t>
      </w:r>
      <w:bookmarkEnd w:id="19"/>
    </w:p>
    <w:p w14:paraId="0EBAB9BF" w14:textId="77777777" w:rsidR="00E71489" w:rsidRPr="003E0D6F" w:rsidRDefault="00E71489" w:rsidP="00FD55C7">
      <w:pPr>
        <w:pStyle w:val="Heading3"/>
        <w:numPr>
          <w:ilvl w:val="0"/>
          <w:numId w:val="0"/>
        </w:numPr>
        <w:ind w:left="-18"/>
      </w:pPr>
    </w:p>
    <w:p w14:paraId="2C748517" w14:textId="77777777" w:rsidR="009936D1" w:rsidRPr="003E0D6F" w:rsidRDefault="009936D1" w:rsidP="0085629A">
      <w:pPr>
        <w:pStyle w:val="Heading3"/>
      </w:pPr>
      <w:bookmarkStart w:id="20" w:name="_Toc43389519"/>
      <w:r w:rsidRPr="003E0D6F">
        <w:t>Start/Stop</w:t>
      </w:r>
      <w:r w:rsidR="00A1714D" w:rsidRPr="003E0D6F">
        <w:t xml:space="preserve"> mechanism</w:t>
      </w:r>
      <w:bookmarkEnd w:id="20"/>
    </w:p>
    <w:p w14:paraId="0D229FBF" w14:textId="76F45000" w:rsidR="009936D1" w:rsidRPr="003E0D6F" w:rsidRDefault="009936D1" w:rsidP="009936D1">
      <w:pPr>
        <w:spacing w:before="120" w:after="120"/>
      </w:pPr>
      <w:r w:rsidRPr="003E0D6F">
        <w:t>Each stream can be controlled independently of the others. A buffer needs to be defined in the available SoC memory map by its start address and size. Upon setting the Enable bit, the corresponding buffer settings are read into the IP and delivery of incoming samples will commence. The buffers can be filled in circular mode or could be filled a defined number of times in “multi</w:t>
      </w:r>
      <w:r w:rsidR="00002AB8" w:rsidRPr="003E0D6F">
        <w:t>-</w:t>
      </w:r>
      <w:r w:rsidRPr="003E0D6F">
        <w:t>shot” mode. This mode can be used to deliver a determin</w:t>
      </w:r>
      <w:r w:rsidR="00CC70DD" w:rsidRPr="003E0D6F">
        <w:t>ed</w:t>
      </w:r>
      <w:r w:rsidRPr="003E0D6F">
        <w:t xml:space="preserve"> number of </w:t>
      </w:r>
      <w:r w:rsidR="001E636D" w:rsidRPr="003E0D6F">
        <w:t>rounds of buffers</w:t>
      </w:r>
      <w:r w:rsidRPr="003E0D6F">
        <w:t xml:space="preserve"> without intervention of a processor.</w:t>
      </w:r>
    </w:p>
    <w:p w14:paraId="04571471" w14:textId="77777777" w:rsidR="009936D1" w:rsidRPr="003E0D6F" w:rsidRDefault="009936D1" w:rsidP="009936D1">
      <w:pPr>
        <w:spacing w:before="120" w:after="120"/>
      </w:pPr>
      <w:r w:rsidRPr="003E0D6F">
        <w:t>Overwriting the buffer settings will not have an effect until the stream has been disabled and re-enabled. During the operation of the WDMA, the status of each stream can be monitored in terms of the address of the current AXI burst being written and the number of times the buffer has been filled since its enabling. Incrementing the current pointer happens when the burst starts sending samples onto the bus.</w:t>
      </w:r>
    </w:p>
    <w:p w14:paraId="1BB7F36B" w14:textId="77F8ED0A" w:rsidR="00F71F4C" w:rsidRPr="003E0D6F" w:rsidRDefault="00F71F4C" w:rsidP="009936D1">
      <w:pPr>
        <w:spacing w:before="120" w:after="120"/>
      </w:pPr>
      <w:r w:rsidRPr="003E0D6F">
        <w:t xml:space="preserve">The bursts on the AXI interface are initiated only when enough samples have been gathered in the corresponding FIFO, therefore, </w:t>
      </w:r>
      <w:r w:rsidR="00C27D57" w:rsidRPr="003E0D6F">
        <w:t xml:space="preserve">the WDMA will not stall </w:t>
      </w:r>
      <w:r w:rsidRPr="003E0D6F">
        <w:t>the bus once a burst has been initiated.</w:t>
      </w:r>
      <w:r w:rsidR="00C27D57" w:rsidRPr="003E0D6F">
        <w:t xml:space="preserve"> </w:t>
      </w:r>
      <w:r w:rsidR="00C27D57" w:rsidRPr="003E0D6F">
        <w:rPr>
          <w:color w:val="000000" w:themeColor="text1"/>
        </w:rPr>
        <w:t xml:space="preserve">However, if a slave pauses a burst, </w:t>
      </w:r>
      <w:r w:rsidR="00CC70DD" w:rsidRPr="003E0D6F">
        <w:rPr>
          <w:color w:val="000000" w:themeColor="text1"/>
        </w:rPr>
        <w:t>the transaction will take longer pending readiness of the slave.</w:t>
      </w:r>
    </w:p>
    <w:p w14:paraId="5A7BD0F8" w14:textId="6C6BD704" w:rsidR="00443574" w:rsidRDefault="009936D1" w:rsidP="009936D1">
      <w:pPr>
        <w:spacing w:before="120" w:after="120"/>
      </w:pPr>
      <w:r w:rsidRPr="003E0D6F">
        <w:t>To stop a stream, the enable bit must be set to zero.</w:t>
      </w:r>
      <w:r w:rsidR="00A13FEA" w:rsidRPr="003E0D6F">
        <w:t xml:space="preserve"> </w:t>
      </w:r>
      <w:r w:rsidRPr="003E0D6F">
        <w:t>This will ensure that the FIFO of the corresponding stream will not receive any more samples. In case the FIFO has enough samples for a burst, even after disabling, the burst will be queued and sent.</w:t>
      </w:r>
      <w:r w:rsidR="00443574">
        <w:t xml:space="preserve"> </w:t>
      </w:r>
    </w:p>
    <w:p w14:paraId="7B020478" w14:textId="417C5954" w:rsidR="00182D66" w:rsidRPr="003E0D6F" w:rsidRDefault="009936D1" w:rsidP="009936D1">
      <w:pPr>
        <w:spacing w:before="120" w:after="120"/>
      </w:pPr>
      <w:r w:rsidRPr="003E0D6F">
        <w:lastRenderedPageBreak/>
        <w:t>After the last outstanding transaction has been finalized by receiving its corresponding BRESP signal from the interconnect</w:t>
      </w:r>
      <w:r w:rsidR="00A078B4" w:rsidRPr="003E0D6F">
        <w:t>,</w:t>
      </w:r>
      <w:r w:rsidRPr="003E0D6F">
        <w:t xml:space="preserve"> </w:t>
      </w:r>
      <w:r w:rsidR="00A078B4" w:rsidRPr="003E0D6F">
        <w:t>te</w:t>
      </w:r>
      <w:r w:rsidRPr="003E0D6F">
        <w:t>rmination of a stream can be confirmed by checking the status bit of the stream in the status register. Note that status register will show enabled status if the stream is enabled but receives no samples.</w:t>
      </w:r>
      <w:r w:rsidR="00182D66" w:rsidRPr="003E0D6F">
        <w:t xml:space="preserve"> </w:t>
      </w:r>
    </w:p>
    <w:p w14:paraId="17725D11" w14:textId="0BB99A13" w:rsidR="00E71489" w:rsidRPr="003E0D6F" w:rsidRDefault="009936D1" w:rsidP="00803C16">
      <w:pPr>
        <w:spacing w:before="120" w:after="120"/>
      </w:pPr>
      <w:r w:rsidRPr="003E0D6F">
        <w:t xml:space="preserve">It is not possible to pause the activity of WDMA to momentarily skip samples. The only way to stop samples to enter the FIFO is to de-assert the enable bit. After setting the enable bit, the </w:t>
      </w:r>
      <w:r w:rsidR="00B854A1">
        <w:t>FIFO will be reset</w:t>
      </w:r>
      <w:r w:rsidR="00263956" w:rsidRPr="003E0D6F">
        <w:t>.</w:t>
      </w:r>
    </w:p>
    <w:p w14:paraId="59872694" w14:textId="71FE6176" w:rsidR="00B270BA" w:rsidRPr="003E0D6F" w:rsidRDefault="00B270BA" w:rsidP="00B270BA">
      <w:pPr>
        <w:pStyle w:val="Heading4"/>
      </w:pPr>
      <w:r w:rsidRPr="003E0D6F">
        <w:t>External trigger</w:t>
      </w:r>
    </w:p>
    <w:p w14:paraId="1012DFC1" w14:textId="5EE87A9D" w:rsidR="00B270BA" w:rsidRPr="003E0D6F" w:rsidRDefault="00B270BA" w:rsidP="00B854A1">
      <w:pPr>
        <w:pStyle w:val="Body"/>
        <w:rPr>
          <w:i/>
          <w:iCs/>
        </w:rPr>
      </w:pPr>
      <w:r w:rsidRPr="003E0D6F">
        <w:t xml:space="preserve">Each DMA channel can have a coordinated start with other blocks in the system. Typically, the preceding block that needs a synchronized start along with the WDMA. </w:t>
      </w:r>
      <w:r w:rsidRPr="003E0D6F">
        <w:rPr>
          <w:i/>
          <w:iCs/>
        </w:rPr>
        <w:t>start_trigger_out</w:t>
      </w:r>
      <w:r w:rsidRPr="003E0D6F">
        <w:t>:</w:t>
      </w:r>
      <w:r w:rsidR="00B854A1">
        <w:t>generates a pulse (in sample clock domain) that can be used by other blocks for a synchronized start.</w:t>
      </w:r>
    </w:p>
    <w:p w14:paraId="19691731" w14:textId="555D0E9C" w:rsidR="009D253A" w:rsidRPr="003E0D6F" w:rsidRDefault="009D253A" w:rsidP="00002AB8">
      <w:pPr>
        <w:pStyle w:val="Heading4"/>
      </w:pPr>
      <w:bookmarkStart w:id="21" w:name="_Toc43389520"/>
      <w:r w:rsidRPr="003E0D6F">
        <w:t>Buffer size</w:t>
      </w:r>
      <w:bookmarkEnd w:id="21"/>
    </w:p>
    <w:p w14:paraId="5976A646" w14:textId="1A9DC6F2" w:rsidR="009D253A" w:rsidRPr="003E0D6F" w:rsidRDefault="00CC70DD" w:rsidP="00CC70DD">
      <w:pPr>
        <w:pStyle w:val="Body"/>
      </w:pPr>
      <w:r w:rsidRPr="003E0D6F">
        <w:t xml:space="preserve">Buffers can be defined </w:t>
      </w:r>
      <w:r w:rsidR="009D253A" w:rsidRPr="003E0D6F">
        <w:t xml:space="preserve">with resolution of a </w:t>
      </w:r>
      <w:r w:rsidRPr="003E0D6F">
        <w:t>single AXI word</w:t>
      </w:r>
      <w:r w:rsidR="009D253A" w:rsidRPr="003E0D6F">
        <w:t>.</w:t>
      </w:r>
      <w:r w:rsidRPr="003E0D6F">
        <w:t xml:space="preserve"> If the length of a buffer is not multiple of the programmed burst size, the remaining samples will generate a smaller burst. Example:</w:t>
      </w:r>
    </w:p>
    <w:p w14:paraId="31E5FC18" w14:textId="0C1AD335" w:rsidR="00CC70DD" w:rsidRPr="003E0D6F" w:rsidRDefault="00CC70DD" w:rsidP="005047D5">
      <w:pPr>
        <w:pStyle w:val="Body"/>
        <w:ind w:left="2"/>
        <w:jc w:val="center"/>
        <w:rPr>
          <w:i/>
          <w:iCs/>
        </w:rPr>
      </w:pPr>
      <w:r w:rsidRPr="003E0D6F">
        <w:rPr>
          <w:i/>
          <w:iCs/>
        </w:rPr>
        <w:t xml:space="preserve">Burst length = 4 words, </w:t>
      </w:r>
      <w:r w:rsidRPr="003E0D6F">
        <w:rPr>
          <w:i/>
          <w:iCs/>
        </w:rPr>
        <w:tab/>
      </w:r>
      <w:r w:rsidRPr="003E0D6F">
        <w:rPr>
          <w:i/>
          <w:iCs/>
        </w:rPr>
        <w:tab/>
      </w:r>
      <w:r w:rsidRPr="003E0D6F">
        <w:rPr>
          <w:i/>
          <w:iCs/>
        </w:rPr>
        <w:tab/>
        <w:t xml:space="preserve">Buffer size = 17words </w:t>
      </w:r>
      <w:r w:rsidRPr="003E0D6F">
        <w:rPr>
          <w:i/>
          <w:iCs/>
        </w:rPr>
        <w:sym w:font="Wingdings" w:char="F0E0"/>
      </w:r>
      <w:r w:rsidRPr="003E0D6F">
        <w:rPr>
          <w:i/>
          <w:iCs/>
        </w:rPr>
        <w:tab/>
        <w:t xml:space="preserve"> </w:t>
      </w:r>
      <w:r w:rsidR="005047D5" w:rsidRPr="003E0D6F">
        <w:rPr>
          <w:i/>
          <w:iCs/>
        </w:rPr>
        <w:t>4 bursts with 4 beats + 1 single-word transfer</w:t>
      </w:r>
    </w:p>
    <w:p w14:paraId="37D5A57F" w14:textId="77777777" w:rsidR="00901AE1" w:rsidRPr="003E0D6F" w:rsidRDefault="00901AE1" w:rsidP="00803C16">
      <w:pPr>
        <w:pStyle w:val="Heading4"/>
        <w:numPr>
          <w:ilvl w:val="0"/>
          <w:numId w:val="0"/>
        </w:numPr>
        <w:spacing w:before="120" w:after="120"/>
        <w:ind w:left="-18"/>
        <w:rPr>
          <w:color w:val="auto"/>
          <w:sz w:val="22"/>
          <w:szCs w:val="22"/>
        </w:rPr>
      </w:pPr>
    </w:p>
    <w:p w14:paraId="1A3AB95A" w14:textId="77777777" w:rsidR="00887283" w:rsidRPr="003E0D6F" w:rsidRDefault="00887283" w:rsidP="0085629A">
      <w:pPr>
        <w:pStyle w:val="Heading3"/>
      </w:pPr>
      <w:bookmarkStart w:id="22" w:name="_Toc43389521"/>
      <w:r w:rsidRPr="003E0D6F">
        <w:t>Arbitration</w:t>
      </w:r>
      <w:bookmarkEnd w:id="22"/>
    </w:p>
    <w:p w14:paraId="59E57EB8" w14:textId="77777777" w:rsidR="00EB3D0D" w:rsidRPr="003E0D6F" w:rsidRDefault="00887283" w:rsidP="00887283">
      <w:pPr>
        <w:pStyle w:val="Body"/>
      </w:pPr>
      <w:r w:rsidRPr="003E0D6F">
        <w:t xml:space="preserve">A Round-robin scheme takes care of arbitrating the access to the AXI bus from the multiple incoming streams. </w:t>
      </w:r>
      <w:r w:rsidR="00823E8D" w:rsidRPr="003E0D6F">
        <w:t xml:space="preserve">The round-robin counter is always enabled and checks for a signal from the FIFOs associated with each stream, one per clock cycle. As soon as enough samples for a burst have been gathered a flag is set by the FIFO which leads the round-robin to lock onto the corresponding stream and stop circulating. It stays locked until the bus is ready and the transfer of the burst has been completed. As soon as the writing of the beats are done, the round-robin lock gets lifted and the count will continue in the search of the next flag from the other FIFOs. </w:t>
      </w:r>
      <w:r w:rsidR="00EB3D0D" w:rsidRPr="003E0D6F">
        <w:t>A few points need to be considered in understanding this scheme to be able to define the right design parameters:</w:t>
      </w:r>
    </w:p>
    <w:p w14:paraId="543B4E8E" w14:textId="77777777" w:rsidR="00887283" w:rsidRPr="003E0D6F" w:rsidRDefault="00823E8D" w:rsidP="00EB3D0D">
      <w:pPr>
        <w:pStyle w:val="Body"/>
        <w:numPr>
          <w:ilvl w:val="0"/>
          <w:numId w:val="39"/>
        </w:numPr>
      </w:pPr>
      <w:r w:rsidRPr="003E0D6F">
        <w:t>The counter will not wait for a bus response, this will be tracked in an independent process to avoid delaying of the other streams.</w:t>
      </w:r>
    </w:p>
    <w:p w14:paraId="02418524" w14:textId="77777777" w:rsidR="00EB3D0D" w:rsidRPr="003E0D6F" w:rsidRDefault="00EB3D0D" w:rsidP="00294BFF">
      <w:pPr>
        <w:pStyle w:val="Body"/>
        <w:numPr>
          <w:ilvl w:val="0"/>
          <w:numId w:val="39"/>
        </w:numPr>
      </w:pPr>
      <w:r w:rsidRPr="003E0D6F">
        <w:t>T</w:t>
      </w:r>
      <w:r w:rsidR="00823E8D" w:rsidRPr="003E0D6F">
        <w:t xml:space="preserve">here is no queuing mechanism in place to reserve a slot for the next FIFO which may become ready while the round-robin is locked. </w:t>
      </w:r>
      <w:r w:rsidR="00765CA1" w:rsidRPr="003E0D6F">
        <w:t xml:space="preserve">Whichever FIFO is next on the </w:t>
      </w:r>
      <w:r w:rsidR="00500926" w:rsidRPr="003E0D6F">
        <w:t>rotary scheme</w:t>
      </w:r>
      <w:r w:rsidR="00765CA1" w:rsidRPr="003E0D6F">
        <w:t xml:space="preserve">, will be considered. </w:t>
      </w:r>
      <w:r w:rsidR="00294BFF" w:rsidRPr="003E0D6F">
        <w:t xml:space="preserve">For a </w:t>
      </w:r>
      <w:r w:rsidR="001B0B20" w:rsidRPr="003E0D6F">
        <w:rPr>
          <w:i/>
        </w:rPr>
        <w:t>N_CHANNEL</w:t>
      </w:r>
      <w:r w:rsidR="00294BFF" w:rsidRPr="003E0D6F">
        <w:rPr>
          <w:i/>
        </w:rPr>
        <w:t xml:space="preserve"> </w:t>
      </w:r>
      <w:r w:rsidR="00294BFF" w:rsidRPr="003E0D6F">
        <w:t xml:space="preserve">= N, this delay could potentially amount to </w:t>
      </w:r>
      <w:r w:rsidR="00294BFF" w:rsidRPr="003E0D6F">
        <w:rPr>
          <w:i/>
        </w:rPr>
        <w:t>(N-2)*(duration of a burst)</w:t>
      </w:r>
      <w:r w:rsidR="00BF4212" w:rsidRPr="003E0D6F">
        <w:t>.</w:t>
      </w:r>
    </w:p>
    <w:p w14:paraId="269D6A9B" w14:textId="77777777" w:rsidR="00EB3D0D" w:rsidRPr="003E0D6F" w:rsidRDefault="00833062" w:rsidP="00EB3D0D">
      <w:pPr>
        <w:pStyle w:val="Body"/>
        <w:numPr>
          <w:ilvl w:val="0"/>
          <w:numId w:val="39"/>
        </w:numPr>
      </w:pPr>
      <w:r w:rsidRPr="003E0D6F">
        <w:t xml:space="preserve">Round-robin will ensure that once a burst has been sent by a certain stream, the turn will be given to the next potential stream even if the first FIFO becomes full in the meantime. This will ensure that all the streams will get a fair chance at the cost of possible overflow of the fast streams. </w:t>
      </w:r>
    </w:p>
    <w:p w14:paraId="000F7C74" w14:textId="77777777" w:rsidR="00EB3D0D" w:rsidRPr="003E0D6F" w:rsidRDefault="00500926" w:rsidP="00EB3D0D">
      <w:pPr>
        <w:pStyle w:val="Body"/>
        <w:numPr>
          <w:ilvl w:val="0"/>
          <w:numId w:val="39"/>
        </w:numPr>
      </w:pPr>
      <w:r w:rsidRPr="003E0D6F">
        <w:t>For a configuration of</w:t>
      </w:r>
      <w:r w:rsidR="00EB3D0D" w:rsidRPr="003E0D6F">
        <w:t xml:space="preserve"> N streams, round-robin will always count</w:t>
      </w:r>
      <w:r w:rsidR="00CB60FA" w:rsidRPr="003E0D6F">
        <w:t xml:space="preserve"> through 0 to N-1 to check for ready flags from FIFOs even if some of the streams have been disabled. This will mean an additional clock cycle delay per disabled stream in serving the active ones</w:t>
      </w:r>
      <w:r w:rsidR="00E16D1F" w:rsidRPr="003E0D6F">
        <w:t>.</w:t>
      </w:r>
    </w:p>
    <w:p w14:paraId="6D2624D6" w14:textId="77777777" w:rsidR="00823E8D" w:rsidRPr="003E0D6F" w:rsidRDefault="00EB3D0D" w:rsidP="00EB3D0D">
      <w:pPr>
        <w:pStyle w:val="Body"/>
      </w:pPr>
      <w:r w:rsidRPr="003E0D6F">
        <w:t>C</w:t>
      </w:r>
      <w:r w:rsidR="00833062" w:rsidRPr="003E0D6F">
        <w:t>are needs to be taken in guarantying sufficient bandwidth on the bus interface of the WDMA to ensure adequate throughput.</w:t>
      </w:r>
    </w:p>
    <w:p w14:paraId="7DA29C53" w14:textId="3AB28FD7" w:rsidR="00592097" w:rsidRDefault="00443574" w:rsidP="00443574">
      <w:pPr>
        <w:pStyle w:val="Heading3"/>
      </w:pPr>
      <w:r>
        <w:t>FIFO</w:t>
      </w:r>
    </w:p>
    <w:p w14:paraId="6FC0DE37" w14:textId="77777777" w:rsidR="00C128BA" w:rsidRDefault="00C128BA" w:rsidP="00443574">
      <w:pPr>
        <w:pStyle w:val="Body"/>
      </w:pPr>
      <w:r>
        <w:t xml:space="preserve">FIFOs are used at the input of each stream, independent of the others. They are used to synchronize the incoming samples for the Sample clock domain into the core (AXI) domain. They also provide buffering for burst generation and delay compensation. </w:t>
      </w:r>
    </w:p>
    <w:p w14:paraId="41A25326" w14:textId="05B0FC31" w:rsidR="00443574" w:rsidRDefault="00443574" w:rsidP="00443574">
      <w:pPr>
        <w:pStyle w:val="Body"/>
      </w:pPr>
      <w:r>
        <w:t xml:space="preserve">FIFO depth </w:t>
      </w:r>
      <w:r w:rsidR="00B854A1">
        <w:t xml:space="preserve">for all streams </w:t>
      </w:r>
      <w:r>
        <w:t xml:space="preserve">is determined by </w:t>
      </w:r>
      <w:r w:rsidR="00B854A1">
        <w:t>the</w:t>
      </w:r>
      <w:r>
        <w:t xml:space="preserve"> parameter </w:t>
      </w:r>
      <w:r w:rsidR="00B854A1" w:rsidRPr="00B854A1">
        <w:rPr>
          <w:i/>
          <w:iCs/>
        </w:rPr>
        <w:t>FIFO_LEN_LOG2</w:t>
      </w:r>
      <w:r w:rsidR="00B854A1">
        <w:t xml:space="preserve"> </w:t>
      </w:r>
      <w:r>
        <w:t>at design time. The chose</w:t>
      </w:r>
      <w:r w:rsidR="00202DB8">
        <w:t>n</w:t>
      </w:r>
      <w:r>
        <w:t xml:space="preserve"> value needs to be at least as big as the maximum desired AXI burst-length plus a few more to </w:t>
      </w:r>
      <w:r>
        <w:lastRenderedPageBreak/>
        <w:t xml:space="preserve">act as buffer for delays. The fill state of the FIFO is available to the control logic and can be used to decide by the arbiter if enough samples are available for a burst. </w:t>
      </w:r>
    </w:p>
    <w:p w14:paraId="6F44FC40" w14:textId="36095AA2" w:rsidR="00443574" w:rsidRPr="00443574" w:rsidRDefault="00443574" w:rsidP="00443574">
      <w:pPr>
        <w:pStyle w:val="Body"/>
      </w:pPr>
      <w:r>
        <w:t>Burst size is programmable through an APB register and can be set upon enabling a stream. The fill state of the FIFO will be compared to the programmed value to determine whether a burst is ready.</w:t>
      </w:r>
    </w:p>
    <w:p w14:paraId="604C6EF0" w14:textId="77777777" w:rsidR="00A1714D" w:rsidRPr="003E0D6F" w:rsidRDefault="00A1714D" w:rsidP="0085629A">
      <w:pPr>
        <w:pStyle w:val="Heading3"/>
      </w:pPr>
      <w:bookmarkStart w:id="23" w:name="_Toc43389522"/>
      <w:r w:rsidRPr="003E0D6F">
        <w:t>Interrupts/Flags</w:t>
      </w:r>
      <w:bookmarkEnd w:id="23"/>
    </w:p>
    <w:p w14:paraId="771CC89B" w14:textId="77777777" w:rsidR="00782E10" w:rsidRDefault="00793968" w:rsidP="00782E10">
      <w:r w:rsidRPr="003E0D6F">
        <w:t>I</w:t>
      </w:r>
      <w:r w:rsidR="00A1714D" w:rsidRPr="003E0D6F">
        <w:t>nterrupts can be utilized by the processor to follow the st</w:t>
      </w:r>
      <w:r w:rsidRPr="003E0D6F">
        <w:t xml:space="preserve">ate of each of the WDMA streams. The structure of interrupts is depicted in the diagram below. </w:t>
      </w:r>
      <w:r w:rsidR="00ED1462" w:rsidRPr="003E0D6F">
        <w:t xml:space="preserve">Software can artificially set the interrupt for testing purposes. </w:t>
      </w:r>
    </w:p>
    <w:p w14:paraId="623463FC" w14:textId="47329C5C" w:rsidR="00782E10" w:rsidRPr="00782E10" w:rsidRDefault="00782E10" w:rsidP="00782E10">
      <w:r>
        <w:t>I</w:t>
      </w:r>
      <w:r w:rsidRPr="00782E10">
        <w:t>nterrupts must be enabled using the corresponding xxx_enable_set register. To test the interrupt, it can be manually triggered by setting the corresponding xxx_sw_set register. This is a self-clearing register</w:t>
      </w:r>
      <w:r>
        <w:t>, therefore,</w:t>
      </w:r>
      <w:r w:rsidRPr="00782E10">
        <w:t xml:space="preserve"> no clearing is required.</w:t>
      </w:r>
    </w:p>
    <w:p w14:paraId="0EECACE4" w14:textId="77777777" w:rsidR="00782E10" w:rsidRPr="00782E10" w:rsidRDefault="00782E10" w:rsidP="00782E10">
      <w:r w:rsidRPr="00782E10">
        <w:t>The status of the interrupt is available in xxx_status before the enable stage and in xxx_intstat after enable stage. Interrupt can be cleared be writing a 1 in the xxx_status register.</w:t>
      </w:r>
    </w:p>
    <w:p w14:paraId="28B16159" w14:textId="77777777" w:rsidR="00782E10" w:rsidRPr="00782E10" w:rsidRDefault="00782E10" w:rsidP="00782E10">
      <w:r w:rsidRPr="00782E10">
        <w:t>All the interrupt-related registers are multi-bit fields with each bit index corresponding to the same stream index.</w:t>
      </w:r>
    </w:p>
    <w:p w14:paraId="5819116B" w14:textId="37F067DA" w:rsidR="0009737C" w:rsidRPr="003E0D6F" w:rsidRDefault="0009737C" w:rsidP="00A1714D">
      <w:pPr>
        <w:spacing w:before="120" w:after="120"/>
        <w:rPr>
          <w:sz w:val="22"/>
          <w:szCs w:val="22"/>
        </w:rPr>
      </w:pPr>
    </w:p>
    <w:p w14:paraId="37D4AD89" w14:textId="77777777" w:rsidR="00AE66AD" w:rsidRDefault="00112472" w:rsidP="00AE66AD">
      <w:pPr>
        <w:keepNext/>
        <w:spacing w:before="120" w:after="120"/>
      </w:pPr>
      <w:r w:rsidRPr="003E0D6F">
        <w:rPr>
          <w:noProof/>
          <w:sz w:val="22"/>
          <w:szCs w:val="22"/>
        </w:rPr>
        <w:drawing>
          <wp:inline distT="0" distB="0" distL="0" distR="0" wp14:anchorId="304C0D22" wp14:editId="3C03874C">
            <wp:extent cx="5761355" cy="3858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1355" cy="3858895"/>
                    </a:xfrm>
                    <a:prstGeom prst="rect">
                      <a:avLst/>
                    </a:prstGeom>
                    <a:noFill/>
                    <a:ln>
                      <a:noFill/>
                    </a:ln>
                  </pic:spPr>
                </pic:pic>
              </a:graphicData>
            </a:graphic>
          </wp:inline>
        </w:drawing>
      </w:r>
    </w:p>
    <w:p w14:paraId="6FD84742" w14:textId="16BBF001" w:rsidR="0009737C" w:rsidRPr="003E0D6F" w:rsidRDefault="00AE66AD" w:rsidP="00AE66AD">
      <w:pPr>
        <w:pStyle w:val="Caption"/>
        <w:rPr>
          <w:sz w:val="22"/>
          <w:szCs w:val="22"/>
        </w:rPr>
      </w:pPr>
      <w:bookmarkStart w:id="24" w:name="_Toc44064112"/>
      <w:r>
        <w:t xml:space="preserve">Figure </w:t>
      </w:r>
      <w:r>
        <w:fldChar w:fldCharType="begin"/>
      </w:r>
      <w:r>
        <w:instrText xml:space="preserve"> SEQ Figure \* ARABIC </w:instrText>
      </w:r>
      <w:r>
        <w:fldChar w:fldCharType="separate"/>
      </w:r>
      <w:r>
        <w:rPr>
          <w:noProof/>
        </w:rPr>
        <w:t>3</w:t>
      </w:r>
      <w:r>
        <w:fldChar w:fldCharType="end"/>
      </w:r>
      <w:r>
        <w:t xml:space="preserve"> – structure of generated interrupt register logic</w:t>
      </w:r>
      <w:bookmarkEnd w:id="24"/>
    </w:p>
    <w:p w14:paraId="5732B03A" w14:textId="77777777" w:rsidR="0009737C" w:rsidRPr="003E0D6F" w:rsidRDefault="0009737C" w:rsidP="00A1714D">
      <w:pPr>
        <w:spacing w:before="120" w:after="120"/>
        <w:rPr>
          <w:sz w:val="22"/>
          <w:szCs w:val="22"/>
        </w:rPr>
      </w:pPr>
    </w:p>
    <w:p w14:paraId="4E9F87A6" w14:textId="77777777" w:rsidR="00A1714D" w:rsidRPr="003E0D6F" w:rsidRDefault="00A1714D" w:rsidP="00002AB8">
      <w:pPr>
        <w:pStyle w:val="Heading4"/>
      </w:pPr>
      <w:bookmarkStart w:id="25" w:name="_Toc43389523"/>
      <w:r w:rsidRPr="003E0D6F">
        <w:t>Address-triggered interrupt</w:t>
      </w:r>
      <w:bookmarkEnd w:id="25"/>
    </w:p>
    <w:p w14:paraId="5923B854" w14:textId="77777777" w:rsidR="00A1714D" w:rsidRPr="003E0D6F" w:rsidRDefault="00A1714D" w:rsidP="00A1714D">
      <w:pPr>
        <w:spacing w:before="120" w:after="120"/>
      </w:pPr>
      <w:r w:rsidRPr="003E0D6F">
        <w:t xml:space="preserve">WDMA can generate an interrupt when a programmed address in the buffer has been reached. This interrupt </w:t>
      </w:r>
      <w:r w:rsidR="00D40A86" w:rsidRPr="003E0D6F">
        <w:t>i</w:t>
      </w:r>
      <w:r w:rsidRPr="003E0D6F">
        <w:t xml:space="preserve">s triggered when a burst </w:t>
      </w:r>
      <w:r w:rsidR="00D40A86" w:rsidRPr="003E0D6F">
        <w:t>begins</w:t>
      </w:r>
      <w:r w:rsidRPr="003E0D6F">
        <w:t xml:space="preserve"> to be written onto the programmed address.</w:t>
      </w:r>
    </w:p>
    <w:p w14:paraId="4A63643A" w14:textId="77777777" w:rsidR="00A1714D" w:rsidRPr="003E0D6F" w:rsidRDefault="00A1714D" w:rsidP="00A1714D">
      <w:pPr>
        <w:pStyle w:val="Heading4"/>
      </w:pPr>
      <w:bookmarkStart w:id="26" w:name="_Toc43389524"/>
      <w:r w:rsidRPr="003E0D6F">
        <w:t>Pending Interrupt</w:t>
      </w:r>
      <w:bookmarkEnd w:id="26"/>
    </w:p>
    <w:p w14:paraId="6208EC9F" w14:textId="77777777" w:rsidR="00A1714D" w:rsidRPr="003E0D6F" w:rsidRDefault="00A1714D" w:rsidP="00A1714D">
      <w:pPr>
        <w:spacing w:before="120" w:after="120"/>
      </w:pPr>
      <w:r w:rsidRPr="003E0D6F">
        <w:t xml:space="preserve">An additional interrupt can be issued if an address-triggered IRQ has been issued and not cleared in time when it gets re-triggered. </w:t>
      </w:r>
      <w:r w:rsidR="00793968" w:rsidRPr="003E0D6F">
        <w:t>This interrupt does not apply to the other interrupt sources.</w:t>
      </w:r>
    </w:p>
    <w:p w14:paraId="0B6A6AA7" w14:textId="77777777" w:rsidR="00A1714D" w:rsidRPr="003E0D6F" w:rsidRDefault="00A1714D" w:rsidP="00A1714D">
      <w:pPr>
        <w:pStyle w:val="Heading4"/>
      </w:pPr>
      <w:bookmarkStart w:id="27" w:name="_Toc43389525"/>
      <w:r w:rsidRPr="003E0D6F">
        <w:lastRenderedPageBreak/>
        <w:t>FIFO overflow interrupt</w:t>
      </w:r>
      <w:bookmarkEnd w:id="27"/>
    </w:p>
    <w:p w14:paraId="0C8A48CF" w14:textId="77777777" w:rsidR="00A1714D" w:rsidRPr="003E0D6F" w:rsidRDefault="00A1714D" w:rsidP="00A1714D">
      <w:pPr>
        <w:spacing w:before="120" w:after="120"/>
      </w:pPr>
      <w:r w:rsidRPr="003E0D6F">
        <w:t>Once an overflow flag is asserted by a FIFO, this can trigger an interrupt.</w:t>
      </w:r>
    </w:p>
    <w:p w14:paraId="3017F342" w14:textId="77777777" w:rsidR="009B626B" w:rsidRPr="003E0D6F" w:rsidRDefault="00112139" w:rsidP="00112139">
      <w:pPr>
        <w:pStyle w:val="Heading4"/>
      </w:pPr>
      <w:bookmarkStart w:id="28" w:name="_Toc43389526"/>
      <w:r w:rsidRPr="003E0D6F">
        <w:t>Bus error interrupt</w:t>
      </w:r>
      <w:bookmarkEnd w:id="28"/>
    </w:p>
    <w:p w14:paraId="21DBFE73" w14:textId="77777777" w:rsidR="00112139" w:rsidRPr="003E0D6F" w:rsidRDefault="00112139" w:rsidP="00112139">
      <w:pPr>
        <w:pStyle w:val="Body"/>
      </w:pPr>
      <w:r w:rsidRPr="003E0D6F">
        <w:t>Every burst sent to the bus is acknowledged by a response. In case of an error (BRESP ≠ 0) an interrupt is triggered. This is also the case when the response hasn’t arrived after a programmable timeout register, in which case the interrupt is also triggered even if BRESP = 0.</w:t>
      </w:r>
    </w:p>
    <w:p w14:paraId="0FBD4298" w14:textId="7F54252A" w:rsidR="004B51CE" w:rsidRPr="003E0D6F" w:rsidRDefault="003E67B0" w:rsidP="003E67B0">
      <w:pPr>
        <w:pStyle w:val="Heading4"/>
      </w:pPr>
      <w:bookmarkStart w:id="29" w:name="_Toc43389527"/>
      <w:r w:rsidRPr="003E0D6F">
        <w:t>AGC</w:t>
      </w:r>
      <w:r w:rsidR="00926FDA">
        <w:t xml:space="preserve"> </w:t>
      </w:r>
      <w:r w:rsidRPr="003E0D6F">
        <w:t>trigger</w:t>
      </w:r>
      <w:bookmarkEnd w:id="29"/>
    </w:p>
    <w:p w14:paraId="6AB07943" w14:textId="77777777" w:rsidR="003E67B0" w:rsidRPr="003E0D6F" w:rsidRDefault="003E67B0" w:rsidP="003E67B0">
      <w:pPr>
        <w:pStyle w:val="Body"/>
      </w:pPr>
      <w:r w:rsidRPr="003E0D6F">
        <w:t>Similar to Address-triggered interrupt, there is a possibility to generate a signal based on a programmed address which will generate a pulse. This output signal can be wired directly to other IPs to act as trigger for signal processing operations.</w:t>
      </w:r>
    </w:p>
    <w:p w14:paraId="0F28FA73" w14:textId="77777777" w:rsidR="00E71489" w:rsidRPr="003E0D6F" w:rsidRDefault="00E71489" w:rsidP="0085629A">
      <w:pPr>
        <w:pStyle w:val="Heading3"/>
      </w:pPr>
      <w:bookmarkStart w:id="30" w:name="_Toc43389528"/>
      <w:r w:rsidRPr="003E0D6F">
        <w:t>Debugging features</w:t>
      </w:r>
      <w:bookmarkEnd w:id="30"/>
    </w:p>
    <w:p w14:paraId="321CD1F7" w14:textId="77777777" w:rsidR="00E71489" w:rsidRPr="003E0D6F" w:rsidRDefault="00E71489" w:rsidP="00803C16">
      <w:pPr>
        <w:spacing w:before="120" w:after="120"/>
      </w:pPr>
      <w:r w:rsidRPr="003E0D6F">
        <w:t xml:space="preserve">A test pattern generator is </w:t>
      </w:r>
      <w:r w:rsidR="00D0524C" w:rsidRPr="003E0D6F">
        <w:t xml:space="preserve">also </w:t>
      </w:r>
      <w:r w:rsidRPr="003E0D6F">
        <w:t xml:space="preserve">included. </w:t>
      </w:r>
      <w:r w:rsidR="00D0524C" w:rsidRPr="003E0D6F">
        <w:t xml:space="preserve">The generator must be activated independently and any of the streams can be activated in debug mode. In this mode the incoming samples are ignored, and debug data are fed into the FIFO. The generated pattern is a rotating walking one. </w:t>
      </w:r>
    </w:p>
    <w:p w14:paraId="16AFAF73" w14:textId="0C732C47" w:rsidR="00D0524C" w:rsidRPr="003E0D6F" w:rsidRDefault="00D0524C" w:rsidP="00803C16">
      <w:pPr>
        <w:spacing w:before="120" w:after="120"/>
      </w:pPr>
      <w:r w:rsidRPr="003E0D6F">
        <w:t>The streams can be enabled in debug mode prior to enabling of the pattern generator</w:t>
      </w:r>
      <w:r w:rsidR="00EE2DC8" w:rsidRPr="003E0D6F">
        <w:t>,</w:t>
      </w:r>
      <w:r w:rsidRPr="003E0D6F">
        <w:t xml:space="preserve"> in order to have synchronized </w:t>
      </w:r>
      <w:r w:rsidR="00C84912" w:rsidRPr="003E0D6F">
        <w:t>data</w:t>
      </w:r>
      <w:r w:rsidRPr="003E0D6F">
        <w:t xml:space="preserve"> for all the streams.</w:t>
      </w:r>
    </w:p>
    <w:p w14:paraId="6CEA8386" w14:textId="77777777" w:rsidR="00D0524C" w:rsidRPr="003E0D6F" w:rsidRDefault="00D0524C" w:rsidP="00803C16">
      <w:pPr>
        <w:spacing w:before="120" w:after="120"/>
      </w:pPr>
      <w:r w:rsidRPr="003E0D6F">
        <w:t>Enabling and disabling the streams in debug mode – as well as in functional mode -  will restart the writing of the buffers from start. Likewise, the buffer and multi-shot settings also apply in debug mode.</w:t>
      </w:r>
    </w:p>
    <w:p w14:paraId="7BC4A715" w14:textId="77777777" w:rsidR="00E71489" w:rsidRPr="003E0D6F" w:rsidRDefault="00E71489" w:rsidP="00803C16">
      <w:pPr>
        <w:spacing w:before="120" w:after="120"/>
      </w:pPr>
      <w:r w:rsidRPr="003E0D6F">
        <w:t xml:space="preserve">The </w:t>
      </w:r>
      <w:r w:rsidR="00D0524C" w:rsidRPr="003E0D6F">
        <w:t>generator</w:t>
      </w:r>
      <w:r w:rsidRPr="003E0D6F">
        <w:t xml:space="preserve"> can be programmed to</w:t>
      </w:r>
      <w:r w:rsidR="00D0524C" w:rsidRPr="003E0D6F">
        <w:t xml:space="preserve"> generate data at various rates</w:t>
      </w:r>
      <w:r w:rsidRPr="003E0D6F">
        <w:t xml:space="preserve">.  The value of this register represents the number of clock cycles between samples.  For example, 0 will write data into the </w:t>
      </w:r>
      <w:r w:rsidR="00622F95" w:rsidRPr="003E0D6F">
        <w:t>FIFO</w:t>
      </w:r>
      <w:r w:rsidRPr="003E0D6F">
        <w:t xml:space="preserve"> continuously while 7 will write into the </w:t>
      </w:r>
      <w:r w:rsidR="00622F95" w:rsidRPr="003E0D6F">
        <w:t>FIFO</w:t>
      </w:r>
      <w:r w:rsidRPr="003E0D6F">
        <w:t xml:space="preserve"> every 8 cycles.  Enabling the </w:t>
      </w:r>
      <w:r w:rsidR="00D0524C" w:rsidRPr="003E0D6F">
        <w:t>generator</w:t>
      </w:r>
      <w:r w:rsidRPr="003E0D6F">
        <w:t xml:space="preserve"> on multiple </w:t>
      </w:r>
      <w:r w:rsidR="00F66268" w:rsidRPr="003E0D6F">
        <w:t>stream</w:t>
      </w:r>
      <w:r w:rsidRPr="003E0D6F">
        <w:t xml:space="preserve">s with a </w:t>
      </w:r>
      <w:r w:rsidR="00D0524C" w:rsidRPr="003E0D6F">
        <w:t xml:space="preserve">high rate </w:t>
      </w:r>
      <w:r w:rsidRPr="003E0D6F">
        <w:t xml:space="preserve">will produce more data than the AXI bus can sink.  This can be used to test overflow of the internal </w:t>
      </w:r>
      <w:r w:rsidR="00622F95" w:rsidRPr="003E0D6F">
        <w:t>FIFO</w:t>
      </w:r>
      <w:r w:rsidR="00D0524C" w:rsidRPr="003E0D6F">
        <w:t>s</w:t>
      </w:r>
      <w:r w:rsidRPr="003E0D6F">
        <w:t xml:space="preserve">.  Using the </w:t>
      </w:r>
      <w:r w:rsidR="00EE2DC8" w:rsidRPr="003E0D6F">
        <w:t>generator</w:t>
      </w:r>
      <w:r w:rsidRPr="003E0D6F">
        <w:t xml:space="preserve">, it is possible to program the </w:t>
      </w:r>
      <w:r w:rsidR="00C84BC0" w:rsidRPr="003E0D6F">
        <w:t>WDMA</w:t>
      </w:r>
      <w:r w:rsidRPr="003E0D6F">
        <w:t xml:space="preserve"> to generate an arbitrary amount of data on AXI, including an amount that exceeds typical use cases of the system.  This feature can be used to stress the system beyond its intended limits (or to determine exactly where this limit lies).</w:t>
      </w:r>
    </w:p>
    <w:p w14:paraId="424AD720" w14:textId="3896E889" w:rsidR="00EE2DC8" w:rsidRPr="003E0D6F" w:rsidRDefault="00EE2DC8" w:rsidP="00803C16">
      <w:pPr>
        <w:spacing w:before="120" w:after="120"/>
      </w:pPr>
      <w:r w:rsidRPr="003E0D6F">
        <w:t xml:space="preserve">The debug generator uses the </w:t>
      </w:r>
      <w:r w:rsidR="00944EEB" w:rsidRPr="00944EEB">
        <w:rPr>
          <w:i/>
          <w:iCs/>
        </w:rPr>
        <w:t>sample_c</w:t>
      </w:r>
      <w:r w:rsidRPr="00944EEB">
        <w:rPr>
          <w:i/>
          <w:iCs/>
        </w:rPr>
        <w:t>lock</w:t>
      </w:r>
      <w:r w:rsidRPr="003E0D6F">
        <w:t>. This should be considered in the data rate calculations.</w:t>
      </w:r>
    </w:p>
    <w:p w14:paraId="4C2BC243" w14:textId="77777777" w:rsidR="00EE2DC8" w:rsidRPr="003E0D6F" w:rsidRDefault="00EE2DC8" w:rsidP="00803C16">
      <w:pPr>
        <w:spacing w:before="120" w:after="120"/>
      </w:pPr>
    </w:p>
    <w:p w14:paraId="45C863CC" w14:textId="77777777" w:rsidR="00057870" w:rsidRPr="003E0D6F" w:rsidRDefault="00057870" w:rsidP="00057870">
      <w:pPr>
        <w:pStyle w:val="Heading2"/>
        <w:spacing w:before="120" w:after="120"/>
      </w:pPr>
      <w:bookmarkStart w:id="31" w:name="_Toc43389529"/>
      <w:bookmarkStart w:id="32" w:name="OLE_LINK1"/>
      <w:bookmarkStart w:id="33" w:name="OLE_LINK2"/>
      <w:r w:rsidRPr="003E0D6F">
        <w:t>Register File</w:t>
      </w:r>
      <w:bookmarkEnd w:id="31"/>
    </w:p>
    <w:p w14:paraId="33A972AF" w14:textId="3D731C8E" w:rsidR="00057870" w:rsidRPr="003E0D6F" w:rsidRDefault="00057870" w:rsidP="00057870">
      <w:pPr>
        <w:pStyle w:val="ListParagraph"/>
        <w:spacing w:before="120" w:after="120"/>
        <w:ind w:left="0"/>
        <w:rPr>
          <w:rFonts w:ascii="Arial" w:hAnsi="Arial" w:cs="Arial"/>
          <w:sz w:val="20"/>
          <w:szCs w:val="20"/>
        </w:rPr>
      </w:pPr>
      <w:r w:rsidRPr="003E0D6F">
        <w:rPr>
          <w:rFonts w:ascii="Arial" w:hAnsi="Arial" w:cs="Arial"/>
          <w:sz w:val="20"/>
          <w:szCs w:val="20"/>
        </w:rPr>
        <w:t xml:space="preserve">Register space of WDMA is divided into a base register block and one block per stream. Each block covers a space of 0x100. For example, if the WDMA is configured to support two streams (N_CHANNEL = 2), it will need a memory map space of 0x300. Two Verilog modules are generated for each and a wrapper includes the modules (1 x base + </w:t>
      </w:r>
      <w:r w:rsidR="00A45B4D" w:rsidRPr="003E0D6F">
        <w:rPr>
          <w:rFonts w:ascii="Arial" w:hAnsi="Arial" w:cs="Arial"/>
          <w:sz w:val="20"/>
          <w:szCs w:val="20"/>
        </w:rPr>
        <w:t>N_CHANNELS</w:t>
      </w:r>
      <w:r w:rsidRPr="003E0D6F">
        <w:rPr>
          <w:rFonts w:ascii="Arial" w:hAnsi="Arial" w:cs="Arial"/>
          <w:sz w:val="20"/>
          <w:szCs w:val="20"/>
        </w:rPr>
        <w:t xml:space="preserve"> x stream) and the decode logic for APB connections.</w:t>
      </w:r>
    </w:p>
    <w:p w14:paraId="06A17ACB" w14:textId="1CC9B0FA" w:rsidR="00057870" w:rsidRPr="003E0D6F" w:rsidRDefault="00057870" w:rsidP="00057870">
      <w:pPr>
        <w:pStyle w:val="ListParagraph"/>
        <w:spacing w:before="120" w:after="120"/>
        <w:ind w:left="0"/>
        <w:rPr>
          <w:rFonts w:ascii="Arial" w:hAnsi="Arial" w:cs="Arial"/>
          <w:sz w:val="20"/>
          <w:szCs w:val="20"/>
        </w:rPr>
      </w:pPr>
      <w:r w:rsidRPr="003E0D6F">
        <w:rPr>
          <w:rFonts w:ascii="Arial" w:hAnsi="Arial" w:cs="Arial"/>
          <w:sz w:val="20"/>
          <w:szCs w:val="20"/>
        </w:rPr>
        <w:t xml:space="preserve">The first region will accommodate the base registers followed by the streams. Twelve bits are accepted by </w:t>
      </w:r>
      <w:r w:rsidRPr="003E0D6F">
        <w:rPr>
          <w:rFonts w:ascii="Arial" w:hAnsi="Arial" w:cs="Arial"/>
          <w:i/>
          <w:sz w:val="20"/>
          <w:szCs w:val="20"/>
        </w:rPr>
        <w:t xml:space="preserve">paddr </w:t>
      </w:r>
      <w:r w:rsidRPr="003E0D6F">
        <w:rPr>
          <w:rFonts w:ascii="Arial" w:hAnsi="Arial" w:cs="Arial"/>
          <w:sz w:val="20"/>
          <w:szCs w:val="20"/>
        </w:rPr>
        <w:t xml:space="preserve">which corresponds to 0x1000 bits. If less than this space is used, the unallocated addresses will result in </w:t>
      </w:r>
      <w:r w:rsidRPr="003E0D6F">
        <w:rPr>
          <w:rFonts w:ascii="Arial" w:hAnsi="Arial" w:cs="Arial"/>
          <w:i/>
          <w:sz w:val="20"/>
          <w:szCs w:val="20"/>
        </w:rPr>
        <w:t>slverr</w:t>
      </w:r>
      <w:r w:rsidRPr="003E0D6F">
        <w:rPr>
          <w:rFonts w:ascii="Arial" w:hAnsi="Arial" w:cs="Arial"/>
          <w:sz w:val="20"/>
          <w:szCs w:val="20"/>
        </w:rPr>
        <w:t xml:space="preserve">, so that no hang-up occurs on the APB bus. </w:t>
      </w:r>
      <w:r w:rsidR="00AE66AD">
        <w:rPr>
          <w:rFonts w:ascii="Arial" w:hAnsi="Arial" w:cs="Arial"/>
          <w:sz w:val="20"/>
          <w:szCs w:val="20"/>
        </w:rPr>
        <w:t xml:space="preserve">Currently a memory map </w:t>
      </w:r>
      <w:r w:rsidRPr="003E0D6F">
        <w:rPr>
          <w:rFonts w:ascii="Arial" w:hAnsi="Arial" w:cs="Arial"/>
          <w:sz w:val="20"/>
          <w:szCs w:val="20"/>
        </w:rPr>
        <w:t xml:space="preserve">region </w:t>
      </w:r>
      <w:r w:rsidR="00AE66AD">
        <w:rPr>
          <w:rFonts w:ascii="Arial" w:hAnsi="Arial" w:cs="Arial"/>
          <w:sz w:val="20"/>
          <w:szCs w:val="20"/>
        </w:rPr>
        <w:t xml:space="preserve">of </w:t>
      </w:r>
      <w:r w:rsidR="00AE66AD" w:rsidRPr="003E0D6F">
        <w:rPr>
          <w:rFonts w:ascii="Arial" w:hAnsi="Arial" w:cs="Arial"/>
          <w:sz w:val="20"/>
          <w:szCs w:val="20"/>
        </w:rPr>
        <w:t xml:space="preserve">0x1000 </w:t>
      </w:r>
      <w:r w:rsidR="00AE66AD">
        <w:rPr>
          <w:rFonts w:ascii="Arial" w:hAnsi="Arial" w:cs="Arial"/>
          <w:sz w:val="20"/>
          <w:szCs w:val="20"/>
        </w:rPr>
        <w:t xml:space="preserve">is required </w:t>
      </w:r>
      <w:r w:rsidRPr="003E0D6F">
        <w:rPr>
          <w:rFonts w:ascii="Arial" w:hAnsi="Arial" w:cs="Arial"/>
          <w:sz w:val="20"/>
          <w:szCs w:val="20"/>
        </w:rPr>
        <w:t>for WDMA</w:t>
      </w:r>
      <w:r w:rsidR="00AE66AD">
        <w:rPr>
          <w:rFonts w:ascii="Arial" w:hAnsi="Arial" w:cs="Arial"/>
          <w:sz w:val="20"/>
          <w:szCs w:val="20"/>
        </w:rPr>
        <w:t>. This also dictates 15 as maximum number of supported channels.</w:t>
      </w:r>
    </w:p>
    <w:p w14:paraId="7BF081B4" w14:textId="263CB2A9" w:rsidR="00057870" w:rsidRDefault="00057870" w:rsidP="00057870">
      <w:pPr>
        <w:pStyle w:val="ListParagraph"/>
        <w:spacing w:before="120" w:after="120"/>
        <w:ind w:left="0"/>
        <w:rPr>
          <w:rFonts w:ascii="Arial" w:hAnsi="Arial" w:cs="Arial"/>
          <w:sz w:val="20"/>
          <w:szCs w:val="20"/>
        </w:rPr>
      </w:pPr>
      <w:r w:rsidRPr="003E0D6F">
        <w:rPr>
          <w:rFonts w:ascii="Arial" w:hAnsi="Arial" w:cs="Arial"/>
          <w:sz w:val="20"/>
          <w:szCs w:val="20"/>
        </w:rPr>
        <w:t>The base region includes global status, debug and interrupt registers. This allows for monitoring the status of all the streams by reading only one register.</w:t>
      </w:r>
    </w:p>
    <w:p w14:paraId="019ECDB9" w14:textId="77777777" w:rsidR="00AE66AD" w:rsidRPr="003E0D6F" w:rsidRDefault="00AE66AD" w:rsidP="00057870">
      <w:pPr>
        <w:pStyle w:val="ListParagraph"/>
        <w:spacing w:before="120" w:after="120"/>
        <w:ind w:left="0"/>
        <w:rPr>
          <w:rFonts w:ascii="Arial" w:hAnsi="Arial" w:cs="Arial"/>
          <w:sz w:val="20"/>
          <w:szCs w:val="20"/>
        </w:rPr>
      </w:pPr>
    </w:p>
    <w:p w14:paraId="6CE65D4E" w14:textId="77777777" w:rsidR="00E71489" w:rsidRPr="003E0D6F" w:rsidRDefault="00E71489" w:rsidP="00803C16">
      <w:pPr>
        <w:pStyle w:val="Heading2"/>
        <w:spacing w:before="120" w:after="120"/>
      </w:pPr>
      <w:bookmarkStart w:id="34" w:name="_Toc43389531"/>
      <w:bookmarkEnd w:id="32"/>
      <w:bookmarkEnd w:id="33"/>
      <w:r w:rsidRPr="003E0D6F">
        <w:t>Software Driver APIs</w:t>
      </w:r>
      <w:bookmarkEnd w:id="34"/>
    </w:p>
    <w:p w14:paraId="5C965F76" w14:textId="58B84F6F" w:rsidR="00A14A8F" w:rsidRPr="003E0D6F" w:rsidRDefault="00A14A8F" w:rsidP="00803C16">
      <w:pPr>
        <w:pStyle w:val="Body"/>
        <w:spacing w:before="120" w:after="120"/>
      </w:pPr>
    </w:p>
    <w:p w14:paraId="0FD921E3" w14:textId="77777777" w:rsidR="00E71489" w:rsidRPr="003E0D6F" w:rsidRDefault="00AA315F" w:rsidP="00803C16">
      <w:pPr>
        <w:spacing w:before="120" w:after="120"/>
        <w:rPr>
          <w:color w:val="FF0000"/>
          <w:lang w:val="de-DE"/>
        </w:rPr>
      </w:pPr>
      <w:r w:rsidRPr="003E0D6F">
        <w:rPr>
          <w:color w:val="FF0000"/>
        </w:rPr>
        <w:t>TO BE UPDATED</w:t>
      </w:r>
    </w:p>
    <w:p w14:paraId="17F5CA26" w14:textId="494221F9" w:rsidR="007F13F9" w:rsidRPr="003E0D6F" w:rsidRDefault="007F13F9" w:rsidP="00803C16">
      <w:pPr>
        <w:pStyle w:val="Body"/>
        <w:spacing w:before="120" w:after="120"/>
      </w:pPr>
    </w:p>
    <w:p w14:paraId="4B58CE9F" w14:textId="58FCFEA7" w:rsidR="00D96D06" w:rsidRPr="003E0D6F" w:rsidRDefault="00ED24A3" w:rsidP="00057870">
      <w:pPr>
        <w:pStyle w:val="Heading1"/>
      </w:pPr>
      <w:bookmarkStart w:id="35" w:name="_Toc43389532"/>
      <w:r w:rsidRPr="003E0D6F">
        <w:lastRenderedPageBreak/>
        <w:t>Integration</w:t>
      </w:r>
      <w:bookmarkEnd w:id="35"/>
    </w:p>
    <w:p w14:paraId="28FB9A28" w14:textId="18347D30" w:rsidR="00420BE6" w:rsidRPr="003E0D6F" w:rsidRDefault="00420BE6" w:rsidP="00420BE6">
      <w:pPr>
        <w:pStyle w:val="Body"/>
      </w:pPr>
      <w:r w:rsidRPr="003E0D6F">
        <w:t>The WDMA is a parameterizable design and the same code can be instantiated with appropriate parameters to fulfill different system requirements. Following parameters are configurable a</w:t>
      </w:r>
      <w:r w:rsidR="00EF5C55">
        <w:t>t</w:t>
      </w:r>
      <w:r w:rsidRPr="003E0D6F">
        <w:t xml:space="preserve"> the time of instantiation:</w:t>
      </w:r>
    </w:p>
    <w:p w14:paraId="509C5039" w14:textId="2D2BAC32" w:rsidR="006A0829" w:rsidRDefault="00C465B8" w:rsidP="00420BE6">
      <w:pPr>
        <w:pStyle w:val="Body"/>
        <w:numPr>
          <w:ilvl w:val="0"/>
          <w:numId w:val="39"/>
        </w:numPr>
      </w:pPr>
      <w:r w:rsidRPr="006A0829">
        <w:rPr>
          <w:b/>
          <w:bCs/>
          <w:i/>
          <w:iCs/>
        </w:rPr>
        <w:t>N_CHANNELS</w:t>
      </w:r>
      <w:r w:rsidR="00420BE6" w:rsidRPr="003E0D6F">
        <w:t>:</w:t>
      </w:r>
      <w:r w:rsidR="006749A8">
        <w:t xml:space="preserve"> between 1 and 15; restricted by memory-map limit (0x1000 for the IP: 0x100 for base registers + 0x100 * 15 for stream registers)</w:t>
      </w:r>
    </w:p>
    <w:p w14:paraId="5755B5B0" w14:textId="2C918B58" w:rsidR="00420BE6" w:rsidRPr="003E0D6F" w:rsidRDefault="006A0829" w:rsidP="006A0829">
      <w:pPr>
        <w:pStyle w:val="Body"/>
        <w:ind w:left="720"/>
      </w:pPr>
      <w:r>
        <w:t>N</w:t>
      </w:r>
      <w:r w:rsidR="00420BE6" w:rsidRPr="003E0D6F">
        <w:t xml:space="preserve">umber of incoming streams, potentially from different clock domains which get arbitrated. This will decide the number of FIFOs in the design. When </w:t>
      </w:r>
      <w:r w:rsidR="00A45B4D" w:rsidRPr="003E0D6F">
        <w:t>N_CHANNELS</w:t>
      </w:r>
      <w:r w:rsidR="00420BE6" w:rsidRPr="003E0D6F">
        <w:t xml:space="preserve"> = 1, arbitration logic is reduced to direct connection to the AXI state machine.</w:t>
      </w:r>
      <w:r w:rsidR="00D46CB3" w:rsidRPr="003E0D6F">
        <w:t xml:space="preserve"> This parameter is limited to 15, the reason being the reserved APB address space of 0x1000 for the IP.</w:t>
      </w:r>
    </w:p>
    <w:p w14:paraId="62D8E019" w14:textId="3C737C7B" w:rsidR="006A0829" w:rsidRDefault="00420BE6" w:rsidP="00420BE6">
      <w:pPr>
        <w:pStyle w:val="Body"/>
        <w:numPr>
          <w:ilvl w:val="0"/>
          <w:numId w:val="39"/>
        </w:numPr>
      </w:pPr>
      <w:r w:rsidRPr="006A0829">
        <w:rPr>
          <w:b/>
          <w:bCs/>
          <w:i/>
          <w:iCs/>
        </w:rPr>
        <w:t>AXI_WIDTH</w:t>
      </w:r>
      <w:r w:rsidRPr="003E0D6F">
        <w:t>: any supported AXI</w:t>
      </w:r>
      <w:r w:rsidR="00C9457E">
        <w:t>4</w:t>
      </w:r>
      <w:r w:rsidRPr="003E0D6F">
        <w:t xml:space="preserve"> bit-width can be used. </w:t>
      </w:r>
    </w:p>
    <w:p w14:paraId="0E2813E2" w14:textId="3EA88A92" w:rsidR="00420BE6" w:rsidRPr="003E0D6F" w:rsidRDefault="00420BE6" w:rsidP="006A0829">
      <w:pPr>
        <w:pStyle w:val="Body"/>
        <w:ind w:left="720"/>
      </w:pPr>
      <w:r w:rsidRPr="003E0D6F">
        <w:t>This will determine the width of the incoming samples as well.</w:t>
      </w:r>
    </w:p>
    <w:p w14:paraId="592C4B75" w14:textId="0ECE37EA" w:rsidR="00FF3019" w:rsidRPr="00FF3019" w:rsidRDefault="00FF3019" w:rsidP="00420BE6">
      <w:pPr>
        <w:pStyle w:val="Body"/>
        <w:numPr>
          <w:ilvl w:val="0"/>
          <w:numId w:val="39"/>
        </w:numPr>
        <w:rPr>
          <w:b/>
          <w:bCs/>
          <w:i/>
          <w:iCs/>
        </w:rPr>
      </w:pPr>
      <w:r>
        <w:rPr>
          <w:b/>
          <w:bCs/>
          <w:i/>
          <w:iCs/>
        </w:rPr>
        <w:t>FIFO_LEN</w:t>
      </w:r>
      <w:r w:rsidR="00202DB8" w:rsidRPr="00202DB8">
        <w:rPr>
          <w:b/>
          <w:bCs/>
          <w:i/>
          <w:iCs/>
        </w:rPr>
        <w:t>_LOG2:</w:t>
      </w:r>
      <w:r w:rsidR="00202DB8" w:rsidRPr="00202DB8">
        <w:t xml:space="preserve"> </w:t>
      </w:r>
      <w:r>
        <w:t>‘0’,’1’and ‘2’ will result in 4-deep FIFOs, no upper limit</w:t>
      </w:r>
      <w:r w:rsidR="00202DB8" w:rsidRPr="00202DB8">
        <w:t xml:space="preserve">; </w:t>
      </w:r>
    </w:p>
    <w:p w14:paraId="648B113E" w14:textId="4CFEF46A" w:rsidR="00202DB8" w:rsidRPr="00202DB8" w:rsidRDefault="00FF3019" w:rsidP="00FF3019">
      <w:pPr>
        <w:pStyle w:val="Body"/>
        <w:ind w:left="720"/>
        <w:rPr>
          <w:b/>
          <w:bCs/>
          <w:i/>
          <w:iCs/>
        </w:rPr>
      </w:pPr>
      <w:r>
        <w:t>Determines the depth of FIFOs for all streams. Maximum programmable AXI burst length is affected by this.</w:t>
      </w:r>
    </w:p>
    <w:p w14:paraId="55B7F0C6" w14:textId="76DE970D" w:rsidR="00582CDF" w:rsidRPr="003E0D6F" w:rsidRDefault="00582CDF" w:rsidP="00582CDF">
      <w:pPr>
        <w:pStyle w:val="Body"/>
        <w:ind w:left="720"/>
      </w:pPr>
    </w:p>
    <w:p w14:paraId="0C9CD0E5" w14:textId="77777777" w:rsidR="00420BE6" w:rsidRPr="003E0D6F" w:rsidRDefault="00302831" w:rsidP="00420BE6">
      <w:pPr>
        <w:pStyle w:val="Body"/>
      </w:pPr>
      <w:r w:rsidRPr="003E0D6F">
        <w:t xml:space="preserve">The </w:t>
      </w:r>
      <w:r w:rsidR="005D27C0" w:rsidRPr="003E0D6F">
        <w:t>RTL</w:t>
      </w:r>
      <w:r w:rsidRPr="003E0D6F">
        <w:t xml:space="preserve"> has </w:t>
      </w:r>
      <w:r w:rsidR="00420BE6" w:rsidRPr="003E0D6F">
        <w:t xml:space="preserve">been developed using SystemVerilog and takes advantage of </w:t>
      </w:r>
      <w:r w:rsidRPr="003E0D6F">
        <w:t>two-dimensional arrays to parameterize many of the interfacing signals. In case the block is instantiated in Verilog, a wrapper will be required.</w:t>
      </w:r>
    </w:p>
    <w:p w14:paraId="7706A96B" w14:textId="77777777" w:rsidR="007F4DE5" w:rsidRPr="003E0D6F" w:rsidRDefault="007F4DE5" w:rsidP="00420BE6">
      <w:pPr>
        <w:pStyle w:val="Body"/>
      </w:pPr>
    </w:p>
    <w:p w14:paraId="559E71F8" w14:textId="77777777" w:rsidR="00E509A3" w:rsidRPr="003E0D6F" w:rsidRDefault="00E509A3" w:rsidP="00E509A3">
      <w:pPr>
        <w:pStyle w:val="Heading2"/>
      </w:pPr>
      <w:bookmarkStart w:id="36" w:name="_Toc43389533"/>
      <w:r w:rsidRPr="003E0D6F">
        <w:t>Clock and Reset</w:t>
      </w:r>
      <w:bookmarkEnd w:id="36"/>
    </w:p>
    <w:p w14:paraId="7EB06B54" w14:textId="77777777" w:rsidR="007A413D" w:rsidRDefault="001970C2" w:rsidP="00E509A3">
      <w:pPr>
        <w:pStyle w:val="Body"/>
      </w:pPr>
      <w:r w:rsidRPr="003E0D6F">
        <w:t xml:space="preserve">The IP uses three clock signals. </w:t>
      </w:r>
    </w:p>
    <w:p w14:paraId="3A8719ED" w14:textId="00C1B1E6" w:rsidR="00E509A3" w:rsidRPr="007A413D" w:rsidRDefault="007A413D" w:rsidP="007A413D">
      <w:pPr>
        <w:pStyle w:val="Body"/>
        <w:numPr>
          <w:ilvl w:val="0"/>
          <w:numId w:val="39"/>
        </w:numPr>
        <w:rPr>
          <w:b/>
          <w:bCs/>
          <w:i/>
          <w:iCs/>
        </w:rPr>
      </w:pPr>
      <w:r w:rsidRPr="007A413D">
        <w:rPr>
          <w:b/>
          <w:bCs/>
          <w:i/>
          <w:iCs/>
        </w:rPr>
        <w:t>sample_cl</w:t>
      </w:r>
      <w:r>
        <w:rPr>
          <w:b/>
          <w:bCs/>
          <w:i/>
          <w:iCs/>
        </w:rPr>
        <w:t xml:space="preserve">k </w:t>
      </w:r>
      <w:r>
        <w:t>is typically the clock that is used by the IPs that provide the incoming samples to the WDMA. It is also used in WDMA to generate debug patterns. In functional mode this clock can be gated if the streams are not active</w:t>
      </w:r>
    </w:p>
    <w:p w14:paraId="21D28359" w14:textId="11EC8273" w:rsidR="007A413D" w:rsidRPr="007A413D" w:rsidRDefault="007A413D" w:rsidP="007A413D">
      <w:pPr>
        <w:pStyle w:val="Body"/>
        <w:numPr>
          <w:ilvl w:val="0"/>
          <w:numId w:val="39"/>
        </w:numPr>
        <w:rPr>
          <w:b/>
          <w:bCs/>
          <w:i/>
          <w:iCs/>
        </w:rPr>
      </w:pPr>
      <w:r>
        <w:rPr>
          <w:b/>
          <w:bCs/>
          <w:i/>
          <w:iCs/>
        </w:rPr>
        <w:t xml:space="preserve">axi_clk </w:t>
      </w:r>
      <w:r>
        <w:t>is the system-bus facing clock which matches the frequency with which the AXI interface runs. This is also the core clock of the internal logic of WDMA</w:t>
      </w:r>
    </w:p>
    <w:p w14:paraId="395530AC" w14:textId="5AFC39A4" w:rsidR="007A413D" w:rsidRPr="007A413D" w:rsidRDefault="007A413D" w:rsidP="007A413D">
      <w:pPr>
        <w:pStyle w:val="Body"/>
        <w:numPr>
          <w:ilvl w:val="0"/>
          <w:numId w:val="39"/>
        </w:numPr>
        <w:rPr>
          <w:b/>
          <w:bCs/>
          <w:i/>
          <w:iCs/>
        </w:rPr>
      </w:pPr>
      <w:r>
        <w:rPr>
          <w:b/>
          <w:bCs/>
          <w:i/>
          <w:iCs/>
        </w:rPr>
        <w:t xml:space="preserve">pclk </w:t>
      </w:r>
      <w:r w:rsidRPr="007A413D">
        <w:t>is the APB</w:t>
      </w:r>
      <w:r>
        <w:t xml:space="preserve"> clock used by the APB bus of the subsystem where WDMA is used.</w:t>
      </w:r>
    </w:p>
    <w:p w14:paraId="05CD209E" w14:textId="6436792B" w:rsidR="008C51CD" w:rsidRDefault="008C51CD" w:rsidP="008C51CD">
      <w:pPr>
        <w:pStyle w:val="Body"/>
      </w:pPr>
      <w:r>
        <w:t>There are no structural dependencies between the clock speeds. However AXI and Sample clocks must be chosen having throughput requirements in mind.</w:t>
      </w:r>
    </w:p>
    <w:p w14:paraId="32C25B7D" w14:textId="788D6B56" w:rsidR="006F7F21" w:rsidRDefault="006F7F21" w:rsidP="008C51CD">
      <w:pPr>
        <w:pStyle w:val="Body"/>
      </w:pPr>
      <w:r>
        <w:t>Resets are asynchronous and are assumed to be released synchronously to their respective clocks outside of WDMA.</w:t>
      </w:r>
    </w:p>
    <w:p w14:paraId="645BB16F" w14:textId="2CB2DE72" w:rsidR="008C25D1" w:rsidRDefault="008C25D1" w:rsidP="008C51CD">
      <w:pPr>
        <w:pStyle w:val="Body"/>
      </w:pPr>
    </w:p>
    <w:p w14:paraId="650C7D33" w14:textId="5047BE6B" w:rsidR="008C25D1" w:rsidRPr="008C25D1" w:rsidRDefault="008C25D1" w:rsidP="008C51CD">
      <w:pPr>
        <w:pStyle w:val="Body"/>
        <w:rPr>
          <w:color w:val="FF0000"/>
        </w:rPr>
      </w:pPr>
      <w:r w:rsidRPr="008C25D1">
        <w:rPr>
          <w:color w:val="FF0000"/>
        </w:rPr>
        <w:t>RESET SYNCHRONISER DFT</w:t>
      </w:r>
    </w:p>
    <w:p w14:paraId="31F46280" w14:textId="77777777" w:rsidR="008C51CD" w:rsidRDefault="008C51CD" w:rsidP="008C51CD">
      <w:pPr>
        <w:pStyle w:val="Heading3"/>
        <w:numPr>
          <w:ilvl w:val="0"/>
          <w:numId w:val="0"/>
        </w:numPr>
        <w:ind w:left="720"/>
      </w:pPr>
    </w:p>
    <w:p w14:paraId="3A84DE74" w14:textId="6574191D" w:rsidR="008C51CD" w:rsidRDefault="008C51CD" w:rsidP="008C51CD">
      <w:pPr>
        <w:pStyle w:val="Heading3"/>
      </w:pPr>
      <w:r>
        <w:t>Clock domain crossing</w:t>
      </w:r>
    </w:p>
    <w:p w14:paraId="5B61AB7A" w14:textId="14EDDE12" w:rsidR="00C5799B" w:rsidRDefault="008C51CD" w:rsidP="007A413D">
      <w:pPr>
        <w:pStyle w:val="Body"/>
      </w:pPr>
      <w:r>
        <w:t>D</w:t>
      </w:r>
      <w:r w:rsidR="00C5799B">
        <w:t xml:space="preserve">ynamic signals between all clock domains are synchronized. Sample and AXI domains are synchronized using the data FIFOs and APB domain signals </w:t>
      </w:r>
      <w:r>
        <w:t>go through a sync block that uses suitable synchronization for signals crossing between APB and AXI domains.</w:t>
      </w:r>
    </w:p>
    <w:p w14:paraId="046D24BF" w14:textId="2F0FEF67" w:rsidR="008C51CD" w:rsidRDefault="008C51CD" w:rsidP="007A413D">
      <w:pPr>
        <w:pStyle w:val="Body"/>
      </w:pPr>
      <w:r>
        <w:t>Interrupt pulses coming from core logic go through pulse synchronizers and live status signals like p</w:t>
      </w:r>
      <w:r w:rsidR="00B10FFF">
        <w:t>o</w:t>
      </w:r>
      <w:r>
        <w:t>inter update and buffer wrap</w:t>
      </w:r>
      <w:r w:rsidR="00B10FFF">
        <w:t xml:space="preserve"> count use FIFOs. Single controls use 2-stage flipflops.</w:t>
      </w:r>
    </w:p>
    <w:p w14:paraId="11601F68" w14:textId="77777777" w:rsidR="00B10FFF" w:rsidRDefault="00B10FFF" w:rsidP="007A413D">
      <w:pPr>
        <w:pStyle w:val="Body"/>
      </w:pPr>
    </w:p>
    <w:p w14:paraId="6BFA62F9" w14:textId="77777777" w:rsidR="007F4DE5" w:rsidRPr="003E0D6F" w:rsidRDefault="007F4DE5" w:rsidP="005B5E54">
      <w:pPr>
        <w:pStyle w:val="Heading2"/>
      </w:pPr>
      <w:bookmarkStart w:id="37" w:name="_Toc43389534"/>
      <w:r w:rsidRPr="003E0D6F">
        <w:lastRenderedPageBreak/>
        <w:t>IP-XACT</w:t>
      </w:r>
      <w:bookmarkEnd w:id="37"/>
    </w:p>
    <w:p w14:paraId="7FB3EE67" w14:textId="77777777" w:rsidR="007F4DE5" w:rsidRPr="003E0D6F" w:rsidRDefault="007F4DE5" w:rsidP="007F4DE5">
      <w:pPr>
        <w:pStyle w:val="Body"/>
        <w:rPr>
          <w:color w:val="000000" w:themeColor="text1"/>
        </w:rPr>
      </w:pPr>
      <w:r w:rsidRPr="003E0D6F">
        <w:rPr>
          <w:color w:val="000000" w:themeColor="text1"/>
        </w:rPr>
        <w:t xml:space="preserve">The memory map information is represented in two excel spreadsheets, one corresponding the base region and one for the streams. These spreadsheets follow the format which is compatible with Magillem register generation flow. The necessary scripts for generation of APB blocks and IP-XACT xml files are included under </w:t>
      </w:r>
      <w:r w:rsidRPr="003E0D6F">
        <w:rPr>
          <w:i/>
          <w:color w:val="000000" w:themeColor="text1"/>
        </w:rPr>
        <w:t>magillem</w:t>
      </w:r>
      <w:r w:rsidRPr="003E0D6F">
        <w:rPr>
          <w:color w:val="000000" w:themeColor="text1"/>
        </w:rPr>
        <w:t xml:space="preserve"> directory of the IP library in the design environment.</w:t>
      </w:r>
    </w:p>
    <w:p w14:paraId="34CDE0AD" w14:textId="74715BA2" w:rsidR="007F4DE5" w:rsidRPr="003E0D6F" w:rsidRDefault="007F4DE5" w:rsidP="007F4DE5">
      <w:pPr>
        <w:pStyle w:val="Body"/>
        <w:rPr>
          <w:color w:val="000000" w:themeColor="text1"/>
        </w:rPr>
      </w:pPr>
      <w:r w:rsidRPr="003E0D6F">
        <w:rPr>
          <w:color w:val="000000" w:themeColor="text1"/>
        </w:rPr>
        <w:t xml:space="preserve">Packaging the IP (generation of an overall XML for the IP which include complete memory map and interface) needs to be done for each configuration separately depending on </w:t>
      </w:r>
      <w:r w:rsidR="00A45B4D" w:rsidRPr="003E0D6F">
        <w:rPr>
          <w:color w:val="000000" w:themeColor="text1"/>
        </w:rPr>
        <w:t>N_CHANNELS</w:t>
      </w:r>
      <w:r w:rsidRPr="003E0D6F">
        <w:rPr>
          <w:color w:val="000000" w:themeColor="text1"/>
        </w:rPr>
        <w:t>.</w:t>
      </w:r>
    </w:p>
    <w:p w14:paraId="59311F0B" w14:textId="1801A4F9" w:rsidR="005B5E54" w:rsidRPr="003E0D6F" w:rsidRDefault="005B5E54">
      <w:r w:rsidRPr="003E0D6F">
        <w:br w:type="page"/>
      </w:r>
    </w:p>
    <w:p w14:paraId="043DAC38" w14:textId="47540BD3" w:rsidR="005B5E54" w:rsidRPr="003E0D6F" w:rsidRDefault="005B5E54" w:rsidP="005B5E54">
      <w:pPr>
        <w:pStyle w:val="Heading2"/>
      </w:pPr>
      <w:bookmarkStart w:id="38" w:name="_Toc43389535"/>
      <w:r w:rsidRPr="003E0D6F">
        <w:lastRenderedPageBreak/>
        <w:t>PINNI</w:t>
      </w:r>
      <w:r w:rsidR="00152767">
        <w:t>N</w:t>
      </w:r>
      <w:r w:rsidRPr="003E0D6F">
        <w:t>G INTERFACE</w:t>
      </w:r>
      <w:bookmarkEnd w:id="38"/>
    </w:p>
    <w:p w14:paraId="4D04885B" w14:textId="77777777" w:rsidR="00CF5F6D" w:rsidRPr="003E0D6F" w:rsidRDefault="00CF5F6D" w:rsidP="00420BE6">
      <w:pPr>
        <w:pStyle w:val="Body"/>
      </w:pPr>
    </w:p>
    <w:p w14:paraId="3AB87D5B" w14:textId="795B76B2" w:rsidR="00D67EFB" w:rsidRDefault="00D67EFB" w:rsidP="00D67EFB">
      <w:pPr>
        <w:pStyle w:val="Caption"/>
        <w:keepNext/>
      </w:pPr>
      <w:bookmarkStart w:id="39" w:name="_Toc44064296"/>
      <w:r>
        <w:t xml:space="preserve">Table </w:t>
      </w:r>
      <w:r>
        <w:fldChar w:fldCharType="begin"/>
      </w:r>
      <w:r>
        <w:instrText xml:space="preserve"> SEQ Table \* ARABIC </w:instrText>
      </w:r>
      <w:r>
        <w:fldChar w:fldCharType="separate"/>
      </w:r>
      <w:r>
        <w:rPr>
          <w:noProof/>
        </w:rPr>
        <w:t>1</w:t>
      </w:r>
      <w:r>
        <w:fldChar w:fldCharType="end"/>
      </w:r>
      <w:r>
        <w:t xml:space="preserve"> – clock, control and sample signals</w:t>
      </w:r>
      <w:bookmarkEnd w:id="39"/>
    </w:p>
    <w:tbl>
      <w:tblPr>
        <w:tblStyle w:val="GridTable4-Accent5"/>
        <w:tblW w:w="9080" w:type="dxa"/>
        <w:tblLook w:val="04A0" w:firstRow="1" w:lastRow="0" w:firstColumn="1" w:lastColumn="0" w:noHBand="0" w:noVBand="1"/>
      </w:tblPr>
      <w:tblGrid>
        <w:gridCol w:w="1940"/>
        <w:gridCol w:w="1083"/>
        <w:gridCol w:w="1618"/>
        <w:gridCol w:w="1217"/>
        <w:gridCol w:w="3222"/>
      </w:tblGrid>
      <w:tr w:rsidR="00DD02FC" w:rsidRPr="003E0D6F" w14:paraId="7E134031" w14:textId="77777777" w:rsidTr="00D67EF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940" w:type="dxa"/>
            <w:hideMark/>
          </w:tcPr>
          <w:p w14:paraId="41EFE4BF" w14:textId="77777777" w:rsidR="00DD02FC" w:rsidRPr="003E0D6F" w:rsidRDefault="00DD02FC" w:rsidP="00DD02FC">
            <w:pPr>
              <w:rPr>
                <w:b w:val="0"/>
                <w:bCs w:val="0"/>
                <w:color w:val="auto"/>
                <w:lang w:val="de-DE" w:eastAsia="de-DE"/>
              </w:rPr>
            </w:pPr>
            <w:r w:rsidRPr="003E0D6F">
              <w:rPr>
                <w:color w:val="auto"/>
                <w:lang w:eastAsia="de-DE"/>
              </w:rPr>
              <w:t>Pin Name</w:t>
            </w:r>
          </w:p>
        </w:tc>
        <w:tc>
          <w:tcPr>
            <w:tcW w:w="1083" w:type="dxa"/>
            <w:hideMark/>
          </w:tcPr>
          <w:p w14:paraId="2B275D7D" w14:textId="77777777" w:rsidR="00DD02FC" w:rsidRPr="003E0D6F" w:rsidRDefault="00DD02FC" w:rsidP="00DD02FC">
            <w:pPr>
              <w:cnfStyle w:val="100000000000" w:firstRow="1" w:lastRow="0" w:firstColumn="0" w:lastColumn="0" w:oddVBand="0" w:evenVBand="0" w:oddHBand="0" w:evenHBand="0" w:firstRowFirstColumn="0" w:firstRowLastColumn="0" w:lastRowFirstColumn="0" w:lastRowLastColumn="0"/>
              <w:rPr>
                <w:b w:val="0"/>
                <w:bCs w:val="0"/>
                <w:color w:val="auto"/>
                <w:lang w:val="de-DE" w:eastAsia="de-DE"/>
              </w:rPr>
            </w:pPr>
            <w:r w:rsidRPr="003E0D6F">
              <w:rPr>
                <w:color w:val="auto"/>
                <w:lang w:eastAsia="de-DE"/>
              </w:rPr>
              <w:t>Direction</w:t>
            </w:r>
          </w:p>
        </w:tc>
        <w:tc>
          <w:tcPr>
            <w:tcW w:w="1618" w:type="dxa"/>
            <w:hideMark/>
          </w:tcPr>
          <w:p w14:paraId="203A3FAE" w14:textId="77777777" w:rsidR="00DD02FC" w:rsidRPr="003E0D6F" w:rsidRDefault="00BF503D" w:rsidP="00DD02FC">
            <w:pPr>
              <w:cnfStyle w:val="100000000000" w:firstRow="1" w:lastRow="0" w:firstColumn="0" w:lastColumn="0" w:oddVBand="0" w:evenVBand="0" w:oddHBand="0" w:evenHBand="0" w:firstRowFirstColumn="0" w:firstRowLastColumn="0" w:lastRowFirstColumn="0" w:lastRowLastColumn="0"/>
              <w:rPr>
                <w:b w:val="0"/>
                <w:bCs w:val="0"/>
                <w:color w:val="auto"/>
                <w:lang w:eastAsia="de-DE"/>
              </w:rPr>
            </w:pPr>
            <w:r w:rsidRPr="003E0D6F">
              <w:rPr>
                <w:color w:val="auto"/>
                <w:lang w:eastAsia="de-DE"/>
              </w:rPr>
              <w:t>Dimens</w:t>
            </w:r>
            <w:r w:rsidR="00DD02FC" w:rsidRPr="003E0D6F">
              <w:rPr>
                <w:color w:val="auto"/>
                <w:lang w:eastAsia="de-DE"/>
              </w:rPr>
              <w:t>ions [bit width x no. of ports]</w:t>
            </w:r>
          </w:p>
        </w:tc>
        <w:tc>
          <w:tcPr>
            <w:tcW w:w="1217" w:type="dxa"/>
            <w:hideMark/>
          </w:tcPr>
          <w:p w14:paraId="75A9C3AF" w14:textId="77777777" w:rsidR="00DD02FC" w:rsidRPr="003E0D6F" w:rsidRDefault="00DD02FC" w:rsidP="00DD02FC">
            <w:pPr>
              <w:cnfStyle w:val="100000000000" w:firstRow="1" w:lastRow="0" w:firstColumn="0" w:lastColumn="0" w:oddVBand="0" w:evenVBand="0" w:oddHBand="0" w:evenHBand="0" w:firstRowFirstColumn="0" w:firstRowLastColumn="0" w:lastRowFirstColumn="0" w:lastRowLastColumn="0"/>
              <w:rPr>
                <w:b w:val="0"/>
                <w:bCs w:val="0"/>
                <w:color w:val="auto"/>
                <w:lang w:val="de-DE" w:eastAsia="de-DE"/>
              </w:rPr>
            </w:pPr>
            <w:r w:rsidRPr="003E0D6F">
              <w:rPr>
                <w:color w:val="auto"/>
                <w:lang w:eastAsia="de-DE"/>
              </w:rPr>
              <w:t>Clock Domin</w:t>
            </w:r>
          </w:p>
        </w:tc>
        <w:tc>
          <w:tcPr>
            <w:tcW w:w="3222" w:type="dxa"/>
            <w:hideMark/>
          </w:tcPr>
          <w:p w14:paraId="0CC509BD" w14:textId="77777777" w:rsidR="00DD02FC" w:rsidRPr="003E0D6F" w:rsidRDefault="00DD02FC" w:rsidP="00DD02FC">
            <w:pPr>
              <w:cnfStyle w:val="100000000000" w:firstRow="1" w:lastRow="0" w:firstColumn="0" w:lastColumn="0" w:oddVBand="0" w:evenVBand="0" w:oddHBand="0" w:evenHBand="0" w:firstRowFirstColumn="0" w:firstRowLastColumn="0" w:lastRowFirstColumn="0" w:lastRowLastColumn="0"/>
              <w:rPr>
                <w:b w:val="0"/>
                <w:bCs w:val="0"/>
                <w:color w:val="auto"/>
                <w:lang w:val="de-DE" w:eastAsia="de-DE"/>
              </w:rPr>
            </w:pPr>
            <w:r w:rsidRPr="003E0D6F">
              <w:rPr>
                <w:color w:val="auto"/>
                <w:lang w:eastAsia="de-DE"/>
              </w:rPr>
              <w:t>Description</w:t>
            </w:r>
          </w:p>
        </w:tc>
      </w:tr>
      <w:tr w:rsidR="00DD02FC" w:rsidRPr="003E0D6F" w14:paraId="40A80BE5" w14:textId="77777777" w:rsidTr="00D67EFB">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1940" w:type="dxa"/>
            <w:hideMark/>
          </w:tcPr>
          <w:p w14:paraId="4392A245" w14:textId="77777777" w:rsidR="00DD02FC" w:rsidRPr="003E0D6F" w:rsidRDefault="00DD02FC" w:rsidP="00DD02FC">
            <w:pPr>
              <w:rPr>
                <w:b w:val="0"/>
                <w:bCs w:val="0"/>
                <w:color w:val="000000"/>
                <w:lang w:val="de-DE" w:eastAsia="de-DE"/>
              </w:rPr>
            </w:pPr>
            <w:r w:rsidRPr="003E0D6F">
              <w:rPr>
                <w:b w:val="0"/>
                <w:bCs w:val="0"/>
                <w:color w:val="000000"/>
                <w:lang w:eastAsia="de-DE"/>
              </w:rPr>
              <w:t>axi_clk</w:t>
            </w:r>
          </w:p>
        </w:tc>
        <w:tc>
          <w:tcPr>
            <w:tcW w:w="1083" w:type="dxa"/>
            <w:hideMark/>
          </w:tcPr>
          <w:p w14:paraId="6B67FE51"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In</w:t>
            </w:r>
          </w:p>
        </w:tc>
        <w:tc>
          <w:tcPr>
            <w:tcW w:w="1618" w:type="dxa"/>
            <w:hideMark/>
          </w:tcPr>
          <w:p w14:paraId="0F944DAF"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val="de-DE" w:eastAsia="de-DE"/>
              </w:rPr>
              <w:t>1</w:t>
            </w:r>
          </w:p>
        </w:tc>
        <w:tc>
          <w:tcPr>
            <w:tcW w:w="1217" w:type="dxa"/>
            <w:hideMark/>
          </w:tcPr>
          <w:p w14:paraId="4774E78C"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NA</w:t>
            </w:r>
          </w:p>
        </w:tc>
        <w:tc>
          <w:tcPr>
            <w:tcW w:w="3222" w:type="dxa"/>
            <w:hideMark/>
          </w:tcPr>
          <w:p w14:paraId="6AE3CFCE" w14:textId="50BAF228" w:rsidR="00DD02FC" w:rsidRPr="003E0D6F" w:rsidRDefault="00DD02FC" w:rsidP="00DD02FC">
            <w:pPr>
              <w:cnfStyle w:val="000000100000" w:firstRow="0" w:lastRow="0" w:firstColumn="0" w:lastColumn="0" w:oddVBand="0" w:evenVBand="0" w:oddHBand="1" w:evenHBand="0" w:firstRowFirstColumn="0" w:firstRowLastColumn="0" w:lastRowFirstColumn="0" w:lastRowLastColumn="0"/>
              <w:rPr>
                <w:color w:val="000000"/>
                <w:lang w:eastAsia="de-DE"/>
              </w:rPr>
            </w:pPr>
            <w:r w:rsidRPr="003E0D6F">
              <w:rPr>
                <w:color w:val="000000"/>
                <w:lang w:eastAsia="de-DE"/>
              </w:rPr>
              <w:t>AXI clock used as the functional clock of the IP</w:t>
            </w:r>
          </w:p>
        </w:tc>
      </w:tr>
      <w:tr w:rsidR="00DD02FC" w:rsidRPr="003E0D6F" w14:paraId="3DD7A177" w14:textId="77777777" w:rsidTr="00D67EFB">
        <w:trPr>
          <w:trHeight w:val="510"/>
        </w:trPr>
        <w:tc>
          <w:tcPr>
            <w:cnfStyle w:val="001000000000" w:firstRow="0" w:lastRow="0" w:firstColumn="1" w:lastColumn="0" w:oddVBand="0" w:evenVBand="0" w:oddHBand="0" w:evenHBand="0" w:firstRowFirstColumn="0" w:firstRowLastColumn="0" w:lastRowFirstColumn="0" w:lastRowLastColumn="0"/>
            <w:tcW w:w="1940" w:type="dxa"/>
            <w:hideMark/>
          </w:tcPr>
          <w:p w14:paraId="09DD25FD" w14:textId="77777777" w:rsidR="00DD02FC" w:rsidRPr="003E0D6F" w:rsidRDefault="008B609D" w:rsidP="00DD02FC">
            <w:pPr>
              <w:rPr>
                <w:b w:val="0"/>
                <w:bCs w:val="0"/>
                <w:color w:val="000000"/>
                <w:lang w:val="de-DE" w:eastAsia="de-DE"/>
              </w:rPr>
            </w:pPr>
            <w:r w:rsidRPr="003E0D6F">
              <w:rPr>
                <w:b w:val="0"/>
                <w:bCs w:val="0"/>
                <w:color w:val="000000"/>
                <w:lang w:eastAsia="de-DE"/>
              </w:rPr>
              <w:t>sample_</w:t>
            </w:r>
            <w:r w:rsidR="00DD02FC" w:rsidRPr="003E0D6F">
              <w:rPr>
                <w:b w:val="0"/>
                <w:bCs w:val="0"/>
                <w:color w:val="000000"/>
                <w:lang w:eastAsia="de-DE"/>
              </w:rPr>
              <w:t>clk</w:t>
            </w:r>
          </w:p>
        </w:tc>
        <w:tc>
          <w:tcPr>
            <w:tcW w:w="1083" w:type="dxa"/>
            <w:hideMark/>
          </w:tcPr>
          <w:p w14:paraId="04070D91"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In</w:t>
            </w:r>
          </w:p>
        </w:tc>
        <w:tc>
          <w:tcPr>
            <w:tcW w:w="1618" w:type="dxa"/>
            <w:hideMark/>
          </w:tcPr>
          <w:p w14:paraId="1DA01F10"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val="de-DE" w:eastAsia="de-DE"/>
              </w:rPr>
              <w:t>1</w:t>
            </w:r>
          </w:p>
        </w:tc>
        <w:tc>
          <w:tcPr>
            <w:tcW w:w="1217" w:type="dxa"/>
            <w:hideMark/>
          </w:tcPr>
          <w:p w14:paraId="22D462CF"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NA</w:t>
            </w:r>
          </w:p>
        </w:tc>
        <w:tc>
          <w:tcPr>
            <w:tcW w:w="3222" w:type="dxa"/>
            <w:hideMark/>
          </w:tcPr>
          <w:p w14:paraId="48DF694E" w14:textId="77777777" w:rsidR="00DD02FC" w:rsidRPr="003E0D6F" w:rsidRDefault="00DD02FC" w:rsidP="00DD02FC">
            <w:pPr>
              <w:cnfStyle w:val="000000000000" w:firstRow="0" w:lastRow="0" w:firstColumn="0" w:lastColumn="0" w:oddVBand="0" w:evenVBand="0" w:oddHBand="0" w:evenHBand="0" w:firstRowFirstColumn="0" w:firstRowLastColumn="0" w:lastRowFirstColumn="0" w:lastRowLastColumn="0"/>
              <w:rPr>
                <w:color w:val="000000"/>
                <w:lang w:eastAsia="de-DE"/>
              </w:rPr>
            </w:pPr>
            <w:r w:rsidRPr="003E0D6F">
              <w:rPr>
                <w:color w:val="000000"/>
                <w:lang w:eastAsia="de-DE"/>
              </w:rPr>
              <w:t>Core clock with which the samples are delivered</w:t>
            </w:r>
          </w:p>
        </w:tc>
      </w:tr>
      <w:tr w:rsidR="00DD02FC" w:rsidRPr="003E0D6F" w14:paraId="56C35760" w14:textId="77777777" w:rsidTr="00D67EF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40" w:type="dxa"/>
            <w:hideMark/>
          </w:tcPr>
          <w:p w14:paraId="145A1AB0" w14:textId="77777777" w:rsidR="00DD02FC" w:rsidRPr="003E0D6F" w:rsidRDefault="00DD02FC" w:rsidP="00DD02FC">
            <w:pPr>
              <w:rPr>
                <w:b w:val="0"/>
                <w:bCs w:val="0"/>
                <w:color w:val="000000"/>
                <w:lang w:val="de-DE" w:eastAsia="de-DE"/>
              </w:rPr>
            </w:pPr>
            <w:r w:rsidRPr="003E0D6F">
              <w:rPr>
                <w:b w:val="0"/>
                <w:bCs w:val="0"/>
                <w:color w:val="000000"/>
                <w:lang w:eastAsia="de-DE"/>
              </w:rPr>
              <w:t>axi_rst_an</w:t>
            </w:r>
          </w:p>
        </w:tc>
        <w:tc>
          <w:tcPr>
            <w:tcW w:w="1083" w:type="dxa"/>
            <w:hideMark/>
          </w:tcPr>
          <w:p w14:paraId="5FBE9E37"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In</w:t>
            </w:r>
          </w:p>
        </w:tc>
        <w:tc>
          <w:tcPr>
            <w:tcW w:w="1618" w:type="dxa"/>
            <w:hideMark/>
          </w:tcPr>
          <w:p w14:paraId="2EC87A60"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val="de-DE" w:eastAsia="de-DE"/>
              </w:rPr>
              <w:t>1</w:t>
            </w:r>
          </w:p>
        </w:tc>
        <w:tc>
          <w:tcPr>
            <w:tcW w:w="1217" w:type="dxa"/>
            <w:hideMark/>
          </w:tcPr>
          <w:p w14:paraId="5C0B78E9"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axi_clk</w:t>
            </w:r>
          </w:p>
        </w:tc>
        <w:tc>
          <w:tcPr>
            <w:tcW w:w="3222" w:type="dxa"/>
            <w:hideMark/>
          </w:tcPr>
          <w:p w14:paraId="3F2A59C9" w14:textId="77777777" w:rsidR="00DD02FC" w:rsidRPr="003E0D6F" w:rsidRDefault="00DD02FC" w:rsidP="00DD02FC">
            <w:pPr>
              <w:cnfStyle w:val="000000100000" w:firstRow="0" w:lastRow="0" w:firstColumn="0" w:lastColumn="0" w:oddVBand="0" w:evenVBand="0" w:oddHBand="1" w:evenHBand="0" w:firstRowFirstColumn="0" w:firstRowLastColumn="0" w:lastRowFirstColumn="0" w:lastRowLastColumn="0"/>
              <w:rPr>
                <w:color w:val="000000"/>
                <w:lang w:eastAsia="de-DE"/>
              </w:rPr>
            </w:pPr>
            <w:r w:rsidRPr="003E0D6F">
              <w:rPr>
                <w:color w:val="000000"/>
                <w:lang w:eastAsia="de-DE"/>
              </w:rPr>
              <w:t>Asynchronous reset for AXI domain. It is assumed that the release of this reset is synchronized to axi_clk outside of WDMA</w:t>
            </w:r>
          </w:p>
        </w:tc>
      </w:tr>
      <w:tr w:rsidR="00DD02FC" w:rsidRPr="003E0D6F" w14:paraId="26BFB659" w14:textId="77777777" w:rsidTr="00D67EFB">
        <w:trPr>
          <w:trHeight w:val="1020"/>
        </w:trPr>
        <w:tc>
          <w:tcPr>
            <w:cnfStyle w:val="001000000000" w:firstRow="0" w:lastRow="0" w:firstColumn="1" w:lastColumn="0" w:oddVBand="0" w:evenVBand="0" w:oddHBand="0" w:evenHBand="0" w:firstRowFirstColumn="0" w:firstRowLastColumn="0" w:lastRowFirstColumn="0" w:lastRowLastColumn="0"/>
            <w:tcW w:w="1940" w:type="dxa"/>
            <w:hideMark/>
          </w:tcPr>
          <w:p w14:paraId="1EFBD22C" w14:textId="77777777" w:rsidR="00DD02FC" w:rsidRPr="003E0D6F" w:rsidRDefault="008B609D" w:rsidP="00DD02FC">
            <w:pPr>
              <w:rPr>
                <w:b w:val="0"/>
                <w:bCs w:val="0"/>
                <w:color w:val="000000"/>
                <w:lang w:val="de-DE" w:eastAsia="de-DE"/>
              </w:rPr>
            </w:pPr>
            <w:r w:rsidRPr="003E0D6F">
              <w:rPr>
                <w:b w:val="0"/>
                <w:bCs w:val="0"/>
                <w:color w:val="000000"/>
                <w:lang w:eastAsia="de-DE"/>
              </w:rPr>
              <w:t>sample_</w:t>
            </w:r>
            <w:r w:rsidR="00DD02FC" w:rsidRPr="003E0D6F">
              <w:rPr>
                <w:b w:val="0"/>
                <w:bCs w:val="0"/>
                <w:color w:val="000000"/>
                <w:lang w:eastAsia="de-DE"/>
              </w:rPr>
              <w:t>rst_an</w:t>
            </w:r>
          </w:p>
        </w:tc>
        <w:tc>
          <w:tcPr>
            <w:tcW w:w="1083" w:type="dxa"/>
            <w:hideMark/>
          </w:tcPr>
          <w:p w14:paraId="3DBAA2B9"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In</w:t>
            </w:r>
          </w:p>
        </w:tc>
        <w:tc>
          <w:tcPr>
            <w:tcW w:w="1618" w:type="dxa"/>
            <w:hideMark/>
          </w:tcPr>
          <w:p w14:paraId="3C016AA6"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val="de-DE" w:eastAsia="de-DE"/>
              </w:rPr>
              <w:t>1</w:t>
            </w:r>
          </w:p>
        </w:tc>
        <w:tc>
          <w:tcPr>
            <w:tcW w:w="1217" w:type="dxa"/>
            <w:hideMark/>
          </w:tcPr>
          <w:p w14:paraId="1D653B2C" w14:textId="77777777" w:rsidR="00DD02FC" w:rsidRPr="003E0D6F" w:rsidRDefault="008B609D"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sample_</w:t>
            </w:r>
            <w:r w:rsidR="00DD02FC" w:rsidRPr="003E0D6F">
              <w:rPr>
                <w:color w:val="000000"/>
                <w:lang w:eastAsia="de-DE"/>
              </w:rPr>
              <w:t>clk</w:t>
            </w:r>
          </w:p>
        </w:tc>
        <w:tc>
          <w:tcPr>
            <w:tcW w:w="3222" w:type="dxa"/>
            <w:hideMark/>
          </w:tcPr>
          <w:p w14:paraId="4F9BCACB" w14:textId="77777777" w:rsidR="00DD02FC" w:rsidRPr="003E0D6F" w:rsidRDefault="00DD02FC" w:rsidP="00DD02FC">
            <w:pPr>
              <w:cnfStyle w:val="000000000000" w:firstRow="0" w:lastRow="0" w:firstColumn="0" w:lastColumn="0" w:oddVBand="0" w:evenVBand="0" w:oddHBand="0" w:evenHBand="0" w:firstRowFirstColumn="0" w:firstRowLastColumn="0" w:lastRowFirstColumn="0" w:lastRowLastColumn="0"/>
              <w:rPr>
                <w:color w:val="000000"/>
                <w:lang w:eastAsia="de-DE"/>
              </w:rPr>
            </w:pPr>
            <w:r w:rsidRPr="003E0D6F">
              <w:rPr>
                <w:color w:val="000000"/>
                <w:lang w:eastAsia="de-DE"/>
              </w:rPr>
              <w:t xml:space="preserve">Asynchronous reset for core domain. It is assumed that the release of this reset is synchronized to </w:t>
            </w:r>
            <w:r w:rsidR="008B609D" w:rsidRPr="003E0D6F">
              <w:rPr>
                <w:color w:val="000000"/>
                <w:lang w:eastAsia="de-DE"/>
              </w:rPr>
              <w:t>sample_</w:t>
            </w:r>
            <w:r w:rsidRPr="003E0D6F">
              <w:rPr>
                <w:color w:val="000000"/>
                <w:lang w:eastAsia="de-DE"/>
              </w:rPr>
              <w:t>clk clock outside of WDMA</w:t>
            </w:r>
          </w:p>
        </w:tc>
      </w:tr>
      <w:tr w:rsidR="00DD02FC" w:rsidRPr="003E0D6F" w14:paraId="7C9A2452" w14:textId="77777777" w:rsidTr="00D67EF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40" w:type="dxa"/>
            <w:hideMark/>
          </w:tcPr>
          <w:p w14:paraId="23C33DB0" w14:textId="77777777" w:rsidR="00DD02FC" w:rsidRPr="003E0D6F" w:rsidRDefault="00DD02FC" w:rsidP="00DD02FC">
            <w:pPr>
              <w:rPr>
                <w:b w:val="0"/>
                <w:bCs w:val="0"/>
                <w:color w:val="000000"/>
                <w:lang w:val="de-DE" w:eastAsia="de-DE"/>
              </w:rPr>
            </w:pPr>
            <w:r w:rsidRPr="003E0D6F">
              <w:rPr>
                <w:b w:val="0"/>
                <w:bCs w:val="0"/>
                <w:color w:val="000000"/>
                <w:lang w:eastAsia="de-DE"/>
              </w:rPr>
              <w:t>p_data_in</w:t>
            </w:r>
          </w:p>
        </w:tc>
        <w:tc>
          <w:tcPr>
            <w:tcW w:w="1083" w:type="dxa"/>
            <w:hideMark/>
          </w:tcPr>
          <w:p w14:paraId="14225C1C"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In</w:t>
            </w:r>
          </w:p>
        </w:tc>
        <w:tc>
          <w:tcPr>
            <w:tcW w:w="1618" w:type="dxa"/>
            <w:hideMark/>
          </w:tcPr>
          <w:p w14:paraId="0534697B" w14:textId="022AEAA6"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 xml:space="preserve">AXI_WIDHT × </w:t>
            </w:r>
            <w:r w:rsidR="00A45B4D" w:rsidRPr="003E0D6F">
              <w:rPr>
                <w:color w:val="000000"/>
                <w:lang w:eastAsia="de-DE"/>
              </w:rPr>
              <w:t>N_CHANNELS</w:t>
            </w:r>
          </w:p>
        </w:tc>
        <w:tc>
          <w:tcPr>
            <w:tcW w:w="1217" w:type="dxa"/>
            <w:hideMark/>
          </w:tcPr>
          <w:p w14:paraId="46BF35DA" w14:textId="77777777" w:rsidR="00DD02FC" w:rsidRPr="003E0D6F" w:rsidRDefault="008B609D"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sample_</w:t>
            </w:r>
            <w:r w:rsidR="00DD02FC" w:rsidRPr="003E0D6F">
              <w:rPr>
                <w:color w:val="000000"/>
                <w:lang w:eastAsia="de-DE"/>
              </w:rPr>
              <w:t>clk</w:t>
            </w:r>
          </w:p>
        </w:tc>
        <w:tc>
          <w:tcPr>
            <w:tcW w:w="3222" w:type="dxa"/>
            <w:hideMark/>
          </w:tcPr>
          <w:p w14:paraId="3081BF71" w14:textId="77777777" w:rsidR="00DD02FC" w:rsidRPr="003E0D6F" w:rsidRDefault="00DD02FC" w:rsidP="00DD02FC">
            <w:pP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Incoming samples</w:t>
            </w:r>
          </w:p>
        </w:tc>
      </w:tr>
      <w:tr w:rsidR="00DD02FC" w:rsidRPr="003E0D6F" w14:paraId="0F6F9949" w14:textId="77777777" w:rsidTr="00D67EFB">
        <w:trPr>
          <w:trHeight w:val="300"/>
        </w:trPr>
        <w:tc>
          <w:tcPr>
            <w:cnfStyle w:val="001000000000" w:firstRow="0" w:lastRow="0" w:firstColumn="1" w:lastColumn="0" w:oddVBand="0" w:evenVBand="0" w:oddHBand="0" w:evenHBand="0" w:firstRowFirstColumn="0" w:firstRowLastColumn="0" w:lastRowFirstColumn="0" w:lastRowLastColumn="0"/>
            <w:tcW w:w="1940" w:type="dxa"/>
            <w:hideMark/>
          </w:tcPr>
          <w:p w14:paraId="40704890" w14:textId="77777777" w:rsidR="00DD02FC" w:rsidRPr="003E0D6F" w:rsidRDefault="00DD02FC" w:rsidP="00DD02FC">
            <w:pPr>
              <w:rPr>
                <w:b w:val="0"/>
                <w:bCs w:val="0"/>
                <w:color w:val="000000"/>
                <w:lang w:val="de-DE" w:eastAsia="de-DE"/>
              </w:rPr>
            </w:pPr>
            <w:r w:rsidRPr="003E0D6F">
              <w:rPr>
                <w:b w:val="0"/>
                <w:bCs w:val="0"/>
                <w:color w:val="000000"/>
                <w:lang w:eastAsia="de-DE"/>
              </w:rPr>
              <w:t>p_data_valid</w:t>
            </w:r>
          </w:p>
        </w:tc>
        <w:tc>
          <w:tcPr>
            <w:tcW w:w="1083" w:type="dxa"/>
            <w:hideMark/>
          </w:tcPr>
          <w:p w14:paraId="2E9C9002"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In</w:t>
            </w:r>
          </w:p>
        </w:tc>
        <w:tc>
          <w:tcPr>
            <w:tcW w:w="1618" w:type="dxa"/>
            <w:hideMark/>
          </w:tcPr>
          <w:p w14:paraId="474D7272" w14:textId="0236E0EF"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 xml:space="preserve">1 × </w:t>
            </w:r>
            <w:r w:rsidR="00A45B4D" w:rsidRPr="003E0D6F">
              <w:rPr>
                <w:color w:val="000000"/>
                <w:lang w:eastAsia="de-DE"/>
              </w:rPr>
              <w:t>N_CHANNELS</w:t>
            </w:r>
          </w:p>
        </w:tc>
        <w:tc>
          <w:tcPr>
            <w:tcW w:w="1217" w:type="dxa"/>
            <w:hideMark/>
          </w:tcPr>
          <w:p w14:paraId="012C5177" w14:textId="77777777" w:rsidR="00DD02FC" w:rsidRPr="003E0D6F" w:rsidRDefault="008B609D"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sample_</w:t>
            </w:r>
            <w:r w:rsidR="00DD02FC" w:rsidRPr="003E0D6F">
              <w:rPr>
                <w:color w:val="000000"/>
                <w:lang w:eastAsia="de-DE"/>
              </w:rPr>
              <w:t>clk</w:t>
            </w:r>
          </w:p>
        </w:tc>
        <w:tc>
          <w:tcPr>
            <w:tcW w:w="3222" w:type="dxa"/>
            <w:hideMark/>
          </w:tcPr>
          <w:p w14:paraId="1C3DF1BD" w14:textId="77777777" w:rsidR="00DD02FC" w:rsidRPr="003E0D6F" w:rsidRDefault="00DD02FC" w:rsidP="00DD02FC">
            <w:pP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Valid for incoming samples</w:t>
            </w:r>
          </w:p>
        </w:tc>
      </w:tr>
      <w:tr w:rsidR="00DD02FC" w:rsidRPr="003E0D6F" w14:paraId="4210A992" w14:textId="77777777" w:rsidTr="00D67EF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40" w:type="dxa"/>
            <w:hideMark/>
          </w:tcPr>
          <w:p w14:paraId="47583849" w14:textId="77777777" w:rsidR="00DD02FC" w:rsidRPr="003E0D6F" w:rsidRDefault="00DD02FC" w:rsidP="00DD02FC">
            <w:pPr>
              <w:rPr>
                <w:b w:val="0"/>
                <w:bCs w:val="0"/>
                <w:color w:val="000000"/>
                <w:lang w:val="de-DE" w:eastAsia="de-DE"/>
              </w:rPr>
            </w:pPr>
            <w:r w:rsidRPr="003E0D6F">
              <w:rPr>
                <w:b w:val="0"/>
                <w:bCs w:val="0"/>
                <w:color w:val="000000"/>
                <w:lang w:eastAsia="de-DE"/>
              </w:rPr>
              <w:t>irq_bus_error</w:t>
            </w:r>
          </w:p>
        </w:tc>
        <w:tc>
          <w:tcPr>
            <w:tcW w:w="1083" w:type="dxa"/>
            <w:hideMark/>
          </w:tcPr>
          <w:p w14:paraId="1E74118A"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out</w:t>
            </w:r>
          </w:p>
        </w:tc>
        <w:tc>
          <w:tcPr>
            <w:tcW w:w="1618" w:type="dxa"/>
            <w:hideMark/>
          </w:tcPr>
          <w:p w14:paraId="65D1A22A" w14:textId="0D0E8EF2" w:rsidR="00DD02FC" w:rsidRPr="003E0D6F" w:rsidRDefault="00A45B4D"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val="de-DE" w:eastAsia="de-DE"/>
              </w:rPr>
              <w:t>N_CHANNELS</w:t>
            </w:r>
            <w:r w:rsidR="00DD02FC" w:rsidRPr="003E0D6F">
              <w:rPr>
                <w:color w:val="000000"/>
                <w:lang w:val="de-DE" w:eastAsia="de-DE"/>
              </w:rPr>
              <w:t xml:space="preserve"> × 1</w:t>
            </w:r>
          </w:p>
        </w:tc>
        <w:tc>
          <w:tcPr>
            <w:tcW w:w="1217" w:type="dxa"/>
            <w:hideMark/>
          </w:tcPr>
          <w:p w14:paraId="36470697" w14:textId="77777777" w:rsidR="00DD02FC" w:rsidRPr="003E0D6F" w:rsidRDefault="008B609D"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apb</w:t>
            </w:r>
            <w:r w:rsidR="00DD02FC" w:rsidRPr="003E0D6F">
              <w:rPr>
                <w:color w:val="000000"/>
                <w:lang w:eastAsia="de-DE"/>
              </w:rPr>
              <w:t>_clk</w:t>
            </w:r>
          </w:p>
        </w:tc>
        <w:tc>
          <w:tcPr>
            <w:tcW w:w="3222" w:type="dxa"/>
            <w:hideMark/>
          </w:tcPr>
          <w:p w14:paraId="5DD4A6D2" w14:textId="77777777" w:rsidR="00DD02FC" w:rsidRPr="003E0D6F" w:rsidRDefault="00DD02FC" w:rsidP="00DD02FC">
            <w:pPr>
              <w:cnfStyle w:val="000000100000" w:firstRow="0" w:lastRow="0" w:firstColumn="0" w:lastColumn="0" w:oddVBand="0" w:evenVBand="0" w:oddHBand="1" w:evenHBand="0" w:firstRowFirstColumn="0" w:firstRowLastColumn="0" w:lastRowFirstColumn="0" w:lastRowLastColumn="0"/>
              <w:rPr>
                <w:color w:val="000000"/>
                <w:lang w:eastAsia="de-DE"/>
              </w:rPr>
            </w:pPr>
            <w:r w:rsidRPr="003E0D6F">
              <w:rPr>
                <w:color w:val="000000"/>
                <w:lang w:eastAsia="de-DE"/>
              </w:rPr>
              <w:t>Interrupt vector for bus response/timeout for all streams</w:t>
            </w:r>
          </w:p>
        </w:tc>
      </w:tr>
      <w:tr w:rsidR="00DD02FC" w:rsidRPr="003E0D6F" w14:paraId="32E90EEE" w14:textId="77777777" w:rsidTr="00D67EFB">
        <w:trPr>
          <w:trHeight w:val="510"/>
        </w:trPr>
        <w:tc>
          <w:tcPr>
            <w:cnfStyle w:val="001000000000" w:firstRow="0" w:lastRow="0" w:firstColumn="1" w:lastColumn="0" w:oddVBand="0" w:evenVBand="0" w:oddHBand="0" w:evenHBand="0" w:firstRowFirstColumn="0" w:firstRowLastColumn="0" w:lastRowFirstColumn="0" w:lastRowLastColumn="0"/>
            <w:tcW w:w="1940" w:type="dxa"/>
            <w:hideMark/>
          </w:tcPr>
          <w:p w14:paraId="1446135E" w14:textId="77777777" w:rsidR="00DD02FC" w:rsidRPr="003E0D6F" w:rsidRDefault="00DD02FC" w:rsidP="00DD02FC">
            <w:pPr>
              <w:rPr>
                <w:b w:val="0"/>
                <w:bCs w:val="0"/>
                <w:color w:val="000000"/>
                <w:lang w:val="de-DE" w:eastAsia="de-DE"/>
              </w:rPr>
            </w:pPr>
            <w:r w:rsidRPr="003E0D6F">
              <w:rPr>
                <w:b w:val="0"/>
                <w:bCs w:val="0"/>
                <w:color w:val="000000"/>
                <w:lang w:eastAsia="de-DE"/>
              </w:rPr>
              <w:t>irq_fifo</w:t>
            </w:r>
          </w:p>
        </w:tc>
        <w:tc>
          <w:tcPr>
            <w:tcW w:w="1083" w:type="dxa"/>
            <w:hideMark/>
          </w:tcPr>
          <w:p w14:paraId="5F61C202"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out</w:t>
            </w:r>
          </w:p>
        </w:tc>
        <w:tc>
          <w:tcPr>
            <w:tcW w:w="1618" w:type="dxa"/>
            <w:hideMark/>
          </w:tcPr>
          <w:p w14:paraId="445C9DCB" w14:textId="352E8055" w:rsidR="00DD02FC" w:rsidRPr="003E0D6F" w:rsidRDefault="00A45B4D"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val="de-DE" w:eastAsia="de-DE"/>
              </w:rPr>
              <w:t>N_CHANNELS</w:t>
            </w:r>
            <w:r w:rsidR="00DD02FC" w:rsidRPr="003E0D6F">
              <w:rPr>
                <w:color w:val="000000"/>
                <w:lang w:val="de-DE" w:eastAsia="de-DE"/>
              </w:rPr>
              <w:t xml:space="preserve"> × 1</w:t>
            </w:r>
          </w:p>
        </w:tc>
        <w:tc>
          <w:tcPr>
            <w:tcW w:w="1217" w:type="dxa"/>
            <w:hideMark/>
          </w:tcPr>
          <w:p w14:paraId="301E5122" w14:textId="77777777" w:rsidR="00DD02FC" w:rsidRPr="003E0D6F" w:rsidRDefault="008B609D"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apb</w:t>
            </w:r>
            <w:r w:rsidR="00DD02FC" w:rsidRPr="003E0D6F">
              <w:rPr>
                <w:color w:val="000000"/>
                <w:lang w:eastAsia="de-DE"/>
              </w:rPr>
              <w:t>_clk</w:t>
            </w:r>
          </w:p>
        </w:tc>
        <w:tc>
          <w:tcPr>
            <w:tcW w:w="3222" w:type="dxa"/>
            <w:hideMark/>
          </w:tcPr>
          <w:p w14:paraId="161B5DC5" w14:textId="77777777" w:rsidR="00DD02FC" w:rsidRPr="003E0D6F" w:rsidRDefault="00DD02FC" w:rsidP="00DD02FC">
            <w:pPr>
              <w:cnfStyle w:val="000000000000" w:firstRow="0" w:lastRow="0" w:firstColumn="0" w:lastColumn="0" w:oddVBand="0" w:evenVBand="0" w:oddHBand="0" w:evenHBand="0" w:firstRowFirstColumn="0" w:firstRowLastColumn="0" w:lastRowFirstColumn="0" w:lastRowLastColumn="0"/>
              <w:rPr>
                <w:color w:val="000000"/>
                <w:lang w:eastAsia="de-DE"/>
              </w:rPr>
            </w:pPr>
            <w:r w:rsidRPr="003E0D6F">
              <w:rPr>
                <w:color w:val="000000"/>
                <w:lang w:eastAsia="de-DE"/>
              </w:rPr>
              <w:t>Interrupt vector for FIFO overflow for all streams</w:t>
            </w:r>
          </w:p>
        </w:tc>
      </w:tr>
      <w:tr w:rsidR="00DD02FC" w:rsidRPr="003E0D6F" w14:paraId="7BE545E2" w14:textId="77777777" w:rsidTr="00D67EF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40" w:type="dxa"/>
            <w:hideMark/>
          </w:tcPr>
          <w:p w14:paraId="31EE9B6D" w14:textId="77777777" w:rsidR="00DD02FC" w:rsidRPr="003E0D6F" w:rsidRDefault="00DD02FC" w:rsidP="00DD02FC">
            <w:pPr>
              <w:rPr>
                <w:b w:val="0"/>
                <w:bCs w:val="0"/>
                <w:color w:val="000000"/>
                <w:lang w:val="de-DE" w:eastAsia="de-DE"/>
              </w:rPr>
            </w:pPr>
            <w:r w:rsidRPr="003E0D6F">
              <w:rPr>
                <w:b w:val="0"/>
                <w:bCs w:val="0"/>
                <w:color w:val="000000"/>
                <w:lang w:eastAsia="de-DE"/>
              </w:rPr>
              <w:t>irq_trigger</w:t>
            </w:r>
          </w:p>
        </w:tc>
        <w:tc>
          <w:tcPr>
            <w:tcW w:w="1083" w:type="dxa"/>
            <w:hideMark/>
          </w:tcPr>
          <w:p w14:paraId="29CD6BB5"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out</w:t>
            </w:r>
          </w:p>
        </w:tc>
        <w:tc>
          <w:tcPr>
            <w:tcW w:w="1618" w:type="dxa"/>
            <w:hideMark/>
          </w:tcPr>
          <w:p w14:paraId="48A9C0B1" w14:textId="54F9E22F" w:rsidR="00DD02FC" w:rsidRPr="003E0D6F" w:rsidRDefault="00A45B4D"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val="de-DE" w:eastAsia="de-DE"/>
              </w:rPr>
              <w:t>N_CHANNELS</w:t>
            </w:r>
            <w:r w:rsidR="00DD02FC" w:rsidRPr="003E0D6F">
              <w:rPr>
                <w:color w:val="000000"/>
                <w:lang w:val="de-DE" w:eastAsia="de-DE"/>
              </w:rPr>
              <w:t xml:space="preserve"> × 1</w:t>
            </w:r>
          </w:p>
        </w:tc>
        <w:tc>
          <w:tcPr>
            <w:tcW w:w="1217" w:type="dxa"/>
            <w:hideMark/>
          </w:tcPr>
          <w:p w14:paraId="33521A26" w14:textId="77777777" w:rsidR="00DD02FC" w:rsidRPr="003E0D6F" w:rsidRDefault="008B609D"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apb</w:t>
            </w:r>
            <w:r w:rsidR="00DD02FC" w:rsidRPr="003E0D6F">
              <w:rPr>
                <w:color w:val="000000"/>
                <w:lang w:eastAsia="de-DE"/>
              </w:rPr>
              <w:t>_clk</w:t>
            </w:r>
          </w:p>
        </w:tc>
        <w:tc>
          <w:tcPr>
            <w:tcW w:w="3222" w:type="dxa"/>
            <w:hideMark/>
          </w:tcPr>
          <w:p w14:paraId="6FC1E118" w14:textId="77777777" w:rsidR="00DD02FC" w:rsidRPr="003E0D6F" w:rsidRDefault="00DD02FC" w:rsidP="00DD02FC">
            <w:pPr>
              <w:cnfStyle w:val="000000100000" w:firstRow="0" w:lastRow="0" w:firstColumn="0" w:lastColumn="0" w:oddVBand="0" w:evenVBand="0" w:oddHBand="1" w:evenHBand="0" w:firstRowFirstColumn="0" w:firstRowLastColumn="0" w:lastRowFirstColumn="0" w:lastRowLastColumn="0"/>
              <w:rPr>
                <w:color w:val="000000"/>
                <w:lang w:eastAsia="de-DE"/>
              </w:rPr>
            </w:pPr>
            <w:r w:rsidRPr="003E0D6F">
              <w:rPr>
                <w:color w:val="000000"/>
                <w:lang w:eastAsia="de-DE"/>
              </w:rPr>
              <w:t>Interrupt vector for programmable trigger for all streams</w:t>
            </w:r>
          </w:p>
        </w:tc>
      </w:tr>
      <w:tr w:rsidR="00DD02FC" w:rsidRPr="003E0D6F" w14:paraId="3A558563" w14:textId="77777777" w:rsidTr="00D67EFB">
        <w:trPr>
          <w:trHeight w:val="510"/>
        </w:trPr>
        <w:tc>
          <w:tcPr>
            <w:cnfStyle w:val="001000000000" w:firstRow="0" w:lastRow="0" w:firstColumn="1" w:lastColumn="0" w:oddVBand="0" w:evenVBand="0" w:oddHBand="0" w:evenHBand="0" w:firstRowFirstColumn="0" w:firstRowLastColumn="0" w:lastRowFirstColumn="0" w:lastRowLastColumn="0"/>
            <w:tcW w:w="1940" w:type="dxa"/>
            <w:hideMark/>
          </w:tcPr>
          <w:p w14:paraId="25B6EC29" w14:textId="77777777" w:rsidR="00DD02FC" w:rsidRPr="003E0D6F" w:rsidRDefault="00DD02FC" w:rsidP="00DD02FC">
            <w:pPr>
              <w:rPr>
                <w:b w:val="0"/>
                <w:bCs w:val="0"/>
                <w:color w:val="000000"/>
                <w:lang w:val="de-DE" w:eastAsia="de-DE"/>
              </w:rPr>
            </w:pPr>
            <w:r w:rsidRPr="003E0D6F">
              <w:rPr>
                <w:b w:val="0"/>
                <w:bCs w:val="0"/>
                <w:color w:val="000000"/>
                <w:lang w:eastAsia="de-DE"/>
              </w:rPr>
              <w:t>irq_trigger_pending</w:t>
            </w:r>
          </w:p>
        </w:tc>
        <w:tc>
          <w:tcPr>
            <w:tcW w:w="1083" w:type="dxa"/>
            <w:hideMark/>
          </w:tcPr>
          <w:p w14:paraId="758E9A83" w14:textId="77777777" w:rsidR="00DD02FC" w:rsidRPr="003E0D6F" w:rsidRDefault="00DD02FC"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out</w:t>
            </w:r>
          </w:p>
        </w:tc>
        <w:tc>
          <w:tcPr>
            <w:tcW w:w="1618" w:type="dxa"/>
            <w:hideMark/>
          </w:tcPr>
          <w:p w14:paraId="7ACA8793" w14:textId="37036C0B" w:rsidR="00DD02FC" w:rsidRPr="003E0D6F" w:rsidRDefault="00A45B4D"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val="de-DE" w:eastAsia="de-DE"/>
              </w:rPr>
              <w:t>N_CHANNELS</w:t>
            </w:r>
            <w:r w:rsidR="00DD02FC" w:rsidRPr="003E0D6F">
              <w:rPr>
                <w:color w:val="000000"/>
                <w:lang w:val="de-DE" w:eastAsia="de-DE"/>
              </w:rPr>
              <w:t xml:space="preserve"> × 1</w:t>
            </w:r>
          </w:p>
        </w:tc>
        <w:tc>
          <w:tcPr>
            <w:tcW w:w="1217" w:type="dxa"/>
            <w:hideMark/>
          </w:tcPr>
          <w:p w14:paraId="46C0197F" w14:textId="77777777" w:rsidR="00DD02FC" w:rsidRPr="003E0D6F" w:rsidRDefault="008B609D" w:rsidP="00DD02FC">
            <w:pPr>
              <w:jc w:val="center"/>
              <w:cnfStyle w:val="000000000000" w:firstRow="0" w:lastRow="0" w:firstColumn="0" w:lastColumn="0" w:oddVBand="0" w:evenVBand="0" w:oddHBand="0" w:evenHBand="0" w:firstRowFirstColumn="0" w:firstRowLastColumn="0" w:lastRowFirstColumn="0" w:lastRowLastColumn="0"/>
              <w:rPr>
                <w:color w:val="000000"/>
                <w:lang w:val="de-DE" w:eastAsia="de-DE"/>
              </w:rPr>
            </w:pPr>
            <w:r w:rsidRPr="003E0D6F">
              <w:rPr>
                <w:color w:val="000000"/>
                <w:lang w:eastAsia="de-DE"/>
              </w:rPr>
              <w:t>apb</w:t>
            </w:r>
            <w:r w:rsidR="00DD02FC" w:rsidRPr="003E0D6F">
              <w:rPr>
                <w:color w:val="000000"/>
                <w:lang w:eastAsia="de-DE"/>
              </w:rPr>
              <w:t>_clk</w:t>
            </w:r>
          </w:p>
        </w:tc>
        <w:tc>
          <w:tcPr>
            <w:tcW w:w="3222" w:type="dxa"/>
            <w:hideMark/>
          </w:tcPr>
          <w:p w14:paraId="529F0A28" w14:textId="77777777" w:rsidR="00DD02FC" w:rsidRPr="003E0D6F" w:rsidRDefault="00DD02FC" w:rsidP="00DD02FC">
            <w:pPr>
              <w:cnfStyle w:val="000000000000" w:firstRow="0" w:lastRow="0" w:firstColumn="0" w:lastColumn="0" w:oddVBand="0" w:evenVBand="0" w:oddHBand="0" w:evenHBand="0" w:firstRowFirstColumn="0" w:firstRowLastColumn="0" w:lastRowFirstColumn="0" w:lastRowLastColumn="0"/>
              <w:rPr>
                <w:color w:val="000000"/>
                <w:lang w:eastAsia="de-DE"/>
              </w:rPr>
            </w:pPr>
            <w:r w:rsidRPr="003E0D6F">
              <w:rPr>
                <w:color w:val="000000"/>
                <w:lang w:eastAsia="de-DE"/>
              </w:rPr>
              <w:t>Interrupt vector for pending status of programmable IRQ for all streams</w:t>
            </w:r>
          </w:p>
        </w:tc>
      </w:tr>
      <w:tr w:rsidR="00DD02FC" w:rsidRPr="003E0D6F" w14:paraId="45E441F8" w14:textId="77777777" w:rsidTr="00D67EF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40" w:type="dxa"/>
            <w:hideMark/>
          </w:tcPr>
          <w:p w14:paraId="7DEAED2B" w14:textId="77777777" w:rsidR="00DD02FC" w:rsidRPr="003E0D6F" w:rsidRDefault="00DD02FC" w:rsidP="00DD02FC">
            <w:pPr>
              <w:rPr>
                <w:b w:val="0"/>
                <w:bCs w:val="0"/>
                <w:color w:val="000000"/>
                <w:lang w:val="de-DE" w:eastAsia="de-DE"/>
              </w:rPr>
            </w:pPr>
            <w:r w:rsidRPr="003E0D6F">
              <w:rPr>
                <w:b w:val="0"/>
                <w:bCs w:val="0"/>
                <w:color w:val="000000"/>
                <w:lang w:eastAsia="de-DE"/>
              </w:rPr>
              <w:t>agc_trigger</w:t>
            </w:r>
          </w:p>
        </w:tc>
        <w:tc>
          <w:tcPr>
            <w:tcW w:w="1083" w:type="dxa"/>
            <w:hideMark/>
          </w:tcPr>
          <w:p w14:paraId="38999264"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out</w:t>
            </w:r>
          </w:p>
        </w:tc>
        <w:tc>
          <w:tcPr>
            <w:tcW w:w="1618" w:type="dxa"/>
            <w:hideMark/>
          </w:tcPr>
          <w:p w14:paraId="7691E542" w14:textId="6174E0E6"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 xml:space="preserve">1 × </w:t>
            </w:r>
            <w:r w:rsidR="00A45B4D" w:rsidRPr="003E0D6F">
              <w:rPr>
                <w:color w:val="000000"/>
                <w:lang w:eastAsia="de-DE"/>
              </w:rPr>
              <w:t>N_CHANNELS</w:t>
            </w:r>
          </w:p>
        </w:tc>
        <w:tc>
          <w:tcPr>
            <w:tcW w:w="1217" w:type="dxa"/>
            <w:hideMark/>
          </w:tcPr>
          <w:p w14:paraId="56151A7F" w14:textId="77777777" w:rsidR="00DD02FC" w:rsidRPr="003E0D6F" w:rsidRDefault="00DD02FC" w:rsidP="00DD02FC">
            <w:pPr>
              <w:jc w:val="center"/>
              <w:cnfStyle w:val="000000100000" w:firstRow="0" w:lastRow="0" w:firstColumn="0" w:lastColumn="0" w:oddVBand="0" w:evenVBand="0" w:oddHBand="1" w:evenHBand="0" w:firstRowFirstColumn="0" w:firstRowLastColumn="0" w:lastRowFirstColumn="0" w:lastRowLastColumn="0"/>
              <w:rPr>
                <w:color w:val="000000"/>
                <w:lang w:val="de-DE" w:eastAsia="de-DE"/>
              </w:rPr>
            </w:pPr>
            <w:r w:rsidRPr="003E0D6F">
              <w:rPr>
                <w:color w:val="000000"/>
                <w:lang w:eastAsia="de-DE"/>
              </w:rPr>
              <w:t>axi_clk</w:t>
            </w:r>
          </w:p>
        </w:tc>
        <w:tc>
          <w:tcPr>
            <w:tcW w:w="3222" w:type="dxa"/>
            <w:hideMark/>
          </w:tcPr>
          <w:p w14:paraId="02A66E5B" w14:textId="77777777" w:rsidR="00DD02FC" w:rsidRPr="003E0D6F" w:rsidRDefault="00DD02FC" w:rsidP="00DD02FC">
            <w:pPr>
              <w:cnfStyle w:val="000000100000" w:firstRow="0" w:lastRow="0" w:firstColumn="0" w:lastColumn="0" w:oddVBand="0" w:evenVBand="0" w:oddHBand="1" w:evenHBand="0" w:firstRowFirstColumn="0" w:firstRowLastColumn="0" w:lastRowFirstColumn="0" w:lastRowLastColumn="0"/>
              <w:rPr>
                <w:color w:val="000000"/>
                <w:lang w:eastAsia="de-DE"/>
              </w:rPr>
            </w:pPr>
            <w:r w:rsidRPr="003E0D6F">
              <w:rPr>
                <w:color w:val="000000"/>
                <w:lang w:eastAsia="de-DE"/>
              </w:rPr>
              <w:t>Programmable trigger pulse for direct AGC control. Pulse-width is one AXI clock-cycle</w:t>
            </w:r>
          </w:p>
        </w:tc>
      </w:tr>
      <w:tr w:rsidR="00F60B22" w:rsidRPr="003E0D6F" w14:paraId="2F9D5FFC" w14:textId="77777777" w:rsidTr="00D67EFB">
        <w:trPr>
          <w:trHeight w:val="510"/>
        </w:trPr>
        <w:tc>
          <w:tcPr>
            <w:cnfStyle w:val="001000000000" w:firstRow="0" w:lastRow="0" w:firstColumn="1" w:lastColumn="0" w:oddVBand="0" w:evenVBand="0" w:oddHBand="0" w:evenHBand="0" w:firstRowFirstColumn="0" w:firstRowLastColumn="0" w:lastRowFirstColumn="0" w:lastRowLastColumn="0"/>
            <w:tcW w:w="1940" w:type="dxa"/>
          </w:tcPr>
          <w:p w14:paraId="3BDB33E2" w14:textId="708355EF" w:rsidR="00F60B22" w:rsidRPr="007C0918" w:rsidRDefault="00F60B22" w:rsidP="00F60B22">
            <w:pPr>
              <w:rPr>
                <w:b w:val="0"/>
                <w:bCs w:val="0"/>
                <w:lang w:eastAsia="de-DE"/>
              </w:rPr>
            </w:pPr>
            <w:r w:rsidRPr="007C0918">
              <w:rPr>
                <w:b w:val="0"/>
                <w:bCs w:val="0"/>
                <w:lang w:eastAsia="de-DE"/>
              </w:rPr>
              <w:t>start_trigger</w:t>
            </w:r>
            <w:r w:rsidR="00C02B30" w:rsidRPr="007C0918">
              <w:rPr>
                <w:b w:val="0"/>
                <w:bCs w:val="0"/>
                <w:lang w:eastAsia="de-DE"/>
              </w:rPr>
              <w:t>_out</w:t>
            </w:r>
          </w:p>
        </w:tc>
        <w:tc>
          <w:tcPr>
            <w:tcW w:w="1083" w:type="dxa"/>
          </w:tcPr>
          <w:p w14:paraId="63624A67" w14:textId="7A1A3C83" w:rsidR="00F60B22" w:rsidRPr="007C0918" w:rsidRDefault="00F60B22" w:rsidP="00F60B22">
            <w:pPr>
              <w:jc w:val="center"/>
              <w:cnfStyle w:val="000000000000" w:firstRow="0" w:lastRow="0" w:firstColumn="0" w:lastColumn="0" w:oddVBand="0" w:evenVBand="0" w:oddHBand="0" w:evenHBand="0" w:firstRowFirstColumn="0" w:firstRowLastColumn="0" w:lastRowFirstColumn="0" w:lastRowLastColumn="0"/>
              <w:rPr>
                <w:lang w:eastAsia="de-DE"/>
              </w:rPr>
            </w:pPr>
            <w:r w:rsidRPr="007C0918">
              <w:rPr>
                <w:lang w:eastAsia="de-DE"/>
              </w:rPr>
              <w:t>out</w:t>
            </w:r>
          </w:p>
        </w:tc>
        <w:tc>
          <w:tcPr>
            <w:tcW w:w="1618" w:type="dxa"/>
          </w:tcPr>
          <w:p w14:paraId="4CCD416F" w14:textId="48418DA6" w:rsidR="00F60B22" w:rsidRPr="007C0918" w:rsidRDefault="00F60B22" w:rsidP="00F60B22">
            <w:pPr>
              <w:jc w:val="center"/>
              <w:cnfStyle w:val="000000000000" w:firstRow="0" w:lastRow="0" w:firstColumn="0" w:lastColumn="0" w:oddVBand="0" w:evenVBand="0" w:oddHBand="0" w:evenHBand="0" w:firstRowFirstColumn="0" w:firstRowLastColumn="0" w:lastRowFirstColumn="0" w:lastRowLastColumn="0"/>
              <w:rPr>
                <w:lang w:eastAsia="de-DE"/>
              </w:rPr>
            </w:pPr>
            <w:r w:rsidRPr="007C0918">
              <w:rPr>
                <w:lang w:eastAsia="de-DE"/>
              </w:rPr>
              <w:t>1 × N_CHANNELS</w:t>
            </w:r>
          </w:p>
        </w:tc>
        <w:tc>
          <w:tcPr>
            <w:tcW w:w="1217" w:type="dxa"/>
          </w:tcPr>
          <w:p w14:paraId="79542E5D" w14:textId="3641B862" w:rsidR="00F60B22" w:rsidRPr="007C0918" w:rsidRDefault="00F60B22" w:rsidP="00F60B22">
            <w:pPr>
              <w:jc w:val="center"/>
              <w:cnfStyle w:val="000000000000" w:firstRow="0" w:lastRow="0" w:firstColumn="0" w:lastColumn="0" w:oddVBand="0" w:evenVBand="0" w:oddHBand="0" w:evenHBand="0" w:firstRowFirstColumn="0" w:firstRowLastColumn="0" w:lastRowFirstColumn="0" w:lastRowLastColumn="0"/>
              <w:rPr>
                <w:lang w:eastAsia="de-DE"/>
              </w:rPr>
            </w:pPr>
            <w:r w:rsidRPr="007C0918">
              <w:rPr>
                <w:lang w:eastAsia="de-DE"/>
              </w:rPr>
              <w:t>sample_clk</w:t>
            </w:r>
          </w:p>
        </w:tc>
        <w:tc>
          <w:tcPr>
            <w:tcW w:w="3222" w:type="dxa"/>
          </w:tcPr>
          <w:p w14:paraId="2D83AD55" w14:textId="10D6273B" w:rsidR="00F60B22" w:rsidRPr="007C0918" w:rsidRDefault="00F60B22" w:rsidP="00F60B22">
            <w:pPr>
              <w:cnfStyle w:val="000000000000" w:firstRow="0" w:lastRow="0" w:firstColumn="0" w:lastColumn="0" w:oddVBand="0" w:evenVBand="0" w:oddHBand="0" w:evenHBand="0" w:firstRowFirstColumn="0" w:firstRowLastColumn="0" w:lastRowFirstColumn="0" w:lastRowLastColumn="0"/>
              <w:rPr>
                <w:lang w:eastAsia="de-DE"/>
              </w:rPr>
            </w:pPr>
            <w:r w:rsidRPr="007C0918">
              <w:rPr>
                <w:lang w:eastAsia="de-DE"/>
              </w:rPr>
              <w:t xml:space="preserve">DMA start trigger </w:t>
            </w:r>
            <w:r w:rsidR="005A28EF" w:rsidRPr="007C0918">
              <w:rPr>
                <w:lang w:eastAsia="de-DE"/>
              </w:rPr>
              <w:t>pulse</w:t>
            </w:r>
            <w:r w:rsidRPr="007C0918">
              <w:rPr>
                <w:lang w:eastAsia="de-DE"/>
              </w:rPr>
              <w:t xml:space="preserve"> initiated by SW, to be used by preceding blocks to start delivery of samples </w:t>
            </w:r>
          </w:p>
        </w:tc>
      </w:tr>
    </w:tbl>
    <w:p w14:paraId="4D048DDC" w14:textId="77777777" w:rsidR="00162B46" w:rsidRPr="003E0D6F" w:rsidRDefault="00162B46" w:rsidP="00302831">
      <w:pPr>
        <w:pStyle w:val="Body"/>
      </w:pPr>
    </w:p>
    <w:p w14:paraId="42C30DFC" w14:textId="77777777" w:rsidR="00162B46" w:rsidRPr="003E0D6F" w:rsidRDefault="00162B46" w:rsidP="00302831">
      <w:pPr>
        <w:pStyle w:val="Body"/>
      </w:pPr>
    </w:p>
    <w:p w14:paraId="4FFC46F3" w14:textId="77777777" w:rsidR="00FE309A" w:rsidRPr="003E0D6F" w:rsidRDefault="00FE309A">
      <w:r w:rsidRPr="003E0D6F">
        <w:br w:type="page"/>
      </w:r>
    </w:p>
    <w:p w14:paraId="1C3AC048" w14:textId="1CC8267F" w:rsidR="00162B46" w:rsidRPr="003E0D6F" w:rsidRDefault="00162B46" w:rsidP="00302831">
      <w:pPr>
        <w:pStyle w:val="Body"/>
      </w:pPr>
    </w:p>
    <w:p w14:paraId="0D5E4958" w14:textId="4BEA56EA" w:rsidR="00D67EFB" w:rsidRDefault="00D67EFB" w:rsidP="00D67EFB">
      <w:pPr>
        <w:pStyle w:val="Caption"/>
        <w:keepNext/>
      </w:pPr>
      <w:bookmarkStart w:id="40" w:name="_Toc44064297"/>
      <w:r>
        <w:t xml:space="preserve">Table </w:t>
      </w:r>
      <w:r>
        <w:fldChar w:fldCharType="begin"/>
      </w:r>
      <w:r>
        <w:instrText xml:space="preserve"> SEQ Table \* ARABIC </w:instrText>
      </w:r>
      <w:r>
        <w:fldChar w:fldCharType="separate"/>
      </w:r>
      <w:r>
        <w:rPr>
          <w:noProof/>
        </w:rPr>
        <w:t>2</w:t>
      </w:r>
      <w:r>
        <w:fldChar w:fldCharType="end"/>
      </w:r>
      <w:r>
        <w:t xml:space="preserve"> – AXI4 Interface signals</w:t>
      </w:r>
      <w:bookmarkEnd w:id="40"/>
    </w:p>
    <w:tbl>
      <w:tblPr>
        <w:tblStyle w:val="GridTable4-Accent5"/>
        <w:tblW w:w="8740" w:type="dxa"/>
        <w:tblLook w:val="04A0" w:firstRow="1" w:lastRow="0" w:firstColumn="1" w:lastColumn="0" w:noHBand="0" w:noVBand="1"/>
      </w:tblPr>
      <w:tblGrid>
        <w:gridCol w:w="1820"/>
        <w:gridCol w:w="1083"/>
        <w:gridCol w:w="1472"/>
        <w:gridCol w:w="4365"/>
      </w:tblGrid>
      <w:tr w:rsidR="00B633E4" w:rsidRPr="003E0D6F" w14:paraId="3C644819" w14:textId="77777777" w:rsidTr="00D67E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4EF4221" w14:textId="77777777" w:rsidR="00B633E4" w:rsidRPr="003E0D6F" w:rsidRDefault="00B633E4" w:rsidP="00B633E4">
            <w:pPr>
              <w:rPr>
                <w:color w:val="auto"/>
                <w:lang w:eastAsia="de-DE"/>
              </w:rPr>
            </w:pPr>
            <w:r w:rsidRPr="003E0D6F">
              <w:rPr>
                <w:color w:val="auto"/>
                <w:lang w:eastAsia="de-DE"/>
              </w:rPr>
              <w:t>Pin Name</w:t>
            </w:r>
          </w:p>
        </w:tc>
        <w:tc>
          <w:tcPr>
            <w:tcW w:w="1083" w:type="dxa"/>
            <w:noWrap/>
            <w:hideMark/>
          </w:tcPr>
          <w:p w14:paraId="39C8B9C4" w14:textId="77777777" w:rsidR="00B633E4" w:rsidRPr="003E0D6F" w:rsidRDefault="00B633E4" w:rsidP="00B633E4">
            <w:pPr>
              <w:cnfStyle w:val="100000000000" w:firstRow="1" w:lastRow="0" w:firstColumn="0" w:lastColumn="0" w:oddVBand="0" w:evenVBand="0" w:oddHBand="0" w:evenHBand="0" w:firstRowFirstColumn="0" w:firstRowLastColumn="0" w:lastRowFirstColumn="0" w:lastRowLastColumn="0"/>
              <w:rPr>
                <w:b w:val="0"/>
                <w:bCs w:val="0"/>
                <w:color w:val="auto"/>
                <w:szCs w:val="22"/>
                <w:lang w:val="de-DE" w:eastAsia="de-DE"/>
              </w:rPr>
            </w:pPr>
            <w:r w:rsidRPr="003E0D6F">
              <w:rPr>
                <w:color w:val="auto"/>
                <w:szCs w:val="22"/>
                <w:lang w:val="de-DE" w:eastAsia="de-DE"/>
              </w:rPr>
              <w:t>Direction</w:t>
            </w:r>
          </w:p>
        </w:tc>
        <w:tc>
          <w:tcPr>
            <w:tcW w:w="1472" w:type="dxa"/>
            <w:noWrap/>
            <w:hideMark/>
          </w:tcPr>
          <w:p w14:paraId="648B5C82" w14:textId="77777777" w:rsidR="00B633E4" w:rsidRPr="003E0D6F" w:rsidRDefault="00B633E4" w:rsidP="00B633E4">
            <w:pPr>
              <w:cnfStyle w:val="100000000000" w:firstRow="1" w:lastRow="0" w:firstColumn="0" w:lastColumn="0" w:oddVBand="0" w:evenVBand="0" w:oddHBand="0" w:evenHBand="0" w:firstRowFirstColumn="0" w:firstRowLastColumn="0" w:lastRowFirstColumn="0" w:lastRowLastColumn="0"/>
              <w:rPr>
                <w:b w:val="0"/>
                <w:bCs w:val="0"/>
                <w:color w:val="auto"/>
                <w:szCs w:val="22"/>
                <w:lang w:val="de-DE" w:eastAsia="de-DE"/>
              </w:rPr>
            </w:pPr>
            <w:r w:rsidRPr="003E0D6F">
              <w:rPr>
                <w:color w:val="auto"/>
                <w:szCs w:val="22"/>
                <w:lang w:val="de-DE" w:eastAsia="de-DE"/>
              </w:rPr>
              <w:t>Width</w:t>
            </w:r>
          </w:p>
        </w:tc>
        <w:tc>
          <w:tcPr>
            <w:tcW w:w="4365" w:type="dxa"/>
            <w:hideMark/>
          </w:tcPr>
          <w:p w14:paraId="5168CBEE" w14:textId="77777777" w:rsidR="00B633E4" w:rsidRPr="003E0D6F" w:rsidRDefault="00B633E4" w:rsidP="00B633E4">
            <w:pPr>
              <w:cnfStyle w:val="100000000000" w:firstRow="1" w:lastRow="0" w:firstColumn="0" w:lastColumn="0" w:oddVBand="0" w:evenVBand="0" w:oddHBand="0" w:evenHBand="0" w:firstRowFirstColumn="0" w:firstRowLastColumn="0" w:lastRowFirstColumn="0" w:lastRowLastColumn="0"/>
              <w:rPr>
                <w:b w:val="0"/>
                <w:bCs w:val="0"/>
                <w:color w:val="auto"/>
                <w:szCs w:val="22"/>
                <w:lang w:val="de-DE" w:eastAsia="de-DE"/>
              </w:rPr>
            </w:pPr>
            <w:r w:rsidRPr="003E0D6F">
              <w:rPr>
                <w:color w:val="auto"/>
                <w:szCs w:val="22"/>
                <w:lang w:val="de-DE" w:eastAsia="de-DE"/>
              </w:rPr>
              <w:t>Description</w:t>
            </w:r>
          </w:p>
        </w:tc>
      </w:tr>
      <w:tr w:rsidR="00B633E4" w:rsidRPr="003E0D6F" w14:paraId="3AC7F331" w14:textId="77777777" w:rsidTr="00D67E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E2EAA5D" w14:textId="2A24C881" w:rsidR="00B633E4" w:rsidRPr="003E0D6F" w:rsidRDefault="00B633E4" w:rsidP="00B633E4">
            <w:pPr>
              <w:rPr>
                <w:b w:val="0"/>
                <w:bCs w:val="0"/>
                <w:lang w:eastAsia="de-DE"/>
              </w:rPr>
            </w:pPr>
            <w:r w:rsidRPr="003E0D6F">
              <w:rPr>
                <w:b w:val="0"/>
                <w:bCs w:val="0"/>
                <w:lang w:eastAsia="de-DE"/>
              </w:rPr>
              <w:t>axi_m_awvalid</w:t>
            </w:r>
          </w:p>
        </w:tc>
        <w:tc>
          <w:tcPr>
            <w:tcW w:w="1083" w:type="dxa"/>
            <w:noWrap/>
            <w:hideMark/>
          </w:tcPr>
          <w:p w14:paraId="0F4AB656"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4041C128" w14:textId="77777777"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4365" w:type="dxa"/>
            <w:hideMark/>
          </w:tcPr>
          <w:p w14:paraId="359BF30C"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AXI write command valid</w:t>
            </w:r>
          </w:p>
        </w:tc>
      </w:tr>
      <w:tr w:rsidR="00B633E4" w:rsidRPr="003E0D6F" w14:paraId="6642E9BC" w14:textId="77777777" w:rsidTr="00D67EFB">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3C984DB" w14:textId="7F5F5B85" w:rsidR="00B633E4" w:rsidRPr="003E0D6F" w:rsidRDefault="00B633E4" w:rsidP="00B633E4">
            <w:pPr>
              <w:rPr>
                <w:b w:val="0"/>
                <w:bCs w:val="0"/>
                <w:lang w:eastAsia="de-DE"/>
              </w:rPr>
            </w:pPr>
            <w:r w:rsidRPr="003E0D6F">
              <w:rPr>
                <w:b w:val="0"/>
                <w:bCs w:val="0"/>
                <w:lang w:eastAsia="de-DE"/>
              </w:rPr>
              <w:t>axi_m_awready</w:t>
            </w:r>
          </w:p>
        </w:tc>
        <w:tc>
          <w:tcPr>
            <w:tcW w:w="1083" w:type="dxa"/>
            <w:noWrap/>
            <w:hideMark/>
          </w:tcPr>
          <w:p w14:paraId="04FA882C"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in</w:t>
            </w:r>
          </w:p>
        </w:tc>
        <w:tc>
          <w:tcPr>
            <w:tcW w:w="1472" w:type="dxa"/>
            <w:noWrap/>
            <w:hideMark/>
          </w:tcPr>
          <w:p w14:paraId="1A46C5D2" w14:textId="77777777"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4365" w:type="dxa"/>
            <w:hideMark/>
          </w:tcPr>
          <w:p w14:paraId="281FC7DB"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AXI write command accept</w:t>
            </w:r>
          </w:p>
        </w:tc>
      </w:tr>
      <w:tr w:rsidR="00B633E4" w:rsidRPr="003E0D6F" w14:paraId="4A1ECE3F" w14:textId="77777777" w:rsidTr="00D67E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00DAE95" w14:textId="77777777" w:rsidR="00B633E4" w:rsidRPr="003E0D6F" w:rsidRDefault="00B633E4" w:rsidP="00B633E4">
            <w:pPr>
              <w:rPr>
                <w:b w:val="0"/>
                <w:bCs w:val="0"/>
                <w:lang w:eastAsia="de-DE"/>
              </w:rPr>
            </w:pPr>
            <w:r w:rsidRPr="003E0D6F">
              <w:rPr>
                <w:b w:val="0"/>
                <w:bCs w:val="0"/>
                <w:lang w:eastAsia="de-DE"/>
              </w:rPr>
              <w:t>axi_m_awaddr</w:t>
            </w:r>
          </w:p>
        </w:tc>
        <w:tc>
          <w:tcPr>
            <w:tcW w:w="1083" w:type="dxa"/>
            <w:noWrap/>
            <w:hideMark/>
          </w:tcPr>
          <w:p w14:paraId="17EF6971"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56ACC953" w14:textId="77777777"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32</w:t>
            </w:r>
          </w:p>
        </w:tc>
        <w:tc>
          <w:tcPr>
            <w:tcW w:w="4365" w:type="dxa"/>
            <w:hideMark/>
          </w:tcPr>
          <w:p w14:paraId="3DB4549D"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AXI write address</w:t>
            </w:r>
          </w:p>
        </w:tc>
      </w:tr>
      <w:tr w:rsidR="00B633E4" w:rsidRPr="003E0D6F" w14:paraId="33A76AA3" w14:textId="77777777" w:rsidTr="00D67EFB">
        <w:trPr>
          <w:trHeight w:val="35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ADB1E1B" w14:textId="77777777" w:rsidR="00B633E4" w:rsidRPr="003E0D6F" w:rsidRDefault="00B633E4" w:rsidP="00B633E4">
            <w:pPr>
              <w:rPr>
                <w:b w:val="0"/>
                <w:bCs w:val="0"/>
                <w:lang w:eastAsia="de-DE"/>
              </w:rPr>
            </w:pPr>
            <w:r w:rsidRPr="003E0D6F">
              <w:rPr>
                <w:b w:val="0"/>
                <w:bCs w:val="0"/>
                <w:lang w:eastAsia="de-DE"/>
              </w:rPr>
              <w:t>axi_m_awlen</w:t>
            </w:r>
          </w:p>
        </w:tc>
        <w:tc>
          <w:tcPr>
            <w:tcW w:w="1083" w:type="dxa"/>
            <w:noWrap/>
            <w:hideMark/>
          </w:tcPr>
          <w:p w14:paraId="631EB5C4"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2C3016BE" w14:textId="7209C875" w:rsidR="00B633E4" w:rsidRPr="003E0D6F" w:rsidRDefault="00C9457E" w:rsidP="00B633E4">
            <w:pPr>
              <w:jc w:val="center"/>
              <w:cnfStyle w:val="000000000000" w:firstRow="0" w:lastRow="0" w:firstColumn="0" w:lastColumn="0" w:oddVBand="0" w:evenVBand="0" w:oddHBand="0" w:evenHBand="0" w:firstRowFirstColumn="0" w:firstRowLastColumn="0" w:lastRowFirstColumn="0" w:lastRowLastColumn="0"/>
              <w:rPr>
                <w:color w:val="FF0000"/>
                <w:szCs w:val="22"/>
                <w:lang w:val="de-DE" w:eastAsia="de-DE"/>
              </w:rPr>
            </w:pPr>
            <w:r>
              <w:rPr>
                <w:color w:val="FF0000"/>
                <w:szCs w:val="22"/>
                <w:lang w:val="de-DE" w:eastAsia="de-DE"/>
              </w:rPr>
              <w:t>8</w:t>
            </w:r>
          </w:p>
        </w:tc>
        <w:tc>
          <w:tcPr>
            <w:tcW w:w="4365" w:type="dxa"/>
            <w:hideMark/>
          </w:tcPr>
          <w:p w14:paraId="4BE53823" w14:textId="23333968"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AXI write burst length</w:t>
            </w:r>
            <w:r w:rsidR="00C9457E">
              <w:rPr>
                <w:color w:val="000000"/>
                <w:szCs w:val="22"/>
                <w:lang w:eastAsia="de-DE"/>
              </w:rPr>
              <w:t xml:space="preserve"> (AXI4)</w:t>
            </w:r>
          </w:p>
        </w:tc>
      </w:tr>
      <w:tr w:rsidR="00B633E4" w:rsidRPr="003E0D6F" w14:paraId="5CFCCADB" w14:textId="77777777" w:rsidTr="003D4A65">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8B2B37A" w14:textId="77777777" w:rsidR="00B633E4" w:rsidRPr="003E0D6F" w:rsidRDefault="00B633E4" w:rsidP="00B633E4">
            <w:pPr>
              <w:rPr>
                <w:b w:val="0"/>
                <w:bCs w:val="0"/>
                <w:lang w:eastAsia="de-DE"/>
              </w:rPr>
            </w:pPr>
            <w:r w:rsidRPr="003E0D6F">
              <w:rPr>
                <w:b w:val="0"/>
                <w:bCs w:val="0"/>
                <w:lang w:eastAsia="de-DE"/>
              </w:rPr>
              <w:t>axi_m_awid</w:t>
            </w:r>
          </w:p>
        </w:tc>
        <w:tc>
          <w:tcPr>
            <w:tcW w:w="1083" w:type="dxa"/>
            <w:noWrap/>
            <w:hideMark/>
          </w:tcPr>
          <w:p w14:paraId="3A9C1501"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10DE9E5C" w14:textId="39AB8A7D"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4</w:t>
            </w:r>
          </w:p>
        </w:tc>
        <w:tc>
          <w:tcPr>
            <w:tcW w:w="4365" w:type="dxa"/>
            <w:hideMark/>
          </w:tcPr>
          <w:p w14:paraId="476DDE7A" w14:textId="25C7DC3C"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AXI write address id. It is used to differentiate the AXI transactions related to different streams. Also facilitates pipelining of the write and response channels.</w:t>
            </w:r>
          </w:p>
        </w:tc>
      </w:tr>
      <w:tr w:rsidR="00B633E4" w:rsidRPr="003E0D6F" w14:paraId="399EC798" w14:textId="77777777" w:rsidTr="00D67EFB">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8FF19E9" w14:textId="77777777" w:rsidR="00B633E4" w:rsidRPr="003E0D6F" w:rsidRDefault="00B633E4" w:rsidP="00B633E4">
            <w:pPr>
              <w:rPr>
                <w:b w:val="0"/>
                <w:bCs w:val="0"/>
                <w:lang w:eastAsia="de-DE"/>
              </w:rPr>
            </w:pPr>
            <w:r w:rsidRPr="003E0D6F">
              <w:rPr>
                <w:b w:val="0"/>
                <w:bCs w:val="0"/>
                <w:lang w:eastAsia="de-DE"/>
              </w:rPr>
              <w:t>axi_m_awburst</w:t>
            </w:r>
          </w:p>
        </w:tc>
        <w:tc>
          <w:tcPr>
            <w:tcW w:w="1083" w:type="dxa"/>
            <w:noWrap/>
            <w:hideMark/>
          </w:tcPr>
          <w:p w14:paraId="1D91DE22"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000373B4" w14:textId="436F60D5"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2</w:t>
            </w:r>
          </w:p>
        </w:tc>
        <w:tc>
          <w:tcPr>
            <w:tcW w:w="4365" w:type="dxa"/>
            <w:hideMark/>
          </w:tcPr>
          <w:p w14:paraId="1F7A8075"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AXI write burst type. Only supported type is INCR</w:t>
            </w:r>
          </w:p>
        </w:tc>
      </w:tr>
      <w:tr w:rsidR="00B633E4" w:rsidRPr="003E0D6F" w14:paraId="2225E25B" w14:textId="77777777" w:rsidTr="00D67EF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B5BF7A3" w14:textId="77777777" w:rsidR="00B633E4" w:rsidRPr="003E0D6F" w:rsidRDefault="00B633E4" w:rsidP="00B633E4">
            <w:pPr>
              <w:rPr>
                <w:b w:val="0"/>
                <w:bCs w:val="0"/>
                <w:lang w:eastAsia="de-DE"/>
              </w:rPr>
            </w:pPr>
            <w:r w:rsidRPr="003E0D6F">
              <w:rPr>
                <w:b w:val="0"/>
                <w:bCs w:val="0"/>
                <w:lang w:eastAsia="de-DE"/>
              </w:rPr>
              <w:t>axi_m_awsize</w:t>
            </w:r>
          </w:p>
        </w:tc>
        <w:tc>
          <w:tcPr>
            <w:tcW w:w="1083" w:type="dxa"/>
            <w:noWrap/>
            <w:hideMark/>
          </w:tcPr>
          <w:p w14:paraId="3237E91B"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25F66FD3" w14:textId="2075C305"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3</w:t>
            </w:r>
          </w:p>
        </w:tc>
        <w:tc>
          <w:tcPr>
            <w:tcW w:w="4365" w:type="dxa"/>
            <w:hideMark/>
          </w:tcPr>
          <w:p w14:paraId="7A2CC246"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 xml:space="preserve">AXI write burst size. Indicates the size of each transfer in a burst. This is </w:t>
            </w:r>
            <w:r w:rsidR="0070567E" w:rsidRPr="003E0D6F">
              <w:rPr>
                <w:color w:val="000000"/>
                <w:szCs w:val="22"/>
                <w:lang w:eastAsia="de-DE"/>
              </w:rPr>
              <w:t>statically</w:t>
            </w:r>
            <w:r w:rsidRPr="003E0D6F">
              <w:rPr>
                <w:color w:val="000000"/>
                <w:szCs w:val="22"/>
                <w:lang w:eastAsia="de-DE"/>
              </w:rPr>
              <w:t xml:space="preserve"> set for all of the bytes in the AXI word.</w:t>
            </w:r>
          </w:p>
        </w:tc>
      </w:tr>
      <w:tr w:rsidR="00B633E4" w:rsidRPr="003E0D6F" w14:paraId="03A7CBED" w14:textId="77777777" w:rsidTr="00D67EFB">
        <w:trPr>
          <w:trHeight w:val="9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2697854" w14:textId="77777777" w:rsidR="00B633E4" w:rsidRPr="003E0D6F" w:rsidRDefault="00B633E4" w:rsidP="00B633E4">
            <w:pPr>
              <w:rPr>
                <w:b w:val="0"/>
                <w:bCs w:val="0"/>
                <w:lang w:eastAsia="de-DE"/>
              </w:rPr>
            </w:pPr>
            <w:r w:rsidRPr="003E0D6F">
              <w:rPr>
                <w:b w:val="0"/>
                <w:bCs w:val="0"/>
                <w:lang w:eastAsia="de-DE"/>
              </w:rPr>
              <w:t>axi_m_awlock</w:t>
            </w:r>
          </w:p>
        </w:tc>
        <w:tc>
          <w:tcPr>
            <w:tcW w:w="1083" w:type="dxa"/>
            <w:noWrap/>
            <w:hideMark/>
          </w:tcPr>
          <w:p w14:paraId="4339FBFE"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22851212" w14:textId="56A87A71"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2</w:t>
            </w:r>
          </w:p>
        </w:tc>
        <w:tc>
          <w:tcPr>
            <w:tcW w:w="4365" w:type="dxa"/>
            <w:hideMark/>
          </w:tcPr>
          <w:p w14:paraId="66130B5D"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AXI write lock type. Supported type is NORMAL. EXCLUSIVE and LOCKED transfers are not supported</w:t>
            </w:r>
          </w:p>
        </w:tc>
      </w:tr>
      <w:tr w:rsidR="00B633E4" w:rsidRPr="003E0D6F" w14:paraId="6559B103" w14:textId="77777777" w:rsidTr="00D67EF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746EE1B" w14:textId="77777777" w:rsidR="00B633E4" w:rsidRPr="003E0D6F" w:rsidRDefault="00B633E4" w:rsidP="00B633E4">
            <w:pPr>
              <w:rPr>
                <w:b w:val="0"/>
                <w:bCs w:val="0"/>
                <w:lang w:eastAsia="de-DE"/>
              </w:rPr>
            </w:pPr>
            <w:r w:rsidRPr="003E0D6F">
              <w:rPr>
                <w:b w:val="0"/>
                <w:bCs w:val="0"/>
                <w:lang w:eastAsia="de-DE"/>
              </w:rPr>
              <w:t>axi_m_awcache</w:t>
            </w:r>
          </w:p>
        </w:tc>
        <w:tc>
          <w:tcPr>
            <w:tcW w:w="1083" w:type="dxa"/>
            <w:noWrap/>
            <w:hideMark/>
          </w:tcPr>
          <w:p w14:paraId="572965B0"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6A2EEFA5" w14:textId="4F86AF76"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4</w:t>
            </w:r>
          </w:p>
        </w:tc>
        <w:tc>
          <w:tcPr>
            <w:tcW w:w="4365" w:type="dxa"/>
            <w:hideMark/>
          </w:tcPr>
          <w:p w14:paraId="25AC7D90"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AXI write cache type. Statically set to non-bufferable</w:t>
            </w:r>
          </w:p>
        </w:tc>
      </w:tr>
      <w:tr w:rsidR="00B633E4" w:rsidRPr="003E0D6F" w14:paraId="5BB7C0BB" w14:textId="77777777" w:rsidTr="00D67EFB">
        <w:trPr>
          <w:trHeight w:val="6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CE8A6AB" w14:textId="77777777" w:rsidR="00B633E4" w:rsidRPr="003E0D6F" w:rsidRDefault="00B633E4" w:rsidP="00B633E4">
            <w:pPr>
              <w:rPr>
                <w:b w:val="0"/>
                <w:bCs w:val="0"/>
                <w:lang w:eastAsia="de-DE"/>
              </w:rPr>
            </w:pPr>
            <w:r w:rsidRPr="003E0D6F">
              <w:rPr>
                <w:b w:val="0"/>
                <w:bCs w:val="0"/>
                <w:lang w:eastAsia="de-DE"/>
              </w:rPr>
              <w:t>axi_m_awprot</w:t>
            </w:r>
          </w:p>
        </w:tc>
        <w:tc>
          <w:tcPr>
            <w:tcW w:w="1083" w:type="dxa"/>
            <w:noWrap/>
            <w:hideMark/>
          </w:tcPr>
          <w:p w14:paraId="444EBB26"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1B6E7028" w14:textId="72DBAD7E"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3</w:t>
            </w:r>
          </w:p>
        </w:tc>
        <w:tc>
          <w:tcPr>
            <w:tcW w:w="4365" w:type="dxa"/>
            <w:hideMark/>
          </w:tcPr>
          <w:p w14:paraId="76D16FB7"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 xml:space="preserve">AXI write protection. Statically set to </w:t>
            </w:r>
            <w:r w:rsidR="0070567E" w:rsidRPr="003E0D6F">
              <w:rPr>
                <w:color w:val="000000"/>
                <w:szCs w:val="22"/>
                <w:lang w:eastAsia="de-DE"/>
              </w:rPr>
              <w:t>Unprivileged</w:t>
            </w:r>
            <w:r w:rsidRPr="003E0D6F">
              <w:rPr>
                <w:color w:val="000000"/>
                <w:szCs w:val="22"/>
                <w:lang w:eastAsia="de-DE"/>
              </w:rPr>
              <w:t>, Secure, Data access</w:t>
            </w:r>
          </w:p>
        </w:tc>
      </w:tr>
      <w:tr w:rsidR="00B633E4" w:rsidRPr="003E0D6F" w14:paraId="6B6A4E05" w14:textId="77777777" w:rsidTr="00D67EF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369AC83" w14:textId="77777777" w:rsidR="00B633E4" w:rsidRPr="003E0D6F" w:rsidRDefault="00B633E4" w:rsidP="00B633E4">
            <w:pPr>
              <w:rPr>
                <w:b w:val="0"/>
                <w:bCs w:val="0"/>
                <w:lang w:eastAsia="de-DE"/>
              </w:rPr>
            </w:pPr>
            <w:r w:rsidRPr="003E0D6F">
              <w:rPr>
                <w:b w:val="0"/>
                <w:bCs w:val="0"/>
                <w:lang w:eastAsia="de-DE"/>
              </w:rPr>
              <w:t>axi_m_wvalid</w:t>
            </w:r>
          </w:p>
        </w:tc>
        <w:tc>
          <w:tcPr>
            <w:tcW w:w="1083" w:type="dxa"/>
            <w:noWrap/>
            <w:hideMark/>
          </w:tcPr>
          <w:p w14:paraId="780BEA9D"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7C347EBF" w14:textId="2DBCC9D3"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4365" w:type="dxa"/>
            <w:hideMark/>
          </w:tcPr>
          <w:p w14:paraId="04EF4D04"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AXI write command valid. Indicates that valid write address and control information are available</w:t>
            </w:r>
          </w:p>
        </w:tc>
      </w:tr>
      <w:tr w:rsidR="00B633E4" w:rsidRPr="003E0D6F" w14:paraId="61A01462" w14:textId="77777777" w:rsidTr="00D67EFB">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83FFF2A" w14:textId="77777777" w:rsidR="00B633E4" w:rsidRPr="003E0D6F" w:rsidRDefault="00B633E4" w:rsidP="00B633E4">
            <w:pPr>
              <w:rPr>
                <w:b w:val="0"/>
                <w:bCs w:val="0"/>
                <w:lang w:eastAsia="de-DE"/>
              </w:rPr>
            </w:pPr>
            <w:r w:rsidRPr="003E0D6F">
              <w:rPr>
                <w:b w:val="0"/>
                <w:bCs w:val="0"/>
                <w:lang w:eastAsia="de-DE"/>
              </w:rPr>
              <w:t>axi_m_wready</w:t>
            </w:r>
          </w:p>
        </w:tc>
        <w:tc>
          <w:tcPr>
            <w:tcW w:w="1083" w:type="dxa"/>
            <w:noWrap/>
            <w:hideMark/>
          </w:tcPr>
          <w:p w14:paraId="7A2CD714"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in</w:t>
            </w:r>
          </w:p>
        </w:tc>
        <w:tc>
          <w:tcPr>
            <w:tcW w:w="1472" w:type="dxa"/>
            <w:noWrap/>
            <w:hideMark/>
          </w:tcPr>
          <w:p w14:paraId="25441EE4" w14:textId="77777777"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4365" w:type="dxa"/>
            <w:hideMark/>
          </w:tcPr>
          <w:p w14:paraId="4161D7C9"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AXI write data accept</w:t>
            </w:r>
          </w:p>
        </w:tc>
      </w:tr>
      <w:tr w:rsidR="00B633E4" w:rsidRPr="003E0D6F" w14:paraId="2377BC06" w14:textId="77777777" w:rsidTr="00D67EF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53ACFB0" w14:textId="77777777" w:rsidR="00B633E4" w:rsidRPr="003E0D6F" w:rsidRDefault="00B633E4" w:rsidP="00B633E4">
            <w:pPr>
              <w:rPr>
                <w:b w:val="0"/>
                <w:bCs w:val="0"/>
                <w:lang w:eastAsia="de-DE"/>
              </w:rPr>
            </w:pPr>
            <w:r w:rsidRPr="003E0D6F">
              <w:rPr>
                <w:b w:val="0"/>
                <w:bCs w:val="0"/>
                <w:lang w:eastAsia="de-DE"/>
              </w:rPr>
              <w:t>axi_m_wdata</w:t>
            </w:r>
          </w:p>
        </w:tc>
        <w:tc>
          <w:tcPr>
            <w:tcW w:w="1083" w:type="dxa"/>
            <w:noWrap/>
            <w:hideMark/>
          </w:tcPr>
          <w:p w14:paraId="4C3E75D8"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133BB052" w14:textId="118764C4"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AXI_WIDTH</w:t>
            </w:r>
          </w:p>
        </w:tc>
        <w:tc>
          <w:tcPr>
            <w:tcW w:w="4365" w:type="dxa"/>
            <w:hideMark/>
          </w:tcPr>
          <w:p w14:paraId="73E7ECE3"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AXI write data. Width is configured through parameter AXI_WIDTH</w:t>
            </w:r>
          </w:p>
        </w:tc>
      </w:tr>
      <w:tr w:rsidR="00B633E4" w:rsidRPr="003E0D6F" w14:paraId="161D9CA9" w14:textId="77777777" w:rsidTr="00D67EFB">
        <w:trPr>
          <w:trHeight w:val="6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38CEC2B" w14:textId="77777777" w:rsidR="00B633E4" w:rsidRPr="003E0D6F" w:rsidRDefault="00B633E4" w:rsidP="00B633E4">
            <w:pPr>
              <w:rPr>
                <w:b w:val="0"/>
                <w:bCs w:val="0"/>
                <w:lang w:eastAsia="de-DE"/>
              </w:rPr>
            </w:pPr>
            <w:r w:rsidRPr="003E0D6F">
              <w:rPr>
                <w:b w:val="0"/>
                <w:bCs w:val="0"/>
                <w:lang w:eastAsia="de-DE"/>
              </w:rPr>
              <w:t>axi_m_wstrb</w:t>
            </w:r>
          </w:p>
        </w:tc>
        <w:tc>
          <w:tcPr>
            <w:tcW w:w="1083" w:type="dxa"/>
            <w:noWrap/>
            <w:hideMark/>
          </w:tcPr>
          <w:p w14:paraId="404CEF90"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628F2BCC" w14:textId="1740DAF5"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AXI_WIDTH/8</w:t>
            </w:r>
          </w:p>
        </w:tc>
        <w:tc>
          <w:tcPr>
            <w:tcW w:w="4365" w:type="dxa"/>
            <w:hideMark/>
          </w:tcPr>
          <w:p w14:paraId="29900BB3"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AXI write byte enable. Statically set to all of the bytes</w:t>
            </w:r>
          </w:p>
        </w:tc>
      </w:tr>
      <w:tr w:rsidR="00B633E4" w:rsidRPr="003E0D6F" w14:paraId="66D80B85" w14:textId="77777777" w:rsidTr="00D67EF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90FAF94" w14:textId="77777777" w:rsidR="00B633E4" w:rsidRPr="003E0D6F" w:rsidRDefault="00B633E4" w:rsidP="00B633E4">
            <w:pPr>
              <w:rPr>
                <w:b w:val="0"/>
                <w:bCs w:val="0"/>
                <w:lang w:eastAsia="de-DE"/>
              </w:rPr>
            </w:pPr>
            <w:r w:rsidRPr="003E0D6F">
              <w:rPr>
                <w:b w:val="0"/>
                <w:bCs w:val="0"/>
                <w:lang w:eastAsia="de-DE"/>
              </w:rPr>
              <w:t>axi_m_wlast</w:t>
            </w:r>
          </w:p>
        </w:tc>
        <w:tc>
          <w:tcPr>
            <w:tcW w:w="1083" w:type="dxa"/>
            <w:noWrap/>
            <w:hideMark/>
          </w:tcPr>
          <w:p w14:paraId="39CF6C60"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657D6DC6" w14:textId="75B57EF9"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4365" w:type="dxa"/>
            <w:hideMark/>
          </w:tcPr>
          <w:p w14:paraId="17E92909"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AXI write last. Indicates the last transfer in the write burst</w:t>
            </w:r>
          </w:p>
        </w:tc>
      </w:tr>
      <w:tr w:rsidR="00B633E4" w:rsidRPr="003E0D6F" w14:paraId="410AEEA5" w14:textId="77777777" w:rsidTr="00D67EFB">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93ED193" w14:textId="77777777" w:rsidR="00B633E4" w:rsidRPr="003E0D6F" w:rsidRDefault="00B633E4" w:rsidP="00B633E4">
            <w:pPr>
              <w:rPr>
                <w:b w:val="0"/>
                <w:bCs w:val="0"/>
                <w:lang w:eastAsia="de-DE"/>
              </w:rPr>
            </w:pPr>
            <w:r w:rsidRPr="003E0D6F">
              <w:rPr>
                <w:b w:val="0"/>
                <w:bCs w:val="0"/>
                <w:lang w:eastAsia="de-DE"/>
              </w:rPr>
              <w:t>axi_m_bvalid</w:t>
            </w:r>
          </w:p>
        </w:tc>
        <w:tc>
          <w:tcPr>
            <w:tcW w:w="1083" w:type="dxa"/>
            <w:noWrap/>
            <w:hideMark/>
          </w:tcPr>
          <w:p w14:paraId="49FAA93A"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in</w:t>
            </w:r>
          </w:p>
        </w:tc>
        <w:tc>
          <w:tcPr>
            <w:tcW w:w="1472" w:type="dxa"/>
            <w:noWrap/>
            <w:hideMark/>
          </w:tcPr>
          <w:p w14:paraId="303AF215" w14:textId="274D3991"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4365" w:type="dxa"/>
            <w:hideMark/>
          </w:tcPr>
          <w:p w14:paraId="6065EB90"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AXI write response valid</w:t>
            </w:r>
          </w:p>
        </w:tc>
      </w:tr>
      <w:tr w:rsidR="00B633E4" w:rsidRPr="003E0D6F" w14:paraId="4515594A" w14:textId="77777777" w:rsidTr="00D67E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B720908" w14:textId="77777777" w:rsidR="00B633E4" w:rsidRPr="003E0D6F" w:rsidRDefault="00B633E4" w:rsidP="00B633E4">
            <w:pPr>
              <w:rPr>
                <w:b w:val="0"/>
                <w:bCs w:val="0"/>
                <w:lang w:eastAsia="de-DE"/>
              </w:rPr>
            </w:pPr>
            <w:r w:rsidRPr="003E0D6F">
              <w:rPr>
                <w:b w:val="0"/>
                <w:bCs w:val="0"/>
                <w:lang w:eastAsia="de-DE"/>
              </w:rPr>
              <w:t>axi_m_bid</w:t>
            </w:r>
          </w:p>
        </w:tc>
        <w:tc>
          <w:tcPr>
            <w:tcW w:w="1083" w:type="dxa"/>
            <w:noWrap/>
            <w:hideMark/>
          </w:tcPr>
          <w:p w14:paraId="40D1509F"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in</w:t>
            </w:r>
          </w:p>
        </w:tc>
        <w:tc>
          <w:tcPr>
            <w:tcW w:w="1472" w:type="dxa"/>
            <w:noWrap/>
            <w:hideMark/>
          </w:tcPr>
          <w:p w14:paraId="390EC000" w14:textId="4BC2ACC1"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4</w:t>
            </w:r>
          </w:p>
        </w:tc>
        <w:tc>
          <w:tcPr>
            <w:tcW w:w="4365" w:type="dxa"/>
            <w:hideMark/>
          </w:tcPr>
          <w:p w14:paraId="05E88A7C"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AXI write response ID</w:t>
            </w:r>
          </w:p>
        </w:tc>
      </w:tr>
      <w:tr w:rsidR="00B633E4" w:rsidRPr="003E0D6F" w14:paraId="6D9DDE93" w14:textId="77777777" w:rsidTr="00D67EFB">
        <w:trPr>
          <w:trHeight w:val="6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F0F4618" w14:textId="77777777" w:rsidR="00B633E4" w:rsidRPr="003E0D6F" w:rsidRDefault="00B633E4" w:rsidP="00B633E4">
            <w:pPr>
              <w:rPr>
                <w:b w:val="0"/>
                <w:bCs w:val="0"/>
                <w:lang w:eastAsia="de-DE"/>
              </w:rPr>
            </w:pPr>
            <w:r w:rsidRPr="003E0D6F">
              <w:rPr>
                <w:b w:val="0"/>
                <w:bCs w:val="0"/>
                <w:lang w:eastAsia="de-DE"/>
              </w:rPr>
              <w:t>axi_m_bready</w:t>
            </w:r>
          </w:p>
        </w:tc>
        <w:tc>
          <w:tcPr>
            <w:tcW w:w="1083" w:type="dxa"/>
            <w:noWrap/>
            <w:hideMark/>
          </w:tcPr>
          <w:p w14:paraId="6800FB3B"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out</w:t>
            </w:r>
          </w:p>
        </w:tc>
        <w:tc>
          <w:tcPr>
            <w:tcW w:w="1472" w:type="dxa"/>
            <w:noWrap/>
            <w:hideMark/>
          </w:tcPr>
          <w:p w14:paraId="08B2F196" w14:textId="77777777" w:rsidR="00B633E4" w:rsidRPr="003E0D6F" w:rsidRDefault="00B633E4" w:rsidP="00B633E4">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4365" w:type="dxa"/>
            <w:hideMark/>
          </w:tcPr>
          <w:p w14:paraId="53EAB13A" w14:textId="77777777" w:rsidR="00B633E4" w:rsidRPr="003E0D6F" w:rsidRDefault="00B633E4" w:rsidP="00B633E4">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 xml:space="preserve">AXI write response accept. Statically set to 1 Flow control of the </w:t>
            </w:r>
            <w:r w:rsidR="0070567E" w:rsidRPr="003E0D6F">
              <w:rPr>
                <w:color w:val="000000"/>
                <w:szCs w:val="22"/>
                <w:lang w:eastAsia="de-DE"/>
              </w:rPr>
              <w:t>response</w:t>
            </w:r>
            <w:r w:rsidRPr="003E0D6F">
              <w:rPr>
                <w:color w:val="000000"/>
                <w:szCs w:val="22"/>
                <w:lang w:eastAsia="de-DE"/>
              </w:rPr>
              <w:t xml:space="preserve"> is not supported</w:t>
            </w:r>
          </w:p>
        </w:tc>
      </w:tr>
      <w:tr w:rsidR="00B633E4" w:rsidRPr="003E0D6F" w14:paraId="5B438696" w14:textId="77777777" w:rsidTr="00D67EF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C70ABCE" w14:textId="77777777" w:rsidR="00B633E4" w:rsidRPr="003E0D6F" w:rsidRDefault="00B633E4" w:rsidP="00B633E4">
            <w:pPr>
              <w:rPr>
                <w:b w:val="0"/>
                <w:bCs w:val="0"/>
                <w:lang w:eastAsia="de-DE"/>
              </w:rPr>
            </w:pPr>
            <w:r w:rsidRPr="003E0D6F">
              <w:rPr>
                <w:b w:val="0"/>
                <w:bCs w:val="0"/>
                <w:lang w:eastAsia="de-DE"/>
              </w:rPr>
              <w:t>axi_m_bresp</w:t>
            </w:r>
          </w:p>
        </w:tc>
        <w:tc>
          <w:tcPr>
            <w:tcW w:w="1083" w:type="dxa"/>
            <w:noWrap/>
            <w:hideMark/>
          </w:tcPr>
          <w:p w14:paraId="697BE828"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in</w:t>
            </w:r>
          </w:p>
        </w:tc>
        <w:tc>
          <w:tcPr>
            <w:tcW w:w="1472" w:type="dxa"/>
            <w:noWrap/>
            <w:hideMark/>
          </w:tcPr>
          <w:p w14:paraId="51863D11" w14:textId="77777777" w:rsidR="00B633E4" w:rsidRPr="003E0D6F" w:rsidRDefault="00B633E4" w:rsidP="00B633E4">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2</w:t>
            </w:r>
          </w:p>
        </w:tc>
        <w:tc>
          <w:tcPr>
            <w:tcW w:w="4365" w:type="dxa"/>
            <w:hideMark/>
          </w:tcPr>
          <w:p w14:paraId="25E19CA7" w14:textId="77777777" w:rsidR="00B633E4" w:rsidRPr="003E0D6F" w:rsidRDefault="00B633E4" w:rsidP="00B633E4">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AXI write response. Used as IRQ trigger for bus errors/timeout</w:t>
            </w:r>
          </w:p>
        </w:tc>
      </w:tr>
    </w:tbl>
    <w:p w14:paraId="488F131D" w14:textId="77777777" w:rsidR="00B633E4" w:rsidRPr="003E0D6F" w:rsidRDefault="00B633E4" w:rsidP="00302831">
      <w:pPr>
        <w:pStyle w:val="Body"/>
      </w:pPr>
    </w:p>
    <w:p w14:paraId="33DD2B95" w14:textId="77777777" w:rsidR="00B633E4" w:rsidRPr="003E0D6F" w:rsidRDefault="00B633E4" w:rsidP="00302831">
      <w:pPr>
        <w:pStyle w:val="Body"/>
      </w:pPr>
    </w:p>
    <w:p w14:paraId="46DDCA1F" w14:textId="77777777" w:rsidR="005760E4" w:rsidRPr="003E0D6F" w:rsidRDefault="005760E4" w:rsidP="00302831">
      <w:pPr>
        <w:pStyle w:val="Body"/>
      </w:pPr>
    </w:p>
    <w:p w14:paraId="11C2243C" w14:textId="58CD1E08" w:rsidR="00D67EFB" w:rsidRDefault="00D67EFB" w:rsidP="00D67EFB">
      <w:pPr>
        <w:pStyle w:val="Caption"/>
        <w:keepNext/>
      </w:pPr>
      <w:bookmarkStart w:id="41" w:name="_Toc44064298"/>
      <w:r>
        <w:lastRenderedPageBreak/>
        <w:t xml:space="preserve">Table </w:t>
      </w:r>
      <w:r>
        <w:fldChar w:fldCharType="begin"/>
      </w:r>
      <w:r>
        <w:instrText xml:space="preserve"> SEQ Table \* ARABIC </w:instrText>
      </w:r>
      <w:r>
        <w:fldChar w:fldCharType="separate"/>
      </w:r>
      <w:r>
        <w:rPr>
          <w:noProof/>
        </w:rPr>
        <w:t>3</w:t>
      </w:r>
      <w:r>
        <w:fldChar w:fldCharType="end"/>
      </w:r>
      <w:r>
        <w:t xml:space="preserve"> - APB3 interface signals</w:t>
      </w:r>
      <w:bookmarkEnd w:id="41"/>
    </w:p>
    <w:tbl>
      <w:tblPr>
        <w:tblStyle w:val="GridTable4-Accent5"/>
        <w:tblW w:w="8480" w:type="dxa"/>
        <w:tblLook w:val="04A0" w:firstRow="1" w:lastRow="0" w:firstColumn="1" w:lastColumn="0" w:noHBand="0" w:noVBand="1"/>
      </w:tblPr>
      <w:tblGrid>
        <w:gridCol w:w="2620"/>
        <w:gridCol w:w="1100"/>
        <w:gridCol w:w="820"/>
        <w:gridCol w:w="3940"/>
      </w:tblGrid>
      <w:tr w:rsidR="00AA419B" w:rsidRPr="003E0D6F" w14:paraId="649AE827" w14:textId="77777777" w:rsidTr="005E13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hideMark/>
          </w:tcPr>
          <w:p w14:paraId="459FDCAE" w14:textId="77777777" w:rsidR="00AA419B" w:rsidRPr="003E0D6F" w:rsidRDefault="00AA419B" w:rsidP="00AA419B">
            <w:pPr>
              <w:rPr>
                <w:b w:val="0"/>
                <w:bCs w:val="0"/>
                <w:color w:val="FFFFFF"/>
                <w:szCs w:val="22"/>
                <w:lang w:val="de-DE" w:eastAsia="de-DE"/>
              </w:rPr>
            </w:pPr>
            <w:r w:rsidRPr="003E0D6F">
              <w:rPr>
                <w:color w:val="FFFFFF"/>
                <w:lang w:eastAsia="de-DE"/>
              </w:rPr>
              <w:t>Pin Name</w:t>
            </w:r>
          </w:p>
        </w:tc>
        <w:tc>
          <w:tcPr>
            <w:tcW w:w="1100" w:type="dxa"/>
            <w:hideMark/>
          </w:tcPr>
          <w:p w14:paraId="20E1DBC0" w14:textId="77777777" w:rsidR="00AA419B" w:rsidRPr="003E0D6F" w:rsidRDefault="00AA419B" w:rsidP="00AA419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2"/>
                <w:lang w:val="de-DE" w:eastAsia="de-DE"/>
              </w:rPr>
            </w:pPr>
            <w:r w:rsidRPr="003E0D6F">
              <w:rPr>
                <w:color w:val="FFFFFF"/>
                <w:lang w:eastAsia="de-DE"/>
              </w:rPr>
              <w:t>Direction</w:t>
            </w:r>
          </w:p>
        </w:tc>
        <w:tc>
          <w:tcPr>
            <w:tcW w:w="820" w:type="dxa"/>
            <w:hideMark/>
          </w:tcPr>
          <w:p w14:paraId="13B814BE" w14:textId="77777777" w:rsidR="00AA419B" w:rsidRPr="003E0D6F" w:rsidRDefault="00AA419B" w:rsidP="00AA419B">
            <w:pPr>
              <w:jc w:val="center"/>
              <w:cnfStyle w:val="100000000000" w:firstRow="1" w:lastRow="0" w:firstColumn="0" w:lastColumn="0" w:oddVBand="0" w:evenVBand="0" w:oddHBand="0" w:evenHBand="0" w:firstRowFirstColumn="0" w:firstRowLastColumn="0" w:lastRowFirstColumn="0" w:lastRowLastColumn="0"/>
              <w:rPr>
                <w:b w:val="0"/>
                <w:bCs w:val="0"/>
                <w:color w:val="FFFFFF"/>
                <w:szCs w:val="22"/>
                <w:lang w:val="de-DE" w:eastAsia="de-DE"/>
              </w:rPr>
            </w:pPr>
            <w:r w:rsidRPr="003E0D6F">
              <w:rPr>
                <w:color w:val="FFFFFF"/>
                <w:szCs w:val="22"/>
                <w:lang w:val="de-DE" w:eastAsia="de-DE"/>
              </w:rPr>
              <w:t>Width</w:t>
            </w:r>
          </w:p>
        </w:tc>
        <w:tc>
          <w:tcPr>
            <w:tcW w:w="3940" w:type="dxa"/>
            <w:hideMark/>
          </w:tcPr>
          <w:p w14:paraId="18007526" w14:textId="77777777" w:rsidR="00AA419B" w:rsidRPr="003E0D6F" w:rsidRDefault="00AA419B" w:rsidP="00AA419B">
            <w:pPr>
              <w:cnfStyle w:val="100000000000" w:firstRow="1" w:lastRow="0" w:firstColumn="0" w:lastColumn="0" w:oddVBand="0" w:evenVBand="0" w:oddHBand="0" w:evenHBand="0" w:firstRowFirstColumn="0" w:firstRowLastColumn="0" w:lastRowFirstColumn="0" w:lastRowLastColumn="0"/>
              <w:rPr>
                <w:b w:val="0"/>
                <w:bCs w:val="0"/>
                <w:color w:val="FFFFFF"/>
                <w:szCs w:val="22"/>
                <w:lang w:val="de-DE" w:eastAsia="de-DE"/>
              </w:rPr>
            </w:pPr>
            <w:r w:rsidRPr="003E0D6F">
              <w:rPr>
                <w:color w:val="FFFFFF"/>
                <w:szCs w:val="22"/>
                <w:lang w:val="de-DE" w:eastAsia="de-DE"/>
              </w:rPr>
              <w:t>Description</w:t>
            </w:r>
          </w:p>
        </w:tc>
      </w:tr>
      <w:tr w:rsidR="00AA419B" w:rsidRPr="003E0D6F" w14:paraId="20CC8E53" w14:textId="77777777" w:rsidTr="005E135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20" w:type="dxa"/>
            <w:hideMark/>
          </w:tcPr>
          <w:p w14:paraId="25C90699" w14:textId="77777777" w:rsidR="00AA419B" w:rsidRPr="003E0D6F" w:rsidRDefault="00AA419B" w:rsidP="00AA419B">
            <w:pPr>
              <w:rPr>
                <w:b w:val="0"/>
                <w:bCs w:val="0"/>
                <w:color w:val="000000"/>
                <w:szCs w:val="22"/>
                <w:lang w:val="de-DE" w:eastAsia="de-DE"/>
              </w:rPr>
            </w:pPr>
            <w:r w:rsidRPr="003E0D6F">
              <w:rPr>
                <w:b w:val="0"/>
                <w:bCs w:val="0"/>
                <w:color w:val="000000"/>
                <w:lang w:eastAsia="de-DE"/>
              </w:rPr>
              <w:t>pclk</w:t>
            </w:r>
          </w:p>
        </w:tc>
        <w:tc>
          <w:tcPr>
            <w:tcW w:w="1100" w:type="dxa"/>
            <w:hideMark/>
          </w:tcPr>
          <w:p w14:paraId="2C0EDAAC"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in</w:t>
            </w:r>
          </w:p>
        </w:tc>
        <w:tc>
          <w:tcPr>
            <w:tcW w:w="820" w:type="dxa"/>
            <w:hideMark/>
          </w:tcPr>
          <w:p w14:paraId="50E7D013"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3940" w:type="dxa"/>
            <w:hideMark/>
          </w:tcPr>
          <w:p w14:paraId="68264FB4" w14:textId="77777777" w:rsidR="00AA419B" w:rsidRPr="003E0D6F" w:rsidRDefault="00AA419B" w:rsidP="00AA419B">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APB clock. Must be the same clock as axi_clk</w:t>
            </w:r>
          </w:p>
        </w:tc>
      </w:tr>
      <w:tr w:rsidR="00AA419B" w:rsidRPr="003E0D6F" w14:paraId="2F85C786" w14:textId="77777777" w:rsidTr="005E1352">
        <w:trPr>
          <w:trHeight w:val="600"/>
        </w:trPr>
        <w:tc>
          <w:tcPr>
            <w:cnfStyle w:val="001000000000" w:firstRow="0" w:lastRow="0" w:firstColumn="1" w:lastColumn="0" w:oddVBand="0" w:evenVBand="0" w:oddHBand="0" w:evenHBand="0" w:firstRowFirstColumn="0" w:firstRowLastColumn="0" w:lastRowFirstColumn="0" w:lastRowLastColumn="0"/>
            <w:tcW w:w="2620" w:type="dxa"/>
            <w:hideMark/>
          </w:tcPr>
          <w:p w14:paraId="627CC923" w14:textId="77777777" w:rsidR="00AA419B" w:rsidRPr="003E0D6F" w:rsidRDefault="00AA419B" w:rsidP="00AA419B">
            <w:pPr>
              <w:rPr>
                <w:b w:val="0"/>
                <w:bCs w:val="0"/>
                <w:color w:val="000000"/>
                <w:szCs w:val="22"/>
                <w:lang w:val="de-DE" w:eastAsia="de-DE"/>
              </w:rPr>
            </w:pPr>
            <w:r w:rsidRPr="003E0D6F">
              <w:rPr>
                <w:b w:val="0"/>
                <w:bCs w:val="0"/>
                <w:color w:val="000000"/>
                <w:lang w:eastAsia="de-DE"/>
              </w:rPr>
              <w:t>presetn</w:t>
            </w:r>
          </w:p>
        </w:tc>
        <w:tc>
          <w:tcPr>
            <w:tcW w:w="1100" w:type="dxa"/>
            <w:hideMark/>
          </w:tcPr>
          <w:p w14:paraId="683D2C63"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in</w:t>
            </w:r>
          </w:p>
        </w:tc>
        <w:tc>
          <w:tcPr>
            <w:tcW w:w="820" w:type="dxa"/>
            <w:hideMark/>
          </w:tcPr>
          <w:p w14:paraId="0DDCC8A8"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3940" w:type="dxa"/>
            <w:hideMark/>
          </w:tcPr>
          <w:p w14:paraId="6A0A7DB7" w14:textId="77777777" w:rsidR="00AA419B" w:rsidRPr="003E0D6F" w:rsidRDefault="00AA419B" w:rsidP="00AA419B">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APB reset. Must be the same reset as axi_rst_an</w:t>
            </w:r>
          </w:p>
        </w:tc>
      </w:tr>
      <w:tr w:rsidR="00AA419B" w:rsidRPr="003E0D6F" w14:paraId="5DA1E6B3" w14:textId="77777777" w:rsidTr="005E13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hideMark/>
          </w:tcPr>
          <w:p w14:paraId="3A4424B0" w14:textId="77777777" w:rsidR="00AA419B" w:rsidRPr="003E0D6F" w:rsidRDefault="00AA419B" w:rsidP="00AA419B">
            <w:pPr>
              <w:rPr>
                <w:b w:val="0"/>
                <w:bCs w:val="0"/>
                <w:color w:val="000000"/>
                <w:szCs w:val="22"/>
                <w:lang w:val="de-DE" w:eastAsia="de-DE"/>
              </w:rPr>
            </w:pPr>
            <w:r w:rsidRPr="003E0D6F">
              <w:rPr>
                <w:b w:val="0"/>
                <w:bCs w:val="0"/>
                <w:color w:val="000000"/>
                <w:lang w:eastAsia="de-DE"/>
              </w:rPr>
              <w:t>pwdata[31:0]</w:t>
            </w:r>
          </w:p>
        </w:tc>
        <w:tc>
          <w:tcPr>
            <w:tcW w:w="1100" w:type="dxa"/>
            <w:hideMark/>
          </w:tcPr>
          <w:p w14:paraId="634058F0"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in</w:t>
            </w:r>
          </w:p>
        </w:tc>
        <w:tc>
          <w:tcPr>
            <w:tcW w:w="820" w:type="dxa"/>
            <w:hideMark/>
          </w:tcPr>
          <w:p w14:paraId="36A0E9B2"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32</w:t>
            </w:r>
          </w:p>
        </w:tc>
        <w:tc>
          <w:tcPr>
            <w:tcW w:w="3940" w:type="dxa"/>
            <w:hideMark/>
          </w:tcPr>
          <w:p w14:paraId="56322AD4" w14:textId="77777777" w:rsidR="00AA419B" w:rsidRPr="003E0D6F" w:rsidRDefault="00AA419B" w:rsidP="00AA419B">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APB write data</w:t>
            </w:r>
          </w:p>
        </w:tc>
      </w:tr>
      <w:tr w:rsidR="00AA419B" w:rsidRPr="003E0D6F" w14:paraId="6C5C61EA" w14:textId="77777777" w:rsidTr="005E1352">
        <w:trPr>
          <w:trHeight w:val="300"/>
        </w:trPr>
        <w:tc>
          <w:tcPr>
            <w:cnfStyle w:val="001000000000" w:firstRow="0" w:lastRow="0" w:firstColumn="1" w:lastColumn="0" w:oddVBand="0" w:evenVBand="0" w:oddHBand="0" w:evenHBand="0" w:firstRowFirstColumn="0" w:firstRowLastColumn="0" w:lastRowFirstColumn="0" w:lastRowLastColumn="0"/>
            <w:tcW w:w="2620" w:type="dxa"/>
            <w:hideMark/>
          </w:tcPr>
          <w:p w14:paraId="271C3925" w14:textId="77777777" w:rsidR="00AA419B" w:rsidRPr="003E0D6F" w:rsidRDefault="00AA419B" w:rsidP="00AA419B">
            <w:pPr>
              <w:rPr>
                <w:b w:val="0"/>
                <w:bCs w:val="0"/>
                <w:color w:val="000000"/>
                <w:szCs w:val="22"/>
                <w:lang w:val="de-DE" w:eastAsia="de-DE"/>
              </w:rPr>
            </w:pPr>
            <w:r w:rsidRPr="003E0D6F">
              <w:rPr>
                <w:b w:val="0"/>
                <w:bCs w:val="0"/>
                <w:color w:val="000000"/>
                <w:lang w:eastAsia="de-DE"/>
              </w:rPr>
              <w:t>penable</w:t>
            </w:r>
          </w:p>
        </w:tc>
        <w:tc>
          <w:tcPr>
            <w:tcW w:w="1100" w:type="dxa"/>
            <w:hideMark/>
          </w:tcPr>
          <w:p w14:paraId="00C90B4D"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in</w:t>
            </w:r>
          </w:p>
        </w:tc>
        <w:tc>
          <w:tcPr>
            <w:tcW w:w="820" w:type="dxa"/>
            <w:hideMark/>
          </w:tcPr>
          <w:p w14:paraId="3BC327B2"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3940" w:type="dxa"/>
            <w:hideMark/>
          </w:tcPr>
          <w:p w14:paraId="48D69D46" w14:textId="77777777" w:rsidR="00AA419B" w:rsidRPr="003E0D6F" w:rsidRDefault="00AA419B" w:rsidP="00AA419B">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APB enable</w:t>
            </w:r>
          </w:p>
        </w:tc>
      </w:tr>
      <w:tr w:rsidR="00AA419B" w:rsidRPr="003E0D6F" w14:paraId="324380E7" w14:textId="77777777" w:rsidTr="005E13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hideMark/>
          </w:tcPr>
          <w:p w14:paraId="2F2545E5" w14:textId="77777777" w:rsidR="00AA419B" w:rsidRPr="003E0D6F" w:rsidRDefault="00AA419B" w:rsidP="00AA419B">
            <w:pPr>
              <w:rPr>
                <w:b w:val="0"/>
                <w:bCs w:val="0"/>
                <w:color w:val="000000"/>
                <w:szCs w:val="22"/>
                <w:lang w:val="de-DE" w:eastAsia="de-DE"/>
              </w:rPr>
            </w:pPr>
            <w:r w:rsidRPr="003E0D6F">
              <w:rPr>
                <w:b w:val="0"/>
                <w:bCs w:val="0"/>
                <w:color w:val="000000"/>
                <w:lang w:eastAsia="de-DE"/>
              </w:rPr>
              <w:t>pwrite</w:t>
            </w:r>
          </w:p>
        </w:tc>
        <w:tc>
          <w:tcPr>
            <w:tcW w:w="1100" w:type="dxa"/>
            <w:hideMark/>
          </w:tcPr>
          <w:p w14:paraId="43F72DA5"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in</w:t>
            </w:r>
          </w:p>
        </w:tc>
        <w:tc>
          <w:tcPr>
            <w:tcW w:w="820" w:type="dxa"/>
            <w:hideMark/>
          </w:tcPr>
          <w:p w14:paraId="7C9EE968"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3940" w:type="dxa"/>
            <w:hideMark/>
          </w:tcPr>
          <w:p w14:paraId="776D2C25" w14:textId="77777777" w:rsidR="00AA419B" w:rsidRPr="003E0D6F" w:rsidRDefault="00AA419B" w:rsidP="00AA419B">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APB write enable</w:t>
            </w:r>
          </w:p>
        </w:tc>
      </w:tr>
      <w:tr w:rsidR="00AA419B" w:rsidRPr="003E0D6F" w14:paraId="2751068D" w14:textId="77777777" w:rsidTr="005E1352">
        <w:trPr>
          <w:trHeight w:val="300"/>
        </w:trPr>
        <w:tc>
          <w:tcPr>
            <w:cnfStyle w:val="001000000000" w:firstRow="0" w:lastRow="0" w:firstColumn="1" w:lastColumn="0" w:oddVBand="0" w:evenVBand="0" w:oddHBand="0" w:evenHBand="0" w:firstRowFirstColumn="0" w:firstRowLastColumn="0" w:lastRowFirstColumn="0" w:lastRowLastColumn="0"/>
            <w:tcW w:w="2620" w:type="dxa"/>
            <w:hideMark/>
          </w:tcPr>
          <w:p w14:paraId="62B4E253" w14:textId="77777777" w:rsidR="00AA419B" w:rsidRPr="003E0D6F" w:rsidRDefault="00AA419B" w:rsidP="00AA419B">
            <w:pPr>
              <w:rPr>
                <w:b w:val="0"/>
                <w:bCs w:val="0"/>
                <w:color w:val="000000"/>
                <w:szCs w:val="22"/>
                <w:lang w:val="de-DE" w:eastAsia="de-DE"/>
              </w:rPr>
            </w:pPr>
            <w:r w:rsidRPr="003E0D6F">
              <w:rPr>
                <w:b w:val="0"/>
                <w:bCs w:val="0"/>
                <w:color w:val="000000"/>
                <w:lang w:eastAsia="de-DE"/>
              </w:rPr>
              <w:t>psel</w:t>
            </w:r>
          </w:p>
        </w:tc>
        <w:tc>
          <w:tcPr>
            <w:tcW w:w="1100" w:type="dxa"/>
            <w:hideMark/>
          </w:tcPr>
          <w:p w14:paraId="505B8423"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in</w:t>
            </w:r>
          </w:p>
        </w:tc>
        <w:tc>
          <w:tcPr>
            <w:tcW w:w="820" w:type="dxa"/>
            <w:hideMark/>
          </w:tcPr>
          <w:p w14:paraId="61E90176"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3940" w:type="dxa"/>
            <w:hideMark/>
          </w:tcPr>
          <w:p w14:paraId="42EA0866" w14:textId="77777777" w:rsidR="00AA419B" w:rsidRPr="003E0D6F" w:rsidRDefault="00AA419B" w:rsidP="00AA419B">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APB slave select</w:t>
            </w:r>
          </w:p>
        </w:tc>
      </w:tr>
      <w:tr w:rsidR="00AA419B" w:rsidRPr="003E0D6F" w14:paraId="6CDE0E6F" w14:textId="77777777" w:rsidTr="005E13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hideMark/>
          </w:tcPr>
          <w:p w14:paraId="6A750C5D" w14:textId="77777777" w:rsidR="00AA419B" w:rsidRPr="003E0D6F" w:rsidRDefault="00AA419B" w:rsidP="00AA419B">
            <w:pPr>
              <w:rPr>
                <w:b w:val="0"/>
                <w:bCs w:val="0"/>
                <w:color w:val="000000"/>
                <w:szCs w:val="22"/>
                <w:lang w:val="de-DE" w:eastAsia="de-DE"/>
              </w:rPr>
            </w:pPr>
            <w:r w:rsidRPr="003E0D6F">
              <w:rPr>
                <w:b w:val="0"/>
                <w:bCs w:val="0"/>
                <w:color w:val="000000"/>
                <w:lang w:eastAsia="de-DE"/>
              </w:rPr>
              <w:t>prdata[31:0]</w:t>
            </w:r>
          </w:p>
        </w:tc>
        <w:tc>
          <w:tcPr>
            <w:tcW w:w="1100" w:type="dxa"/>
            <w:hideMark/>
          </w:tcPr>
          <w:p w14:paraId="27682E05"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820" w:type="dxa"/>
            <w:hideMark/>
          </w:tcPr>
          <w:p w14:paraId="62BA2E50"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32</w:t>
            </w:r>
          </w:p>
        </w:tc>
        <w:tc>
          <w:tcPr>
            <w:tcW w:w="3940" w:type="dxa"/>
            <w:hideMark/>
          </w:tcPr>
          <w:p w14:paraId="1B8F8B41" w14:textId="77777777" w:rsidR="00AA419B" w:rsidRPr="003E0D6F" w:rsidRDefault="00AA419B" w:rsidP="00AA419B">
            <w:pP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APB read data</w:t>
            </w:r>
          </w:p>
        </w:tc>
      </w:tr>
      <w:tr w:rsidR="00AA419B" w:rsidRPr="003E0D6F" w14:paraId="36DA479C" w14:textId="77777777" w:rsidTr="005E1352">
        <w:trPr>
          <w:trHeight w:val="300"/>
        </w:trPr>
        <w:tc>
          <w:tcPr>
            <w:cnfStyle w:val="001000000000" w:firstRow="0" w:lastRow="0" w:firstColumn="1" w:lastColumn="0" w:oddVBand="0" w:evenVBand="0" w:oddHBand="0" w:evenHBand="0" w:firstRowFirstColumn="0" w:firstRowLastColumn="0" w:lastRowFirstColumn="0" w:lastRowLastColumn="0"/>
            <w:tcW w:w="2620" w:type="dxa"/>
            <w:hideMark/>
          </w:tcPr>
          <w:p w14:paraId="1DDC9FA7" w14:textId="77777777" w:rsidR="00AA419B" w:rsidRPr="003E0D6F" w:rsidRDefault="00AA419B" w:rsidP="00AA419B">
            <w:pPr>
              <w:rPr>
                <w:b w:val="0"/>
                <w:bCs w:val="0"/>
                <w:color w:val="000000"/>
                <w:szCs w:val="22"/>
                <w:lang w:val="de-DE" w:eastAsia="de-DE"/>
              </w:rPr>
            </w:pPr>
            <w:r w:rsidRPr="003E0D6F">
              <w:rPr>
                <w:b w:val="0"/>
                <w:bCs w:val="0"/>
                <w:color w:val="000000"/>
                <w:lang w:eastAsia="de-DE"/>
              </w:rPr>
              <w:t>pready</w:t>
            </w:r>
          </w:p>
        </w:tc>
        <w:tc>
          <w:tcPr>
            <w:tcW w:w="1100" w:type="dxa"/>
            <w:hideMark/>
          </w:tcPr>
          <w:p w14:paraId="33E58FBA"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out</w:t>
            </w:r>
          </w:p>
        </w:tc>
        <w:tc>
          <w:tcPr>
            <w:tcW w:w="820" w:type="dxa"/>
            <w:hideMark/>
          </w:tcPr>
          <w:p w14:paraId="08C7A60B"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3940" w:type="dxa"/>
            <w:hideMark/>
          </w:tcPr>
          <w:p w14:paraId="6E39B4CE" w14:textId="77777777" w:rsidR="00AA419B" w:rsidRPr="003E0D6F" w:rsidRDefault="00AA419B" w:rsidP="00AA419B">
            <w:pP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APB ready</w:t>
            </w:r>
          </w:p>
        </w:tc>
      </w:tr>
      <w:tr w:rsidR="00AA419B" w:rsidRPr="003E0D6F" w14:paraId="265E227D" w14:textId="77777777" w:rsidTr="005E1352">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620" w:type="dxa"/>
            <w:hideMark/>
          </w:tcPr>
          <w:p w14:paraId="6EFA006A" w14:textId="77777777" w:rsidR="00AA419B" w:rsidRPr="003E0D6F" w:rsidRDefault="00AA419B" w:rsidP="00AA419B">
            <w:pPr>
              <w:rPr>
                <w:b w:val="0"/>
                <w:bCs w:val="0"/>
                <w:color w:val="000000"/>
                <w:szCs w:val="22"/>
                <w:lang w:val="de-DE" w:eastAsia="de-DE"/>
              </w:rPr>
            </w:pPr>
            <w:r w:rsidRPr="003E0D6F">
              <w:rPr>
                <w:b w:val="0"/>
                <w:bCs w:val="0"/>
                <w:color w:val="000000"/>
                <w:lang w:eastAsia="de-DE"/>
              </w:rPr>
              <w:t>pslverr</w:t>
            </w:r>
          </w:p>
        </w:tc>
        <w:tc>
          <w:tcPr>
            <w:tcW w:w="1100" w:type="dxa"/>
            <w:hideMark/>
          </w:tcPr>
          <w:p w14:paraId="07EECD0F"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lang w:eastAsia="de-DE"/>
              </w:rPr>
              <w:t>out</w:t>
            </w:r>
          </w:p>
        </w:tc>
        <w:tc>
          <w:tcPr>
            <w:tcW w:w="820" w:type="dxa"/>
            <w:hideMark/>
          </w:tcPr>
          <w:p w14:paraId="6F3D7750" w14:textId="77777777" w:rsidR="00AA419B" w:rsidRPr="003E0D6F" w:rsidRDefault="00AA419B" w:rsidP="00AA419B">
            <w:pPr>
              <w:jc w:val="center"/>
              <w:cnfStyle w:val="000000100000" w:firstRow="0" w:lastRow="0" w:firstColumn="0" w:lastColumn="0" w:oddVBand="0" w:evenVBand="0" w:oddHBand="1" w:evenHBand="0" w:firstRowFirstColumn="0" w:firstRowLastColumn="0" w:lastRowFirstColumn="0" w:lastRowLastColumn="0"/>
              <w:rPr>
                <w:color w:val="000000"/>
                <w:szCs w:val="22"/>
                <w:lang w:val="de-DE" w:eastAsia="de-DE"/>
              </w:rPr>
            </w:pPr>
            <w:r w:rsidRPr="003E0D6F">
              <w:rPr>
                <w:color w:val="000000"/>
                <w:szCs w:val="22"/>
                <w:lang w:val="de-DE" w:eastAsia="de-DE"/>
              </w:rPr>
              <w:t>1</w:t>
            </w:r>
          </w:p>
        </w:tc>
        <w:tc>
          <w:tcPr>
            <w:tcW w:w="3940" w:type="dxa"/>
            <w:hideMark/>
          </w:tcPr>
          <w:p w14:paraId="2417211D" w14:textId="77777777" w:rsidR="00AA419B" w:rsidRPr="003E0D6F" w:rsidRDefault="00AA419B" w:rsidP="00AA419B">
            <w:pPr>
              <w:cnfStyle w:val="000000100000" w:firstRow="0" w:lastRow="0" w:firstColumn="0" w:lastColumn="0" w:oddVBand="0" w:evenVBand="0" w:oddHBand="1" w:evenHBand="0" w:firstRowFirstColumn="0" w:firstRowLastColumn="0" w:lastRowFirstColumn="0" w:lastRowLastColumn="0"/>
              <w:rPr>
                <w:color w:val="000000"/>
                <w:szCs w:val="22"/>
                <w:lang w:eastAsia="de-DE"/>
              </w:rPr>
            </w:pPr>
            <w:r w:rsidRPr="003E0D6F">
              <w:rPr>
                <w:color w:val="000000"/>
                <w:szCs w:val="22"/>
                <w:lang w:eastAsia="de-DE"/>
              </w:rPr>
              <w:t>APB slave error. This be asserted for any undefined address in the 0x1000 range from the base address of WDMA</w:t>
            </w:r>
          </w:p>
        </w:tc>
      </w:tr>
      <w:tr w:rsidR="00AA419B" w:rsidRPr="003E0D6F" w14:paraId="7BE35D0B" w14:textId="77777777" w:rsidTr="005E1352">
        <w:trPr>
          <w:trHeight w:val="535"/>
        </w:trPr>
        <w:tc>
          <w:tcPr>
            <w:cnfStyle w:val="001000000000" w:firstRow="0" w:lastRow="0" w:firstColumn="1" w:lastColumn="0" w:oddVBand="0" w:evenVBand="0" w:oddHBand="0" w:evenHBand="0" w:firstRowFirstColumn="0" w:firstRowLastColumn="0" w:lastRowFirstColumn="0" w:lastRowLastColumn="0"/>
            <w:tcW w:w="2620" w:type="dxa"/>
            <w:hideMark/>
          </w:tcPr>
          <w:p w14:paraId="045DDDCB" w14:textId="77777777" w:rsidR="00AA419B" w:rsidRPr="003E0D6F" w:rsidRDefault="00AA419B" w:rsidP="00AA419B">
            <w:pPr>
              <w:rPr>
                <w:b w:val="0"/>
                <w:bCs w:val="0"/>
                <w:color w:val="000000"/>
                <w:szCs w:val="22"/>
                <w:lang w:val="de-DE" w:eastAsia="de-DE"/>
              </w:rPr>
            </w:pPr>
            <w:r w:rsidRPr="003E0D6F">
              <w:rPr>
                <w:b w:val="0"/>
                <w:bCs w:val="0"/>
                <w:color w:val="000000"/>
                <w:lang w:eastAsia="de-DE"/>
              </w:rPr>
              <w:t>paddr[11:0]</w:t>
            </w:r>
          </w:p>
        </w:tc>
        <w:tc>
          <w:tcPr>
            <w:tcW w:w="1100" w:type="dxa"/>
            <w:hideMark/>
          </w:tcPr>
          <w:p w14:paraId="20127A0F"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lang w:eastAsia="de-DE"/>
              </w:rPr>
              <w:t>in</w:t>
            </w:r>
          </w:p>
        </w:tc>
        <w:tc>
          <w:tcPr>
            <w:tcW w:w="820" w:type="dxa"/>
            <w:hideMark/>
          </w:tcPr>
          <w:p w14:paraId="7FE14599" w14:textId="77777777" w:rsidR="00AA419B" w:rsidRPr="003E0D6F" w:rsidRDefault="00AA419B" w:rsidP="00AA419B">
            <w:pPr>
              <w:jc w:val="center"/>
              <w:cnfStyle w:val="000000000000" w:firstRow="0" w:lastRow="0" w:firstColumn="0" w:lastColumn="0" w:oddVBand="0" w:evenVBand="0" w:oddHBand="0" w:evenHBand="0" w:firstRowFirstColumn="0" w:firstRowLastColumn="0" w:lastRowFirstColumn="0" w:lastRowLastColumn="0"/>
              <w:rPr>
                <w:color w:val="000000"/>
                <w:szCs w:val="22"/>
                <w:lang w:val="de-DE" w:eastAsia="de-DE"/>
              </w:rPr>
            </w:pPr>
            <w:r w:rsidRPr="003E0D6F">
              <w:rPr>
                <w:color w:val="000000"/>
                <w:szCs w:val="22"/>
                <w:lang w:val="de-DE" w:eastAsia="de-DE"/>
              </w:rPr>
              <w:t>12</w:t>
            </w:r>
          </w:p>
        </w:tc>
        <w:tc>
          <w:tcPr>
            <w:tcW w:w="3940" w:type="dxa"/>
            <w:hideMark/>
          </w:tcPr>
          <w:p w14:paraId="0037E89C" w14:textId="77777777" w:rsidR="00AA419B" w:rsidRPr="003E0D6F" w:rsidRDefault="00AA419B" w:rsidP="00AA419B">
            <w:pPr>
              <w:cnfStyle w:val="000000000000" w:firstRow="0" w:lastRow="0" w:firstColumn="0" w:lastColumn="0" w:oddVBand="0" w:evenVBand="0" w:oddHBand="0" w:evenHBand="0" w:firstRowFirstColumn="0" w:firstRowLastColumn="0" w:lastRowFirstColumn="0" w:lastRowLastColumn="0"/>
              <w:rPr>
                <w:color w:val="000000"/>
                <w:szCs w:val="22"/>
                <w:lang w:eastAsia="de-DE"/>
              </w:rPr>
            </w:pPr>
            <w:r w:rsidRPr="003E0D6F">
              <w:rPr>
                <w:color w:val="000000"/>
                <w:szCs w:val="22"/>
                <w:lang w:eastAsia="de-DE"/>
              </w:rPr>
              <w:t>APB address. 0x1000 region is defined and decoded even if smaller space is required</w:t>
            </w:r>
          </w:p>
        </w:tc>
      </w:tr>
    </w:tbl>
    <w:p w14:paraId="17E047BF" w14:textId="5EAB365F" w:rsidR="0085629A" w:rsidRPr="003E0D6F" w:rsidRDefault="0085629A">
      <w:pPr>
        <w:rPr>
          <w:b/>
          <w:bCs/>
          <w:color w:val="5E89C1"/>
          <w:sz w:val="22"/>
          <w:szCs w:val="26"/>
        </w:rPr>
      </w:pPr>
    </w:p>
    <w:p w14:paraId="122D19D2" w14:textId="56352C00" w:rsidR="00865F90" w:rsidRPr="003E0D6F" w:rsidRDefault="005B5E54" w:rsidP="005B5E54">
      <w:pPr>
        <w:pStyle w:val="Heading1"/>
      </w:pPr>
      <w:bookmarkStart w:id="42" w:name="_Toc43389537"/>
      <w:r w:rsidRPr="003E0D6F">
        <w:lastRenderedPageBreak/>
        <w:t>Memory Map</w:t>
      </w:r>
      <w:bookmarkEnd w:id="42"/>
    </w:p>
    <w:p w14:paraId="67443FF0" w14:textId="4A9F8821" w:rsidR="00F30372" w:rsidRPr="003E0D6F" w:rsidRDefault="005B5E54" w:rsidP="005B5E54">
      <w:pPr>
        <w:pStyle w:val="Heading2"/>
      </w:pPr>
      <w:bookmarkStart w:id="43" w:name="_Toc43389538"/>
      <w:r w:rsidRPr="003E0D6F">
        <w:t>Base region map</w:t>
      </w:r>
      <w:bookmarkEnd w:id="43"/>
    </w:p>
    <w:p w14:paraId="4055D24C" w14:textId="58DFC6AB" w:rsidR="005B5E54" w:rsidRDefault="006D324A" w:rsidP="005B5E54">
      <w:pPr>
        <w:pStyle w:val="Body"/>
      </w:pPr>
      <w:r w:rsidRPr="003E0D6F">
        <w:t>Base address: 0x0</w:t>
      </w:r>
    </w:p>
    <w:p w14:paraId="1BD563EB" w14:textId="2AD663CC" w:rsidR="007A31A6" w:rsidRPr="003E0D6F" w:rsidRDefault="007A31A6" w:rsidP="005B5E54">
      <w:pPr>
        <w:pStyle w:val="Body"/>
      </w:pPr>
      <w:r>
        <w:t xml:space="preserve">Interrupt registers are multibit registers with each bit index corresponding to the stream index associated with it. </w:t>
      </w:r>
    </w:p>
    <w:tbl>
      <w:tblPr>
        <w:tblW w:w="10514" w:type="dxa"/>
        <w:jc w:val="center"/>
        <w:tblCellMar>
          <w:left w:w="70" w:type="dxa"/>
          <w:right w:w="70" w:type="dxa"/>
        </w:tblCellMar>
        <w:tblLook w:val="04A0" w:firstRow="1" w:lastRow="0" w:firstColumn="1" w:lastColumn="0" w:noHBand="0" w:noVBand="1"/>
      </w:tblPr>
      <w:tblGrid>
        <w:gridCol w:w="2300"/>
        <w:gridCol w:w="960"/>
        <w:gridCol w:w="661"/>
        <w:gridCol w:w="1351"/>
        <w:gridCol w:w="3840"/>
        <w:gridCol w:w="631"/>
        <w:gridCol w:w="771"/>
      </w:tblGrid>
      <w:tr w:rsidR="00BC7D69" w:rsidRPr="003E0D6F" w14:paraId="192CDB6E" w14:textId="77777777" w:rsidTr="00E17E05">
        <w:trPr>
          <w:trHeight w:val="480"/>
          <w:jc w:val="center"/>
        </w:trPr>
        <w:tc>
          <w:tcPr>
            <w:tcW w:w="2300" w:type="dxa"/>
            <w:tcBorders>
              <w:top w:val="single" w:sz="4" w:space="0" w:color="auto"/>
              <w:left w:val="single" w:sz="4" w:space="0" w:color="auto"/>
              <w:bottom w:val="nil"/>
              <w:right w:val="nil"/>
            </w:tcBorders>
            <w:shd w:val="clear" w:color="auto" w:fill="auto"/>
            <w:noWrap/>
            <w:hideMark/>
          </w:tcPr>
          <w:p w14:paraId="37718DF8" w14:textId="77777777" w:rsidR="00BC7D69" w:rsidRPr="003E0D6F" w:rsidRDefault="00BC7D69" w:rsidP="00BC7D69">
            <w:pPr>
              <w:rPr>
                <w:b/>
                <w:bCs/>
                <w:color w:val="000000"/>
                <w:sz w:val="18"/>
                <w:szCs w:val="18"/>
                <w:lang w:eastAsia="de-DE"/>
              </w:rPr>
            </w:pPr>
            <w:r w:rsidRPr="003E0D6F">
              <w:rPr>
                <w:b/>
                <w:bCs/>
                <w:color w:val="000000"/>
                <w:sz w:val="18"/>
                <w:szCs w:val="18"/>
                <w:lang w:eastAsia="de-DE"/>
              </w:rPr>
              <w:t>Register Name</w:t>
            </w:r>
          </w:p>
        </w:tc>
        <w:tc>
          <w:tcPr>
            <w:tcW w:w="960" w:type="dxa"/>
            <w:tcBorders>
              <w:top w:val="single" w:sz="4" w:space="0" w:color="auto"/>
              <w:left w:val="nil"/>
              <w:bottom w:val="nil"/>
              <w:right w:val="nil"/>
            </w:tcBorders>
            <w:shd w:val="clear" w:color="auto" w:fill="auto"/>
            <w:hideMark/>
          </w:tcPr>
          <w:p w14:paraId="1A602D33" w14:textId="77777777" w:rsidR="00BC7D69" w:rsidRPr="003E0D6F" w:rsidRDefault="00BC7D69" w:rsidP="00BC7D69">
            <w:pPr>
              <w:rPr>
                <w:b/>
                <w:bCs/>
                <w:color w:val="000000"/>
                <w:sz w:val="18"/>
                <w:szCs w:val="18"/>
                <w:lang w:eastAsia="de-DE"/>
              </w:rPr>
            </w:pPr>
            <w:r w:rsidRPr="003E0D6F">
              <w:rPr>
                <w:b/>
                <w:bCs/>
                <w:color w:val="000000"/>
                <w:sz w:val="18"/>
                <w:szCs w:val="18"/>
                <w:lang w:eastAsia="de-DE"/>
              </w:rPr>
              <w:t>Field Name</w:t>
            </w:r>
          </w:p>
        </w:tc>
        <w:tc>
          <w:tcPr>
            <w:tcW w:w="661" w:type="dxa"/>
            <w:tcBorders>
              <w:top w:val="single" w:sz="4" w:space="0" w:color="auto"/>
              <w:left w:val="nil"/>
              <w:bottom w:val="nil"/>
              <w:right w:val="nil"/>
            </w:tcBorders>
            <w:shd w:val="clear" w:color="auto" w:fill="auto"/>
            <w:noWrap/>
            <w:hideMark/>
          </w:tcPr>
          <w:p w14:paraId="76B2C9A7" w14:textId="77777777" w:rsidR="00BC7D69" w:rsidRPr="003E0D6F" w:rsidRDefault="00BC7D69" w:rsidP="00BC7D69">
            <w:pPr>
              <w:rPr>
                <w:b/>
                <w:bCs/>
                <w:color w:val="000000"/>
                <w:sz w:val="18"/>
                <w:szCs w:val="18"/>
                <w:lang w:eastAsia="de-DE"/>
              </w:rPr>
            </w:pPr>
            <w:r w:rsidRPr="003E0D6F">
              <w:rPr>
                <w:b/>
                <w:bCs/>
                <w:color w:val="000000"/>
                <w:sz w:val="18"/>
                <w:szCs w:val="18"/>
                <w:lang w:eastAsia="de-DE"/>
              </w:rPr>
              <w:t>Offset</w:t>
            </w:r>
          </w:p>
        </w:tc>
        <w:tc>
          <w:tcPr>
            <w:tcW w:w="1351" w:type="dxa"/>
            <w:tcBorders>
              <w:top w:val="single" w:sz="4" w:space="0" w:color="auto"/>
              <w:left w:val="nil"/>
              <w:bottom w:val="nil"/>
              <w:right w:val="nil"/>
            </w:tcBorders>
            <w:shd w:val="clear" w:color="auto" w:fill="auto"/>
            <w:noWrap/>
            <w:hideMark/>
          </w:tcPr>
          <w:p w14:paraId="43EEFA7D" w14:textId="77777777" w:rsidR="00BC7D69" w:rsidRPr="003E0D6F" w:rsidRDefault="00BC7D69" w:rsidP="00BC7D69">
            <w:pPr>
              <w:jc w:val="right"/>
              <w:rPr>
                <w:b/>
                <w:bCs/>
                <w:color w:val="000000"/>
                <w:sz w:val="18"/>
                <w:szCs w:val="18"/>
                <w:lang w:eastAsia="de-DE"/>
              </w:rPr>
            </w:pPr>
            <w:r w:rsidRPr="003E0D6F">
              <w:rPr>
                <w:b/>
                <w:bCs/>
                <w:color w:val="000000"/>
                <w:sz w:val="18"/>
                <w:szCs w:val="18"/>
                <w:lang w:eastAsia="de-DE"/>
              </w:rPr>
              <w:t>Width</w:t>
            </w:r>
          </w:p>
        </w:tc>
        <w:tc>
          <w:tcPr>
            <w:tcW w:w="3840" w:type="dxa"/>
            <w:tcBorders>
              <w:top w:val="single" w:sz="4" w:space="0" w:color="auto"/>
              <w:left w:val="nil"/>
              <w:bottom w:val="nil"/>
              <w:right w:val="nil"/>
            </w:tcBorders>
            <w:shd w:val="clear" w:color="auto" w:fill="auto"/>
            <w:hideMark/>
          </w:tcPr>
          <w:p w14:paraId="420C59C3" w14:textId="77777777" w:rsidR="00BC7D69" w:rsidRPr="003E0D6F" w:rsidRDefault="00BC7D69" w:rsidP="00BC7D69">
            <w:pPr>
              <w:rPr>
                <w:b/>
                <w:bCs/>
                <w:color w:val="000000"/>
                <w:sz w:val="18"/>
                <w:szCs w:val="18"/>
                <w:lang w:eastAsia="de-DE"/>
              </w:rPr>
            </w:pPr>
            <w:r w:rsidRPr="003E0D6F">
              <w:rPr>
                <w:b/>
                <w:bCs/>
                <w:color w:val="000000"/>
                <w:sz w:val="18"/>
                <w:szCs w:val="18"/>
                <w:lang w:eastAsia="de-DE"/>
              </w:rPr>
              <w:t>Description</w:t>
            </w:r>
          </w:p>
        </w:tc>
        <w:tc>
          <w:tcPr>
            <w:tcW w:w="631" w:type="dxa"/>
            <w:tcBorders>
              <w:top w:val="single" w:sz="4" w:space="0" w:color="auto"/>
              <w:left w:val="nil"/>
              <w:bottom w:val="nil"/>
              <w:right w:val="nil"/>
            </w:tcBorders>
            <w:shd w:val="clear" w:color="auto" w:fill="auto"/>
            <w:hideMark/>
          </w:tcPr>
          <w:p w14:paraId="6EDC6B33" w14:textId="77777777" w:rsidR="00BC7D69" w:rsidRPr="003E0D6F" w:rsidRDefault="00BC7D69" w:rsidP="00BC7D69">
            <w:pPr>
              <w:jc w:val="right"/>
              <w:rPr>
                <w:b/>
                <w:bCs/>
                <w:color w:val="000000"/>
                <w:sz w:val="18"/>
                <w:szCs w:val="18"/>
                <w:lang w:eastAsia="de-DE"/>
              </w:rPr>
            </w:pPr>
            <w:r w:rsidRPr="003E0D6F">
              <w:rPr>
                <w:b/>
                <w:bCs/>
                <w:color w:val="000000"/>
                <w:sz w:val="18"/>
                <w:szCs w:val="18"/>
                <w:lang w:eastAsia="de-DE"/>
              </w:rPr>
              <w:t>Reset Value</w:t>
            </w:r>
          </w:p>
        </w:tc>
        <w:tc>
          <w:tcPr>
            <w:tcW w:w="771" w:type="dxa"/>
            <w:tcBorders>
              <w:top w:val="single" w:sz="4" w:space="0" w:color="auto"/>
              <w:left w:val="nil"/>
              <w:bottom w:val="nil"/>
              <w:right w:val="single" w:sz="4" w:space="0" w:color="auto"/>
            </w:tcBorders>
            <w:shd w:val="clear" w:color="auto" w:fill="auto"/>
            <w:noWrap/>
            <w:hideMark/>
          </w:tcPr>
          <w:p w14:paraId="190969CF" w14:textId="77777777" w:rsidR="00BC7D69" w:rsidRPr="003E0D6F" w:rsidRDefault="00BC7D69" w:rsidP="00BC7D69">
            <w:pPr>
              <w:jc w:val="center"/>
              <w:rPr>
                <w:b/>
                <w:bCs/>
                <w:color w:val="000000"/>
                <w:sz w:val="18"/>
                <w:szCs w:val="18"/>
                <w:lang w:val="de-DE" w:eastAsia="de-DE"/>
              </w:rPr>
            </w:pPr>
            <w:r w:rsidRPr="003E0D6F">
              <w:rPr>
                <w:b/>
                <w:bCs/>
                <w:color w:val="000000"/>
                <w:sz w:val="18"/>
                <w:szCs w:val="18"/>
                <w:lang w:eastAsia="de-DE"/>
              </w:rPr>
              <w:t>Acce</w:t>
            </w:r>
            <w:r w:rsidRPr="003E0D6F">
              <w:rPr>
                <w:b/>
                <w:bCs/>
                <w:color w:val="000000"/>
                <w:sz w:val="18"/>
                <w:szCs w:val="18"/>
                <w:lang w:val="de-DE" w:eastAsia="de-DE"/>
              </w:rPr>
              <w:t>ss</w:t>
            </w:r>
          </w:p>
        </w:tc>
      </w:tr>
      <w:tr w:rsidR="00BC7D69" w:rsidRPr="003E0D6F" w14:paraId="478E384A" w14:textId="77777777" w:rsidTr="00B2611A">
        <w:trPr>
          <w:trHeight w:val="1525"/>
          <w:jc w:val="center"/>
        </w:trPr>
        <w:tc>
          <w:tcPr>
            <w:tcW w:w="2300" w:type="dxa"/>
            <w:tcBorders>
              <w:top w:val="single" w:sz="4" w:space="0" w:color="auto"/>
              <w:left w:val="single" w:sz="4" w:space="0" w:color="auto"/>
              <w:bottom w:val="nil"/>
              <w:right w:val="nil"/>
            </w:tcBorders>
            <w:shd w:val="clear" w:color="000000" w:fill="FFF2CC"/>
            <w:noWrap/>
            <w:hideMark/>
          </w:tcPr>
          <w:p w14:paraId="68EACB66" w14:textId="77777777" w:rsidR="00BC7D69" w:rsidRPr="003E0D6F" w:rsidRDefault="00BC7D69" w:rsidP="00F30372">
            <w:pPr>
              <w:rPr>
                <w:color w:val="000000"/>
                <w:sz w:val="18"/>
                <w:szCs w:val="18"/>
                <w:lang w:val="de-DE" w:eastAsia="de-DE"/>
              </w:rPr>
            </w:pPr>
            <w:r w:rsidRPr="003E0D6F">
              <w:rPr>
                <w:color w:val="000000"/>
                <w:sz w:val="18"/>
                <w:szCs w:val="18"/>
                <w:lang w:val="de-DE" w:eastAsia="de-DE"/>
              </w:rPr>
              <w:t>enable_status</w:t>
            </w:r>
          </w:p>
        </w:tc>
        <w:tc>
          <w:tcPr>
            <w:tcW w:w="960" w:type="dxa"/>
            <w:tcBorders>
              <w:top w:val="single" w:sz="4" w:space="0" w:color="auto"/>
              <w:left w:val="nil"/>
              <w:bottom w:val="nil"/>
              <w:right w:val="nil"/>
            </w:tcBorders>
            <w:shd w:val="clear" w:color="000000" w:fill="FFF2CC"/>
            <w:noWrap/>
            <w:hideMark/>
          </w:tcPr>
          <w:p w14:paraId="1289E9FD" w14:textId="77777777" w:rsidR="00BC7D69" w:rsidRPr="003E0D6F" w:rsidRDefault="00BC7D69" w:rsidP="00F30372">
            <w:pPr>
              <w:rPr>
                <w:color w:val="000000"/>
                <w:sz w:val="18"/>
                <w:szCs w:val="18"/>
                <w:lang w:val="de-DE" w:eastAsia="de-DE"/>
              </w:rPr>
            </w:pPr>
          </w:p>
        </w:tc>
        <w:tc>
          <w:tcPr>
            <w:tcW w:w="661" w:type="dxa"/>
            <w:tcBorders>
              <w:top w:val="single" w:sz="4" w:space="0" w:color="auto"/>
              <w:left w:val="nil"/>
              <w:bottom w:val="nil"/>
              <w:right w:val="nil"/>
            </w:tcBorders>
            <w:shd w:val="clear" w:color="000000" w:fill="FFF2CC"/>
            <w:noWrap/>
            <w:hideMark/>
          </w:tcPr>
          <w:p w14:paraId="4FE251E5" w14:textId="23B24C2C" w:rsidR="00BC7D69" w:rsidRPr="003E0D6F" w:rsidRDefault="00BC7D69" w:rsidP="00F30372">
            <w:pPr>
              <w:rPr>
                <w:color w:val="000000"/>
                <w:sz w:val="18"/>
                <w:szCs w:val="18"/>
                <w:lang w:val="de-DE" w:eastAsia="de-DE"/>
              </w:rPr>
            </w:pPr>
            <w:r w:rsidRPr="003E0D6F">
              <w:rPr>
                <w:color w:val="000000"/>
                <w:sz w:val="18"/>
                <w:szCs w:val="18"/>
                <w:lang w:val="de-DE" w:eastAsia="de-DE"/>
              </w:rPr>
              <w:t>0x00</w:t>
            </w:r>
          </w:p>
        </w:tc>
        <w:tc>
          <w:tcPr>
            <w:tcW w:w="1351" w:type="dxa"/>
            <w:tcBorders>
              <w:top w:val="single" w:sz="4" w:space="0" w:color="auto"/>
              <w:left w:val="nil"/>
              <w:bottom w:val="nil"/>
              <w:right w:val="nil"/>
            </w:tcBorders>
            <w:shd w:val="clear" w:color="000000" w:fill="FFF2CC"/>
            <w:noWrap/>
            <w:hideMark/>
          </w:tcPr>
          <w:p w14:paraId="386CA6DE" w14:textId="6F930011" w:rsidR="00BC7D69" w:rsidRPr="003E0D6F" w:rsidRDefault="00A45B4D" w:rsidP="00F30372">
            <w:pPr>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hideMark/>
          </w:tcPr>
          <w:p w14:paraId="3B4A62F9" w14:textId="77777777" w:rsidR="00BC7D69" w:rsidRPr="003E0D6F" w:rsidRDefault="00BC7D69" w:rsidP="00F30372">
            <w:pPr>
              <w:rPr>
                <w:color w:val="000000"/>
                <w:sz w:val="18"/>
                <w:szCs w:val="18"/>
                <w:lang w:eastAsia="de-DE"/>
              </w:rPr>
            </w:pPr>
            <w:r w:rsidRPr="003E0D6F">
              <w:rPr>
                <w:color w:val="000000"/>
                <w:sz w:val="18"/>
                <w:szCs w:val="18"/>
                <w:lang w:eastAsia="de-DE"/>
              </w:rPr>
              <w:t xml:space="preserve">Status of all the streams in the WDMA. The enable status bit is set when the </w:t>
            </w:r>
            <w:r w:rsidR="007140B6" w:rsidRPr="003E0D6F">
              <w:rPr>
                <w:color w:val="000000"/>
                <w:sz w:val="18"/>
                <w:szCs w:val="18"/>
                <w:lang w:eastAsia="de-DE"/>
              </w:rPr>
              <w:t>corresponding</w:t>
            </w:r>
            <w:r w:rsidRPr="003E0D6F">
              <w:rPr>
                <w:color w:val="000000"/>
                <w:sz w:val="18"/>
                <w:szCs w:val="18"/>
                <w:lang w:eastAsia="de-DE"/>
              </w:rPr>
              <w:t xml:space="preserve"> stream is enabled and de</w:t>
            </w:r>
            <w:r w:rsidR="007140B6" w:rsidRPr="003E0D6F">
              <w:rPr>
                <w:color w:val="000000"/>
                <w:sz w:val="18"/>
                <w:szCs w:val="18"/>
                <w:lang w:eastAsia="de-DE"/>
              </w:rPr>
              <w:t>-</w:t>
            </w:r>
            <w:r w:rsidRPr="003E0D6F">
              <w:rPr>
                <w:color w:val="000000"/>
                <w:sz w:val="18"/>
                <w:szCs w:val="18"/>
                <w:lang w:eastAsia="de-DE"/>
              </w:rPr>
              <w:t>asse</w:t>
            </w:r>
            <w:r w:rsidR="007140B6" w:rsidRPr="003E0D6F">
              <w:rPr>
                <w:color w:val="000000"/>
                <w:sz w:val="18"/>
                <w:szCs w:val="18"/>
                <w:lang w:eastAsia="de-DE"/>
              </w:rPr>
              <w:t>r</w:t>
            </w:r>
            <w:r w:rsidRPr="003E0D6F">
              <w:rPr>
                <w:color w:val="000000"/>
                <w:sz w:val="18"/>
                <w:szCs w:val="18"/>
                <w:lang w:eastAsia="de-DE"/>
              </w:rPr>
              <w:t xml:space="preserve">ted when it has been disabled and the remining AXI transaction has been </w:t>
            </w:r>
            <w:r w:rsidR="007140B6" w:rsidRPr="003E0D6F">
              <w:rPr>
                <w:color w:val="000000"/>
                <w:sz w:val="18"/>
                <w:szCs w:val="18"/>
                <w:lang w:eastAsia="de-DE"/>
              </w:rPr>
              <w:t>finalized</w:t>
            </w:r>
            <w:r w:rsidRPr="003E0D6F">
              <w:rPr>
                <w:color w:val="000000"/>
                <w:sz w:val="18"/>
                <w:szCs w:val="18"/>
                <w:lang w:eastAsia="de-DE"/>
              </w:rPr>
              <w:t xml:space="preserve"> by receiving a BRESP.</w:t>
            </w:r>
            <w:r w:rsidRPr="003E0D6F">
              <w:rPr>
                <w:color w:val="000000"/>
                <w:sz w:val="18"/>
                <w:szCs w:val="18"/>
                <w:lang w:eastAsia="de-DE"/>
              </w:rPr>
              <w:br/>
              <w:t xml:space="preserve">Bit index </w:t>
            </w:r>
            <w:r w:rsidR="007140B6" w:rsidRPr="003E0D6F">
              <w:rPr>
                <w:color w:val="000000"/>
                <w:sz w:val="18"/>
                <w:szCs w:val="18"/>
                <w:lang w:eastAsia="de-DE"/>
              </w:rPr>
              <w:t>corresponds</w:t>
            </w:r>
            <w:r w:rsidRPr="003E0D6F">
              <w:rPr>
                <w:color w:val="000000"/>
                <w:sz w:val="18"/>
                <w:szCs w:val="18"/>
                <w:lang w:eastAsia="de-DE"/>
              </w:rPr>
              <w:t xml:space="preserve"> to streams index</w:t>
            </w:r>
          </w:p>
        </w:tc>
        <w:tc>
          <w:tcPr>
            <w:tcW w:w="631" w:type="dxa"/>
            <w:tcBorders>
              <w:top w:val="single" w:sz="4" w:space="0" w:color="auto"/>
              <w:left w:val="nil"/>
              <w:bottom w:val="nil"/>
              <w:right w:val="nil"/>
            </w:tcBorders>
            <w:shd w:val="clear" w:color="000000" w:fill="FFF2CC"/>
            <w:noWrap/>
            <w:hideMark/>
          </w:tcPr>
          <w:p w14:paraId="2FC3B982" w14:textId="77777777" w:rsidR="00BC7D69" w:rsidRPr="003E0D6F" w:rsidRDefault="00BC7D69" w:rsidP="00F30372">
            <w:pPr>
              <w:rPr>
                <w:color w:val="000000"/>
                <w:sz w:val="18"/>
                <w:szCs w:val="18"/>
                <w:lang w:eastAsia="de-DE"/>
              </w:rPr>
            </w:pPr>
          </w:p>
        </w:tc>
        <w:tc>
          <w:tcPr>
            <w:tcW w:w="771" w:type="dxa"/>
            <w:tcBorders>
              <w:top w:val="single" w:sz="4" w:space="0" w:color="auto"/>
              <w:left w:val="nil"/>
              <w:bottom w:val="nil"/>
              <w:right w:val="single" w:sz="4" w:space="0" w:color="auto"/>
            </w:tcBorders>
            <w:shd w:val="clear" w:color="000000" w:fill="FFF2CC"/>
            <w:noWrap/>
            <w:hideMark/>
          </w:tcPr>
          <w:p w14:paraId="02B07BE9" w14:textId="77777777" w:rsidR="00BC7D69" w:rsidRPr="003E0D6F" w:rsidRDefault="00BC7D69" w:rsidP="00F30372">
            <w:pPr>
              <w:rPr>
                <w:color w:val="000000"/>
                <w:sz w:val="18"/>
                <w:szCs w:val="18"/>
                <w:lang w:val="de-DE" w:eastAsia="de-DE"/>
              </w:rPr>
            </w:pPr>
            <w:r w:rsidRPr="003E0D6F">
              <w:rPr>
                <w:color w:val="000000"/>
                <w:sz w:val="18"/>
                <w:szCs w:val="18"/>
                <w:lang w:val="de-DE" w:eastAsia="de-DE"/>
              </w:rPr>
              <w:t>r</w:t>
            </w:r>
          </w:p>
        </w:tc>
      </w:tr>
      <w:tr w:rsidR="00BC7D69" w:rsidRPr="003E0D6F" w14:paraId="3C0427E9" w14:textId="77777777" w:rsidTr="00E17E05">
        <w:trPr>
          <w:trHeight w:val="211"/>
          <w:jc w:val="center"/>
        </w:trPr>
        <w:tc>
          <w:tcPr>
            <w:tcW w:w="2300" w:type="dxa"/>
            <w:tcBorders>
              <w:top w:val="single" w:sz="4" w:space="0" w:color="auto"/>
              <w:left w:val="single" w:sz="4" w:space="0" w:color="auto"/>
              <w:bottom w:val="nil"/>
              <w:right w:val="nil"/>
            </w:tcBorders>
            <w:shd w:val="clear" w:color="auto" w:fill="auto"/>
            <w:noWrap/>
            <w:hideMark/>
          </w:tcPr>
          <w:p w14:paraId="361253E4"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debug_generator</w:t>
            </w:r>
          </w:p>
        </w:tc>
        <w:tc>
          <w:tcPr>
            <w:tcW w:w="960" w:type="dxa"/>
            <w:tcBorders>
              <w:top w:val="single" w:sz="4" w:space="0" w:color="auto"/>
              <w:left w:val="nil"/>
              <w:bottom w:val="nil"/>
              <w:right w:val="nil"/>
            </w:tcBorders>
            <w:shd w:val="clear" w:color="auto" w:fill="auto"/>
            <w:noWrap/>
            <w:hideMark/>
          </w:tcPr>
          <w:p w14:paraId="7829169C"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61" w:type="dxa"/>
            <w:tcBorders>
              <w:top w:val="single" w:sz="4" w:space="0" w:color="auto"/>
              <w:left w:val="nil"/>
              <w:bottom w:val="nil"/>
              <w:right w:val="nil"/>
            </w:tcBorders>
            <w:shd w:val="clear" w:color="auto" w:fill="auto"/>
            <w:noWrap/>
            <w:hideMark/>
          </w:tcPr>
          <w:p w14:paraId="5B555522"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0x04</w:t>
            </w:r>
          </w:p>
        </w:tc>
        <w:tc>
          <w:tcPr>
            <w:tcW w:w="1351" w:type="dxa"/>
            <w:tcBorders>
              <w:top w:val="single" w:sz="4" w:space="0" w:color="auto"/>
              <w:left w:val="nil"/>
              <w:bottom w:val="nil"/>
              <w:right w:val="nil"/>
            </w:tcBorders>
            <w:shd w:val="clear" w:color="auto" w:fill="auto"/>
            <w:noWrap/>
            <w:hideMark/>
          </w:tcPr>
          <w:p w14:paraId="73AFD9EE"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840" w:type="dxa"/>
            <w:tcBorders>
              <w:top w:val="single" w:sz="4" w:space="0" w:color="auto"/>
              <w:left w:val="nil"/>
              <w:bottom w:val="nil"/>
              <w:right w:val="nil"/>
            </w:tcBorders>
            <w:shd w:val="clear" w:color="auto" w:fill="auto"/>
          </w:tcPr>
          <w:p w14:paraId="3C4884D5" w14:textId="77777777" w:rsidR="00BC7D69" w:rsidRPr="003E0D6F" w:rsidRDefault="00BC7D69" w:rsidP="00BC7D69">
            <w:pPr>
              <w:rPr>
                <w:color w:val="000000"/>
                <w:sz w:val="18"/>
                <w:szCs w:val="18"/>
                <w:lang w:eastAsia="de-DE"/>
              </w:rPr>
            </w:pPr>
          </w:p>
        </w:tc>
        <w:tc>
          <w:tcPr>
            <w:tcW w:w="631" w:type="dxa"/>
            <w:tcBorders>
              <w:top w:val="single" w:sz="4" w:space="0" w:color="auto"/>
              <w:left w:val="nil"/>
              <w:bottom w:val="nil"/>
              <w:right w:val="nil"/>
            </w:tcBorders>
            <w:shd w:val="clear" w:color="auto" w:fill="auto"/>
            <w:noWrap/>
            <w:hideMark/>
          </w:tcPr>
          <w:p w14:paraId="451CC582" w14:textId="77777777" w:rsidR="00BC7D69" w:rsidRPr="003E0D6F" w:rsidRDefault="00BC7D69" w:rsidP="00BC7D69">
            <w:pPr>
              <w:jc w:val="right"/>
              <w:rPr>
                <w:color w:val="000000"/>
                <w:sz w:val="18"/>
                <w:szCs w:val="18"/>
                <w:lang w:eastAsia="de-DE"/>
              </w:rPr>
            </w:pPr>
            <w:r w:rsidRPr="003E0D6F">
              <w:rPr>
                <w:color w:val="000000"/>
                <w:sz w:val="18"/>
                <w:szCs w:val="18"/>
                <w:lang w:eastAsia="de-DE"/>
              </w:rPr>
              <w:t> </w:t>
            </w:r>
          </w:p>
        </w:tc>
        <w:tc>
          <w:tcPr>
            <w:tcW w:w="771" w:type="dxa"/>
            <w:tcBorders>
              <w:top w:val="single" w:sz="4" w:space="0" w:color="auto"/>
              <w:left w:val="nil"/>
              <w:bottom w:val="nil"/>
              <w:right w:val="single" w:sz="4" w:space="0" w:color="auto"/>
            </w:tcBorders>
            <w:shd w:val="clear" w:color="auto" w:fill="auto"/>
            <w:noWrap/>
            <w:hideMark/>
          </w:tcPr>
          <w:p w14:paraId="7BD1D5CE"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50B686A0" w14:textId="77777777" w:rsidTr="00595080">
        <w:trPr>
          <w:trHeight w:val="950"/>
          <w:jc w:val="center"/>
        </w:trPr>
        <w:tc>
          <w:tcPr>
            <w:tcW w:w="2300" w:type="dxa"/>
            <w:tcBorders>
              <w:top w:val="nil"/>
              <w:left w:val="single" w:sz="4" w:space="0" w:color="auto"/>
              <w:bottom w:val="nil"/>
              <w:right w:val="nil"/>
            </w:tcBorders>
            <w:shd w:val="clear" w:color="auto" w:fill="auto"/>
            <w:noWrap/>
            <w:hideMark/>
          </w:tcPr>
          <w:p w14:paraId="067BFB07"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960" w:type="dxa"/>
            <w:tcBorders>
              <w:top w:val="nil"/>
              <w:left w:val="nil"/>
              <w:bottom w:val="nil"/>
              <w:right w:val="nil"/>
            </w:tcBorders>
            <w:shd w:val="clear" w:color="auto" w:fill="auto"/>
            <w:noWrap/>
            <w:hideMark/>
          </w:tcPr>
          <w:p w14:paraId="5D59E5CD"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rate</w:t>
            </w:r>
          </w:p>
        </w:tc>
        <w:tc>
          <w:tcPr>
            <w:tcW w:w="661" w:type="dxa"/>
            <w:tcBorders>
              <w:top w:val="nil"/>
              <w:left w:val="nil"/>
              <w:bottom w:val="nil"/>
              <w:right w:val="nil"/>
            </w:tcBorders>
            <w:shd w:val="clear" w:color="auto" w:fill="auto"/>
            <w:noWrap/>
            <w:vAlign w:val="bottom"/>
            <w:hideMark/>
          </w:tcPr>
          <w:p w14:paraId="5CD1D465"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16</w:t>
            </w:r>
          </w:p>
        </w:tc>
        <w:tc>
          <w:tcPr>
            <w:tcW w:w="1351" w:type="dxa"/>
            <w:tcBorders>
              <w:top w:val="nil"/>
              <w:left w:val="nil"/>
              <w:bottom w:val="nil"/>
              <w:right w:val="nil"/>
            </w:tcBorders>
            <w:shd w:val="clear" w:color="auto" w:fill="auto"/>
            <w:noWrap/>
            <w:hideMark/>
          </w:tcPr>
          <w:p w14:paraId="78CE083F"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16</w:t>
            </w:r>
          </w:p>
        </w:tc>
        <w:tc>
          <w:tcPr>
            <w:tcW w:w="3840" w:type="dxa"/>
            <w:tcBorders>
              <w:top w:val="nil"/>
              <w:left w:val="nil"/>
              <w:bottom w:val="nil"/>
              <w:right w:val="nil"/>
            </w:tcBorders>
            <w:shd w:val="clear" w:color="auto" w:fill="auto"/>
            <w:noWrap/>
            <w:vAlign w:val="bottom"/>
            <w:hideMark/>
          </w:tcPr>
          <w:p w14:paraId="131F45C3" w14:textId="57240119" w:rsidR="00BC7D69" w:rsidRPr="003E0D6F" w:rsidRDefault="00E927BC" w:rsidP="00E927BC">
            <w:pPr>
              <w:rPr>
                <w:color w:val="000000"/>
                <w:sz w:val="18"/>
                <w:szCs w:val="18"/>
                <w:lang w:eastAsia="de-DE"/>
              </w:rPr>
            </w:pPr>
            <w:r w:rsidRPr="003E0D6F">
              <w:rPr>
                <w:color w:val="000000"/>
                <w:sz w:val="18"/>
                <w:szCs w:val="18"/>
                <w:lang w:eastAsia="de-DE"/>
              </w:rPr>
              <w:t>Data rate for generation of Debug pattern:</w:t>
            </w:r>
            <w:r w:rsidRPr="003E0D6F">
              <w:rPr>
                <w:color w:val="000000"/>
                <w:sz w:val="18"/>
                <w:szCs w:val="18"/>
                <w:lang w:eastAsia="de-DE"/>
              </w:rPr>
              <w:br/>
              <w:t xml:space="preserve"> one sample per (debug_rate+1) clock cycle</w:t>
            </w:r>
            <w:r w:rsidRPr="003E0D6F">
              <w:rPr>
                <w:color w:val="000000"/>
                <w:sz w:val="18"/>
                <w:szCs w:val="18"/>
                <w:lang w:eastAsia="de-DE"/>
              </w:rPr>
              <w:br/>
              <w:t xml:space="preserve">Pattern generator uses </w:t>
            </w:r>
            <w:r w:rsidR="008B609D" w:rsidRPr="003E0D6F">
              <w:rPr>
                <w:color w:val="000000"/>
                <w:sz w:val="18"/>
                <w:szCs w:val="18"/>
                <w:lang w:eastAsia="de-DE"/>
              </w:rPr>
              <w:t>sample</w:t>
            </w:r>
            <w:r w:rsidRPr="003E0D6F">
              <w:rPr>
                <w:color w:val="000000"/>
                <w:sz w:val="18"/>
                <w:szCs w:val="18"/>
                <w:lang w:eastAsia="de-DE"/>
              </w:rPr>
              <w:t xml:space="preserve"> clock</w:t>
            </w:r>
            <w:r w:rsidR="00E62DF6">
              <w:rPr>
                <w:color w:val="000000"/>
                <w:sz w:val="18"/>
                <w:szCs w:val="18"/>
                <w:lang w:eastAsia="de-DE"/>
              </w:rPr>
              <w:t xml:space="preserve"> (e.g. sample_clk=166.4MHz, 63 will result in 2.6Msps)</w:t>
            </w:r>
          </w:p>
        </w:tc>
        <w:tc>
          <w:tcPr>
            <w:tcW w:w="631" w:type="dxa"/>
            <w:tcBorders>
              <w:top w:val="nil"/>
              <w:left w:val="nil"/>
              <w:bottom w:val="nil"/>
              <w:right w:val="nil"/>
            </w:tcBorders>
            <w:shd w:val="clear" w:color="auto" w:fill="auto"/>
            <w:noWrap/>
            <w:hideMark/>
          </w:tcPr>
          <w:p w14:paraId="31C3FA78"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0x100</w:t>
            </w:r>
          </w:p>
        </w:tc>
        <w:tc>
          <w:tcPr>
            <w:tcW w:w="771" w:type="dxa"/>
            <w:tcBorders>
              <w:top w:val="nil"/>
              <w:left w:val="nil"/>
              <w:bottom w:val="nil"/>
              <w:right w:val="single" w:sz="4" w:space="0" w:color="auto"/>
            </w:tcBorders>
            <w:shd w:val="clear" w:color="auto" w:fill="auto"/>
            <w:noWrap/>
            <w:hideMark/>
          </w:tcPr>
          <w:p w14:paraId="466CA303"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4CF2DDD3" w14:textId="77777777" w:rsidTr="00595080">
        <w:trPr>
          <w:trHeight w:val="95"/>
          <w:jc w:val="center"/>
        </w:trPr>
        <w:tc>
          <w:tcPr>
            <w:tcW w:w="2300" w:type="dxa"/>
            <w:tcBorders>
              <w:top w:val="nil"/>
              <w:left w:val="single" w:sz="4" w:space="0" w:color="auto"/>
              <w:bottom w:val="nil"/>
              <w:right w:val="nil"/>
            </w:tcBorders>
            <w:shd w:val="clear" w:color="auto" w:fill="auto"/>
            <w:noWrap/>
            <w:hideMark/>
          </w:tcPr>
          <w:p w14:paraId="05578E7B"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960" w:type="dxa"/>
            <w:tcBorders>
              <w:top w:val="nil"/>
              <w:left w:val="nil"/>
              <w:bottom w:val="nil"/>
              <w:right w:val="nil"/>
            </w:tcBorders>
            <w:shd w:val="clear" w:color="auto" w:fill="auto"/>
            <w:noWrap/>
            <w:hideMark/>
          </w:tcPr>
          <w:p w14:paraId="0B01BCCF"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enable</w:t>
            </w:r>
          </w:p>
        </w:tc>
        <w:tc>
          <w:tcPr>
            <w:tcW w:w="661" w:type="dxa"/>
            <w:tcBorders>
              <w:top w:val="nil"/>
              <w:left w:val="nil"/>
              <w:bottom w:val="nil"/>
              <w:right w:val="nil"/>
            </w:tcBorders>
            <w:shd w:val="clear" w:color="auto" w:fill="auto"/>
            <w:noWrap/>
            <w:vAlign w:val="bottom"/>
            <w:hideMark/>
          </w:tcPr>
          <w:p w14:paraId="5CB5068C"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w:t>
            </w:r>
          </w:p>
        </w:tc>
        <w:tc>
          <w:tcPr>
            <w:tcW w:w="1351" w:type="dxa"/>
            <w:tcBorders>
              <w:top w:val="nil"/>
              <w:left w:val="nil"/>
              <w:bottom w:val="nil"/>
              <w:right w:val="nil"/>
            </w:tcBorders>
            <w:shd w:val="clear" w:color="auto" w:fill="auto"/>
            <w:noWrap/>
            <w:hideMark/>
          </w:tcPr>
          <w:p w14:paraId="27C90F4A"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1</w:t>
            </w:r>
          </w:p>
        </w:tc>
        <w:tc>
          <w:tcPr>
            <w:tcW w:w="3840" w:type="dxa"/>
            <w:tcBorders>
              <w:top w:val="nil"/>
              <w:left w:val="nil"/>
              <w:bottom w:val="nil"/>
              <w:right w:val="nil"/>
            </w:tcBorders>
            <w:shd w:val="clear" w:color="auto" w:fill="auto"/>
            <w:noWrap/>
            <w:vAlign w:val="bottom"/>
            <w:hideMark/>
          </w:tcPr>
          <w:p w14:paraId="675C48F8" w14:textId="77777777" w:rsidR="00BC7D69" w:rsidRPr="003E0D6F" w:rsidRDefault="00BC7D69" w:rsidP="00BC7D69">
            <w:pPr>
              <w:jc w:val="right"/>
              <w:rPr>
                <w:color w:val="000000"/>
                <w:sz w:val="18"/>
                <w:szCs w:val="18"/>
                <w:lang w:val="de-DE" w:eastAsia="de-DE"/>
              </w:rPr>
            </w:pPr>
          </w:p>
        </w:tc>
        <w:tc>
          <w:tcPr>
            <w:tcW w:w="631" w:type="dxa"/>
            <w:tcBorders>
              <w:top w:val="nil"/>
              <w:left w:val="nil"/>
              <w:bottom w:val="nil"/>
              <w:right w:val="nil"/>
            </w:tcBorders>
            <w:shd w:val="clear" w:color="auto" w:fill="auto"/>
            <w:noWrap/>
            <w:hideMark/>
          </w:tcPr>
          <w:p w14:paraId="5A68500C"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771" w:type="dxa"/>
            <w:tcBorders>
              <w:top w:val="nil"/>
              <w:left w:val="nil"/>
              <w:bottom w:val="nil"/>
              <w:right w:val="single" w:sz="4" w:space="0" w:color="auto"/>
            </w:tcBorders>
            <w:shd w:val="clear" w:color="auto" w:fill="auto"/>
            <w:noWrap/>
            <w:hideMark/>
          </w:tcPr>
          <w:p w14:paraId="6ED3C329"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5BB685BD" w14:textId="77777777" w:rsidTr="00595080">
        <w:trPr>
          <w:trHeight w:val="418"/>
          <w:jc w:val="center"/>
        </w:trPr>
        <w:tc>
          <w:tcPr>
            <w:tcW w:w="2300" w:type="dxa"/>
            <w:tcBorders>
              <w:top w:val="single" w:sz="4" w:space="0" w:color="auto"/>
              <w:left w:val="single" w:sz="4" w:space="0" w:color="auto"/>
              <w:bottom w:val="nil"/>
              <w:right w:val="nil"/>
            </w:tcBorders>
            <w:shd w:val="clear" w:color="000000" w:fill="FFF2CC"/>
            <w:noWrap/>
            <w:hideMark/>
          </w:tcPr>
          <w:p w14:paraId="08A07BA9" w14:textId="77777777" w:rsidR="00BC7D69" w:rsidRDefault="00BC7D69" w:rsidP="00BC7D69">
            <w:pPr>
              <w:rPr>
                <w:color w:val="000000"/>
                <w:sz w:val="18"/>
                <w:szCs w:val="18"/>
                <w:lang w:val="de-DE" w:eastAsia="de-DE"/>
              </w:rPr>
            </w:pPr>
            <w:r w:rsidRPr="003E0D6F">
              <w:rPr>
                <w:color w:val="000000"/>
                <w:sz w:val="18"/>
                <w:szCs w:val="18"/>
                <w:lang w:val="de-DE" w:eastAsia="de-DE"/>
              </w:rPr>
              <w:t>irq_trigger_stat</w:t>
            </w:r>
            <w:r w:rsidR="00E17E05">
              <w:rPr>
                <w:color w:val="000000"/>
                <w:sz w:val="18"/>
                <w:szCs w:val="18"/>
                <w:lang w:val="de-DE" w:eastAsia="de-DE"/>
              </w:rPr>
              <w:t>us</w:t>
            </w:r>
          </w:p>
          <w:p w14:paraId="1C34D114" w14:textId="0E7A65CF" w:rsidR="00E17E05" w:rsidRPr="003E0D6F" w:rsidRDefault="00E17E05" w:rsidP="00BC7D69">
            <w:pPr>
              <w:rPr>
                <w:color w:val="000000"/>
                <w:sz w:val="18"/>
                <w:szCs w:val="18"/>
                <w:lang w:val="de-DE" w:eastAsia="de-DE"/>
              </w:rPr>
            </w:pPr>
          </w:p>
        </w:tc>
        <w:tc>
          <w:tcPr>
            <w:tcW w:w="960" w:type="dxa"/>
            <w:tcBorders>
              <w:top w:val="single" w:sz="4" w:space="0" w:color="auto"/>
              <w:left w:val="nil"/>
              <w:bottom w:val="nil"/>
              <w:right w:val="nil"/>
            </w:tcBorders>
            <w:shd w:val="clear" w:color="000000" w:fill="FFF2CC"/>
            <w:noWrap/>
            <w:hideMark/>
          </w:tcPr>
          <w:p w14:paraId="3145B58C"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61" w:type="dxa"/>
            <w:tcBorders>
              <w:top w:val="single" w:sz="4" w:space="0" w:color="auto"/>
              <w:left w:val="nil"/>
              <w:bottom w:val="nil"/>
              <w:right w:val="nil"/>
            </w:tcBorders>
            <w:shd w:val="clear" w:color="000000" w:fill="FFF2CC"/>
            <w:noWrap/>
            <w:hideMark/>
          </w:tcPr>
          <w:p w14:paraId="5A52880F"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0x10</w:t>
            </w:r>
          </w:p>
        </w:tc>
        <w:tc>
          <w:tcPr>
            <w:tcW w:w="1351" w:type="dxa"/>
            <w:tcBorders>
              <w:top w:val="single" w:sz="4" w:space="0" w:color="auto"/>
              <w:left w:val="nil"/>
              <w:bottom w:val="nil"/>
              <w:right w:val="nil"/>
            </w:tcBorders>
            <w:shd w:val="clear" w:color="000000" w:fill="FFF2CC"/>
            <w:noWrap/>
            <w:hideMark/>
          </w:tcPr>
          <w:p w14:paraId="2B3A9D3D" w14:textId="5F75BCAC" w:rsidR="00BC7D69" w:rsidRPr="003E0D6F" w:rsidRDefault="00A45B4D" w:rsidP="00BC7D69">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hideMark/>
          </w:tcPr>
          <w:p w14:paraId="02AEF552" w14:textId="43FFE505" w:rsidR="00BC7D69" w:rsidRPr="003E0D6F" w:rsidRDefault="00BC7D69" w:rsidP="00BC7D69">
            <w:pPr>
              <w:rPr>
                <w:color w:val="000000"/>
                <w:sz w:val="18"/>
                <w:szCs w:val="18"/>
                <w:lang w:eastAsia="de-DE"/>
              </w:rPr>
            </w:pPr>
            <w:r w:rsidRPr="003E0D6F">
              <w:rPr>
                <w:color w:val="000000"/>
                <w:sz w:val="18"/>
                <w:szCs w:val="18"/>
                <w:lang w:eastAsia="de-DE"/>
              </w:rPr>
              <w:t>Status</w:t>
            </w:r>
            <w:r w:rsidR="007C0918">
              <w:rPr>
                <w:color w:val="000000"/>
                <w:sz w:val="18"/>
                <w:szCs w:val="18"/>
                <w:lang w:eastAsia="de-DE"/>
              </w:rPr>
              <w:t>/Clear</w:t>
            </w:r>
            <w:r w:rsidRPr="003E0D6F">
              <w:rPr>
                <w:color w:val="000000"/>
                <w:sz w:val="18"/>
                <w:szCs w:val="18"/>
                <w:lang w:eastAsia="de-DE"/>
              </w:rPr>
              <w:t xml:space="preserve"> register. Collection of Status flags including Interrupt Status before the enable stage.</w:t>
            </w:r>
            <w:r w:rsidR="007C0918">
              <w:rPr>
                <w:color w:val="000000"/>
                <w:sz w:val="18"/>
                <w:szCs w:val="18"/>
                <w:lang w:eastAsia="de-DE"/>
              </w:rPr>
              <w:t xml:space="preserve"> Writing one will clear the interrupt</w:t>
            </w:r>
          </w:p>
        </w:tc>
        <w:tc>
          <w:tcPr>
            <w:tcW w:w="631" w:type="dxa"/>
            <w:tcBorders>
              <w:top w:val="single" w:sz="4" w:space="0" w:color="auto"/>
              <w:left w:val="nil"/>
              <w:bottom w:val="nil"/>
              <w:right w:val="nil"/>
            </w:tcBorders>
            <w:shd w:val="clear" w:color="000000" w:fill="FFF2CC"/>
            <w:noWrap/>
            <w:hideMark/>
          </w:tcPr>
          <w:p w14:paraId="0D05FB32"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hideMark/>
          </w:tcPr>
          <w:p w14:paraId="39826DAE" w14:textId="5CC11256"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t>
            </w:r>
            <w:r w:rsidR="00B2611A">
              <w:rPr>
                <w:color w:val="000000"/>
                <w:sz w:val="18"/>
                <w:szCs w:val="18"/>
                <w:lang w:val="de-DE" w:eastAsia="de-DE"/>
              </w:rPr>
              <w:t>w</w:t>
            </w:r>
          </w:p>
        </w:tc>
      </w:tr>
      <w:tr w:rsidR="00BC7D69" w:rsidRPr="003E0D6F" w14:paraId="59CFF5D6" w14:textId="77777777" w:rsidTr="00595080">
        <w:trPr>
          <w:trHeight w:val="238"/>
          <w:jc w:val="center"/>
        </w:trPr>
        <w:tc>
          <w:tcPr>
            <w:tcW w:w="2300" w:type="dxa"/>
            <w:tcBorders>
              <w:top w:val="single" w:sz="4" w:space="0" w:color="auto"/>
              <w:left w:val="single" w:sz="4" w:space="0" w:color="auto"/>
              <w:bottom w:val="nil"/>
              <w:right w:val="nil"/>
            </w:tcBorders>
            <w:shd w:val="clear" w:color="000000" w:fill="FFF2CC"/>
            <w:noWrap/>
            <w:hideMark/>
          </w:tcPr>
          <w:p w14:paraId="043596E7" w14:textId="383C7E3A" w:rsidR="00E17E05" w:rsidRPr="003E0D6F" w:rsidRDefault="00BC7D69" w:rsidP="00BC7D69">
            <w:pPr>
              <w:rPr>
                <w:color w:val="000000"/>
                <w:sz w:val="18"/>
                <w:szCs w:val="18"/>
                <w:lang w:val="de-DE" w:eastAsia="de-DE"/>
              </w:rPr>
            </w:pPr>
            <w:r w:rsidRPr="003E0D6F">
              <w:rPr>
                <w:color w:val="000000"/>
                <w:sz w:val="18"/>
                <w:szCs w:val="18"/>
                <w:lang w:val="de-DE" w:eastAsia="de-DE"/>
              </w:rPr>
              <w:t>irq_trigger_enable</w:t>
            </w:r>
            <w:r w:rsidR="00E17E05">
              <w:rPr>
                <w:color w:val="000000"/>
                <w:sz w:val="18"/>
                <w:szCs w:val="18"/>
                <w:lang w:val="de-DE" w:eastAsia="de-DE"/>
              </w:rPr>
              <w:t>_set</w:t>
            </w:r>
          </w:p>
        </w:tc>
        <w:tc>
          <w:tcPr>
            <w:tcW w:w="960" w:type="dxa"/>
            <w:tcBorders>
              <w:top w:val="single" w:sz="4" w:space="0" w:color="auto"/>
              <w:left w:val="nil"/>
              <w:bottom w:val="nil"/>
              <w:right w:val="nil"/>
            </w:tcBorders>
            <w:shd w:val="clear" w:color="000000" w:fill="FFF2CC"/>
            <w:noWrap/>
            <w:hideMark/>
          </w:tcPr>
          <w:p w14:paraId="16EADD55"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61" w:type="dxa"/>
            <w:tcBorders>
              <w:top w:val="single" w:sz="4" w:space="0" w:color="auto"/>
              <w:left w:val="nil"/>
              <w:bottom w:val="nil"/>
              <w:right w:val="nil"/>
            </w:tcBorders>
            <w:shd w:val="clear" w:color="000000" w:fill="FFF2CC"/>
            <w:noWrap/>
            <w:hideMark/>
          </w:tcPr>
          <w:p w14:paraId="4B39CF4F"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0x14</w:t>
            </w:r>
          </w:p>
        </w:tc>
        <w:tc>
          <w:tcPr>
            <w:tcW w:w="1351" w:type="dxa"/>
            <w:tcBorders>
              <w:top w:val="single" w:sz="4" w:space="0" w:color="auto"/>
              <w:left w:val="nil"/>
              <w:bottom w:val="nil"/>
              <w:right w:val="nil"/>
            </w:tcBorders>
            <w:shd w:val="clear" w:color="000000" w:fill="FFF2CC"/>
            <w:noWrap/>
            <w:hideMark/>
          </w:tcPr>
          <w:p w14:paraId="03D2E3D8" w14:textId="5C484255" w:rsidR="00BC7D69" w:rsidRPr="003E0D6F" w:rsidRDefault="00A45B4D" w:rsidP="00BC7D69">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hideMark/>
          </w:tcPr>
          <w:p w14:paraId="4C7B7649" w14:textId="77777777" w:rsidR="00BC7D69" w:rsidRPr="003E0D6F" w:rsidRDefault="00BC7D69" w:rsidP="00BC7D69">
            <w:pPr>
              <w:rPr>
                <w:color w:val="000000"/>
                <w:sz w:val="18"/>
                <w:szCs w:val="18"/>
                <w:lang w:eastAsia="de-DE"/>
              </w:rPr>
            </w:pPr>
            <w:r w:rsidRPr="003E0D6F">
              <w:rPr>
                <w:color w:val="000000"/>
                <w:sz w:val="18"/>
                <w:szCs w:val="18"/>
                <w:lang w:eastAsia="de-DE"/>
              </w:rPr>
              <w:t>Interrupt Enable Read and Set register</w:t>
            </w:r>
          </w:p>
        </w:tc>
        <w:tc>
          <w:tcPr>
            <w:tcW w:w="631" w:type="dxa"/>
            <w:tcBorders>
              <w:top w:val="single" w:sz="4" w:space="0" w:color="auto"/>
              <w:left w:val="nil"/>
              <w:bottom w:val="nil"/>
              <w:right w:val="nil"/>
            </w:tcBorders>
            <w:shd w:val="clear" w:color="000000" w:fill="FFF2CC"/>
            <w:noWrap/>
            <w:hideMark/>
          </w:tcPr>
          <w:p w14:paraId="3775BDCA"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hideMark/>
          </w:tcPr>
          <w:p w14:paraId="3AFEBE1B"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E17E05" w:rsidRPr="003E0D6F" w14:paraId="14E0E56A" w14:textId="77777777" w:rsidTr="00E17E05">
        <w:trPr>
          <w:trHeight w:val="300"/>
          <w:jc w:val="center"/>
        </w:trPr>
        <w:tc>
          <w:tcPr>
            <w:tcW w:w="2300" w:type="dxa"/>
            <w:tcBorders>
              <w:top w:val="single" w:sz="4" w:space="0" w:color="auto"/>
              <w:left w:val="single" w:sz="4" w:space="0" w:color="auto"/>
              <w:bottom w:val="nil"/>
              <w:right w:val="nil"/>
            </w:tcBorders>
            <w:shd w:val="clear" w:color="000000" w:fill="FFF2CC"/>
            <w:noWrap/>
          </w:tcPr>
          <w:p w14:paraId="0413B79A" w14:textId="1CDE0828" w:rsidR="00E17E05" w:rsidRPr="003E0D6F" w:rsidRDefault="00E17E05" w:rsidP="00E17E05">
            <w:pPr>
              <w:rPr>
                <w:color w:val="000000"/>
                <w:sz w:val="18"/>
                <w:szCs w:val="18"/>
                <w:lang w:val="de-DE" w:eastAsia="de-DE"/>
              </w:rPr>
            </w:pPr>
            <w:r w:rsidRPr="003E0D6F">
              <w:rPr>
                <w:color w:val="000000"/>
                <w:sz w:val="18"/>
                <w:szCs w:val="18"/>
                <w:lang w:val="de-DE" w:eastAsia="de-DE"/>
              </w:rPr>
              <w:t>irq_trigger_enable</w:t>
            </w:r>
            <w:r>
              <w:rPr>
                <w:color w:val="000000"/>
                <w:sz w:val="18"/>
                <w:szCs w:val="18"/>
                <w:lang w:val="de-DE" w:eastAsia="de-DE"/>
              </w:rPr>
              <w:t>_clr</w:t>
            </w:r>
          </w:p>
        </w:tc>
        <w:tc>
          <w:tcPr>
            <w:tcW w:w="960" w:type="dxa"/>
            <w:tcBorders>
              <w:top w:val="single" w:sz="4" w:space="0" w:color="auto"/>
              <w:left w:val="nil"/>
              <w:bottom w:val="nil"/>
              <w:right w:val="nil"/>
            </w:tcBorders>
            <w:shd w:val="clear" w:color="000000" w:fill="FFF2CC"/>
            <w:noWrap/>
          </w:tcPr>
          <w:p w14:paraId="03773DDB" w14:textId="77777777" w:rsidR="00E17E05" w:rsidRPr="003E0D6F" w:rsidRDefault="00E17E05" w:rsidP="00E17E05">
            <w:pPr>
              <w:rPr>
                <w:color w:val="000000"/>
                <w:sz w:val="18"/>
                <w:szCs w:val="18"/>
                <w:lang w:val="de-DE" w:eastAsia="de-DE"/>
              </w:rPr>
            </w:pPr>
          </w:p>
        </w:tc>
        <w:tc>
          <w:tcPr>
            <w:tcW w:w="661" w:type="dxa"/>
            <w:tcBorders>
              <w:top w:val="single" w:sz="4" w:space="0" w:color="auto"/>
              <w:left w:val="nil"/>
              <w:bottom w:val="nil"/>
              <w:right w:val="nil"/>
            </w:tcBorders>
            <w:shd w:val="clear" w:color="000000" w:fill="FFF2CC"/>
            <w:noWrap/>
          </w:tcPr>
          <w:p w14:paraId="108CA2CC" w14:textId="40B5D760" w:rsidR="00E17E05" w:rsidRPr="003E0D6F" w:rsidRDefault="00E17E05" w:rsidP="00E17E05">
            <w:pPr>
              <w:rPr>
                <w:color w:val="000000"/>
                <w:sz w:val="18"/>
                <w:szCs w:val="18"/>
                <w:lang w:val="de-DE" w:eastAsia="de-DE"/>
              </w:rPr>
            </w:pPr>
            <w:r w:rsidRPr="003E0D6F">
              <w:rPr>
                <w:color w:val="000000"/>
                <w:sz w:val="18"/>
                <w:szCs w:val="18"/>
                <w:lang w:val="de-DE" w:eastAsia="de-DE"/>
              </w:rPr>
              <w:t>0x18</w:t>
            </w:r>
          </w:p>
        </w:tc>
        <w:tc>
          <w:tcPr>
            <w:tcW w:w="1351" w:type="dxa"/>
            <w:tcBorders>
              <w:top w:val="single" w:sz="4" w:space="0" w:color="auto"/>
              <w:left w:val="nil"/>
              <w:bottom w:val="nil"/>
              <w:right w:val="nil"/>
            </w:tcBorders>
            <w:shd w:val="clear" w:color="000000" w:fill="FFF2CC"/>
            <w:noWrap/>
          </w:tcPr>
          <w:p w14:paraId="7E4E3456" w14:textId="77777777" w:rsidR="00E17E05" w:rsidRPr="003E0D6F" w:rsidRDefault="00E17E05" w:rsidP="00E17E05">
            <w:pPr>
              <w:jc w:val="right"/>
              <w:rPr>
                <w:color w:val="000000"/>
                <w:sz w:val="18"/>
                <w:szCs w:val="18"/>
                <w:lang w:val="de-DE" w:eastAsia="de-DE"/>
              </w:rPr>
            </w:pPr>
          </w:p>
        </w:tc>
        <w:tc>
          <w:tcPr>
            <w:tcW w:w="3840" w:type="dxa"/>
            <w:tcBorders>
              <w:top w:val="single" w:sz="4" w:space="0" w:color="auto"/>
              <w:left w:val="nil"/>
              <w:bottom w:val="nil"/>
              <w:right w:val="nil"/>
            </w:tcBorders>
            <w:shd w:val="clear" w:color="000000" w:fill="FFF2CC"/>
          </w:tcPr>
          <w:p w14:paraId="193ACB58" w14:textId="0575B309" w:rsidR="00E17E05" w:rsidRPr="003E0D6F" w:rsidRDefault="00E17E05" w:rsidP="00E17E05">
            <w:pPr>
              <w:rPr>
                <w:color w:val="000000"/>
                <w:sz w:val="18"/>
                <w:szCs w:val="18"/>
                <w:lang w:eastAsia="de-DE"/>
              </w:rPr>
            </w:pPr>
            <w:r w:rsidRPr="00E17E05">
              <w:rPr>
                <w:color w:val="000000"/>
                <w:sz w:val="18"/>
                <w:szCs w:val="18"/>
                <w:lang w:eastAsia="de-DE"/>
              </w:rPr>
              <w:t>Interrupt Enable Clear register. Collection of interrupt enable clear commands affecting the irq_trigger_enable_set register state.</w:t>
            </w:r>
          </w:p>
        </w:tc>
        <w:tc>
          <w:tcPr>
            <w:tcW w:w="631" w:type="dxa"/>
            <w:tcBorders>
              <w:top w:val="single" w:sz="4" w:space="0" w:color="auto"/>
              <w:left w:val="nil"/>
              <w:bottom w:val="nil"/>
              <w:right w:val="nil"/>
            </w:tcBorders>
            <w:shd w:val="clear" w:color="000000" w:fill="FFF2CC"/>
            <w:noWrap/>
          </w:tcPr>
          <w:p w14:paraId="7F97AB6F" w14:textId="3D6D5823" w:rsidR="00E17E05" w:rsidRPr="00E17E05" w:rsidRDefault="00E17E05" w:rsidP="00E17E05">
            <w:pPr>
              <w:jc w:val="right"/>
              <w:rPr>
                <w:color w:val="000000"/>
                <w:sz w:val="18"/>
                <w:szCs w:val="18"/>
                <w:lang w:eastAsia="de-DE"/>
              </w:rPr>
            </w:pPr>
            <w:r w:rsidRPr="003E0D6F">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tcPr>
          <w:p w14:paraId="7898B190" w14:textId="5BDBFE25" w:rsidR="00E17E05" w:rsidRPr="00E17E05" w:rsidRDefault="00E17E05" w:rsidP="00E17E05">
            <w:pPr>
              <w:jc w:val="center"/>
              <w:rPr>
                <w:color w:val="000000"/>
                <w:sz w:val="18"/>
                <w:szCs w:val="18"/>
                <w:lang w:eastAsia="de-DE"/>
              </w:rPr>
            </w:pPr>
            <w:r>
              <w:rPr>
                <w:color w:val="000000"/>
                <w:sz w:val="18"/>
                <w:szCs w:val="18"/>
                <w:lang w:eastAsia="de-DE"/>
              </w:rPr>
              <w:t>rw</w:t>
            </w:r>
          </w:p>
        </w:tc>
      </w:tr>
      <w:tr w:rsidR="00E17E05" w:rsidRPr="003E0D6F" w14:paraId="2D41D00E" w14:textId="77777777" w:rsidTr="00595080">
        <w:trPr>
          <w:trHeight w:val="445"/>
          <w:jc w:val="center"/>
        </w:trPr>
        <w:tc>
          <w:tcPr>
            <w:tcW w:w="2300" w:type="dxa"/>
            <w:tcBorders>
              <w:top w:val="single" w:sz="4" w:space="0" w:color="auto"/>
              <w:left w:val="single" w:sz="4" w:space="0" w:color="auto"/>
              <w:bottom w:val="nil"/>
              <w:right w:val="nil"/>
            </w:tcBorders>
            <w:shd w:val="clear" w:color="000000" w:fill="FFF2CC"/>
            <w:noWrap/>
            <w:hideMark/>
          </w:tcPr>
          <w:p w14:paraId="1A16FF64" w14:textId="155C94C2" w:rsidR="00E17E05" w:rsidRPr="003E0D6F" w:rsidRDefault="00E17E05" w:rsidP="00E17E05">
            <w:pPr>
              <w:rPr>
                <w:color w:val="000000"/>
                <w:sz w:val="18"/>
                <w:szCs w:val="18"/>
                <w:lang w:val="de-DE" w:eastAsia="de-DE"/>
              </w:rPr>
            </w:pPr>
            <w:r w:rsidRPr="003E0D6F">
              <w:rPr>
                <w:color w:val="000000"/>
                <w:sz w:val="18"/>
                <w:szCs w:val="18"/>
                <w:lang w:val="de-DE" w:eastAsia="de-DE"/>
              </w:rPr>
              <w:t>irq_trigger_</w:t>
            </w:r>
            <w:r>
              <w:rPr>
                <w:color w:val="000000"/>
                <w:sz w:val="18"/>
                <w:szCs w:val="18"/>
                <w:lang w:val="de-DE" w:eastAsia="de-DE"/>
              </w:rPr>
              <w:t>int</w:t>
            </w:r>
            <w:r w:rsidRPr="003E0D6F">
              <w:rPr>
                <w:color w:val="000000"/>
                <w:sz w:val="18"/>
                <w:szCs w:val="18"/>
                <w:lang w:val="de-DE" w:eastAsia="de-DE"/>
              </w:rPr>
              <w:t>sta</w:t>
            </w:r>
            <w:r>
              <w:rPr>
                <w:color w:val="000000"/>
                <w:sz w:val="18"/>
                <w:szCs w:val="18"/>
                <w:lang w:val="de-DE" w:eastAsia="de-DE"/>
              </w:rPr>
              <w:t>t</w:t>
            </w:r>
          </w:p>
        </w:tc>
        <w:tc>
          <w:tcPr>
            <w:tcW w:w="960" w:type="dxa"/>
            <w:tcBorders>
              <w:top w:val="single" w:sz="4" w:space="0" w:color="auto"/>
              <w:left w:val="nil"/>
              <w:bottom w:val="nil"/>
              <w:right w:val="nil"/>
            </w:tcBorders>
            <w:shd w:val="clear" w:color="000000" w:fill="FFF2CC"/>
            <w:noWrap/>
            <w:hideMark/>
          </w:tcPr>
          <w:p w14:paraId="7F506156" w14:textId="77777777" w:rsidR="00E17E05" w:rsidRPr="003E0D6F" w:rsidRDefault="00E17E05" w:rsidP="00E17E05">
            <w:pPr>
              <w:rPr>
                <w:color w:val="000000"/>
                <w:sz w:val="18"/>
                <w:szCs w:val="18"/>
                <w:lang w:val="de-DE" w:eastAsia="de-DE"/>
              </w:rPr>
            </w:pPr>
            <w:r w:rsidRPr="003E0D6F">
              <w:rPr>
                <w:color w:val="000000"/>
                <w:sz w:val="18"/>
                <w:szCs w:val="18"/>
                <w:lang w:val="de-DE" w:eastAsia="de-DE"/>
              </w:rPr>
              <w:t> </w:t>
            </w:r>
          </w:p>
        </w:tc>
        <w:tc>
          <w:tcPr>
            <w:tcW w:w="661" w:type="dxa"/>
            <w:tcBorders>
              <w:top w:val="single" w:sz="4" w:space="0" w:color="auto"/>
              <w:left w:val="nil"/>
              <w:bottom w:val="nil"/>
              <w:right w:val="nil"/>
            </w:tcBorders>
            <w:shd w:val="clear" w:color="000000" w:fill="FFF2CC"/>
            <w:noWrap/>
          </w:tcPr>
          <w:p w14:paraId="49B3216B" w14:textId="1B145C36" w:rsidR="00E17E05" w:rsidRPr="003E0D6F" w:rsidRDefault="00E17E05" w:rsidP="00E17E05">
            <w:pPr>
              <w:rPr>
                <w:color w:val="000000"/>
                <w:sz w:val="18"/>
                <w:szCs w:val="18"/>
                <w:lang w:val="de-DE" w:eastAsia="de-DE"/>
              </w:rPr>
            </w:pPr>
            <w:r w:rsidRPr="003E0D6F">
              <w:rPr>
                <w:color w:val="000000"/>
                <w:sz w:val="18"/>
                <w:szCs w:val="18"/>
                <w:lang w:val="de-DE" w:eastAsia="de-DE"/>
              </w:rPr>
              <w:t>0x1C</w:t>
            </w:r>
          </w:p>
        </w:tc>
        <w:tc>
          <w:tcPr>
            <w:tcW w:w="1351" w:type="dxa"/>
            <w:tcBorders>
              <w:top w:val="single" w:sz="4" w:space="0" w:color="auto"/>
              <w:left w:val="nil"/>
              <w:bottom w:val="nil"/>
              <w:right w:val="nil"/>
            </w:tcBorders>
            <w:shd w:val="clear" w:color="000000" w:fill="FFF2CC"/>
            <w:noWrap/>
            <w:hideMark/>
          </w:tcPr>
          <w:p w14:paraId="7815E567" w14:textId="4E7ACE7E" w:rsidR="00E17E05" w:rsidRPr="003E0D6F" w:rsidRDefault="00E17E05" w:rsidP="00E17E05">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hideMark/>
          </w:tcPr>
          <w:p w14:paraId="7B0E90F5" w14:textId="4186A40C" w:rsidR="00E17E05" w:rsidRPr="003E0D6F" w:rsidRDefault="00E17E05" w:rsidP="00E17E05">
            <w:pPr>
              <w:rPr>
                <w:color w:val="000000"/>
                <w:sz w:val="18"/>
                <w:szCs w:val="18"/>
                <w:lang w:eastAsia="de-DE"/>
              </w:rPr>
            </w:pPr>
            <w:r w:rsidRPr="00E17E05">
              <w:rPr>
                <w:color w:val="000000"/>
                <w:sz w:val="18"/>
                <w:szCs w:val="18"/>
                <w:lang w:eastAsia="de-DE"/>
              </w:rPr>
              <w:t>Interrupt Status register. Collection of interrupt status flags after the enable stage.</w:t>
            </w:r>
          </w:p>
        </w:tc>
        <w:tc>
          <w:tcPr>
            <w:tcW w:w="631" w:type="dxa"/>
            <w:tcBorders>
              <w:top w:val="single" w:sz="4" w:space="0" w:color="auto"/>
              <w:left w:val="nil"/>
              <w:bottom w:val="nil"/>
              <w:right w:val="nil"/>
            </w:tcBorders>
            <w:shd w:val="clear" w:color="000000" w:fill="FFF2CC"/>
            <w:noWrap/>
            <w:hideMark/>
          </w:tcPr>
          <w:p w14:paraId="78DC009C" w14:textId="77777777" w:rsidR="00E17E05" w:rsidRPr="003E0D6F" w:rsidRDefault="00E17E05" w:rsidP="00E17E05">
            <w:pPr>
              <w:jc w:val="right"/>
              <w:rPr>
                <w:color w:val="000000"/>
                <w:sz w:val="18"/>
                <w:szCs w:val="18"/>
                <w:lang w:val="de-DE" w:eastAsia="de-DE"/>
              </w:rPr>
            </w:pPr>
            <w:r w:rsidRPr="003E0D6F">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hideMark/>
          </w:tcPr>
          <w:p w14:paraId="2B105962" w14:textId="127BC2B6" w:rsidR="00E17E05" w:rsidRPr="003E0D6F" w:rsidRDefault="00E17E05" w:rsidP="00E17E05">
            <w:pPr>
              <w:jc w:val="center"/>
              <w:rPr>
                <w:color w:val="000000"/>
                <w:sz w:val="18"/>
                <w:szCs w:val="18"/>
                <w:lang w:val="de-DE" w:eastAsia="de-DE"/>
              </w:rPr>
            </w:pPr>
            <w:r>
              <w:rPr>
                <w:color w:val="000000"/>
                <w:sz w:val="18"/>
                <w:szCs w:val="18"/>
                <w:lang w:val="de-DE" w:eastAsia="de-DE"/>
              </w:rPr>
              <w:t>r</w:t>
            </w:r>
          </w:p>
        </w:tc>
      </w:tr>
      <w:tr w:rsidR="00E17E05" w:rsidRPr="003E0D6F" w14:paraId="36C3A84F" w14:textId="77777777" w:rsidTr="00E17E05">
        <w:trPr>
          <w:trHeight w:val="300"/>
          <w:jc w:val="center"/>
        </w:trPr>
        <w:tc>
          <w:tcPr>
            <w:tcW w:w="2300" w:type="dxa"/>
            <w:tcBorders>
              <w:top w:val="single" w:sz="4" w:space="0" w:color="auto"/>
              <w:left w:val="single" w:sz="4" w:space="0" w:color="auto"/>
              <w:bottom w:val="nil"/>
              <w:right w:val="nil"/>
            </w:tcBorders>
            <w:shd w:val="clear" w:color="000000" w:fill="FFF2CC"/>
            <w:noWrap/>
            <w:hideMark/>
          </w:tcPr>
          <w:p w14:paraId="50D77F8D" w14:textId="2866B939" w:rsidR="00E17E05" w:rsidRPr="003E0D6F" w:rsidRDefault="00E17E05" w:rsidP="00E17E05">
            <w:pPr>
              <w:rPr>
                <w:color w:val="000000"/>
                <w:sz w:val="18"/>
                <w:szCs w:val="18"/>
                <w:lang w:val="de-DE" w:eastAsia="de-DE"/>
              </w:rPr>
            </w:pPr>
            <w:r w:rsidRPr="00E17E05">
              <w:rPr>
                <w:color w:val="000000"/>
                <w:sz w:val="18"/>
                <w:szCs w:val="18"/>
                <w:lang w:val="de-DE" w:eastAsia="de-DE"/>
              </w:rPr>
              <w:t>irq_trigger_sw_set</w:t>
            </w:r>
          </w:p>
        </w:tc>
        <w:tc>
          <w:tcPr>
            <w:tcW w:w="960" w:type="dxa"/>
            <w:tcBorders>
              <w:top w:val="single" w:sz="4" w:space="0" w:color="auto"/>
              <w:left w:val="nil"/>
              <w:bottom w:val="nil"/>
              <w:right w:val="nil"/>
            </w:tcBorders>
            <w:shd w:val="clear" w:color="000000" w:fill="FFF2CC"/>
            <w:noWrap/>
            <w:hideMark/>
          </w:tcPr>
          <w:p w14:paraId="76453596" w14:textId="77777777" w:rsidR="00E17E05" w:rsidRPr="003E0D6F" w:rsidRDefault="00E17E05" w:rsidP="00E17E05">
            <w:pPr>
              <w:rPr>
                <w:color w:val="000000"/>
                <w:sz w:val="18"/>
                <w:szCs w:val="18"/>
                <w:lang w:val="de-DE" w:eastAsia="de-DE"/>
              </w:rPr>
            </w:pPr>
            <w:r w:rsidRPr="003E0D6F">
              <w:rPr>
                <w:color w:val="000000"/>
                <w:sz w:val="18"/>
                <w:szCs w:val="18"/>
                <w:lang w:val="de-DE" w:eastAsia="de-DE"/>
              </w:rPr>
              <w:t> </w:t>
            </w:r>
          </w:p>
        </w:tc>
        <w:tc>
          <w:tcPr>
            <w:tcW w:w="661" w:type="dxa"/>
            <w:tcBorders>
              <w:top w:val="single" w:sz="4" w:space="0" w:color="auto"/>
              <w:left w:val="nil"/>
              <w:bottom w:val="nil"/>
              <w:right w:val="nil"/>
            </w:tcBorders>
            <w:shd w:val="clear" w:color="000000" w:fill="FFF2CC"/>
            <w:noWrap/>
          </w:tcPr>
          <w:p w14:paraId="5825B4E0" w14:textId="77225164" w:rsidR="00E17E05" w:rsidRPr="003E0D6F" w:rsidRDefault="00E17E05" w:rsidP="00E17E05">
            <w:pPr>
              <w:rPr>
                <w:color w:val="000000"/>
                <w:sz w:val="18"/>
                <w:szCs w:val="18"/>
                <w:lang w:val="de-DE" w:eastAsia="de-DE"/>
              </w:rPr>
            </w:pPr>
            <w:r w:rsidRPr="003E0D6F">
              <w:rPr>
                <w:color w:val="000000"/>
                <w:sz w:val="18"/>
                <w:szCs w:val="18"/>
                <w:lang w:val="de-DE" w:eastAsia="de-DE"/>
              </w:rPr>
              <w:t>0x20</w:t>
            </w:r>
          </w:p>
        </w:tc>
        <w:tc>
          <w:tcPr>
            <w:tcW w:w="1351" w:type="dxa"/>
            <w:tcBorders>
              <w:top w:val="single" w:sz="4" w:space="0" w:color="auto"/>
              <w:left w:val="nil"/>
              <w:bottom w:val="nil"/>
              <w:right w:val="nil"/>
            </w:tcBorders>
            <w:shd w:val="clear" w:color="000000" w:fill="FFF2CC"/>
            <w:noWrap/>
            <w:hideMark/>
          </w:tcPr>
          <w:p w14:paraId="3998D91B" w14:textId="2844EACF" w:rsidR="00E17E05" w:rsidRPr="003E0D6F" w:rsidRDefault="00E17E05" w:rsidP="00E17E05">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hideMark/>
          </w:tcPr>
          <w:p w14:paraId="37CDB195" w14:textId="2F76DB7E" w:rsidR="00E17E05" w:rsidRPr="003E0D6F" w:rsidRDefault="00E17E05" w:rsidP="00E17E05">
            <w:pPr>
              <w:rPr>
                <w:color w:val="000000"/>
                <w:sz w:val="18"/>
                <w:szCs w:val="18"/>
                <w:lang w:eastAsia="de-DE"/>
              </w:rPr>
            </w:pPr>
            <w:r w:rsidRPr="00E17E05">
              <w:rPr>
                <w:color w:val="000000"/>
                <w:sz w:val="18"/>
                <w:szCs w:val="18"/>
                <w:lang w:eastAsia="de-DE"/>
              </w:rPr>
              <w:t>Interrupt Software Set register. Collection of software interrupt set status flags before the enable stage.</w:t>
            </w:r>
            <w:r>
              <w:rPr>
                <w:color w:val="000000"/>
                <w:sz w:val="18"/>
                <w:szCs w:val="18"/>
                <w:lang w:eastAsia="de-DE"/>
              </w:rPr>
              <w:t xml:space="preserve"> </w:t>
            </w:r>
          </w:p>
        </w:tc>
        <w:tc>
          <w:tcPr>
            <w:tcW w:w="631" w:type="dxa"/>
            <w:tcBorders>
              <w:top w:val="single" w:sz="4" w:space="0" w:color="auto"/>
              <w:left w:val="nil"/>
              <w:bottom w:val="nil"/>
              <w:right w:val="nil"/>
            </w:tcBorders>
            <w:shd w:val="clear" w:color="000000" w:fill="FFF2CC"/>
            <w:noWrap/>
            <w:hideMark/>
          </w:tcPr>
          <w:p w14:paraId="6922739F" w14:textId="77777777" w:rsidR="00E17E05" w:rsidRPr="003E0D6F" w:rsidRDefault="00E17E05" w:rsidP="00E17E05">
            <w:pPr>
              <w:jc w:val="right"/>
              <w:rPr>
                <w:color w:val="000000"/>
                <w:sz w:val="18"/>
                <w:szCs w:val="18"/>
                <w:lang w:val="de-DE" w:eastAsia="de-DE"/>
              </w:rPr>
            </w:pPr>
            <w:r w:rsidRPr="003E0D6F">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hideMark/>
          </w:tcPr>
          <w:p w14:paraId="69BA9A70" w14:textId="7DCF479D" w:rsidR="00E17E05" w:rsidRPr="003E0D6F" w:rsidRDefault="00E17E05" w:rsidP="00E17E05">
            <w:pPr>
              <w:jc w:val="center"/>
              <w:rPr>
                <w:color w:val="000000"/>
                <w:sz w:val="18"/>
                <w:szCs w:val="18"/>
                <w:lang w:val="de-DE" w:eastAsia="de-DE"/>
              </w:rPr>
            </w:pPr>
            <w:r>
              <w:rPr>
                <w:color w:val="000000"/>
                <w:sz w:val="18"/>
                <w:szCs w:val="18"/>
                <w:lang w:val="de-DE" w:eastAsia="de-DE"/>
              </w:rPr>
              <w:t>r</w:t>
            </w:r>
            <w:r w:rsidRPr="003E0D6F">
              <w:rPr>
                <w:color w:val="000000"/>
                <w:sz w:val="18"/>
                <w:szCs w:val="18"/>
                <w:lang w:val="de-DE" w:eastAsia="de-DE"/>
              </w:rPr>
              <w:t>w</w:t>
            </w:r>
          </w:p>
        </w:tc>
      </w:tr>
      <w:tr w:rsidR="00B2611A" w:rsidRPr="003E0D6F" w14:paraId="00190FF5" w14:textId="77777777" w:rsidTr="00B2611A">
        <w:trPr>
          <w:trHeight w:val="625"/>
          <w:jc w:val="center"/>
        </w:trPr>
        <w:tc>
          <w:tcPr>
            <w:tcW w:w="2300" w:type="dxa"/>
            <w:tcBorders>
              <w:top w:val="single" w:sz="4" w:space="0" w:color="auto"/>
              <w:left w:val="single" w:sz="4" w:space="0" w:color="auto"/>
              <w:bottom w:val="nil"/>
              <w:right w:val="nil"/>
            </w:tcBorders>
            <w:shd w:val="clear" w:color="auto" w:fill="auto"/>
            <w:noWrap/>
            <w:hideMark/>
          </w:tcPr>
          <w:p w14:paraId="0B1CAE94" w14:textId="222E41C2" w:rsidR="00B2611A" w:rsidRPr="00B2611A" w:rsidRDefault="00B2611A" w:rsidP="00B2611A">
            <w:pPr>
              <w:rPr>
                <w:color w:val="000000"/>
                <w:sz w:val="18"/>
                <w:szCs w:val="18"/>
                <w:lang w:val="de-DE" w:eastAsia="de-DE"/>
              </w:rPr>
            </w:pPr>
            <w:r w:rsidRPr="00B2611A">
              <w:rPr>
                <w:sz w:val="18"/>
                <w:szCs w:val="18"/>
              </w:rPr>
              <w:t>irq_bus_status</w:t>
            </w:r>
          </w:p>
        </w:tc>
        <w:tc>
          <w:tcPr>
            <w:tcW w:w="960" w:type="dxa"/>
            <w:tcBorders>
              <w:top w:val="single" w:sz="4" w:space="0" w:color="auto"/>
              <w:left w:val="nil"/>
              <w:bottom w:val="nil"/>
              <w:right w:val="nil"/>
            </w:tcBorders>
            <w:shd w:val="clear" w:color="auto" w:fill="auto"/>
            <w:noWrap/>
            <w:hideMark/>
          </w:tcPr>
          <w:p w14:paraId="66620901" w14:textId="639D6BDE" w:rsidR="00B2611A" w:rsidRPr="00B2611A" w:rsidRDefault="00B2611A" w:rsidP="00B2611A">
            <w:pPr>
              <w:rPr>
                <w:color w:val="000000"/>
                <w:sz w:val="18"/>
                <w:szCs w:val="18"/>
                <w:lang w:val="de-DE" w:eastAsia="de-DE"/>
              </w:rPr>
            </w:pPr>
          </w:p>
        </w:tc>
        <w:tc>
          <w:tcPr>
            <w:tcW w:w="661" w:type="dxa"/>
            <w:tcBorders>
              <w:top w:val="single" w:sz="4" w:space="0" w:color="auto"/>
              <w:left w:val="nil"/>
              <w:bottom w:val="nil"/>
              <w:right w:val="nil"/>
            </w:tcBorders>
            <w:shd w:val="clear" w:color="auto" w:fill="auto"/>
            <w:noWrap/>
          </w:tcPr>
          <w:p w14:paraId="5A004FC4" w14:textId="193C9B72" w:rsidR="00B2611A" w:rsidRPr="00B2611A" w:rsidRDefault="00B2611A" w:rsidP="00B2611A">
            <w:pPr>
              <w:rPr>
                <w:color w:val="000000"/>
                <w:sz w:val="18"/>
                <w:szCs w:val="18"/>
                <w:lang w:val="de-DE" w:eastAsia="de-DE"/>
              </w:rPr>
            </w:pPr>
            <w:r w:rsidRPr="00B2611A">
              <w:rPr>
                <w:sz w:val="18"/>
                <w:szCs w:val="18"/>
              </w:rPr>
              <w:t>0x30</w:t>
            </w:r>
          </w:p>
        </w:tc>
        <w:tc>
          <w:tcPr>
            <w:tcW w:w="1351" w:type="dxa"/>
            <w:tcBorders>
              <w:top w:val="single" w:sz="4" w:space="0" w:color="auto"/>
              <w:left w:val="nil"/>
              <w:bottom w:val="nil"/>
              <w:right w:val="nil"/>
            </w:tcBorders>
            <w:shd w:val="clear" w:color="auto" w:fill="auto"/>
            <w:noWrap/>
            <w:hideMark/>
          </w:tcPr>
          <w:p w14:paraId="5900FB54" w14:textId="05C36AEA" w:rsidR="00B2611A" w:rsidRPr="00B2611A" w:rsidRDefault="00B2611A" w:rsidP="00B2611A">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auto" w:fill="auto"/>
            <w:hideMark/>
          </w:tcPr>
          <w:p w14:paraId="15B6994A" w14:textId="21754E16" w:rsidR="00B2611A" w:rsidRPr="00B2611A" w:rsidRDefault="00B2611A" w:rsidP="00B2611A">
            <w:pPr>
              <w:rPr>
                <w:color w:val="000000"/>
                <w:sz w:val="18"/>
                <w:szCs w:val="18"/>
                <w:lang w:eastAsia="de-DE"/>
              </w:rPr>
            </w:pPr>
            <w:r w:rsidRPr="00B2611A">
              <w:rPr>
                <w:sz w:val="18"/>
                <w:szCs w:val="18"/>
              </w:rPr>
              <w:t>Status</w:t>
            </w:r>
            <w:r w:rsidR="007C0918">
              <w:rPr>
                <w:sz w:val="18"/>
                <w:szCs w:val="18"/>
              </w:rPr>
              <w:t>/Clear</w:t>
            </w:r>
            <w:r w:rsidRPr="00B2611A">
              <w:rPr>
                <w:sz w:val="18"/>
                <w:szCs w:val="18"/>
              </w:rPr>
              <w:t xml:space="preserve"> register. Collection of Status flags including Interrupt Status before the enable stage.</w:t>
            </w:r>
            <w:r w:rsidR="007C0918">
              <w:rPr>
                <w:color w:val="000000"/>
                <w:sz w:val="18"/>
                <w:szCs w:val="18"/>
                <w:lang w:eastAsia="de-DE"/>
              </w:rPr>
              <w:t xml:space="preserve"> Writing one will clear the interrupt</w:t>
            </w:r>
          </w:p>
        </w:tc>
        <w:tc>
          <w:tcPr>
            <w:tcW w:w="631" w:type="dxa"/>
            <w:tcBorders>
              <w:top w:val="single" w:sz="4" w:space="0" w:color="auto"/>
              <w:left w:val="nil"/>
              <w:bottom w:val="nil"/>
              <w:right w:val="nil"/>
            </w:tcBorders>
            <w:shd w:val="clear" w:color="auto" w:fill="auto"/>
            <w:noWrap/>
            <w:hideMark/>
          </w:tcPr>
          <w:p w14:paraId="19236235" w14:textId="3F64AB92" w:rsidR="00B2611A" w:rsidRPr="00B2611A" w:rsidRDefault="00B2611A" w:rsidP="00B2611A">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auto" w:fill="auto"/>
            <w:noWrap/>
            <w:hideMark/>
          </w:tcPr>
          <w:p w14:paraId="7D7B592D" w14:textId="2586B1D2" w:rsidR="00B2611A" w:rsidRPr="00B2611A" w:rsidRDefault="00B2611A" w:rsidP="00B2611A">
            <w:pPr>
              <w:jc w:val="center"/>
              <w:rPr>
                <w:color w:val="000000"/>
                <w:sz w:val="18"/>
                <w:szCs w:val="18"/>
                <w:lang w:val="de-DE" w:eastAsia="de-DE"/>
              </w:rPr>
            </w:pPr>
            <w:r w:rsidRPr="00B2611A">
              <w:rPr>
                <w:sz w:val="18"/>
                <w:szCs w:val="18"/>
              </w:rPr>
              <w:t>rw</w:t>
            </w:r>
          </w:p>
        </w:tc>
      </w:tr>
      <w:tr w:rsidR="00B2611A" w:rsidRPr="003E0D6F" w14:paraId="41B74867" w14:textId="77777777" w:rsidTr="00595080">
        <w:trPr>
          <w:trHeight w:val="166"/>
          <w:jc w:val="center"/>
        </w:trPr>
        <w:tc>
          <w:tcPr>
            <w:tcW w:w="2300" w:type="dxa"/>
            <w:tcBorders>
              <w:top w:val="single" w:sz="4" w:space="0" w:color="auto"/>
              <w:left w:val="single" w:sz="4" w:space="0" w:color="auto"/>
              <w:bottom w:val="nil"/>
              <w:right w:val="nil"/>
            </w:tcBorders>
            <w:shd w:val="clear" w:color="auto" w:fill="auto"/>
            <w:noWrap/>
            <w:hideMark/>
          </w:tcPr>
          <w:p w14:paraId="5C85E02D" w14:textId="02DCDCA6" w:rsidR="00B2611A" w:rsidRPr="00B2611A" w:rsidRDefault="00B2611A" w:rsidP="00B2611A">
            <w:pPr>
              <w:rPr>
                <w:color w:val="000000"/>
                <w:sz w:val="18"/>
                <w:szCs w:val="18"/>
                <w:lang w:val="de-DE" w:eastAsia="de-DE"/>
              </w:rPr>
            </w:pPr>
            <w:r w:rsidRPr="00B2611A">
              <w:rPr>
                <w:sz w:val="18"/>
                <w:szCs w:val="18"/>
              </w:rPr>
              <w:t>irq_bus_enable_set</w:t>
            </w:r>
          </w:p>
        </w:tc>
        <w:tc>
          <w:tcPr>
            <w:tcW w:w="960" w:type="dxa"/>
            <w:tcBorders>
              <w:top w:val="single" w:sz="4" w:space="0" w:color="auto"/>
              <w:left w:val="nil"/>
              <w:bottom w:val="nil"/>
              <w:right w:val="nil"/>
            </w:tcBorders>
            <w:shd w:val="clear" w:color="auto" w:fill="auto"/>
            <w:noWrap/>
            <w:hideMark/>
          </w:tcPr>
          <w:p w14:paraId="16F604B4" w14:textId="6E09895E" w:rsidR="00B2611A" w:rsidRPr="00B2611A" w:rsidRDefault="00B2611A" w:rsidP="00B2611A">
            <w:pPr>
              <w:rPr>
                <w:color w:val="000000"/>
                <w:sz w:val="18"/>
                <w:szCs w:val="18"/>
                <w:lang w:val="de-DE" w:eastAsia="de-DE"/>
              </w:rPr>
            </w:pPr>
          </w:p>
        </w:tc>
        <w:tc>
          <w:tcPr>
            <w:tcW w:w="661" w:type="dxa"/>
            <w:tcBorders>
              <w:top w:val="single" w:sz="4" w:space="0" w:color="auto"/>
              <w:left w:val="nil"/>
              <w:bottom w:val="nil"/>
              <w:right w:val="nil"/>
            </w:tcBorders>
            <w:shd w:val="clear" w:color="auto" w:fill="auto"/>
            <w:noWrap/>
          </w:tcPr>
          <w:p w14:paraId="771F3325" w14:textId="200D91FD" w:rsidR="00B2611A" w:rsidRPr="00B2611A" w:rsidRDefault="00B2611A" w:rsidP="00B2611A">
            <w:pPr>
              <w:rPr>
                <w:color w:val="000000"/>
                <w:sz w:val="18"/>
                <w:szCs w:val="18"/>
                <w:lang w:val="de-DE" w:eastAsia="de-DE"/>
              </w:rPr>
            </w:pPr>
            <w:r w:rsidRPr="00B2611A">
              <w:rPr>
                <w:sz w:val="18"/>
                <w:szCs w:val="18"/>
              </w:rPr>
              <w:t>0x34</w:t>
            </w:r>
          </w:p>
        </w:tc>
        <w:tc>
          <w:tcPr>
            <w:tcW w:w="1351" w:type="dxa"/>
            <w:tcBorders>
              <w:top w:val="single" w:sz="4" w:space="0" w:color="auto"/>
              <w:left w:val="nil"/>
              <w:bottom w:val="nil"/>
              <w:right w:val="nil"/>
            </w:tcBorders>
            <w:shd w:val="clear" w:color="auto" w:fill="auto"/>
            <w:noWrap/>
            <w:hideMark/>
          </w:tcPr>
          <w:p w14:paraId="02FA16C5" w14:textId="34E94F40" w:rsidR="00B2611A" w:rsidRPr="00B2611A" w:rsidRDefault="00B2611A" w:rsidP="00B2611A">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auto" w:fill="auto"/>
            <w:hideMark/>
          </w:tcPr>
          <w:p w14:paraId="4F482EA6" w14:textId="5C344671" w:rsidR="00B2611A" w:rsidRPr="00B2611A" w:rsidRDefault="00B2611A" w:rsidP="00B2611A">
            <w:pPr>
              <w:rPr>
                <w:color w:val="000000"/>
                <w:sz w:val="18"/>
                <w:szCs w:val="18"/>
                <w:lang w:eastAsia="de-DE"/>
              </w:rPr>
            </w:pPr>
            <w:r w:rsidRPr="00B2611A">
              <w:rPr>
                <w:sz w:val="18"/>
                <w:szCs w:val="18"/>
              </w:rPr>
              <w:t xml:space="preserve">Interrupt Enable Read and Set register. </w:t>
            </w:r>
          </w:p>
        </w:tc>
        <w:tc>
          <w:tcPr>
            <w:tcW w:w="631" w:type="dxa"/>
            <w:tcBorders>
              <w:top w:val="single" w:sz="4" w:space="0" w:color="auto"/>
              <w:left w:val="nil"/>
              <w:bottom w:val="nil"/>
              <w:right w:val="nil"/>
            </w:tcBorders>
            <w:shd w:val="clear" w:color="auto" w:fill="auto"/>
            <w:noWrap/>
            <w:hideMark/>
          </w:tcPr>
          <w:p w14:paraId="1F328128" w14:textId="1416DFA7" w:rsidR="00B2611A" w:rsidRPr="00B2611A" w:rsidRDefault="00B2611A" w:rsidP="00B2611A">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auto" w:fill="auto"/>
            <w:noWrap/>
            <w:hideMark/>
          </w:tcPr>
          <w:p w14:paraId="6F91A6C2" w14:textId="5632F99F" w:rsidR="00B2611A" w:rsidRPr="00B2611A" w:rsidRDefault="00B2611A" w:rsidP="00B2611A">
            <w:pPr>
              <w:jc w:val="center"/>
              <w:rPr>
                <w:color w:val="000000"/>
                <w:sz w:val="18"/>
                <w:szCs w:val="18"/>
                <w:lang w:val="de-DE" w:eastAsia="de-DE"/>
              </w:rPr>
            </w:pPr>
            <w:r w:rsidRPr="00B2611A">
              <w:rPr>
                <w:sz w:val="18"/>
                <w:szCs w:val="18"/>
              </w:rPr>
              <w:t>rw</w:t>
            </w:r>
          </w:p>
        </w:tc>
      </w:tr>
      <w:tr w:rsidR="00B2611A" w:rsidRPr="003E0D6F" w14:paraId="0E32A253" w14:textId="77777777" w:rsidTr="00E17E05">
        <w:trPr>
          <w:trHeight w:val="480"/>
          <w:jc w:val="center"/>
        </w:trPr>
        <w:tc>
          <w:tcPr>
            <w:tcW w:w="2300" w:type="dxa"/>
            <w:tcBorders>
              <w:top w:val="single" w:sz="4" w:space="0" w:color="auto"/>
              <w:left w:val="single" w:sz="4" w:space="0" w:color="auto"/>
              <w:bottom w:val="nil"/>
              <w:right w:val="nil"/>
            </w:tcBorders>
            <w:shd w:val="clear" w:color="auto" w:fill="auto"/>
            <w:noWrap/>
            <w:hideMark/>
          </w:tcPr>
          <w:p w14:paraId="2F616EDC" w14:textId="02F33D9C" w:rsidR="00B2611A" w:rsidRPr="00B2611A" w:rsidRDefault="00B2611A" w:rsidP="00B2611A">
            <w:pPr>
              <w:rPr>
                <w:color w:val="000000"/>
                <w:sz w:val="18"/>
                <w:szCs w:val="18"/>
                <w:lang w:eastAsia="de-DE"/>
              </w:rPr>
            </w:pPr>
            <w:r w:rsidRPr="00B2611A">
              <w:rPr>
                <w:sz w:val="18"/>
                <w:szCs w:val="18"/>
              </w:rPr>
              <w:t>irq_bus_enable_clr</w:t>
            </w:r>
          </w:p>
        </w:tc>
        <w:tc>
          <w:tcPr>
            <w:tcW w:w="960" w:type="dxa"/>
            <w:tcBorders>
              <w:top w:val="single" w:sz="4" w:space="0" w:color="auto"/>
              <w:left w:val="nil"/>
              <w:bottom w:val="nil"/>
              <w:right w:val="nil"/>
            </w:tcBorders>
            <w:shd w:val="clear" w:color="auto" w:fill="auto"/>
            <w:noWrap/>
            <w:hideMark/>
          </w:tcPr>
          <w:p w14:paraId="47E6C6C9" w14:textId="488F331B" w:rsidR="00B2611A" w:rsidRPr="00B2611A" w:rsidRDefault="00B2611A" w:rsidP="00B2611A">
            <w:pPr>
              <w:rPr>
                <w:color w:val="000000"/>
                <w:sz w:val="18"/>
                <w:szCs w:val="18"/>
                <w:lang w:eastAsia="de-DE"/>
              </w:rPr>
            </w:pPr>
          </w:p>
        </w:tc>
        <w:tc>
          <w:tcPr>
            <w:tcW w:w="661" w:type="dxa"/>
            <w:tcBorders>
              <w:top w:val="single" w:sz="4" w:space="0" w:color="auto"/>
              <w:left w:val="nil"/>
              <w:bottom w:val="nil"/>
              <w:right w:val="nil"/>
            </w:tcBorders>
            <w:shd w:val="clear" w:color="auto" w:fill="auto"/>
            <w:noWrap/>
          </w:tcPr>
          <w:p w14:paraId="7B64F731" w14:textId="32EF475D" w:rsidR="00B2611A" w:rsidRPr="00B2611A" w:rsidRDefault="00B2611A" w:rsidP="00B2611A">
            <w:pPr>
              <w:rPr>
                <w:color w:val="000000"/>
                <w:sz w:val="18"/>
                <w:szCs w:val="18"/>
                <w:lang w:val="de-DE" w:eastAsia="de-DE"/>
              </w:rPr>
            </w:pPr>
            <w:r w:rsidRPr="00B2611A">
              <w:rPr>
                <w:sz w:val="18"/>
                <w:szCs w:val="18"/>
              </w:rPr>
              <w:t>0x38</w:t>
            </w:r>
          </w:p>
        </w:tc>
        <w:tc>
          <w:tcPr>
            <w:tcW w:w="1351" w:type="dxa"/>
            <w:tcBorders>
              <w:top w:val="single" w:sz="4" w:space="0" w:color="auto"/>
              <w:left w:val="nil"/>
              <w:bottom w:val="nil"/>
              <w:right w:val="nil"/>
            </w:tcBorders>
            <w:shd w:val="clear" w:color="auto" w:fill="auto"/>
            <w:noWrap/>
            <w:hideMark/>
          </w:tcPr>
          <w:p w14:paraId="6B6BFB66" w14:textId="75922596" w:rsidR="00B2611A" w:rsidRPr="00B2611A" w:rsidRDefault="00B2611A" w:rsidP="00B2611A">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auto" w:fill="auto"/>
            <w:hideMark/>
          </w:tcPr>
          <w:p w14:paraId="289867C6" w14:textId="7FB0A1F8" w:rsidR="00B2611A" w:rsidRPr="00B2611A" w:rsidRDefault="00B2611A" w:rsidP="00B2611A">
            <w:pPr>
              <w:rPr>
                <w:color w:val="000000"/>
                <w:sz w:val="18"/>
                <w:szCs w:val="18"/>
                <w:lang w:eastAsia="de-DE"/>
              </w:rPr>
            </w:pPr>
            <w:r w:rsidRPr="00B2611A">
              <w:rPr>
                <w:sz w:val="18"/>
                <w:szCs w:val="18"/>
              </w:rPr>
              <w:t>Interrupt Enable Clear register. Collection of interrupt enable clear commands affecting the irq_bus_enable_set register state.</w:t>
            </w:r>
          </w:p>
        </w:tc>
        <w:tc>
          <w:tcPr>
            <w:tcW w:w="631" w:type="dxa"/>
            <w:tcBorders>
              <w:top w:val="single" w:sz="4" w:space="0" w:color="auto"/>
              <w:left w:val="nil"/>
              <w:bottom w:val="nil"/>
              <w:right w:val="nil"/>
            </w:tcBorders>
            <w:shd w:val="clear" w:color="auto" w:fill="auto"/>
            <w:noWrap/>
            <w:hideMark/>
          </w:tcPr>
          <w:p w14:paraId="79D1EA2C" w14:textId="4C8EB474" w:rsidR="00B2611A" w:rsidRPr="00B2611A" w:rsidRDefault="00B2611A" w:rsidP="00B2611A">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auto" w:fill="auto"/>
            <w:noWrap/>
            <w:hideMark/>
          </w:tcPr>
          <w:p w14:paraId="0511929F" w14:textId="21362F93" w:rsidR="00B2611A" w:rsidRPr="00B2611A" w:rsidRDefault="00B2611A" w:rsidP="00B2611A">
            <w:pPr>
              <w:jc w:val="center"/>
              <w:rPr>
                <w:color w:val="000000"/>
                <w:sz w:val="18"/>
                <w:szCs w:val="18"/>
                <w:lang w:val="de-DE" w:eastAsia="de-DE"/>
              </w:rPr>
            </w:pPr>
            <w:r w:rsidRPr="00B2611A">
              <w:rPr>
                <w:sz w:val="18"/>
                <w:szCs w:val="18"/>
              </w:rPr>
              <w:t>rw</w:t>
            </w:r>
          </w:p>
        </w:tc>
      </w:tr>
      <w:tr w:rsidR="00B2611A" w:rsidRPr="003E0D6F" w14:paraId="76E21179" w14:textId="77777777" w:rsidTr="00E17E05">
        <w:trPr>
          <w:trHeight w:val="300"/>
          <w:jc w:val="center"/>
        </w:trPr>
        <w:tc>
          <w:tcPr>
            <w:tcW w:w="2300" w:type="dxa"/>
            <w:tcBorders>
              <w:top w:val="single" w:sz="4" w:space="0" w:color="auto"/>
              <w:left w:val="single" w:sz="4" w:space="0" w:color="auto"/>
              <w:bottom w:val="nil"/>
              <w:right w:val="nil"/>
            </w:tcBorders>
            <w:shd w:val="clear" w:color="auto" w:fill="auto"/>
            <w:noWrap/>
            <w:hideMark/>
          </w:tcPr>
          <w:p w14:paraId="478A0558" w14:textId="481E0EF0" w:rsidR="00B2611A" w:rsidRPr="00B2611A" w:rsidRDefault="00B2611A" w:rsidP="00B2611A">
            <w:pPr>
              <w:rPr>
                <w:color w:val="000000"/>
                <w:sz w:val="18"/>
                <w:szCs w:val="18"/>
                <w:lang w:eastAsia="de-DE"/>
              </w:rPr>
            </w:pPr>
            <w:r w:rsidRPr="00B2611A">
              <w:rPr>
                <w:sz w:val="18"/>
                <w:szCs w:val="18"/>
              </w:rPr>
              <w:t>irq_bus_intstat</w:t>
            </w:r>
          </w:p>
        </w:tc>
        <w:tc>
          <w:tcPr>
            <w:tcW w:w="960" w:type="dxa"/>
            <w:tcBorders>
              <w:top w:val="single" w:sz="4" w:space="0" w:color="auto"/>
              <w:left w:val="nil"/>
              <w:bottom w:val="nil"/>
              <w:right w:val="nil"/>
            </w:tcBorders>
            <w:shd w:val="clear" w:color="auto" w:fill="auto"/>
            <w:noWrap/>
            <w:hideMark/>
          </w:tcPr>
          <w:p w14:paraId="14FBEDD8" w14:textId="442FF005" w:rsidR="00B2611A" w:rsidRPr="00B2611A" w:rsidRDefault="00B2611A" w:rsidP="00B2611A">
            <w:pPr>
              <w:rPr>
                <w:color w:val="000000"/>
                <w:sz w:val="18"/>
                <w:szCs w:val="18"/>
                <w:lang w:eastAsia="de-DE"/>
              </w:rPr>
            </w:pPr>
          </w:p>
        </w:tc>
        <w:tc>
          <w:tcPr>
            <w:tcW w:w="661" w:type="dxa"/>
            <w:tcBorders>
              <w:top w:val="single" w:sz="4" w:space="0" w:color="auto"/>
              <w:left w:val="nil"/>
              <w:bottom w:val="nil"/>
              <w:right w:val="nil"/>
            </w:tcBorders>
            <w:shd w:val="clear" w:color="auto" w:fill="auto"/>
            <w:noWrap/>
          </w:tcPr>
          <w:p w14:paraId="1FE02806" w14:textId="6F3BBF3F" w:rsidR="00B2611A" w:rsidRPr="00B2611A" w:rsidRDefault="00B2611A" w:rsidP="00B2611A">
            <w:pPr>
              <w:rPr>
                <w:color w:val="000000"/>
                <w:sz w:val="18"/>
                <w:szCs w:val="18"/>
                <w:lang w:val="de-DE" w:eastAsia="de-DE"/>
              </w:rPr>
            </w:pPr>
            <w:r w:rsidRPr="00B2611A">
              <w:rPr>
                <w:sz w:val="18"/>
                <w:szCs w:val="18"/>
              </w:rPr>
              <w:t>0x3C</w:t>
            </w:r>
          </w:p>
        </w:tc>
        <w:tc>
          <w:tcPr>
            <w:tcW w:w="1351" w:type="dxa"/>
            <w:tcBorders>
              <w:top w:val="single" w:sz="4" w:space="0" w:color="auto"/>
              <w:left w:val="nil"/>
              <w:bottom w:val="nil"/>
              <w:right w:val="nil"/>
            </w:tcBorders>
            <w:shd w:val="clear" w:color="auto" w:fill="auto"/>
            <w:noWrap/>
            <w:hideMark/>
          </w:tcPr>
          <w:p w14:paraId="756C3CA0" w14:textId="02B8D572" w:rsidR="00B2611A" w:rsidRPr="00B2611A" w:rsidRDefault="00B2611A" w:rsidP="00B2611A">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auto" w:fill="auto"/>
            <w:hideMark/>
          </w:tcPr>
          <w:p w14:paraId="545ECD25" w14:textId="5758A105" w:rsidR="00B2611A" w:rsidRPr="00B2611A" w:rsidRDefault="00B2611A" w:rsidP="00B2611A">
            <w:pPr>
              <w:rPr>
                <w:color w:val="000000"/>
                <w:sz w:val="18"/>
                <w:szCs w:val="18"/>
                <w:lang w:eastAsia="de-DE"/>
              </w:rPr>
            </w:pPr>
            <w:r w:rsidRPr="00B2611A">
              <w:rPr>
                <w:sz w:val="18"/>
                <w:szCs w:val="18"/>
              </w:rPr>
              <w:t>Interrupt Status register. Collection of interrupt status flags after the enable stage.</w:t>
            </w:r>
          </w:p>
        </w:tc>
        <w:tc>
          <w:tcPr>
            <w:tcW w:w="631" w:type="dxa"/>
            <w:tcBorders>
              <w:top w:val="single" w:sz="4" w:space="0" w:color="auto"/>
              <w:left w:val="nil"/>
              <w:bottom w:val="nil"/>
              <w:right w:val="nil"/>
            </w:tcBorders>
            <w:shd w:val="clear" w:color="auto" w:fill="auto"/>
            <w:noWrap/>
            <w:hideMark/>
          </w:tcPr>
          <w:p w14:paraId="53F0EA91" w14:textId="19AD951E" w:rsidR="00B2611A" w:rsidRPr="00B2611A" w:rsidRDefault="00B2611A" w:rsidP="00B2611A">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auto" w:fill="auto"/>
            <w:noWrap/>
            <w:hideMark/>
          </w:tcPr>
          <w:p w14:paraId="5C63AC9E" w14:textId="201AC9FE" w:rsidR="00B2611A" w:rsidRPr="00B2611A" w:rsidRDefault="00B2611A" w:rsidP="00B2611A">
            <w:pPr>
              <w:jc w:val="center"/>
              <w:rPr>
                <w:color w:val="000000"/>
                <w:sz w:val="18"/>
                <w:szCs w:val="18"/>
                <w:lang w:val="de-DE" w:eastAsia="de-DE"/>
              </w:rPr>
            </w:pPr>
            <w:r w:rsidRPr="00B2611A">
              <w:rPr>
                <w:sz w:val="18"/>
                <w:szCs w:val="18"/>
              </w:rPr>
              <w:t>r</w:t>
            </w:r>
          </w:p>
        </w:tc>
      </w:tr>
      <w:tr w:rsidR="00B2611A" w:rsidRPr="003E0D6F" w14:paraId="7F66B6A6" w14:textId="77777777" w:rsidTr="00E17E05">
        <w:trPr>
          <w:trHeight w:val="300"/>
          <w:jc w:val="center"/>
        </w:trPr>
        <w:tc>
          <w:tcPr>
            <w:tcW w:w="2300" w:type="dxa"/>
            <w:tcBorders>
              <w:top w:val="single" w:sz="4" w:space="0" w:color="auto"/>
              <w:left w:val="single" w:sz="4" w:space="0" w:color="auto"/>
              <w:bottom w:val="nil"/>
              <w:right w:val="nil"/>
            </w:tcBorders>
            <w:shd w:val="clear" w:color="auto" w:fill="auto"/>
            <w:noWrap/>
          </w:tcPr>
          <w:p w14:paraId="6E5D210F" w14:textId="3EC3E6F2" w:rsidR="00B2611A" w:rsidRPr="00B2611A" w:rsidRDefault="00B2611A" w:rsidP="00B2611A">
            <w:pPr>
              <w:rPr>
                <w:color w:val="000000"/>
                <w:sz w:val="18"/>
                <w:szCs w:val="18"/>
                <w:lang w:eastAsia="de-DE"/>
              </w:rPr>
            </w:pPr>
            <w:r w:rsidRPr="00B2611A">
              <w:rPr>
                <w:sz w:val="18"/>
                <w:szCs w:val="18"/>
              </w:rPr>
              <w:t>irq_bus_sw_set</w:t>
            </w:r>
          </w:p>
        </w:tc>
        <w:tc>
          <w:tcPr>
            <w:tcW w:w="960" w:type="dxa"/>
            <w:tcBorders>
              <w:top w:val="single" w:sz="4" w:space="0" w:color="auto"/>
              <w:left w:val="nil"/>
              <w:bottom w:val="nil"/>
              <w:right w:val="nil"/>
            </w:tcBorders>
            <w:shd w:val="clear" w:color="auto" w:fill="auto"/>
            <w:noWrap/>
          </w:tcPr>
          <w:p w14:paraId="05CA24FA" w14:textId="77777777" w:rsidR="00B2611A" w:rsidRPr="00B2611A" w:rsidRDefault="00B2611A" w:rsidP="00B2611A">
            <w:pPr>
              <w:rPr>
                <w:color w:val="000000"/>
                <w:sz w:val="18"/>
                <w:szCs w:val="18"/>
                <w:lang w:eastAsia="de-DE"/>
              </w:rPr>
            </w:pPr>
          </w:p>
        </w:tc>
        <w:tc>
          <w:tcPr>
            <w:tcW w:w="661" w:type="dxa"/>
            <w:tcBorders>
              <w:top w:val="single" w:sz="4" w:space="0" w:color="auto"/>
              <w:left w:val="nil"/>
              <w:bottom w:val="nil"/>
              <w:right w:val="nil"/>
            </w:tcBorders>
            <w:shd w:val="clear" w:color="auto" w:fill="auto"/>
            <w:noWrap/>
          </w:tcPr>
          <w:p w14:paraId="36F94D48" w14:textId="7C7FAB4D" w:rsidR="00B2611A" w:rsidRPr="00B2611A" w:rsidRDefault="00B2611A" w:rsidP="00B2611A">
            <w:pPr>
              <w:rPr>
                <w:color w:val="000000"/>
                <w:sz w:val="18"/>
                <w:szCs w:val="18"/>
                <w:lang w:val="de-DE" w:eastAsia="de-DE"/>
              </w:rPr>
            </w:pPr>
            <w:r w:rsidRPr="00B2611A">
              <w:rPr>
                <w:sz w:val="18"/>
                <w:szCs w:val="18"/>
              </w:rPr>
              <w:t>0x40</w:t>
            </w:r>
          </w:p>
        </w:tc>
        <w:tc>
          <w:tcPr>
            <w:tcW w:w="1351" w:type="dxa"/>
            <w:tcBorders>
              <w:top w:val="single" w:sz="4" w:space="0" w:color="auto"/>
              <w:left w:val="nil"/>
              <w:bottom w:val="nil"/>
              <w:right w:val="nil"/>
            </w:tcBorders>
            <w:shd w:val="clear" w:color="auto" w:fill="auto"/>
            <w:noWrap/>
          </w:tcPr>
          <w:p w14:paraId="1516A16B" w14:textId="07E123E6" w:rsidR="00B2611A" w:rsidRPr="00B2611A" w:rsidRDefault="00B2611A" w:rsidP="00B2611A">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auto" w:fill="auto"/>
          </w:tcPr>
          <w:p w14:paraId="203B4CAE" w14:textId="48DB9D90" w:rsidR="00B2611A" w:rsidRPr="00B2611A" w:rsidRDefault="00B2611A" w:rsidP="00B2611A">
            <w:pPr>
              <w:rPr>
                <w:color w:val="000000"/>
                <w:sz w:val="18"/>
                <w:szCs w:val="18"/>
                <w:lang w:eastAsia="de-DE"/>
              </w:rPr>
            </w:pPr>
            <w:r w:rsidRPr="00B2611A">
              <w:rPr>
                <w:sz w:val="18"/>
                <w:szCs w:val="18"/>
              </w:rPr>
              <w:t>Interrupt Software Set register. Collection of software interrupt set status flags before the enable stage.</w:t>
            </w:r>
          </w:p>
        </w:tc>
        <w:tc>
          <w:tcPr>
            <w:tcW w:w="631" w:type="dxa"/>
            <w:tcBorders>
              <w:top w:val="single" w:sz="4" w:space="0" w:color="auto"/>
              <w:left w:val="nil"/>
              <w:bottom w:val="nil"/>
              <w:right w:val="nil"/>
            </w:tcBorders>
            <w:shd w:val="clear" w:color="auto" w:fill="auto"/>
            <w:noWrap/>
          </w:tcPr>
          <w:p w14:paraId="1DF97BA4" w14:textId="333E649C" w:rsidR="00B2611A" w:rsidRPr="00B2611A" w:rsidRDefault="00B2611A" w:rsidP="00B2611A">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auto" w:fill="auto"/>
            <w:noWrap/>
          </w:tcPr>
          <w:p w14:paraId="0709008C" w14:textId="2C386911" w:rsidR="00B2611A" w:rsidRPr="00B2611A" w:rsidRDefault="00B2611A" w:rsidP="00B2611A">
            <w:pPr>
              <w:jc w:val="center"/>
              <w:rPr>
                <w:color w:val="000000"/>
                <w:sz w:val="18"/>
                <w:szCs w:val="18"/>
                <w:lang w:val="de-DE" w:eastAsia="de-DE"/>
              </w:rPr>
            </w:pPr>
            <w:r w:rsidRPr="00B2611A">
              <w:rPr>
                <w:sz w:val="18"/>
                <w:szCs w:val="18"/>
              </w:rPr>
              <w:t>rw</w:t>
            </w:r>
          </w:p>
        </w:tc>
      </w:tr>
      <w:tr w:rsidR="00CC45D4" w:rsidRPr="003E0D6F" w14:paraId="0A53821E" w14:textId="77777777" w:rsidTr="00595080">
        <w:trPr>
          <w:trHeight w:val="571"/>
          <w:jc w:val="center"/>
        </w:trPr>
        <w:tc>
          <w:tcPr>
            <w:tcW w:w="2300" w:type="dxa"/>
            <w:tcBorders>
              <w:top w:val="single" w:sz="4" w:space="0" w:color="auto"/>
              <w:left w:val="single" w:sz="4" w:space="0" w:color="auto"/>
              <w:bottom w:val="nil"/>
              <w:right w:val="nil"/>
            </w:tcBorders>
            <w:shd w:val="clear" w:color="000000" w:fill="FFF2CC"/>
            <w:noWrap/>
          </w:tcPr>
          <w:p w14:paraId="59C53442" w14:textId="7BE03781" w:rsidR="00CC45D4" w:rsidRPr="00B2611A" w:rsidRDefault="00CC45D4" w:rsidP="00CC45D4">
            <w:pPr>
              <w:rPr>
                <w:color w:val="000000"/>
                <w:sz w:val="18"/>
                <w:szCs w:val="18"/>
                <w:lang w:val="de-DE" w:eastAsia="de-DE"/>
              </w:rPr>
            </w:pPr>
            <w:r w:rsidRPr="00B2611A">
              <w:rPr>
                <w:sz w:val="18"/>
                <w:szCs w:val="18"/>
              </w:rPr>
              <w:t>irq_fifo_status</w:t>
            </w:r>
          </w:p>
        </w:tc>
        <w:tc>
          <w:tcPr>
            <w:tcW w:w="960" w:type="dxa"/>
            <w:tcBorders>
              <w:top w:val="single" w:sz="4" w:space="0" w:color="auto"/>
              <w:left w:val="nil"/>
              <w:bottom w:val="nil"/>
              <w:right w:val="nil"/>
            </w:tcBorders>
            <w:shd w:val="clear" w:color="000000" w:fill="FFF2CC"/>
            <w:noWrap/>
          </w:tcPr>
          <w:p w14:paraId="7D72B7FE" w14:textId="5EDE482C" w:rsidR="00CC45D4" w:rsidRPr="00B2611A" w:rsidRDefault="00CC45D4" w:rsidP="00CC45D4">
            <w:pPr>
              <w:rPr>
                <w:color w:val="000000"/>
                <w:sz w:val="18"/>
                <w:szCs w:val="18"/>
                <w:lang w:val="de-DE" w:eastAsia="de-DE"/>
              </w:rPr>
            </w:pPr>
          </w:p>
        </w:tc>
        <w:tc>
          <w:tcPr>
            <w:tcW w:w="661" w:type="dxa"/>
            <w:tcBorders>
              <w:top w:val="single" w:sz="4" w:space="0" w:color="auto"/>
              <w:left w:val="nil"/>
              <w:bottom w:val="nil"/>
              <w:right w:val="nil"/>
            </w:tcBorders>
            <w:shd w:val="clear" w:color="000000" w:fill="FFF2CC"/>
            <w:noWrap/>
          </w:tcPr>
          <w:p w14:paraId="35097A51" w14:textId="5F245B85" w:rsidR="00CC45D4" w:rsidRPr="00B2611A" w:rsidRDefault="00CC45D4" w:rsidP="00CC45D4">
            <w:pPr>
              <w:rPr>
                <w:color w:val="000000"/>
                <w:sz w:val="18"/>
                <w:szCs w:val="18"/>
                <w:lang w:val="de-DE" w:eastAsia="de-DE"/>
              </w:rPr>
            </w:pPr>
            <w:r w:rsidRPr="00B2611A">
              <w:rPr>
                <w:sz w:val="18"/>
                <w:szCs w:val="18"/>
              </w:rPr>
              <w:t>0x</w:t>
            </w:r>
            <w:r w:rsidR="005F3DBA">
              <w:rPr>
                <w:sz w:val="18"/>
                <w:szCs w:val="18"/>
              </w:rPr>
              <w:t>50</w:t>
            </w:r>
          </w:p>
        </w:tc>
        <w:tc>
          <w:tcPr>
            <w:tcW w:w="1351" w:type="dxa"/>
            <w:tcBorders>
              <w:top w:val="single" w:sz="4" w:space="0" w:color="auto"/>
              <w:left w:val="nil"/>
              <w:bottom w:val="nil"/>
              <w:right w:val="nil"/>
            </w:tcBorders>
            <w:shd w:val="clear" w:color="000000" w:fill="FFF2CC"/>
            <w:noWrap/>
          </w:tcPr>
          <w:p w14:paraId="47A656C2" w14:textId="542556F1" w:rsidR="00CC45D4" w:rsidRPr="00B2611A" w:rsidRDefault="00CC45D4" w:rsidP="00CC45D4">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tcPr>
          <w:p w14:paraId="535B2871" w14:textId="0200025A" w:rsidR="00CC45D4" w:rsidRPr="00B2611A" w:rsidRDefault="00CC45D4" w:rsidP="00CC45D4">
            <w:pPr>
              <w:rPr>
                <w:color w:val="000000"/>
                <w:sz w:val="18"/>
                <w:szCs w:val="18"/>
                <w:lang w:eastAsia="de-DE"/>
              </w:rPr>
            </w:pPr>
            <w:r w:rsidRPr="00B2611A">
              <w:rPr>
                <w:sz w:val="18"/>
                <w:szCs w:val="18"/>
              </w:rPr>
              <w:t>Status</w:t>
            </w:r>
            <w:r w:rsidR="007C0918">
              <w:rPr>
                <w:sz w:val="18"/>
                <w:szCs w:val="18"/>
              </w:rPr>
              <w:t>/Clear</w:t>
            </w:r>
            <w:r w:rsidRPr="00B2611A">
              <w:rPr>
                <w:sz w:val="18"/>
                <w:szCs w:val="18"/>
              </w:rPr>
              <w:t xml:space="preserve"> register. Collection of Status flags including Interrupt Status before the enable stage.</w:t>
            </w:r>
            <w:r w:rsidR="007C0918">
              <w:rPr>
                <w:color w:val="000000"/>
                <w:sz w:val="18"/>
                <w:szCs w:val="18"/>
                <w:lang w:eastAsia="de-DE"/>
              </w:rPr>
              <w:t xml:space="preserve"> Writing one will clear the interrupt</w:t>
            </w:r>
          </w:p>
        </w:tc>
        <w:tc>
          <w:tcPr>
            <w:tcW w:w="631" w:type="dxa"/>
            <w:tcBorders>
              <w:top w:val="single" w:sz="4" w:space="0" w:color="auto"/>
              <w:left w:val="nil"/>
              <w:bottom w:val="nil"/>
              <w:right w:val="nil"/>
            </w:tcBorders>
            <w:shd w:val="clear" w:color="000000" w:fill="FFF2CC"/>
            <w:noWrap/>
          </w:tcPr>
          <w:p w14:paraId="6B2B5A54" w14:textId="61C40F96" w:rsidR="00CC45D4" w:rsidRPr="00B2611A" w:rsidRDefault="00CC45D4" w:rsidP="00CC45D4">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tcPr>
          <w:p w14:paraId="79353C34" w14:textId="104835E0" w:rsidR="00CC45D4" w:rsidRPr="00B2611A" w:rsidRDefault="00CC45D4" w:rsidP="00CC45D4">
            <w:pPr>
              <w:jc w:val="center"/>
              <w:rPr>
                <w:color w:val="000000"/>
                <w:sz w:val="18"/>
                <w:szCs w:val="18"/>
                <w:lang w:val="de-DE" w:eastAsia="de-DE"/>
              </w:rPr>
            </w:pPr>
            <w:r w:rsidRPr="00B2611A">
              <w:rPr>
                <w:sz w:val="18"/>
                <w:szCs w:val="18"/>
              </w:rPr>
              <w:t>rw</w:t>
            </w:r>
          </w:p>
        </w:tc>
      </w:tr>
      <w:tr w:rsidR="00CC45D4" w:rsidRPr="003E0D6F" w14:paraId="08EB1FCB" w14:textId="77777777" w:rsidTr="00595080">
        <w:trPr>
          <w:trHeight w:val="148"/>
          <w:jc w:val="center"/>
        </w:trPr>
        <w:tc>
          <w:tcPr>
            <w:tcW w:w="2300" w:type="dxa"/>
            <w:tcBorders>
              <w:top w:val="single" w:sz="4" w:space="0" w:color="auto"/>
              <w:left w:val="single" w:sz="4" w:space="0" w:color="auto"/>
              <w:bottom w:val="nil"/>
              <w:right w:val="nil"/>
            </w:tcBorders>
            <w:shd w:val="clear" w:color="000000" w:fill="FFF2CC"/>
            <w:noWrap/>
          </w:tcPr>
          <w:p w14:paraId="40B369AD" w14:textId="3D479AAE" w:rsidR="00CC45D4" w:rsidRPr="00B2611A" w:rsidRDefault="00CC45D4" w:rsidP="00CC45D4">
            <w:pPr>
              <w:rPr>
                <w:color w:val="000000"/>
                <w:sz w:val="18"/>
                <w:szCs w:val="18"/>
                <w:lang w:val="de-DE" w:eastAsia="de-DE"/>
              </w:rPr>
            </w:pPr>
            <w:r w:rsidRPr="00B2611A">
              <w:rPr>
                <w:sz w:val="18"/>
                <w:szCs w:val="18"/>
              </w:rPr>
              <w:t>irq_fifo_enable_set</w:t>
            </w:r>
          </w:p>
        </w:tc>
        <w:tc>
          <w:tcPr>
            <w:tcW w:w="960" w:type="dxa"/>
            <w:tcBorders>
              <w:top w:val="single" w:sz="4" w:space="0" w:color="auto"/>
              <w:left w:val="nil"/>
              <w:bottom w:val="nil"/>
              <w:right w:val="nil"/>
            </w:tcBorders>
            <w:shd w:val="clear" w:color="000000" w:fill="FFF2CC"/>
            <w:noWrap/>
          </w:tcPr>
          <w:p w14:paraId="3DE9F534" w14:textId="0FB2B784" w:rsidR="00CC45D4" w:rsidRPr="00B2611A" w:rsidRDefault="00CC45D4" w:rsidP="00CC45D4">
            <w:pPr>
              <w:rPr>
                <w:color w:val="000000"/>
                <w:sz w:val="18"/>
                <w:szCs w:val="18"/>
                <w:lang w:val="de-DE" w:eastAsia="de-DE"/>
              </w:rPr>
            </w:pPr>
          </w:p>
        </w:tc>
        <w:tc>
          <w:tcPr>
            <w:tcW w:w="661" w:type="dxa"/>
            <w:tcBorders>
              <w:top w:val="single" w:sz="4" w:space="0" w:color="auto"/>
              <w:left w:val="nil"/>
              <w:bottom w:val="nil"/>
              <w:right w:val="nil"/>
            </w:tcBorders>
            <w:shd w:val="clear" w:color="000000" w:fill="FFF2CC"/>
            <w:noWrap/>
          </w:tcPr>
          <w:p w14:paraId="5370A02F" w14:textId="2B53C205" w:rsidR="00CC45D4" w:rsidRPr="00B2611A" w:rsidRDefault="00CC45D4" w:rsidP="00CC45D4">
            <w:pPr>
              <w:rPr>
                <w:color w:val="000000"/>
                <w:sz w:val="18"/>
                <w:szCs w:val="18"/>
                <w:lang w:val="de-DE" w:eastAsia="de-DE"/>
              </w:rPr>
            </w:pPr>
            <w:r w:rsidRPr="00B2611A">
              <w:rPr>
                <w:sz w:val="18"/>
                <w:szCs w:val="18"/>
              </w:rPr>
              <w:t>0x</w:t>
            </w:r>
            <w:r w:rsidR="005F3DBA">
              <w:rPr>
                <w:sz w:val="18"/>
                <w:szCs w:val="18"/>
              </w:rPr>
              <w:t>54</w:t>
            </w:r>
          </w:p>
        </w:tc>
        <w:tc>
          <w:tcPr>
            <w:tcW w:w="1351" w:type="dxa"/>
            <w:tcBorders>
              <w:top w:val="single" w:sz="4" w:space="0" w:color="auto"/>
              <w:left w:val="nil"/>
              <w:bottom w:val="nil"/>
              <w:right w:val="nil"/>
            </w:tcBorders>
            <w:shd w:val="clear" w:color="000000" w:fill="FFF2CC"/>
            <w:noWrap/>
          </w:tcPr>
          <w:p w14:paraId="22BE122D" w14:textId="37854593" w:rsidR="00CC45D4" w:rsidRPr="00B2611A" w:rsidRDefault="00CC45D4" w:rsidP="00CC45D4">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tcPr>
          <w:p w14:paraId="70CC1FC9" w14:textId="6CD7923C" w:rsidR="00CC45D4" w:rsidRPr="00B2611A" w:rsidRDefault="00CC45D4" w:rsidP="00CC45D4">
            <w:pPr>
              <w:rPr>
                <w:color w:val="000000"/>
                <w:sz w:val="18"/>
                <w:szCs w:val="18"/>
                <w:lang w:eastAsia="de-DE"/>
              </w:rPr>
            </w:pPr>
            <w:r w:rsidRPr="00B2611A">
              <w:rPr>
                <w:sz w:val="18"/>
                <w:szCs w:val="18"/>
              </w:rPr>
              <w:t>Interrupt Enable Read and Set register.</w:t>
            </w:r>
          </w:p>
        </w:tc>
        <w:tc>
          <w:tcPr>
            <w:tcW w:w="631" w:type="dxa"/>
            <w:tcBorders>
              <w:top w:val="single" w:sz="4" w:space="0" w:color="auto"/>
              <w:left w:val="nil"/>
              <w:bottom w:val="nil"/>
              <w:right w:val="nil"/>
            </w:tcBorders>
            <w:shd w:val="clear" w:color="000000" w:fill="FFF2CC"/>
            <w:noWrap/>
          </w:tcPr>
          <w:p w14:paraId="61EC613F" w14:textId="3996C648" w:rsidR="00CC45D4" w:rsidRPr="00B2611A" w:rsidRDefault="00CC45D4" w:rsidP="00CC45D4">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tcPr>
          <w:p w14:paraId="445B9836" w14:textId="08B2414E" w:rsidR="00CC45D4" w:rsidRPr="00B2611A" w:rsidRDefault="00CC45D4" w:rsidP="00CC45D4">
            <w:pPr>
              <w:jc w:val="center"/>
              <w:rPr>
                <w:color w:val="000000"/>
                <w:sz w:val="18"/>
                <w:szCs w:val="18"/>
                <w:lang w:val="de-DE" w:eastAsia="de-DE"/>
              </w:rPr>
            </w:pPr>
            <w:r w:rsidRPr="00B2611A">
              <w:rPr>
                <w:sz w:val="18"/>
                <w:szCs w:val="18"/>
              </w:rPr>
              <w:t>rw</w:t>
            </w:r>
          </w:p>
        </w:tc>
      </w:tr>
      <w:tr w:rsidR="00CC45D4" w:rsidRPr="003E0D6F" w14:paraId="42C7C316" w14:textId="77777777" w:rsidTr="00B2611A">
        <w:trPr>
          <w:trHeight w:val="480"/>
          <w:jc w:val="center"/>
        </w:trPr>
        <w:tc>
          <w:tcPr>
            <w:tcW w:w="2300" w:type="dxa"/>
            <w:tcBorders>
              <w:top w:val="single" w:sz="4" w:space="0" w:color="auto"/>
              <w:left w:val="single" w:sz="4" w:space="0" w:color="auto"/>
              <w:bottom w:val="nil"/>
              <w:right w:val="nil"/>
            </w:tcBorders>
            <w:shd w:val="clear" w:color="000000" w:fill="FFF2CC"/>
            <w:noWrap/>
          </w:tcPr>
          <w:p w14:paraId="3F2F6FDC" w14:textId="39800C20" w:rsidR="00CC45D4" w:rsidRPr="00B2611A" w:rsidRDefault="00CC45D4" w:rsidP="00CC45D4">
            <w:pPr>
              <w:rPr>
                <w:color w:val="000000"/>
                <w:sz w:val="18"/>
                <w:szCs w:val="18"/>
                <w:lang w:eastAsia="de-DE"/>
              </w:rPr>
            </w:pPr>
            <w:r w:rsidRPr="00B2611A">
              <w:rPr>
                <w:sz w:val="18"/>
                <w:szCs w:val="18"/>
              </w:rPr>
              <w:t>irq_fifo_enable_clr</w:t>
            </w:r>
          </w:p>
        </w:tc>
        <w:tc>
          <w:tcPr>
            <w:tcW w:w="960" w:type="dxa"/>
            <w:tcBorders>
              <w:top w:val="single" w:sz="4" w:space="0" w:color="auto"/>
              <w:left w:val="nil"/>
              <w:bottom w:val="nil"/>
              <w:right w:val="nil"/>
            </w:tcBorders>
            <w:shd w:val="clear" w:color="000000" w:fill="FFF2CC"/>
            <w:noWrap/>
          </w:tcPr>
          <w:p w14:paraId="19E31ED8" w14:textId="349CA327" w:rsidR="00CC45D4" w:rsidRPr="00B2611A" w:rsidRDefault="00CC45D4" w:rsidP="00CC45D4">
            <w:pPr>
              <w:rPr>
                <w:color w:val="000000"/>
                <w:sz w:val="18"/>
                <w:szCs w:val="18"/>
                <w:lang w:eastAsia="de-DE"/>
              </w:rPr>
            </w:pPr>
          </w:p>
        </w:tc>
        <w:tc>
          <w:tcPr>
            <w:tcW w:w="661" w:type="dxa"/>
            <w:tcBorders>
              <w:top w:val="single" w:sz="4" w:space="0" w:color="auto"/>
              <w:left w:val="nil"/>
              <w:bottom w:val="nil"/>
              <w:right w:val="nil"/>
            </w:tcBorders>
            <w:shd w:val="clear" w:color="000000" w:fill="FFF2CC"/>
            <w:noWrap/>
          </w:tcPr>
          <w:p w14:paraId="392308BB" w14:textId="66238563" w:rsidR="00CC45D4" w:rsidRPr="00B2611A" w:rsidRDefault="00CC45D4" w:rsidP="00CC45D4">
            <w:pPr>
              <w:rPr>
                <w:color w:val="000000"/>
                <w:sz w:val="18"/>
                <w:szCs w:val="18"/>
                <w:lang w:val="de-DE" w:eastAsia="de-DE"/>
              </w:rPr>
            </w:pPr>
            <w:r w:rsidRPr="00B2611A">
              <w:rPr>
                <w:sz w:val="18"/>
                <w:szCs w:val="18"/>
              </w:rPr>
              <w:t>0x</w:t>
            </w:r>
            <w:r w:rsidR="005F3DBA">
              <w:rPr>
                <w:sz w:val="18"/>
                <w:szCs w:val="18"/>
              </w:rPr>
              <w:t>58</w:t>
            </w:r>
          </w:p>
        </w:tc>
        <w:tc>
          <w:tcPr>
            <w:tcW w:w="1351" w:type="dxa"/>
            <w:tcBorders>
              <w:top w:val="single" w:sz="4" w:space="0" w:color="auto"/>
              <w:left w:val="nil"/>
              <w:bottom w:val="nil"/>
              <w:right w:val="nil"/>
            </w:tcBorders>
            <w:shd w:val="clear" w:color="000000" w:fill="FFF2CC"/>
            <w:noWrap/>
          </w:tcPr>
          <w:p w14:paraId="1012B39F" w14:textId="0ECAF312" w:rsidR="00CC45D4" w:rsidRPr="00B2611A" w:rsidRDefault="00CC45D4" w:rsidP="00CC45D4">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tcPr>
          <w:p w14:paraId="38818B64" w14:textId="32A735AD" w:rsidR="00CC45D4" w:rsidRPr="00B2611A" w:rsidRDefault="00CC45D4" w:rsidP="00CC45D4">
            <w:pPr>
              <w:rPr>
                <w:color w:val="000000"/>
                <w:sz w:val="18"/>
                <w:szCs w:val="18"/>
                <w:lang w:eastAsia="de-DE"/>
              </w:rPr>
            </w:pPr>
            <w:r w:rsidRPr="00B2611A">
              <w:rPr>
                <w:sz w:val="18"/>
                <w:szCs w:val="18"/>
              </w:rPr>
              <w:t>Interrupt Enable Clear register. Collection of interrupt enable clear commands affecting the irq_fifo_enable_set register state.</w:t>
            </w:r>
          </w:p>
        </w:tc>
        <w:tc>
          <w:tcPr>
            <w:tcW w:w="631" w:type="dxa"/>
            <w:tcBorders>
              <w:top w:val="single" w:sz="4" w:space="0" w:color="auto"/>
              <w:left w:val="nil"/>
              <w:bottom w:val="nil"/>
              <w:right w:val="nil"/>
            </w:tcBorders>
            <w:shd w:val="clear" w:color="000000" w:fill="FFF2CC"/>
            <w:noWrap/>
          </w:tcPr>
          <w:p w14:paraId="5CCD50BF" w14:textId="68419B5C" w:rsidR="00CC45D4" w:rsidRPr="00B2611A" w:rsidRDefault="00CC45D4" w:rsidP="00CC45D4">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tcPr>
          <w:p w14:paraId="4B9F8BEC" w14:textId="53C30E48" w:rsidR="00CC45D4" w:rsidRPr="00B2611A" w:rsidRDefault="00CC45D4" w:rsidP="00CC45D4">
            <w:pPr>
              <w:jc w:val="center"/>
              <w:rPr>
                <w:color w:val="000000"/>
                <w:sz w:val="18"/>
                <w:szCs w:val="18"/>
                <w:lang w:val="de-DE" w:eastAsia="de-DE"/>
              </w:rPr>
            </w:pPr>
            <w:r w:rsidRPr="00B2611A">
              <w:rPr>
                <w:sz w:val="18"/>
                <w:szCs w:val="18"/>
              </w:rPr>
              <w:t>rw</w:t>
            </w:r>
          </w:p>
        </w:tc>
      </w:tr>
      <w:tr w:rsidR="00CC45D4" w:rsidRPr="003E0D6F" w14:paraId="48A4A79D" w14:textId="77777777" w:rsidTr="00595080">
        <w:trPr>
          <w:trHeight w:val="328"/>
          <w:jc w:val="center"/>
        </w:trPr>
        <w:tc>
          <w:tcPr>
            <w:tcW w:w="2300" w:type="dxa"/>
            <w:tcBorders>
              <w:top w:val="single" w:sz="4" w:space="0" w:color="auto"/>
              <w:left w:val="single" w:sz="4" w:space="0" w:color="auto"/>
              <w:bottom w:val="nil"/>
              <w:right w:val="nil"/>
            </w:tcBorders>
            <w:shd w:val="clear" w:color="000000" w:fill="FFF2CC"/>
            <w:noWrap/>
          </w:tcPr>
          <w:p w14:paraId="0537643A" w14:textId="7D07BF9D" w:rsidR="00CC45D4" w:rsidRPr="00B2611A" w:rsidRDefault="00CC45D4" w:rsidP="00CC45D4">
            <w:pPr>
              <w:rPr>
                <w:color w:val="000000"/>
                <w:sz w:val="18"/>
                <w:szCs w:val="18"/>
                <w:lang w:eastAsia="de-DE"/>
              </w:rPr>
            </w:pPr>
            <w:r w:rsidRPr="00B2611A">
              <w:rPr>
                <w:sz w:val="18"/>
                <w:szCs w:val="18"/>
              </w:rPr>
              <w:t>irq_fifo_intstat</w:t>
            </w:r>
          </w:p>
        </w:tc>
        <w:tc>
          <w:tcPr>
            <w:tcW w:w="960" w:type="dxa"/>
            <w:tcBorders>
              <w:top w:val="single" w:sz="4" w:space="0" w:color="auto"/>
              <w:left w:val="nil"/>
              <w:bottom w:val="nil"/>
              <w:right w:val="nil"/>
            </w:tcBorders>
            <w:shd w:val="clear" w:color="000000" w:fill="FFF2CC"/>
            <w:noWrap/>
          </w:tcPr>
          <w:p w14:paraId="390CA5F7" w14:textId="77777777" w:rsidR="00CC45D4" w:rsidRPr="00B2611A" w:rsidRDefault="00CC45D4" w:rsidP="00CC45D4">
            <w:pPr>
              <w:rPr>
                <w:color w:val="000000"/>
                <w:sz w:val="18"/>
                <w:szCs w:val="18"/>
                <w:lang w:eastAsia="de-DE"/>
              </w:rPr>
            </w:pPr>
          </w:p>
        </w:tc>
        <w:tc>
          <w:tcPr>
            <w:tcW w:w="661" w:type="dxa"/>
            <w:tcBorders>
              <w:top w:val="single" w:sz="4" w:space="0" w:color="auto"/>
              <w:left w:val="nil"/>
              <w:bottom w:val="nil"/>
              <w:right w:val="nil"/>
            </w:tcBorders>
            <w:shd w:val="clear" w:color="000000" w:fill="FFF2CC"/>
            <w:noWrap/>
          </w:tcPr>
          <w:p w14:paraId="3547C49B" w14:textId="3742C542" w:rsidR="00CC45D4" w:rsidRPr="00B2611A" w:rsidRDefault="00CC45D4" w:rsidP="00CC45D4">
            <w:pPr>
              <w:rPr>
                <w:color w:val="000000"/>
                <w:sz w:val="18"/>
                <w:szCs w:val="18"/>
                <w:lang w:val="de-DE" w:eastAsia="de-DE"/>
              </w:rPr>
            </w:pPr>
            <w:r w:rsidRPr="00B2611A">
              <w:rPr>
                <w:sz w:val="18"/>
                <w:szCs w:val="18"/>
              </w:rPr>
              <w:t>0x5</w:t>
            </w:r>
            <w:r w:rsidR="005F3DBA">
              <w:rPr>
                <w:sz w:val="18"/>
                <w:szCs w:val="18"/>
              </w:rPr>
              <w:t>C</w:t>
            </w:r>
          </w:p>
        </w:tc>
        <w:tc>
          <w:tcPr>
            <w:tcW w:w="1351" w:type="dxa"/>
            <w:tcBorders>
              <w:top w:val="single" w:sz="4" w:space="0" w:color="auto"/>
              <w:left w:val="nil"/>
              <w:bottom w:val="nil"/>
              <w:right w:val="nil"/>
            </w:tcBorders>
            <w:shd w:val="clear" w:color="000000" w:fill="FFF2CC"/>
            <w:noWrap/>
          </w:tcPr>
          <w:p w14:paraId="1D4E39EA" w14:textId="1ADBA4C6" w:rsidR="00CC45D4" w:rsidRPr="00B2611A" w:rsidRDefault="00CC45D4" w:rsidP="00CC45D4">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nil"/>
              <w:right w:val="nil"/>
            </w:tcBorders>
            <w:shd w:val="clear" w:color="000000" w:fill="FFF2CC"/>
          </w:tcPr>
          <w:p w14:paraId="5D10840C" w14:textId="4418DEF7" w:rsidR="00CC45D4" w:rsidRPr="00B2611A" w:rsidRDefault="00CC45D4" w:rsidP="00CC45D4">
            <w:pPr>
              <w:rPr>
                <w:color w:val="000000"/>
                <w:sz w:val="18"/>
                <w:szCs w:val="18"/>
                <w:lang w:eastAsia="de-DE"/>
              </w:rPr>
            </w:pPr>
            <w:r w:rsidRPr="00B2611A">
              <w:rPr>
                <w:sz w:val="18"/>
                <w:szCs w:val="18"/>
              </w:rPr>
              <w:t>Interrupt Status register. Collection of interrupt status flags after the enable stage.</w:t>
            </w:r>
          </w:p>
        </w:tc>
        <w:tc>
          <w:tcPr>
            <w:tcW w:w="631" w:type="dxa"/>
            <w:tcBorders>
              <w:top w:val="single" w:sz="4" w:space="0" w:color="auto"/>
              <w:left w:val="nil"/>
              <w:bottom w:val="nil"/>
              <w:right w:val="nil"/>
            </w:tcBorders>
            <w:shd w:val="clear" w:color="000000" w:fill="FFF2CC"/>
            <w:noWrap/>
          </w:tcPr>
          <w:p w14:paraId="5DA6A97B" w14:textId="37F20525" w:rsidR="00CC45D4" w:rsidRPr="00B2611A" w:rsidRDefault="00CC45D4" w:rsidP="00CC45D4">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nil"/>
              <w:right w:val="single" w:sz="4" w:space="0" w:color="auto"/>
            </w:tcBorders>
            <w:shd w:val="clear" w:color="000000" w:fill="FFF2CC"/>
            <w:noWrap/>
          </w:tcPr>
          <w:p w14:paraId="5DC0CDD1" w14:textId="092E74AA" w:rsidR="00CC45D4" w:rsidRPr="00B2611A" w:rsidRDefault="00CC45D4" w:rsidP="00CC45D4">
            <w:pPr>
              <w:jc w:val="center"/>
              <w:rPr>
                <w:color w:val="000000"/>
                <w:sz w:val="18"/>
                <w:szCs w:val="18"/>
                <w:lang w:val="de-DE" w:eastAsia="de-DE"/>
              </w:rPr>
            </w:pPr>
            <w:r w:rsidRPr="00B2611A">
              <w:rPr>
                <w:sz w:val="18"/>
                <w:szCs w:val="18"/>
              </w:rPr>
              <w:t>r</w:t>
            </w:r>
          </w:p>
        </w:tc>
      </w:tr>
      <w:tr w:rsidR="00CC45D4" w:rsidRPr="003E0D6F" w14:paraId="1A65871D" w14:textId="77777777" w:rsidTr="00B2611A">
        <w:trPr>
          <w:trHeight w:val="300"/>
          <w:jc w:val="center"/>
        </w:trPr>
        <w:tc>
          <w:tcPr>
            <w:tcW w:w="2300" w:type="dxa"/>
            <w:tcBorders>
              <w:top w:val="single" w:sz="4" w:space="0" w:color="auto"/>
              <w:left w:val="single" w:sz="4" w:space="0" w:color="auto"/>
              <w:bottom w:val="single" w:sz="4" w:space="0" w:color="auto"/>
              <w:right w:val="nil"/>
            </w:tcBorders>
            <w:shd w:val="clear" w:color="000000" w:fill="FFF2CC"/>
            <w:noWrap/>
          </w:tcPr>
          <w:p w14:paraId="0494017B" w14:textId="563E4372" w:rsidR="00CC45D4" w:rsidRPr="00B2611A" w:rsidRDefault="00CC45D4" w:rsidP="00CC45D4">
            <w:pPr>
              <w:rPr>
                <w:color w:val="000000"/>
                <w:sz w:val="18"/>
                <w:szCs w:val="18"/>
                <w:lang w:eastAsia="de-DE"/>
              </w:rPr>
            </w:pPr>
            <w:r w:rsidRPr="00B2611A">
              <w:rPr>
                <w:sz w:val="18"/>
                <w:szCs w:val="18"/>
              </w:rPr>
              <w:lastRenderedPageBreak/>
              <w:t>irq_fifo_sw_set</w:t>
            </w:r>
          </w:p>
        </w:tc>
        <w:tc>
          <w:tcPr>
            <w:tcW w:w="960" w:type="dxa"/>
            <w:tcBorders>
              <w:top w:val="single" w:sz="4" w:space="0" w:color="auto"/>
              <w:left w:val="nil"/>
              <w:bottom w:val="single" w:sz="4" w:space="0" w:color="auto"/>
              <w:right w:val="nil"/>
            </w:tcBorders>
            <w:shd w:val="clear" w:color="000000" w:fill="FFF2CC"/>
            <w:noWrap/>
          </w:tcPr>
          <w:p w14:paraId="3D098108" w14:textId="1B279AB8" w:rsidR="00CC45D4" w:rsidRPr="00B2611A" w:rsidRDefault="00CC45D4" w:rsidP="00CC45D4">
            <w:pPr>
              <w:rPr>
                <w:color w:val="000000"/>
                <w:sz w:val="18"/>
                <w:szCs w:val="18"/>
                <w:lang w:eastAsia="de-DE"/>
              </w:rPr>
            </w:pPr>
          </w:p>
        </w:tc>
        <w:tc>
          <w:tcPr>
            <w:tcW w:w="661" w:type="dxa"/>
            <w:tcBorders>
              <w:top w:val="single" w:sz="4" w:space="0" w:color="auto"/>
              <w:left w:val="nil"/>
              <w:bottom w:val="single" w:sz="4" w:space="0" w:color="auto"/>
              <w:right w:val="nil"/>
            </w:tcBorders>
            <w:shd w:val="clear" w:color="000000" w:fill="FFF2CC"/>
            <w:noWrap/>
          </w:tcPr>
          <w:p w14:paraId="30A7F656" w14:textId="23B208DB" w:rsidR="00CC45D4" w:rsidRPr="00B2611A" w:rsidRDefault="00CC45D4" w:rsidP="00CC45D4">
            <w:pPr>
              <w:rPr>
                <w:color w:val="000000"/>
                <w:sz w:val="18"/>
                <w:szCs w:val="18"/>
                <w:lang w:eastAsia="de-DE"/>
              </w:rPr>
            </w:pPr>
            <w:r w:rsidRPr="00B2611A">
              <w:rPr>
                <w:sz w:val="18"/>
                <w:szCs w:val="18"/>
              </w:rPr>
              <w:t>0x</w:t>
            </w:r>
            <w:r w:rsidR="005F3DBA">
              <w:rPr>
                <w:sz w:val="18"/>
                <w:szCs w:val="18"/>
              </w:rPr>
              <w:t>60</w:t>
            </w:r>
          </w:p>
        </w:tc>
        <w:tc>
          <w:tcPr>
            <w:tcW w:w="1351" w:type="dxa"/>
            <w:tcBorders>
              <w:top w:val="single" w:sz="4" w:space="0" w:color="auto"/>
              <w:left w:val="nil"/>
              <w:bottom w:val="single" w:sz="4" w:space="0" w:color="auto"/>
              <w:right w:val="nil"/>
            </w:tcBorders>
            <w:shd w:val="clear" w:color="000000" w:fill="FFF2CC"/>
            <w:noWrap/>
          </w:tcPr>
          <w:p w14:paraId="36A20055" w14:textId="774D1259" w:rsidR="00CC45D4" w:rsidRPr="00B2611A" w:rsidRDefault="00CC45D4" w:rsidP="00CC45D4">
            <w:pPr>
              <w:jc w:val="right"/>
              <w:rPr>
                <w:color w:val="000000"/>
                <w:sz w:val="18"/>
                <w:szCs w:val="18"/>
                <w:lang w:val="de-DE" w:eastAsia="de-DE"/>
              </w:rPr>
            </w:pPr>
            <w:r w:rsidRPr="003E0D6F">
              <w:rPr>
                <w:color w:val="000000"/>
                <w:sz w:val="18"/>
                <w:szCs w:val="18"/>
                <w:lang w:val="de-DE" w:eastAsia="de-DE"/>
              </w:rPr>
              <w:t>N_CHANNELS</w:t>
            </w:r>
          </w:p>
        </w:tc>
        <w:tc>
          <w:tcPr>
            <w:tcW w:w="3840" w:type="dxa"/>
            <w:tcBorders>
              <w:top w:val="single" w:sz="4" w:space="0" w:color="auto"/>
              <w:left w:val="nil"/>
              <w:bottom w:val="single" w:sz="4" w:space="0" w:color="auto"/>
              <w:right w:val="nil"/>
            </w:tcBorders>
            <w:shd w:val="clear" w:color="000000" w:fill="FFF2CC"/>
          </w:tcPr>
          <w:p w14:paraId="7FF39477" w14:textId="13E3851B" w:rsidR="00CC45D4" w:rsidRPr="00B2611A" w:rsidRDefault="00CC45D4" w:rsidP="00CC45D4">
            <w:pPr>
              <w:rPr>
                <w:color w:val="000000"/>
                <w:sz w:val="18"/>
                <w:szCs w:val="18"/>
                <w:lang w:eastAsia="de-DE"/>
              </w:rPr>
            </w:pPr>
            <w:r w:rsidRPr="00B2611A">
              <w:rPr>
                <w:sz w:val="18"/>
                <w:szCs w:val="18"/>
              </w:rPr>
              <w:t>Interrupt Software Set register. Collection of software interrupt set status flags before the enable stage.</w:t>
            </w:r>
          </w:p>
        </w:tc>
        <w:tc>
          <w:tcPr>
            <w:tcW w:w="631" w:type="dxa"/>
            <w:tcBorders>
              <w:top w:val="single" w:sz="4" w:space="0" w:color="auto"/>
              <w:left w:val="nil"/>
              <w:bottom w:val="single" w:sz="4" w:space="0" w:color="auto"/>
              <w:right w:val="nil"/>
            </w:tcBorders>
            <w:shd w:val="clear" w:color="000000" w:fill="FFF2CC"/>
            <w:noWrap/>
          </w:tcPr>
          <w:p w14:paraId="3E93A665" w14:textId="5ABC256C" w:rsidR="00CC45D4" w:rsidRPr="00B2611A" w:rsidRDefault="00CC45D4" w:rsidP="00CC45D4">
            <w:pPr>
              <w:jc w:val="right"/>
              <w:rPr>
                <w:color w:val="000000"/>
                <w:sz w:val="18"/>
                <w:szCs w:val="18"/>
                <w:lang w:eastAsia="de-DE"/>
              </w:rPr>
            </w:pPr>
            <w:r w:rsidRPr="00523B70">
              <w:rPr>
                <w:color w:val="000000"/>
                <w:sz w:val="18"/>
                <w:szCs w:val="18"/>
                <w:lang w:val="de-DE" w:eastAsia="de-DE"/>
              </w:rPr>
              <w:t>0x0</w:t>
            </w:r>
          </w:p>
        </w:tc>
        <w:tc>
          <w:tcPr>
            <w:tcW w:w="771" w:type="dxa"/>
            <w:tcBorders>
              <w:top w:val="single" w:sz="4" w:space="0" w:color="auto"/>
              <w:left w:val="nil"/>
              <w:bottom w:val="single" w:sz="4" w:space="0" w:color="auto"/>
              <w:right w:val="single" w:sz="4" w:space="0" w:color="auto"/>
            </w:tcBorders>
            <w:shd w:val="clear" w:color="000000" w:fill="FFF2CC"/>
            <w:noWrap/>
          </w:tcPr>
          <w:p w14:paraId="4163529F" w14:textId="1A760C77" w:rsidR="00CC45D4" w:rsidRPr="00B2611A" w:rsidRDefault="00CC45D4" w:rsidP="00CC45D4">
            <w:pPr>
              <w:jc w:val="center"/>
              <w:rPr>
                <w:color w:val="000000"/>
                <w:sz w:val="18"/>
                <w:szCs w:val="18"/>
                <w:lang w:val="de-DE" w:eastAsia="de-DE"/>
              </w:rPr>
            </w:pPr>
            <w:r w:rsidRPr="00B2611A">
              <w:rPr>
                <w:sz w:val="18"/>
                <w:szCs w:val="18"/>
              </w:rPr>
              <w:t>rw</w:t>
            </w:r>
          </w:p>
        </w:tc>
      </w:tr>
      <w:tr w:rsidR="006460B1" w:rsidRPr="003E0D6F" w14:paraId="4FC3BC8D" w14:textId="77777777" w:rsidTr="00B2611A">
        <w:trPr>
          <w:trHeight w:val="300"/>
          <w:jc w:val="center"/>
        </w:trPr>
        <w:tc>
          <w:tcPr>
            <w:tcW w:w="2300" w:type="dxa"/>
            <w:tcBorders>
              <w:top w:val="single" w:sz="4" w:space="0" w:color="auto"/>
              <w:left w:val="single" w:sz="4" w:space="0" w:color="auto"/>
              <w:bottom w:val="single" w:sz="4" w:space="0" w:color="auto"/>
              <w:right w:val="nil"/>
            </w:tcBorders>
            <w:shd w:val="clear" w:color="000000" w:fill="FFF2CC"/>
            <w:noWrap/>
          </w:tcPr>
          <w:p w14:paraId="008FF405" w14:textId="18526B14" w:rsidR="006460B1" w:rsidRPr="00B2611A" w:rsidRDefault="006460B1" w:rsidP="00CC45D4">
            <w:pPr>
              <w:rPr>
                <w:sz w:val="18"/>
                <w:szCs w:val="18"/>
              </w:rPr>
            </w:pPr>
            <w:r w:rsidRPr="006460B1">
              <w:rPr>
                <w:color w:val="FF0000"/>
                <w:sz w:val="18"/>
                <w:szCs w:val="18"/>
              </w:rPr>
              <w:t>Module ID comprising config params</w:t>
            </w:r>
          </w:p>
        </w:tc>
        <w:tc>
          <w:tcPr>
            <w:tcW w:w="960" w:type="dxa"/>
            <w:tcBorders>
              <w:top w:val="single" w:sz="4" w:space="0" w:color="auto"/>
              <w:left w:val="nil"/>
              <w:bottom w:val="single" w:sz="4" w:space="0" w:color="auto"/>
              <w:right w:val="nil"/>
            </w:tcBorders>
            <w:shd w:val="clear" w:color="000000" w:fill="FFF2CC"/>
            <w:noWrap/>
          </w:tcPr>
          <w:p w14:paraId="2D910AA1" w14:textId="77777777" w:rsidR="006460B1" w:rsidRPr="00B2611A" w:rsidRDefault="006460B1" w:rsidP="00CC45D4">
            <w:pPr>
              <w:rPr>
                <w:color w:val="000000"/>
                <w:sz w:val="18"/>
                <w:szCs w:val="18"/>
                <w:lang w:eastAsia="de-DE"/>
              </w:rPr>
            </w:pPr>
          </w:p>
        </w:tc>
        <w:tc>
          <w:tcPr>
            <w:tcW w:w="661" w:type="dxa"/>
            <w:tcBorders>
              <w:top w:val="single" w:sz="4" w:space="0" w:color="auto"/>
              <w:left w:val="nil"/>
              <w:bottom w:val="single" w:sz="4" w:space="0" w:color="auto"/>
              <w:right w:val="nil"/>
            </w:tcBorders>
            <w:shd w:val="clear" w:color="000000" w:fill="FFF2CC"/>
            <w:noWrap/>
          </w:tcPr>
          <w:p w14:paraId="30519FC7" w14:textId="77777777" w:rsidR="006460B1" w:rsidRPr="00B2611A" w:rsidRDefault="006460B1" w:rsidP="00CC45D4">
            <w:pPr>
              <w:rPr>
                <w:sz w:val="18"/>
                <w:szCs w:val="18"/>
              </w:rPr>
            </w:pPr>
          </w:p>
        </w:tc>
        <w:tc>
          <w:tcPr>
            <w:tcW w:w="1351" w:type="dxa"/>
            <w:tcBorders>
              <w:top w:val="single" w:sz="4" w:space="0" w:color="auto"/>
              <w:left w:val="nil"/>
              <w:bottom w:val="single" w:sz="4" w:space="0" w:color="auto"/>
              <w:right w:val="nil"/>
            </w:tcBorders>
            <w:shd w:val="clear" w:color="000000" w:fill="FFF2CC"/>
            <w:noWrap/>
          </w:tcPr>
          <w:p w14:paraId="466B59BD" w14:textId="77777777" w:rsidR="006460B1" w:rsidRPr="006460B1" w:rsidRDefault="006460B1" w:rsidP="00CC45D4">
            <w:pPr>
              <w:jc w:val="right"/>
              <w:rPr>
                <w:color w:val="000000"/>
                <w:sz w:val="18"/>
                <w:szCs w:val="18"/>
                <w:lang w:eastAsia="de-DE"/>
              </w:rPr>
            </w:pPr>
          </w:p>
        </w:tc>
        <w:tc>
          <w:tcPr>
            <w:tcW w:w="3840" w:type="dxa"/>
            <w:tcBorders>
              <w:top w:val="single" w:sz="4" w:space="0" w:color="auto"/>
              <w:left w:val="nil"/>
              <w:bottom w:val="single" w:sz="4" w:space="0" w:color="auto"/>
              <w:right w:val="nil"/>
            </w:tcBorders>
            <w:shd w:val="clear" w:color="000000" w:fill="FFF2CC"/>
          </w:tcPr>
          <w:p w14:paraId="1F5E91F3" w14:textId="77777777" w:rsidR="006460B1" w:rsidRPr="00B2611A" w:rsidRDefault="006460B1" w:rsidP="00CC45D4">
            <w:pPr>
              <w:rPr>
                <w:sz w:val="18"/>
                <w:szCs w:val="18"/>
              </w:rPr>
            </w:pPr>
          </w:p>
        </w:tc>
        <w:tc>
          <w:tcPr>
            <w:tcW w:w="631" w:type="dxa"/>
            <w:tcBorders>
              <w:top w:val="single" w:sz="4" w:space="0" w:color="auto"/>
              <w:left w:val="nil"/>
              <w:bottom w:val="single" w:sz="4" w:space="0" w:color="auto"/>
              <w:right w:val="nil"/>
            </w:tcBorders>
            <w:shd w:val="clear" w:color="000000" w:fill="FFF2CC"/>
            <w:noWrap/>
          </w:tcPr>
          <w:p w14:paraId="0A11D0D3" w14:textId="77777777" w:rsidR="006460B1" w:rsidRPr="006460B1" w:rsidRDefault="006460B1" w:rsidP="00CC45D4">
            <w:pPr>
              <w:jc w:val="right"/>
              <w:rPr>
                <w:color w:val="000000"/>
                <w:sz w:val="18"/>
                <w:szCs w:val="18"/>
                <w:lang w:eastAsia="de-DE"/>
              </w:rPr>
            </w:pPr>
          </w:p>
        </w:tc>
        <w:tc>
          <w:tcPr>
            <w:tcW w:w="771" w:type="dxa"/>
            <w:tcBorders>
              <w:top w:val="single" w:sz="4" w:space="0" w:color="auto"/>
              <w:left w:val="nil"/>
              <w:bottom w:val="single" w:sz="4" w:space="0" w:color="auto"/>
              <w:right w:val="single" w:sz="4" w:space="0" w:color="auto"/>
            </w:tcBorders>
            <w:shd w:val="clear" w:color="000000" w:fill="FFF2CC"/>
            <w:noWrap/>
          </w:tcPr>
          <w:p w14:paraId="6884F54F" w14:textId="77777777" w:rsidR="006460B1" w:rsidRPr="00B2611A" w:rsidRDefault="006460B1" w:rsidP="00CC45D4">
            <w:pPr>
              <w:jc w:val="center"/>
              <w:rPr>
                <w:sz w:val="18"/>
                <w:szCs w:val="18"/>
              </w:rPr>
            </w:pPr>
          </w:p>
        </w:tc>
      </w:tr>
    </w:tbl>
    <w:p w14:paraId="2EF6BBF9" w14:textId="77777777" w:rsidR="007A31A6" w:rsidRDefault="007A31A6" w:rsidP="007A31A6">
      <w:pPr>
        <w:pStyle w:val="Heading2"/>
        <w:numPr>
          <w:ilvl w:val="0"/>
          <w:numId w:val="0"/>
        </w:numPr>
        <w:ind w:left="576" w:hanging="576"/>
      </w:pPr>
      <w:bookmarkStart w:id="44" w:name="_Toc43389539"/>
    </w:p>
    <w:p w14:paraId="78DCE6BB" w14:textId="77777777" w:rsidR="007A31A6" w:rsidRDefault="007A31A6">
      <w:pPr>
        <w:rPr>
          <w:b/>
          <w:bCs/>
          <w:iCs/>
          <w:color w:val="5E89C1"/>
          <w:sz w:val="24"/>
          <w:szCs w:val="28"/>
        </w:rPr>
      </w:pPr>
      <w:r>
        <w:br w:type="page"/>
      </w:r>
    </w:p>
    <w:p w14:paraId="126CBC6E" w14:textId="4A9608D0" w:rsidR="00BC7D69" w:rsidRPr="003E0D6F" w:rsidRDefault="00F30372" w:rsidP="005B5E54">
      <w:pPr>
        <w:pStyle w:val="Heading2"/>
      </w:pPr>
      <w:r w:rsidRPr="003E0D6F">
        <w:lastRenderedPageBreak/>
        <w:t>Stream region map</w:t>
      </w:r>
      <w:bookmarkEnd w:id="44"/>
    </w:p>
    <w:p w14:paraId="7085816E" w14:textId="16C35D5F" w:rsidR="00BC7D69" w:rsidRPr="003E0D6F" w:rsidRDefault="006D324A" w:rsidP="003E0D6F">
      <w:pPr>
        <w:pStyle w:val="Body"/>
      </w:pPr>
      <w:r w:rsidRPr="003E0D6F">
        <w:t xml:space="preserve">Base address: (stream_index + 1) * 0x100 </w:t>
      </w:r>
      <w:r w:rsidRPr="003E0D6F">
        <w:tab/>
        <w:t xml:space="preserve"> ;  0 </w:t>
      </w:r>
      <m:oMath>
        <m:r>
          <w:rPr>
            <w:rFonts w:ascii="Cambria Math" w:hAnsi="Cambria Math"/>
          </w:rPr>
          <m:t xml:space="preserve">≤ </m:t>
        </m:r>
      </m:oMath>
      <w:r w:rsidRPr="003E0D6F">
        <w:t xml:space="preserve">stream_index </w:t>
      </w:r>
      <m:oMath>
        <m:r>
          <w:rPr>
            <w:rFonts w:ascii="Cambria Math" w:hAnsi="Cambria Math"/>
          </w:rPr>
          <m:t>&lt;</m:t>
        </m:r>
      </m:oMath>
      <w:r w:rsidRPr="003E0D6F">
        <w:t xml:space="preserve"> </w:t>
      </w:r>
      <w:r w:rsidR="00A45B4D" w:rsidRPr="003E0D6F">
        <w:t>N_CHANNELS</w:t>
      </w:r>
    </w:p>
    <w:tbl>
      <w:tblPr>
        <w:tblW w:w="9544" w:type="dxa"/>
        <w:jc w:val="center"/>
        <w:tblCellMar>
          <w:left w:w="70" w:type="dxa"/>
          <w:right w:w="70" w:type="dxa"/>
        </w:tblCellMar>
        <w:tblLook w:val="04A0" w:firstRow="1" w:lastRow="0" w:firstColumn="1" w:lastColumn="0" w:noHBand="0" w:noVBand="1"/>
      </w:tblPr>
      <w:tblGrid>
        <w:gridCol w:w="1626"/>
        <w:gridCol w:w="1240"/>
        <w:gridCol w:w="691"/>
        <w:gridCol w:w="693"/>
        <w:gridCol w:w="3134"/>
        <w:gridCol w:w="1210"/>
        <w:gridCol w:w="950"/>
      </w:tblGrid>
      <w:tr w:rsidR="00BC7D69" w:rsidRPr="003E0D6F" w14:paraId="6C86E4BC" w14:textId="77777777" w:rsidTr="00632A5C">
        <w:trPr>
          <w:trHeight w:val="480"/>
          <w:jc w:val="center"/>
        </w:trPr>
        <w:tc>
          <w:tcPr>
            <w:tcW w:w="1626" w:type="dxa"/>
            <w:tcBorders>
              <w:top w:val="single" w:sz="4" w:space="0" w:color="auto"/>
              <w:left w:val="single" w:sz="4" w:space="0" w:color="auto"/>
              <w:bottom w:val="nil"/>
              <w:right w:val="nil"/>
            </w:tcBorders>
            <w:shd w:val="clear" w:color="auto" w:fill="auto"/>
            <w:hideMark/>
          </w:tcPr>
          <w:p w14:paraId="4CC33F03" w14:textId="77777777" w:rsidR="00BC7D69" w:rsidRPr="003E0D6F" w:rsidRDefault="00BC7D69" w:rsidP="00BC7D69">
            <w:pPr>
              <w:rPr>
                <w:b/>
                <w:bCs/>
                <w:color w:val="000000"/>
                <w:sz w:val="18"/>
                <w:szCs w:val="18"/>
                <w:lang w:val="de-DE" w:eastAsia="de-DE"/>
              </w:rPr>
            </w:pPr>
            <w:r w:rsidRPr="003E0D6F">
              <w:rPr>
                <w:b/>
                <w:bCs/>
                <w:color w:val="000000"/>
                <w:sz w:val="18"/>
                <w:szCs w:val="18"/>
                <w:lang w:val="de-DE" w:eastAsia="de-DE"/>
              </w:rPr>
              <w:t>Register Name</w:t>
            </w:r>
          </w:p>
        </w:tc>
        <w:tc>
          <w:tcPr>
            <w:tcW w:w="1240" w:type="dxa"/>
            <w:tcBorders>
              <w:top w:val="single" w:sz="4" w:space="0" w:color="auto"/>
              <w:left w:val="nil"/>
              <w:bottom w:val="nil"/>
              <w:right w:val="nil"/>
            </w:tcBorders>
            <w:shd w:val="clear" w:color="auto" w:fill="auto"/>
            <w:hideMark/>
          </w:tcPr>
          <w:p w14:paraId="79553F36" w14:textId="77777777" w:rsidR="00BC7D69" w:rsidRPr="003E0D6F" w:rsidRDefault="00BC7D69" w:rsidP="00BC7D69">
            <w:pPr>
              <w:rPr>
                <w:b/>
                <w:bCs/>
                <w:color w:val="000000"/>
                <w:sz w:val="18"/>
                <w:szCs w:val="18"/>
                <w:lang w:val="de-DE" w:eastAsia="de-DE"/>
              </w:rPr>
            </w:pPr>
            <w:r w:rsidRPr="003E0D6F">
              <w:rPr>
                <w:b/>
                <w:bCs/>
                <w:color w:val="000000"/>
                <w:sz w:val="18"/>
                <w:szCs w:val="18"/>
                <w:lang w:val="de-DE" w:eastAsia="de-DE"/>
              </w:rPr>
              <w:t>Field Name</w:t>
            </w:r>
          </w:p>
        </w:tc>
        <w:tc>
          <w:tcPr>
            <w:tcW w:w="691" w:type="dxa"/>
            <w:tcBorders>
              <w:top w:val="single" w:sz="4" w:space="0" w:color="auto"/>
              <w:left w:val="nil"/>
              <w:bottom w:val="nil"/>
              <w:right w:val="nil"/>
            </w:tcBorders>
            <w:shd w:val="clear" w:color="auto" w:fill="auto"/>
            <w:hideMark/>
          </w:tcPr>
          <w:p w14:paraId="5666F4C0" w14:textId="77777777" w:rsidR="00BC7D69" w:rsidRPr="003E0D6F" w:rsidRDefault="00BC7D69" w:rsidP="00BC7D69">
            <w:pPr>
              <w:jc w:val="right"/>
              <w:rPr>
                <w:b/>
                <w:bCs/>
                <w:color w:val="000000"/>
                <w:sz w:val="18"/>
                <w:szCs w:val="18"/>
                <w:lang w:val="de-DE" w:eastAsia="de-DE"/>
              </w:rPr>
            </w:pPr>
            <w:r w:rsidRPr="003E0D6F">
              <w:rPr>
                <w:b/>
                <w:bCs/>
                <w:color w:val="000000"/>
                <w:sz w:val="18"/>
                <w:szCs w:val="18"/>
                <w:lang w:val="de-DE" w:eastAsia="de-DE"/>
              </w:rPr>
              <w:t>Offset</w:t>
            </w:r>
          </w:p>
        </w:tc>
        <w:tc>
          <w:tcPr>
            <w:tcW w:w="693" w:type="dxa"/>
            <w:tcBorders>
              <w:top w:val="single" w:sz="4" w:space="0" w:color="auto"/>
              <w:left w:val="nil"/>
              <w:bottom w:val="nil"/>
              <w:right w:val="nil"/>
            </w:tcBorders>
            <w:shd w:val="clear" w:color="auto" w:fill="auto"/>
            <w:hideMark/>
          </w:tcPr>
          <w:p w14:paraId="46C84696" w14:textId="77777777" w:rsidR="00BC7D69" w:rsidRPr="003E0D6F" w:rsidRDefault="00BC7D69" w:rsidP="00BC7D69">
            <w:pPr>
              <w:jc w:val="right"/>
              <w:rPr>
                <w:b/>
                <w:bCs/>
                <w:color w:val="000000"/>
                <w:sz w:val="18"/>
                <w:szCs w:val="18"/>
                <w:lang w:val="de-DE" w:eastAsia="de-DE"/>
              </w:rPr>
            </w:pPr>
            <w:r w:rsidRPr="003E0D6F">
              <w:rPr>
                <w:b/>
                <w:bCs/>
                <w:color w:val="000000"/>
                <w:sz w:val="18"/>
                <w:szCs w:val="18"/>
                <w:lang w:val="de-DE" w:eastAsia="de-DE"/>
              </w:rPr>
              <w:t>Width</w:t>
            </w:r>
          </w:p>
        </w:tc>
        <w:tc>
          <w:tcPr>
            <w:tcW w:w="3134" w:type="dxa"/>
            <w:tcBorders>
              <w:top w:val="single" w:sz="4" w:space="0" w:color="auto"/>
              <w:left w:val="nil"/>
              <w:bottom w:val="nil"/>
              <w:right w:val="nil"/>
            </w:tcBorders>
            <w:shd w:val="clear" w:color="auto" w:fill="auto"/>
            <w:hideMark/>
          </w:tcPr>
          <w:p w14:paraId="0C48C45C" w14:textId="77777777" w:rsidR="00BC7D69" w:rsidRPr="003E0D6F" w:rsidRDefault="00BC7D69" w:rsidP="00BC7D69">
            <w:pPr>
              <w:rPr>
                <w:b/>
                <w:bCs/>
                <w:color w:val="000000"/>
                <w:sz w:val="18"/>
                <w:szCs w:val="18"/>
                <w:lang w:val="de-DE" w:eastAsia="de-DE"/>
              </w:rPr>
            </w:pPr>
            <w:r w:rsidRPr="003E0D6F">
              <w:rPr>
                <w:b/>
                <w:bCs/>
                <w:color w:val="000000"/>
                <w:sz w:val="18"/>
                <w:szCs w:val="18"/>
                <w:lang w:val="de-DE" w:eastAsia="de-DE"/>
              </w:rPr>
              <w:t>Description</w:t>
            </w:r>
          </w:p>
        </w:tc>
        <w:tc>
          <w:tcPr>
            <w:tcW w:w="1210" w:type="dxa"/>
            <w:tcBorders>
              <w:top w:val="single" w:sz="4" w:space="0" w:color="auto"/>
              <w:left w:val="nil"/>
              <w:bottom w:val="nil"/>
              <w:right w:val="nil"/>
            </w:tcBorders>
            <w:shd w:val="clear" w:color="auto" w:fill="auto"/>
            <w:hideMark/>
          </w:tcPr>
          <w:p w14:paraId="5EA1A50F" w14:textId="77777777" w:rsidR="00BC7D69" w:rsidRPr="003E0D6F" w:rsidRDefault="00BC7D69" w:rsidP="00BC7D69">
            <w:pPr>
              <w:jc w:val="right"/>
              <w:rPr>
                <w:b/>
                <w:bCs/>
                <w:color w:val="000000"/>
                <w:sz w:val="18"/>
                <w:szCs w:val="18"/>
                <w:lang w:val="de-DE" w:eastAsia="de-DE"/>
              </w:rPr>
            </w:pPr>
            <w:r w:rsidRPr="003E0D6F">
              <w:rPr>
                <w:b/>
                <w:bCs/>
                <w:color w:val="000000"/>
                <w:sz w:val="18"/>
                <w:szCs w:val="18"/>
                <w:lang w:val="de-DE" w:eastAsia="de-DE"/>
              </w:rPr>
              <w:t>Reset Value</w:t>
            </w:r>
          </w:p>
        </w:tc>
        <w:tc>
          <w:tcPr>
            <w:tcW w:w="950" w:type="dxa"/>
            <w:tcBorders>
              <w:top w:val="single" w:sz="4" w:space="0" w:color="auto"/>
              <w:left w:val="nil"/>
              <w:bottom w:val="nil"/>
              <w:right w:val="single" w:sz="4" w:space="0" w:color="auto"/>
            </w:tcBorders>
            <w:shd w:val="clear" w:color="auto" w:fill="auto"/>
            <w:hideMark/>
          </w:tcPr>
          <w:p w14:paraId="7A460DA8" w14:textId="77777777" w:rsidR="00BC7D69" w:rsidRPr="003E0D6F" w:rsidRDefault="00BC7D69" w:rsidP="00BC7D69">
            <w:pPr>
              <w:jc w:val="right"/>
              <w:rPr>
                <w:b/>
                <w:bCs/>
                <w:color w:val="000000"/>
                <w:sz w:val="18"/>
                <w:szCs w:val="18"/>
                <w:lang w:val="de-DE" w:eastAsia="de-DE"/>
              </w:rPr>
            </w:pPr>
            <w:r w:rsidRPr="003E0D6F">
              <w:rPr>
                <w:b/>
                <w:bCs/>
                <w:color w:val="000000"/>
                <w:sz w:val="18"/>
                <w:szCs w:val="18"/>
                <w:lang w:val="de-DE" w:eastAsia="de-DE"/>
              </w:rPr>
              <w:t>Access</w:t>
            </w:r>
          </w:p>
        </w:tc>
      </w:tr>
      <w:tr w:rsidR="00632A5C" w:rsidRPr="003E0D6F" w14:paraId="7A53C5A8" w14:textId="77777777" w:rsidTr="00632A5C">
        <w:trPr>
          <w:trHeight w:val="240"/>
          <w:jc w:val="center"/>
        </w:trPr>
        <w:tc>
          <w:tcPr>
            <w:tcW w:w="1626" w:type="dxa"/>
            <w:tcBorders>
              <w:top w:val="single" w:sz="4" w:space="0" w:color="auto"/>
              <w:left w:val="single" w:sz="4" w:space="0" w:color="auto"/>
              <w:right w:val="nil"/>
            </w:tcBorders>
            <w:shd w:val="clear" w:color="000000" w:fill="E2EFDA"/>
            <w:noWrap/>
          </w:tcPr>
          <w:p w14:paraId="120D2648" w14:textId="016E6023" w:rsidR="00632A5C" w:rsidRPr="003E0D6F" w:rsidRDefault="00632A5C" w:rsidP="00BC7D69">
            <w:pPr>
              <w:rPr>
                <w:color w:val="000000"/>
                <w:sz w:val="18"/>
                <w:szCs w:val="18"/>
                <w:lang w:val="de-DE" w:eastAsia="de-DE"/>
              </w:rPr>
            </w:pPr>
            <w:r>
              <w:rPr>
                <w:color w:val="000000"/>
                <w:sz w:val="18"/>
                <w:szCs w:val="18"/>
                <w:lang w:val="de-DE" w:eastAsia="de-DE"/>
              </w:rPr>
              <w:t>Stream_activate</w:t>
            </w:r>
          </w:p>
        </w:tc>
        <w:tc>
          <w:tcPr>
            <w:tcW w:w="1240" w:type="dxa"/>
            <w:tcBorders>
              <w:top w:val="single" w:sz="4" w:space="0" w:color="auto"/>
              <w:left w:val="nil"/>
              <w:right w:val="nil"/>
            </w:tcBorders>
            <w:shd w:val="clear" w:color="000000" w:fill="E2EFDA"/>
            <w:noWrap/>
          </w:tcPr>
          <w:p w14:paraId="1D824903" w14:textId="77777777" w:rsidR="00632A5C" w:rsidRPr="003E0D6F" w:rsidRDefault="00632A5C" w:rsidP="00BC7D69">
            <w:pPr>
              <w:rPr>
                <w:color w:val="000000"/>
                <w:sz w:val="18"/>
                <w:szCs w:val="18"/>
                <w:lang w:val="de-DE" w:eastAsia="de-DE"/>
              </w:rPr>
            </w:pPr>
          </w:p>
        </w:tc>
        <w:tc>
          <w:tcPr>
            <w:tcW w:w="691" w:type="dxa"/>
            <w:tcBorders>
              <w:top w:val="single" w:sz="4" w:space="0" w:color="auto"/>
              <w:left w:val="nil"/>
              <w:right w:val="nil"/>
            </w:tcBorders>
            <w:shd w:val="clear" w:color="000000" w:fill="E2EFDA"/>
            <w:noWrap/>
          </w:tcPr>
          <w:p w14:paraId="2A37BC0D" w14:textId="06A53B6E" w:rsidR="00632A5C" w:rsidRPr="003E0D6F" w:rsidRDefault="00183452" w:rsidP="00BC7D69">
            <w:pPr>
              <w:rPr>
                <w:color w:val="000000"/>
                <w:sz w:val="18"/>
                <w:szCs w:val="18"/>
                <w:lang w:val="de-DE" w:eastAsia="de-DE"/>
              </w:rPr>
            </w:pPr>
            <w:r>
              <w:rPr>
                <w:color w:val="000000"/>
                <w:sz w:val="18"/>
                <w:szCs w:val="18"/>
                <w:lang w:val="de-DE" w:eastAsia="de-DE"/>
              </w:rPr>
              <w:t>0x0</w:t>
            </w:r>
          </w:p>
        </w:tc>
        <w:tc>
          <w:tcPr>
            <w:tcW w:w="693" w:type="dxa"/>
            <w:tcBorders>
              <w:top w:val="single" w:sz="4" w:space="0" w:color="auto"/>
              <w:left w:val="nil"/>
              <w:right w:val="nil"/>
            </w:tcBorders>
            <w:shd w:val="clear" w:color="000000" w:fill="E2EFDA"/>
            <w:noWrap/>
          </w:tcPr>
          <w:p w14:paraId="37360EE6" w14:textId="77777777" w:rsidR="00632A5C" w:rsidRPr="003E0D6F" w:rsidRDefault="00632A5C" w:rsidP="00BC7D69">
            <w:pPr>
              <w:jc w:val="right"/>
              <w:rPr>
                <w:color w:val="000000"/>
                <w:sz w:val="18"/>
                <w:szCs w:val="18"/>
                <w:lang w:val="de-DE" w:eastAsia="de-DE"/>
              </w:rPr>
            </w:pPr>
          </w:p>
        </w:tc>
        <w:tc>
          <w:tcPr>
            <w:tcW w:w="3134" w:type="dxa"/>
            <w:tcBorders>
              <w:top w:val="single" w:sz="4" w:space="0" w:color="auto"/>
              <w:left w:val="nil"/>
              <w:right w:val="nil"/>
            </w:tcBorders>
            <w:shd w:val="clear" w:color="000000" w:fill="E2EFDA"/>
          </w:tcPr>
          <w:p w14:paraId="2FE64EAB" w14:textId="77777777" w:rsidR="00632A5C" w:rsidRPr="003E0D6F" w:rsidRDefault="00632A5C" w:rsidP="00BC7D69">
            <w:pPr>
              <w:rPr>
                <w:color w:val="000000"/>
                <w:sz w:val="18"/>
                <w:szCs w:val="18"/>
                <w:lang w:val="de-DE" w:eastAsia="de-DE"/>
              </w:rPr>
            </w:pPr>
          </w:p>
        </w:tc>
        <w:tc>
          <w:tcPr>
            <w:tcW w:w="1210" w:type="dxa"/>
            <w:tcBorders>
              <w:top w:val="single" w:sz="4" w:space="0" w:color="auto"/>
              <w:left w:val="nil"/>
              <w:right w:val="nil"/>
            </w:tcBorders>
            <w:shd w:val="clear" w:color="000000" w:fill="E2EFDA"/>
            <w:noWrap/>
          </w:tcPr>
          <w:p w14:paraId="3164CA0B" w14:textId="77777777" w:rsidR="00632A5C" w:rsidRPr="003E0D6F" w:rsidRDefault="00632A5C" w:rsidP="00BC7D69">
            <w:pPr>
              <w:jc w:val="right"/>
              <w:rPr>
                <w:color w:val="000000"/>
                <w:sz w:val="18"/>
                <w:szCs w:val="18"/>
                <w:lang w:val="de-DE" w:eastAsia="de-DE"/>
              </w:rPr>
            </w:pPr>
          </w:p>
        </w:tc>
        <w:tc>
          <w:tcPr>
            <w:tcW w:w="950" w:type="dxa"/>
            <w:tcBorders>
              <w:top w:val="single" w:sz="4" w:space="0" w:color="auto"/>
              <w:left w:val="nil"/>
              <w:right w:val="single" w:sz="4" w:space="0" w:color="auto"/>
            </w:tcBorders>
            <w:shd w:val="clear" w:color="000000" w:fill="E2EFDA"/>
            <w:noWrap/>
          </w:tcPr>
          <w:p w14:paraId="02A7CC43" w14:textId="77777777" w:rsidR="00632A5C" w:rsidRPr="003E0D6F" w:rsidRDefault="00632A5C" w:rsidP="00BC7D69">
            <w:pPr>
              <w:jc w:val="center"/>
              <w:rPr>
                <w:color w:val="000000"/>
                <w:sz w:val="18"/>
                <w:szCs w:val="18"/>
                <w:lang w:val="de-DE" w:eastAsia="de-DE"/>
              </w:rPr>
            </w:pPr>
          </w:p>
        </w:tc>
      </w:tr>
      <w:tr w:rsidR="00632A5C" w:rsidRPr="003E0D6F" w14:paraId="4E1D4EB8" w14:textId="77777777" w:rsidTr="00632A5C">
        <w:trPr>
          <w:trHeight w:val="240"/>
          <w:jc w:val="center"/>
        </w:trPr>
        <w:tc>
          <w:tcPr>
            <w:tcW w:w="1626" w:type="dxa"/>
            <w:tcBorders>
              <w:left w:val="single" w:sz="4" w:space="0" w:color="auto"/>
              <w:bottom w:val="single" w:sz="4" w:space="0" w:color="auto"/>
              <w:right w:val="nil"/>
            </w:tcBorders>
            <w:shd w:val="clear" w:color="000000" w:fill="E2EFDA"/>
            <w:noWrap/>
          </w:tcPr>
          <w:p w14:paraId="262877D0" w14:textId="77777777" w:rsidR="00632A5C" w:rsidRDefault="00632A5C" w:rsidP="00BC7D69">
            <w:pPr>
              <w:rPr>
                <w:color w:val="000000"/>
                <w:sz w:val="18"/>
                <w:szCs w:val="18"/>
                <w:lang w:val="de-DE" w:eastAsia="de-DE"/>
              </w:rPr>
            </w:pPr>
          </w:p>
        </w:tc>
        <w:tc>
          <w:tcPr>
            <w:tcW w:w="1240" w:type="dxa"/>
            <w:tcBorders>
              <w:left w:val="nil"/>
              <w:bottom w:val="single" w:sz="4" w:space="0" w:color="auto"/>
              <w:right w:val="nil"/>
            </w:tcBorders>
            <w:shd w:val="clear" w:color="000000" w:fill="E2EFDA"/>
            <w:noWrap/>
          </w:tcPr>
          <w:p w14:paraId="7989317D" w14:textId="772C58DA" w:rsidR="00632A5C" w:rsidRPr="003E0D6F" w:rsidRDefault="00632A5C" w:rsidP="00BC7D69">
            <w:pPr>
              <w:rPr>
                <w:color w:val="000000"/>
                <w:sz w:val="18"/>
                <w:szCs w:val="18"/>
                <w:lang w:val="de-DE" w:eastAsia="de-DE"/>
              </w:rPr>
            </w:pPr>
            <w:r>
              <w:rPr>
                <w:color w:val="000000"/>
                <w:sz w:val="18"/>
                <w:szCs w:val="18"/>
                <w:lang w:val="de-DE" w:eastAsia="de-DE"/>
              </w:rPr>
              <w:t>Enable</w:t>
            </w:r>
          </w:p>
        </w:tc>
        <w:tc>
          <w:tcPr>
            <w:tcW w:w="691" w:type="dxa"/>
            <w:tcBorders>
              <w:left w:val="nil"/>
              <w:bottom w:val="single" w:sz="4" w:space="0" w:color="auto"/>
              <w:right w:val="nil"/>
            </w:tcBorders>
            <w:shd w:val="clear" w:color="000000" w:fill="E2EFDA"/>
            <w:noWrap/>
          </w:tcPr>
          <w:p w14:paraId="1F3C7AD4" w14:textId="6AD5DDF9" w:rsidR="00632A5C" w:rsidRPr="003E0D6F" w:rsidRDefault="00632A5C" w:rsidP="00BC7D69">
            <w:pPr>
              <w:rPr>
                <w:color w:val="000000"/>
                <w:sz w:val="18"/>
                <w:szCs w:val="18"/>
                <w:lang w:val="de-DE" w:eastAsia="de-DE"/>
              </w:rPr>
            </w:pPr>
            <w:r>
              <w:rPr>
                <w:color w:val="000000"/>
                <w:sz w:val="18"/>
                <w:szCs w:val="18"/>
                <w:lang w:val="de-DE" w:eastAsia="de-DE"/>
              </w:rPr>
              <w:t>0</w:t>
            </w:r>
          </w:p>
        </w:tc>
        <w:tc>
          <w:tcPr>
            <w:tcW w:w="693" w:type="dxa"/>
            <w:tcBorders>
              <w:left w:val="nil"/>
              <w:bottom w:val="single" w:sz="4" w:space="0" w:color="auto"/>
              <w:right w:val="nil"/>
            </w:tcBorders>
            <w:shd w:val="clear" w:color="000000" w:fill="E2EFDA"/>
            <w:noWrap/>
          </w:tcPr>
          <w:p w14:paraId="6E40D893" w14:textId="29B19C0F" w:rsidR="00632A5C" w:rsidRPr="003E0D6F" w:rsidRDefault="00632A5C" w:rsidP="00BC7D69">
            <w:pPr>
              <w:jc w:val="right"/>
              <w:rPr>
                <w:color w:val="000000"/>
                <w:sz w:val="18"/>
                <w:szCs w:val="18"/>
                <w:lang w:val="de-DE" w:eastAsia="de-DE"/>
              </w:rPr>
            </w:pPr>
            <w:r>
              <w:rPr>
                <w:color w:val="000000"/>
                <w:sz w:val="18"/>
                <w:szCs w:val="18"/>
                <w:lang w:val="de-DE" w:eastAsia="de-DE"/>
              </w:rPr>
              <w:t>2</w:t>
            </w:r>
          </w:p>
        </w:tc>
        <w:tc>
          <w:tcPr>
            <w:tcW w:w="3134" w:type="dxa"/>
            <w:tcBorders>
              <w:left w:val="nil"/>
              <w:bottom w:val="single" w:sz="4" w:space="0" w:color="auto"/>
              <w:right w:val="nil"/>
            </w:tcBorders>
            <w:shd w:val="clear" w:color="000000" w:fill="E2EFDA"/>
          </w:tcPr>
          <w:p w14:paraId="48C17D22" w14:textId="5AC90CD0" w:rsidR="00632A5C" w:rsidRPr="00632A5C" w:rsidRDefault="00632A5C" w:rsidP="00BC7D69">
            <w:pPr>
              <w:rPr>
                <w:color w:val="000000"/>
                <w:sz w:val="18"/>
                <w:szCs w:val="18"/>
                <w:lang w:eastAsia="de-DE"/>
              </w:rPr>
            </w:pPr>
            <w:r w:rsidRPr="003E0D6F">
              <w:rPr>
                <w:color w:val="000000"/>
                <w:sz w:val="16"/>
                <w:szCs w:val="16"/>
                <w:lang w:eastAsia="de-DE"/>
              </w:rPr>
              <w:t>Enable the stream: 0: set to disabled (check status bit for live status) 1: activate 3: Debug mode (walking-one)</w:t>
            </w:r>
          </w:p>
        </w:tc>
        <w:tc>
          <w:tcPr>
            <w:tcW w:w="1210" w:type="dxa"/>
            <w:tcBorders>
              <w:left w:val="nil"/>
              <w:bottom w:val="single" w:sz="4" w:space="0" w:color="auto"/>
              <w:right w:val="nil"/>
            </w:tcBorders>
            <w:shd w:val="clear" w:color="000000" w:fill="E2EFDA"/>
            <w:noWrap/>
          </w:tcPr>
          <w:p w14:paraId="41EA5366" w14:textId="683BE53D" w:rsidR="00632A5C" w:rsidRPr="00632A5C" w:rsidRDefault="00632A5C" w:rsidP="00BC7D69">
            <w:pPr>
              <w:jc w:val="right"/>
              <w:rPr>
                <w:color w:val="000000"/>
                <w:sz w:val="18"/>
                <w:szCs w:val="18"/>
                <w:lang w:eastAsia="de-DE"/>
              </w:rPr>
            </w:pPr>
            <w:r>
              <w:rPr>
                <w:color w:val="000000"/>
                <w:sz w:val="18"/>
                <w:szCs w:val="18"/>
                <w:lang w:eastAsia="de-DE"/>
              </w:rPr>
              <w:t>0x0</w:t>
            </w:r>
          </w:p>
        </w:tc>
        <w:tc>
          <w:tcPr>
            <w:tcW w:w="950" w:type="dxa"/>
            <w:tcBorders>
              <w:left w:val="nil"/>
              <w:bottom w:val="single" w:sz="4" w:space="0" w:color="auto"/>
              <w:right w:val="single" w:sz="4" w:space="0" w:color="auto"/>
            </w:tcBorders>
            <w:shd w:val="clear" w:color="000000" w:fill="E2EFDA"/>
            <w:noWrap/>
          </w:tcPr>
          <w:p w14:paraId="558E45EC" w14:textId="25116868" w:rsidR="00632A5C" w:rsidRPr="00632A5C" w:rsidRDefault="00632A5C" w:rsidP="00BC7D69">
            <w:pPr>
              <w:jc w:val="center"/>
              <w:rPr>
                <w:color w:val="000000"/>
                <w:sz w:val="18"/>
                <w:szCs w:val="18"/>
                <w:lang w:eastAsia="de-DE"/>
              </w:rPr>
            </w:pPr>
            <w:r>
              <w:rPr>
                <w:color w:val="000000"/>
                <w:sz w:val="18"/>
                <w:szCs w:val="18"/>
                <w:lang w:eastAsia="de-DE"/>
              </w:rPr>
              <w:t>rw</w:t>
            </w:r>
          </w:p>
        </w:tc>
      </w:tr>
      <w:tr w:rsidR="00BC7D69" w:rsidRPr="003E0D6F" w14:paraId="18B142CE" w14:textId="77777777" w:rsidTr="00632A5C">
        <w:trPr>
          <w:trHeight w:val="240"/>
          <w:jc w:val="center"/>
        </w:trPr>
        <w:tc>
          <w:tcPr>
            <w:tcW w:w="1626" w:type="dxa"/>
            <w:tcBorders>
              <w:top w:val="single" w:sz="4" w:space="0" w:color="auto"/>
              <w:left w:val="single" w:sz="4" w:space="0" w:color="auto"/>
              <w:right w:val="nil"/>
            </w:tcBorders>
            <w:shd w:val="clear" w:color="000000" w:fill="E2EFDA"/>
            <w:noWrap/>
            <w:hideMark/>
          </w:tcPr>
          <w:p w14:paraId="0E01E022"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stream_control</w:t>
            </w:r>
          </w:p>
        </w:tc>
        <w:tc>
          <w:tcPr>
            <w:tcW w:w="1240" w:type="dxa"/>
            <w:tcBorders>
              <w:top w:val="single" w:sz="4" w:space="0" w:color="auto"/>
              <w:left w:val="nil"/>
              <w:right w:val="nil"/>
            </w:tcBorders>
            <w:shd w:val="clear" w:color="000000" w:fill="E2EFDA"/>
            <w:noWrap/>
            <w:hideMark/>
          </w:tcPr>
          <w:p w14:paraId="7900381D"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91" w:type="dxa"/>
            <w:tcBorders>
              <w:top w:val="single" w:sz="4" w:space="0" w:color="auto"/>
              <w:left w:val="nil"/>
              <w:right w:val="nil"/>
            </w:tcBorders>
            <w:shd w:val="clear" w:color="000000" w:fill="E2EFDA"/>
            <w:noWrap/>
            <w:hideMark/>
          </w:tcPr>
          <w:p w14:paraId="1875A07B" w14:textId="04E4AA61" w:rsidR="00BC7D69" w:rsidRPr="003E0D6F" w:rsidRDefault="00BC7D69" w:rsidP="00BC7D69">
            <w:pPr>
              <w:rPr>
                <w:color w:val="000000"/>
                <w:sz w:val="18"/>
                <w:szCs w:val="18"/>
                <w:lang w:val="de-DE" w:eastAsia="de-DE"/>
              </w:rPr>
            </w:pPr>
            <w:r w:rsidRPr="003E0D6F">
              <w:rPr>
                <w:color w:val="000000"/>
                <w:sz w:val="18"/>
                <w:szCs w:val="18"/>
                <w:lang w:val="de-DE" w:eastAsia="de-DE"/>
              </w:rPr>
              <w:t>0x</w:t>
            </w:r>
            <w:r w:rsidR="00183452">
              <w:rPr>
                <w:color w:val="000000"/>
                <w:sz w:val="18"/>
                <w:szCs w:val="18"/>
                <w:lang w:val="de-DE" w:eastAsia="de-DE"/>
              </w:rPr>
              <w:t>4</w:t>
            </w:r>
          </w:p>
        </w:tc>
        <w:tc>
          <w:tcPr>
            <w:tcW w:w="693" w:type="dxa"/>
            <w:tcBorders>
              <w:top w:val="single" w:sz="4" w:space="0" w:color="auto"/>
              <w:left w:val="nil"/>
              <w:right w:val="nil"/>
            </w:tcBorders>
            <w:shd w:val="clear" w:color="000000" w:fill="E2EFDA"/>
            <w:noWrap/>
            <w:hideMark/>
          </w:tcPr>
          <w:p w14:paraId="739A508B"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single" w:sz="4" w:space="0" w:color="auto"/>
              <w:left w:val="nil"/>
              <w:right w:val="nil"/>
            </w:tcBorders>
            <w:shd w:val="clear" w:color="000000" w:fill="E2EFDA"/>
            <w:hideMark/>
          </w:tcPr>
          <w:p w14:paraId="0210D7BD"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10" w:type="dxa"/>
            <w:tcBorders>
              <w:top w:val="single" w:sz="4" w:space="0" w:color="auto"/>
              <w:left w:val="nil"/>
              <w:right w:val="nil"/>
            </w:tcBorders>
            <w:shd w:val="clear" w:color="000000" w:fill="E2EFDA"/>
            <w:noWrap/>
            <w:hideMark/>
          </w:tcPr>
          <w:p w14:paraId="5B312F39"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950" w:type="dxa"/>
            <w:tcBorders>
              <w:top w:val="single" w:sz="4" w:space="0" w:color="auto"/>
              <w:left w:val="nil"/>
              <w:right w:val="single" w:sz="4" w:space="0" w:color="auto"/>
            </w:tcBorders>
            <w:shd w:val="clear" w:color="000000" w:fill="E2EFDA"/>
            <w:noWrap/>
            <w:hideMark/>
          </w:tcPr>
          <w:p w14:paraId="08ED7514"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04088B" w:rsidRPr="003E0D6F" w14:paraId="765CA7E5" w14:textId="77777777" w:rsidTr="00632A5C">
        <w:trPr>
          <w:trHeight w:val="240"/>
          <w:jc w:val="center"/>
        </w:trPr>
        <w:tc>
          <w:tcPr>
            <w:tcW w:w="1626" w:type="dxa"/>
            <w:tcBorders>
              <w:left w:val="single" w:sz="4" w:space="0" w:color="auto"/>
              <w:right w:val="nil"/>
            </w:tcBorders>
            <w:shd w:val="clear" w:color="000000" w:fill="E2EFDA"/>
            <w:noWrap/>
          </w:tcPr>
          <w:p w14:paraId="35330715" w14:textId="77777777" w:rsidR="0004088B" w:rsidRPr="003E0D6F" w:rsidRDefault="0004088B" w:rsidP="00BC7D69">
            <w:pPr>
              <w:rPr>
                <w:color w:val="000000"/>
                <w:sz w:val="18"/>
                <w:szCs w:val="18"/>
                <w:lang w:val="de-DE" w:eastAsia="de-DE"/>
              </w:rPr>
            </w:pPr>
          </w:p>
        </w:tc>
        <w:tc>
          <w:tcPr>
            <w:tcW w:w="1240" w:type="dxa"/>
            <w:tcBorders>
              <w:left w:val="nil"/>
              <w:right w:val="nil"/>
            </w:tcBorders>
            <w:shd w:val="clear" w:color="000000" w:fill="E2EFDA"/>
            <w:noWrap/>
          </w:tcPr>
          <w:p w14:paraId="01A38F91" w14:textId="67B50EDD" w:rsidR="0004088B" w:rsidRPr="00514EC2" w:rsidRDefault="0004088B" w:rsidP="00BC7D69">
            <w:pPr>
              <w:rPr>
                <w:sz w:val="18"/>
                <w:szCs w:val="18"/>
                <w:lang w:val="de-DE" w:eastAsia="de-DE"/>
              </w:rPr>
            </w:pPr>
            <w:r w:rsidRPr="00514EC2">
              <w:rPr>
                <w:sz w:val="18"/>
                <w:szCs w:val="18"/>
                <w:lang w:val="de-DE" w:eastAsia="de-DE"/>
              </w:rPr>
              <w:t>fixed_addr</w:t>
            </w:r>
          </w:p>
        </w:tc>
        <w:tc>
          <w:tcPr>
            <w:tcW w:w="691" w:type="dxa"/>
            <w:tcBorders>
              <w:left w:val="nil"/>
              <w:right w:val="nil"/>
            </w:tcBorders>
            <w:shd w:val="clear" w:color="000000" w:fill="E2EFDA"/>
            <w:noWrap/>
          </w:tcPr>
          <w:p w14:paraId="7AC76678" w14:textId="6E915644" w:rsidR="0004088B" w:rsidRPr="00514EC2" w:rsidRDefault="0004088B" w:rsidP="0004088B">
            <w:pPr>
              <w:jc w:val="right"/>
              <w:rPr>
                <w:sz w:val="18"/>
                <w:szCs w:val="18"/>
                <w:lang w:val="de-DE" w:eastAsia="de-DE"/>
              </w:rPr>
            </w:pPr>
            <w:r w:rsidRPr="00514EC2">
              <w:rPr>
                <w:sz w:val="18"/>
                <w:szCs w:val="18"/>
                <w:lang w:val="de-DE" w:eastAsia="de-DE"/>
              </w:rPr>
              <w:t>2</w:t>
            </w:r>
            <w:r w:rsidR="00632A5C" w:rsidRPr="00514EC2">
              <w:rPr>
                <w:sz w:val="18"/>
                <w:szCs w:val="18"/>
                <w:lang w:val="de-DE" w:eastAsia="de-DE"/>
              </w:rPr>
              <w:t>4</w:t>
            </w:r>
          </w:p>
        </w:tc>
        <w:tc>
          <w:tcPr>
            <w:tcW w:w="693" w:type="dxa"/>
            <w:tcBorders>
              <w:left w:val="nil"/>
              <w:right w:val="nil"/>
            </w:tcBorders>
            <w:shd w:val="clear" w:color="000000" w:fill="E2EFDA"/>
            <w:noWrap/>
          </w:tcPr>
          <w:p w14:paraId="4EB2FDA9" w14:textId="04A8DD81" w:rsidR="0004088B" w:rsidRPr="00514EC2" w:rsidRDefault="0004088B" w:rsidP="00BC7D69">
            <w:pPr>
              <w:jc w:val="right"/>
              <w:rPr>
                <w:sz w:val="18"/>
                <w:szCs w:val="18"/>
                <w:lang w:val="de-DE" w:eastAsia="de-DE"/>
              </w:rPr>
            </w:pPr>
            <w:r w:rsidRPr="00514EC2">
              <w:rPr>
                <w:sz w:val="18"/>
                <w:szCs w:val="18"/>
                <w:lang w:val="de-DE" w:eastAsia="de-DE"/>
              </w:rPr>
              <w:t>1</w:t>
            </w:r>
          </w:p>
        </w:tc>
        <w:tc>
          <w:tcPr>
            <w:tcW w:w="3134" w:type="dxa"/>
            <w:tcBorders>
              <w:left w:val="nil"/>
              <w:right w:val="nil"/>
            </w:tcBorders>
            <w:shd w:val="clear" w:color="000000" w:fill="E2EFDA"/>
          </w:tcPr>
          <w:p w14:paraId="43BA0959" w14:textId="6605DFE9" w:rsidR="0004088B" w:rsidRPr="001503D1" w:rsidRDefault="0004088B" w:rsidP="00BC7D69">
            <w:pPr>
              <w:rPr>
                <w:color w:val="FF0000"/>
                <w:sz w:val="18"/>
                <w:szCs w:val="18"/>
                <w:lang w:eastAsia="de-DE"/>
              </w:rPr>
            </w:pPr>
            <w:r w:rsidRPr="00632A5C">
              <w:rPr>
                <w:sz w:val="18"/>
                <w:szCs w:val="18"/>
                <w:lang w:eastAsia="de-DE"/>
              </w:rPr>
              <w:t>When set, AXI bursts are generated in FIXED mode</w:t>
            </w:r>
          </w:p>
        </w:tc>
        <w:tc>
          <w:tcPr>
            <w:tcW w:w="1210" w:type="dxa"/>
            <w:tcBorders>
              <w:left w:val="nil"/>
              <w:right w:val="nil"/>
            </w:tcBorders>
            <w:shd w:val="clear" w:color="000000" w:fill="E2EFDA"/>
            <w:noWrap/>
          </w:tcPr>
          <w:p w14:paraId="530563B6" w14:textId="77777777" w:rsidR="0004088B" w:rsidRPr="001503D1" w:rsidRDefault="0004088B" w:rsidP="00BC7D69">
            <w:pPr>
              <w:jc w:val="right"/>
              <w:rPr>
                <w:color w:val="FF0000"/>
                <w:sz w:val="18"/>
                <w:szCs w:val="18"/>
                <w:lang w:eastAsia="de-DE"/>
              </w:rPr>
            </w:pPr>
          </w:p>
        </w:tc>
        <w:tc>
          <w:tcPr>
            <w:tcW w:w="950" w:type="dxa"/>
            <w:tcBorders>
              <w:left w:val="nil"/>
              <w:right w:val="single" w:sz="4" w:space="0" w:color="auto"/>
            </w:tcBorders>
            <w:shd w:val="clear" w:color="000000" w:fill="E2EFDA"/>
            <w:noWrap/>
          </w:tcPr>
          <w:p w14:paraId="10CF28CB" w14:textId="7F4024A6" w:rsidR="0004088B" w:rsidRPr="0004088B" w:rsidRDefault="0004088B" w:rsidP="00BC7D69">
            <w:pPr>
              <w:jc w:val="center"/>
              <w:rPr>
                <w:color w:val="000000"/>
                <w:sz w:val="18"/>
                <w:szCs w:val="18"/>
                <w:lang w:eastAsia="de-DE"/>
              </w:rPr>
            </w:pPr>
            <w:r>
              <w:rPr>
                <w:color w:val="000000"/>
                <w:sz w:val="18"/>
                <w:szCs w:val="18"/>
                <w:lang w:eastAsia="de-DE"/>
              </w:rPr>
              <w:t>rw</w:t>
            </w:r>
          </w:p>
        </w:tc>
      </w:tr>
      <w:tr w:rsidR="0004088B" w:rsidRPr="003E0D6F" w14:paraId="791B0786" w14:textId="77777777" w:rsidTr="00632A5C">
        <w:trPr>
          <w:trHeight w:val="240"/>
          <w:jc w:val="center"/>
        </w:trPr>
        <w:tc>
          <w:tcPr>
            <w:tcW w:w="1626" w:type="dxa"/>
            <w:tcBorders>
              <w:left w:val="single" w:sz="4" w:space="0" w:color="auto"/>
              <w:bottom w:val="nil"/>
              <w:right w:val="nil"/>
            </w:tcBorders>
            <w:shd w:val="clear" w:color="000000" w:fill="E2EFDA"/>
            <w:noWrap/>
          </w:tcPr>
          <w:p w14:paraId="05012EDC" w14:textId="77777777" w:rsidR="0004088B" w:rsidRPr="0004088B" w:rsidRDefault="0004088B" w:rsidP="00BC7D69">
            <w:pPr>
              <w:rPr>
                <w:color w:val="000000"/>
                <w:sz w:val="18"/>
                <w:szCs w:val="18"/>
                <w:lang w:eastAsia="de-DE"/>
              </w:rPr>
            </w:pPr>
          </w:p>
        </w:tc>
        <w:tc>
          <w:tcPr>
            <w:tcW w:w="1240" w:type="dxa"/>
            <w:tcBorders>
              <w:left w:val="nil"/>
              <w:bottom w:val="nil"/>
              <w:right w:val="nil"/>
            </w:tcBorders>
            <w:shd w:val="clear" w:color="000000" w:fill="E2EFDA"/>
            <w:noWrap/>
          </w:tcPr>
          <w:p w14:paraId="196F5018" w14:textId="7DAAC1F7" w:rsidR="0004088B" w:rsidRPr="00514EC2" w:rsidRDefault="0004088B" w:rsidP="00BC7D69">
            <w:pPr>
              <w:rPr>
                <w:sz w:val="18"/>
                <w:szCs w:val="18"/>
                <w:lang w:val="de-DE" w:eastAsia="de-DE"/>
              </w:rPr>
            </w:pPr>
            <w:r w:rsidRPr="00514EC2">
              <w:rPr>
                <w:sz w:val="18"/>
                <w:szCs w:val="18"/>
                <w:lang w:val="de-DE" w:eastAsia="de-DE"/>
              </w:rPr>
              <w:t>burst_lengt</w:t>
            </w:r>
            <w:r w:rsidR="00183452">
              <w:rPr>
                <w:sz w:val="18"/>
                <w:szCs w:val="18"/>
                <w:lang w:val="de-DE" w:eastAsia="de-DE"/>
              </w:rPr>
              <w:t>h</w:t>
            </w:r>
          </w:p>
        </w:tc>
        <w:tc>
          <w:tcPr>
            <w:tcW w:w="691" w:type="dxa"/>
            <w:tcBorders>
              <w:left w:val="nil"/>
              <w:bottom w:val="nil"/>
              <w:right w:val="nil"/>
            </w:tcBorders>
            <w:shd w:val="clear" w:color="000000" w:fill="E2EFDA"/>
            <w:noWrap/>
          </w:tcPr>
          <w:p w14:paraId="5E605599" w14:textId="2D17B03E" w:rsidR="0004088B" w:rsidRPr="00514EC2" w:rsidRDefault="00632A5C" w:rsidP="0004088B">
            <w:pPr>
              <w:jc w:val="right"/>
              <w:rPr>
                <w:sz w:val="18"/>
                <w:szCs w:val="18"/>
                <w:lang w:val="de-DE" w:eastAsia="de-DE"/>
              </w:rPr>
            </w:pPr>
            <w:r w:rsidRPr="00514EC2">
              <w:rPr>
                <w:sz w:val="18"/>
                <w:szCs w:val="18"/>
                <w:lang w:val="de-DE" w:eastAsia="de-DE"/>
              </w:rPr>
              <w:t>20</w:t>
            </w:r>
          </w:p>
        </w:tc>
        <w:tc>
          <w:tcPr>
            <w:tcW w:w="693" w:type="dxa"/>
            <w:tcBorders>
              <w:left w:val="nil"/>
              <w:bottom w:val="nil"/>
              <w:right w:val="nil"/>
            </w:tcBorders>
            <w:shd w:val="clear" w:color="000000" w:fill="E2EFDA"/>
            <w:noWrap/>
          </w:tcPr>
          <w:p w14:paraId="30C0C738" w14:textId="2A822922" w:rsidR="0004088B" w:rsidRPr="00514EC2" w:rsidRDefault="00715D95" w:rsidP="00BC7D69">
            <w:pPr>
              <w:jc w:val="right"/>
              <w:rPr>
                <w:sz w:val="18"/>
                <w:szCs w:val="18"/>
                <w:lang w:val="de-DE" w:eastAsia="de-DE"/>
              </w:rPr>
            </w:pPr>
            <w:r w:rsidRPr="00514EC2">
              <w:rPr>
                <w:sz w:val="18"/>
                <w:szCs w:val="18"/>
                <w:lang w:val="de-DE" w:eastAsia="de-DE"/>
              </w:rPr>
              <w:t>8</w:t>
            </w:r>
          </w:p>
        </w:tc>
        <w:tc>
          <w:tcPr>
            <w:tcW w:w="3134" w:type="dxa"/>
            <w:tcBorders>
              <w:left w:val="nil"/>
              <w:bottom w:val="nil"/>
              <w:right w:val="nil"/>
            </w:tcBorders>
            <w:shd w:val="clear" w:color="000000" w:fill="E2EFDA"/>
          </w:tcPr>
          <w:p w14:paraId="6EA773C0" w14:textId="706073A2" w:rsidR="0004088B" w:rsidRPr="00632A5C" w:rsidRDefault="00632A5C" w:rsidP="00BC7D69">
            <w:pPr>
              <w:rPr>
                <w:color w:val="FF0000"/>
                <w:sz w:val="18"/>
                <w:szCs w:val="18"/>
                <w:lang w:eastAsia="de-DE"/>
              </w:rPr>
            </w:pPr>
            <w:r w:rsidRPr="00632A5C">
              <w:rPr>
                <w:sz w:val="18"/>
                <w:szCs w:val="18"/>
                <w:lang w:eastAsia="de-DE"/>
              </w:rPr>
              <w:t>le</w:t>
            </w:r>
            <w:r w:rsidR="00183452">
              <w:rPr>
                <w:sz w:val="18"/>
                <w:szCs w:val="18"/>
                <w:lang w:eastAsia="de-DE"/>
              </w:rPr>
              <w:t>n</w:t>
            </w:r>
            <w:r w:rsidRPr="00632A5C">
              <w:rPr>
                <w:sz w:val="18"/>
                <w:szCs w:val="18"/>
                <w:lang w:eastAsia="de-DE"/>
              </w:rPr>
              <w:t xml:space="preserve">gth of AXI bursts. Values more than </w:t>
            </w:r>
            <w:r w:rsidR="00183452">
              <w:rPr>
                <w:sz w:val="18"/>
                <w:szCs w:val="18"/>
                <w:lang w:eastAsia="de-DE"/>
              </w:rPr>
              <w:t>2^</w:t>
            </w:r>
            <w:r w:rsidRPr="00183452">
              <w:rPr>
                <w:sz w:val="18"/>
                <w:szCs w:val="18"/>
                <w:lang w:eastAsia="de-DE"/>
              </w:rPr>
              <w:t>FIFO_LEN</w:t>
            </w:r>
            <w:r w:rsidR="00183452" w:rsidRPr="00183452">
              <w:rPr>
                <w:sz w:val="18"/>
                <w:szCs w:val="18"/>
                <w:lang w:eastAsia="de-DE"/>
              </w:rPr>
              <w:t>_LOG2</w:t>
            </w:r>
            <w:r w:rsidR="00183452">
              <w:rPr>
                <w:sz w:val="18"/>
                <w:szCs w:val="18"/>
                <w:lang w:eastAsia="de-DE"/>
              </w:rPr>
              <w:t>-1</w:t>
            </w:r>
            <w:r w:rsidRPr="00183452">
              <w:rPr>
                <w:sz w:val="18"/>
                <w:szCs w:val="18"/>
                <w:lang w:eastAsia="de-DE"/>
              </w:rPr>
              <w:t xml:space="preserve"> </w:t>
            </w:r>
            <w:r w:rsidRPr="00632A5C">
              <w:rPr>
                <w:sz w:val="18"/>
                <w:szCs w:val="18"/>
                <w:lang w:eastAsia="de-DE"/>
              </w:rPr>
              <w:t>will be ignored</w:t>
            </w:r>
            <w:r w:rsidR="00051011">
              <w:rPr>
                <w:sz w:val="18"/>
                <w:szCs w:val="18"/>
                <w:lang w:eastAsia="de-DE"/>
              </w:rPr>
              <w:t>(max.1</w:t>
            </w:r>
            <w:r w:rsidR="00183452">
              <w:rPr>
                <w:sz w:val="18"/>
                <w:szCs w:val="18"/>
                <w:lang w:eastAsia="de-DE"/>
              </w:rPr>
              <w:t>5</w:t>
            </w:r>
            <w:r w:rsidR="00051011">
              <w:rPr>
                <w:sz w:val="18"/>
                <w:szCs w:val="18"/>
                <w:lang w:eastAsia="de-DE"/>
              </w:rPr>
              <w:t>)</w:t>
            </w:r>
            <w:r w:rsidR="00183452">
              <w:rPr>
                <w:sz w:val="18"/>
                <w:szCs w:val="18"/>
                <w:lang w:eastAsia="de-DE"/>
              </w:rPr>
              <w:t xml:space="preserve"> burst_length is one less that the actual number of beats in a burst</w:t>
            </w:r>
          </w:p>
        </w:tc>
        <w:tc>
          <w:tcPr>
            <w:tcW w:w="1210" w:type="dxa"/>
            <w:tcBorders>
              <w:left w:val="nil"/>
              <w:bottom w:val="nil"/>
              <w:right w:val="nil"/>
            </w:tcBorders>
            <w:shd w:val="clear" w:color="000000" w:fill="E2EFDA"/>
            <w:noWrap/>
          </w:tcPr>
          <w:p w14:paraId="291086BC" w14:textId="77777777" w:rsidR="0004088B" w:rsidRPr="00632A5C" w:rsidRDefault="0004088B" w:rsidP="00BC7D69">
            <w:pPr>
              <w:jc w:val="right"/>
              <w:rPr>
                <w:color w:val="FF0000"/>
                <w:sz w:val="18"/>
                <w:szCs w:val="18"/>
                <w:lang w:eastAsia="de-DE"/>
              </w:rPr>
            </w:pPr>
          </w:p>
        </w:tc>
        <w:tc>
          <w:tcPr>
            <w:tcW w:w="950" w:type="dxa"/>
            <w:tcBorders>
              <w:left w:val="nil"/>
              <w:bottom w:val="nil"/>
              <w:right w:val="single" w:sz="4" w:space="0" w:color="auto"/>
            </w:tcBorders>
            <w:shd w:val="clear" w:color="000000" w:fill="E2EFDA"/>
            <w:noWrap/>
          </w:tcPr>
          <w:p w14:paraId="7A0DA90B" w14:textId="5FA69BDA" w:rsidR="0004088B" w:rsidRPr="003E0D6F" w:rsidRDefault="0004088B" w:rsidP="00BC7D69">
            <w:pPr>
              <w:jc w:val="center"/>
              <w:rPr>
                <w:color w:val="000000"/>
                <w:sz w:val="18"/>
                <w:szCs w:val="18"/>
                <w:lang w:val="de-DE" w:eastAsia="de-DE"/>
              </w:rPr>
            </w:pPr>
            <w:r>
              <w:rPr>
                <w:color w:val="000000"/>
                <w:sz w:val="18"/>
                <w:szCs w:val="18"/>
                <w:lang w:val="de-DE" w:eastAsia="de-DE"/>
              </w:rPr>
              <w:t>rw</w:t>
            </w:r>
          </w:p>
        </w:tc>
      </w:tr>
      <w:tr w:rsidR="00BC7D69" w:rsidRPr="003E0D6F" w14:paraId="1FC3E3A7" w14:textId="77777777" w:rsidTr="00632A5C">
        <w:trPr>
          <w:trHeight w:val="720"/>
          <w:jc w:val="center"/>
        </w:trPr>
        <w:tc>
          <w:tcPr>
            <w:tcW w:w="1626" w:type="dxa"/>
            <w:tcBorders>
              <w:top w:val="nil"/>
              <w:left w:val="single" w:sz="4" w:space="0" w:color="auto"/>
              <w:bottom w:val="nil"/>
              <w:right w:val="nil"/>
            </w:tcBorders>
            <w:shd w:val="clear" w:color="000000" w:fill="E2EFDA"/>
            <w:noWrap/>
            <w:hideMark/>
          </w:tcPr>
          <w:p w14:paraId="635C97B3"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40" w:type="dxa"/>
            <w:tcBorders>
              <w:top w:val="nil"/>
              <w:left w:val="nil"/>
              <w:bottom w:val="nil"/>
              <w:right w:val="nil"/>
            </w:tcBorders>
            <w:shd w:val="clear" w:color="000000" w:fill="E2EFDA"/>
            <w:noWrap/>
            <w:hideMark/>
          </w:tcPr>
          <w:p w14:paraId="72349713"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multishot</w:t>
            </w:r>
          </w:p>
        </w:tc>
        <w:tc>
          <w:tcPr>
            <w:tcW w:w="691" w:type="dxa"/>
            <w:tcBorders>
              <w:top w:val="nil"/>
              <w:left w:val="nil"/>
              <w:bottom w:val="nil"/>
              <w:right w:val="nil"/>
            </w:tcBorders>
            <w:shd w:val="clear" w:color="000000" w:fill="E2EFDA"/>
            <w:noWrap/>
            <w:hideMark/>
          </w:tcPr>
          <w:p w14:paraId="6694A711" w14:textId="5810DF48" w:rsidR="00BC7D69" w:rsidRPr="003E0D6F" w:rsidRDefault="00632A5C" w:rsidP="00BC7D69">
            <w:pPr>
              <w:jc w:val="right"/>
              <w:rPr>
                <w:color w:val="000000"/>
                <w:sz w:val="18"/>
                <w:szCs w:val="18"/>
                <w:lang w:val="de-DE" w:eastAsia="de-DE"/>
              </w:rPr>
            </w:pPr>
            <w:r>
              <w:rPr>
                <w:color w:val="000000"/>
                <w:sz w:val="18"/>
                <w:szCs w:val="18"/>
                <w:lang w:val="de-DE" w:eastAsia="de-DE"/>
              </w:rPr>
              <w:t>0</w:t>
            </w:r>
          </w:p>
        </w:tc>
        <w:tc>
          <w:tcPr>
            <w:tcW w:w="693" w:type="dxa"/>
            <w:tcBorders>
              <w:top w:val="nil"/>
              <w:left w:val="nil"/>
              <w:bottom w:val="nil"/>
              <w:right w:val="nil"/>
            </w:tcBorders>
            <w:shd w:val="clear" w:color="000000" w:fill="E2EFDA"/>
            <w:noWrap/>
            <w:hideMark/>
          </w:tcPr>
          <w:p w14:paraId="6FDA180E"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16</w:t>
            </w:r>
          </w:p>
        </w:tc>
        <w:tc>
          <w:tcPr>
            <w:tcW w:w="3134" w:type="dxa"/>
            <w:tcBorders>
              <w:top w:val="nil"/>
              <w:left w:val="nil"/>
              <w:bottom w:val="nil"/>
              <w:right w:val="nil"/>
            </w:tcBorders>
            <w:shd w:val="clear" w:color="000000" w:fill="E2EFDA"/>
            <w:hideMark/>
          </w:tcPr>
          <w:p w14:paraId="1CD9CBF9" w14:textId="77777777" w:rsidR="00BC7D69" w:rsidRPr="003E0D6F" w:rsidRDefault="00BC7D69" w:rsidP="00BC7D69">
            <w:pPr>
              <w:rPr>
                <w:color w:val="000000"/>
                <w:sz w:val="16"/>
                <w:szCs w:val="16"/>
                <w:lang w:eastAsia="de-DE"/>
              </w:rPr>
            </w:pPr>
            <w:r w:rsidRPr="003E0D6F">
              <w:rPr>
                <w:color w:val="000000"/>
                <w:sz w:val="16"/>
                <w:szCs w:val="16"/>
                <w:lang w:eastAsia="de-DE"/>
              </w:rPr>
              <w:t xml:space="preserve">Number of times the buffer needs to be written. </w:t>
            </w:r>
            <w:r w:rsidR="005705CE" w:rsidRPr="003E0D6F">
              <w:rPr>
                <w:color w:val="000000"/>
                <w:sz w:val="16"/>
                <w:szCs w:val="16"/>
                <w:lang w:eastAsia="de-DE"/>
              </w:rPr>
              <w:t>0: indefinitely (</w:t>
            </w:r>
            <w:r w:rsidRPr="003E0D6F">
              <w:rPr>
                <w:color w:val="000000"/>
                <w:sz w:val="16"/>
                <w:szCs w:val="16"/>
                <w:lang w:eastAsia="de-DE"/>
              </w:rPr>
              <w:t>Circular mode)</w:t>
            </w:r>
            <w:r w:rsidRPr="003E0D6F">
              <w:rPr>
                <w:color w:val="000000"/>
                <w:sz w:val="16"/>
                <w:szCs w:val="16"/>
                <w:lang w:eastAsia="de-DE"/>
              </w:rPr>
              <w:br/>
              <w:t>ONLY EFFECTIVE UPON ENABLING</w:t>
            </w:r>
          </w:p>
        </w:tc>
        <w:tc>
          <w:tcPr>
            <w:tcW w:w="1210" w:type="dxa"/>
            <w:tcBorders>
              <w:top w:val="nil"/>
              <w:left w:val="nil"/>
              <w:bottom w:val="nil"/>
              <w:right w:val="nil"/>
            </w:tcBorders>
            <w:shd w:val="clear" w:color="000000" w:fill="E2EFDA"/>
            <w:noWrap/>
            <w:hideMark/>
          </w:tcPr>
          <w:p w14:paraId="6A72BEBC"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950" w:type="dxa"/>
            <w:tcBorders>
              <w:top w:val="nil"/>
              <w:left w:val="nil"/>
              <w:bottom w:val="nil"/>
              <w:right w:val="single" w:sz="4" w:space="0" w:color="auto"/>
            </w:tcBorders>
            <w:shd w:val="clear" w:color="000000" w:fill="E2EFDA"/>
            <w:noWrap/>
            <w:hideMark/>
          </w:tcPr>
          <w:p w14:paraId="4F0C23BD"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575BF265" w14:textId="77777777" w:rsidTr="00632A5C">
        <w:trPr>
          <w:trHeight w:val="240"/>
          <w:jc w:val="center"/>
        </w:trPr>
        <w:tc>
          <w:tcPr>
            <w:tcW w:w="1626" w:type="dxa"/>
            <w:tcBorders>
              <w:top w:val="single" w:sz="4" w:space="0" w:color="auto"/>
              <w:left w:val="single" w:sz="4" w:space="0" w:color="auto"/>
              <w:bottom w:val="nil"/>
              <w:right w:val="nil"/>
            </w:tcBorders>
            <w:shd w:val="clear" w:color="auto" w:fill="auto"/>
            <w:noWrap/>
            <w:hideMark/>
          </w:tcPr>
          <w:p w14:paraId="3EDC88F1"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stream_status</w:t>
            </w:r>
          </w:p>
        </w:tc>
        <w:tc>
          <w:tcPr>
            <w:tcW w:w="1240" w:type="dxa"/>
            <w:tcBorders>
              <w:top w:val="single" w:sz="4" w:space="0" w:color="auto"/>
              <w:left w:val="nil"/>
              <w:bottom w:val="nil"/>
              <w:right w:val="nil"/>
            </w:tcBorders>
            <w:shd w:val="clear" w:color="auto" w:fill="auto"/>
            <w:noWrap/>
            <w:hideMark/>
          </w:tcPr>
          <w:p w14:paraId="2D7E4CA9"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91" w:type="dxa"/>
            <w:tcBorders>
              <w:top w:val="single" w:sz="4" w:space="0" w:color="auto"/>
              <w:left w:val="nil"/>
              <w:bottom w:val="nil"/>
              <w:right w:val="nil"/>
            </w:tcBorders>
            <w:shd w:val="clear" w:color="auto" w:fill="auto"/>
            <w:noWrap/>
            <w:hideMark/>
          </w:tcPr>
          <w:p w14:paraId="614FB154" w14:textId="7C6E1641" w:rsidR="00BC7D69" w:rsidRPr="003E0D6F" w:rsidRDefault="00BC7D69" w:rsidP="00BC7D69">
            <w:pPr>
              <w:rPr>
                <w:color w:val="000000"/>
                <w:sz w:val="18"/>
                <w:szCs w:val="18"/>
                <w:lang w:val="de-DE" w:eastAsia="de-DE"/>
              </w:rPr>
            </w:pPr>
            <w:r w:rsidRPr="003E0D6F">
              <w:rPr>
                <w:color w:val="000000"/>
                <w:sz w:val="18"/>
                <w:szCs w:val="18"/>
                <w:lang w:val="de-DE" w:eastAsia="de-DE"/>
              </w:rPr>
              <w:t>0x</w:t>
            </w:r>
            <w:r w:rsidR="00183452">
              <w:rPr>
                <w:color w:val="000000"/>
                <w:sz w:val="18"/>
                <w:szCs w:val="18"/>
                <w:lang w:val="de-DE" w:eastAsia="de-DE"/>
              </w:rPr>
              <w:t>8</w:t>
            </w:r>
          </w:p>
        </w:tc>
        <w:tc>
          <w:tcPr>
            <w:tcW w:w="693" w:type="dxa"/>
            <w:tcBorders>
              <w:top w:val="single" w:sz="4" w:space="0" w:color="auto"/>
              <w:left w:val="nil"/>
              <w:bottom w:val="nil"/>
              <w:right w:val="nil"/>
            </w:tcBorders>
            <w:shd w:val="clear" w:color="auto" w:fill="auto"/>
            <w:noWrap/>
            <w:hideMark/>
          </w:tcPr>
          <w:p w14:paraId="4952DDB9"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single" w:sz="4" w:space="0" w:color="auto"/>
              <w:left w:val="nil"/>
              <w:bottom w:val="nil"/>
              <w:right w:val="nil"/>
            </w:tcBorders>
            <w:shd w:val="clear" w:color="auto" w:fill="auto"/>
            <w:hideMark/>
          </w:tcPr>
          <w:p w14:paraId="0B10E5DD" w14:textId="77777777" w:rsidR="00BC7D69" w:rsidRPr="003E0D6F" w:rsidRDefault="00BC7D69" w:rsidP="00BC7D69">
            <w:pPr>
              <w:rPr>
                <w:color w:val="000000"/>
                <w:sz w:val="16"/>
                <w:szCs w:val="16"/>
                <w:lang w:val="de-DE" w:eastAsia="de-DE"/>
              </w:rPr>
            </w:pPr>
            <w:r w:rsidRPr="003E0D6F">
              <w:rPr>
                <w:color w:val="000000"/>
                <w:sz w:val="16"/>
                <w:szCs w:val="16"/>
                <w:lang w:val="de-DE" w:eastAsia="de-DE"/>
              </w:rPr>
              <w:t> </w:t>
            </w:r>
          </w:p>
        </w:tc>
        <w:tc>
          <w:tcPr>
            <w:tcW w:w="1210" w:type="dxa"/>
            <w:tcBorders>
              <w:top w:val="single" w:sz="4" w:space="0" w:color="auto"/>
              <w:left w:val="nil"/>
              <w:bottom w:val="nil"/>
              <w:right w:val="nil"/>
            </w:tcBorders>
            <w:shd w:val="clear" w:color="auto" w:fill="auto"/>
            <w:noWrap/>
            <w:hideMark/>
          </w:tcPr>
          <w:p w14:paraId="224F1917"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 </w:t>
            </w:r>
          </w:p>
        </w:tc>
        <w:tc>
          <w:tcPr>
            <w:tcW w:w="950" w:type="dxa"/>
            <w:tcBorders>
              <w:top w:val="single" w:sz="4" w:space="0" w:color="auto"/>
              <w:left w:val="nil"/>
              <w:bottom w:val="nil"/>
              <w:right w:val="single" w:sz="4" w:space="0" w:color="auto"/>
            </w:tcBorders>
            <w:shd w:val="clear" w:color="auto" w:fill="auto"/>
            <w:noWrap/>
            <w:hideMark/>
          </w:tcPr>
          <w:p w14:paraId="4F825DF9"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t>
            </w:r>
          </w:p>
        </w:tc>
      </w:tr>
      <w:tr w:rsidR="00BC7D69" w:rsidRPr="003E0D6F" w14:paraId="61A4244B" w14:textId="77777777" w:rsidTr="00632A5C">
        <w:trPr>
          <w:trHeight w:val="480"/>
          <w:jc w:val="center"/>
        </w:trPr>
        <w:tc>
          <w:tcPr>
            <w:tcW w:w="1626" w:type="dxa"/>
            <w:tcBorders>
              <w:top w:val="nil"/>
              <w:left w:val="single" w:sz="4" w:space="0" w:color="auto"/>
              <w:bottom w:val="nil"/>
              <w:right w:val="nil"/>
            </w:tcBorders>
            <w:shd w:val="clear" w:color="auto" w:fill="auto"/>
            <w:noWrap/>
            <w:hideMark/>
          </w:tcPr>
          <w:p w14:paraId="7D6EFDD4"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40" w:type="dxa"/>
            <w:tcBorders>
              <w:top w:val="nil"/>
              <w:left w:val="nil"/>
              <w:bottom w:val="nil"/>
              <w:right w:val="nil"/>
            </w:tcBorders>
            <w:shd w:val="clear" w:color="auto" w:fill="auto"/>
            <w:noWrap/>
            <w:hideMark/>
          </w:tcPr>
          <w:p w14:paraId="260CB8DC"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wrap_count</w:t>
            </w:r>
          </w:p>
        </w:tc>
        <w:tc>
          <w:tcPr>
            <w:tcW w:w="691" w:type="dxa"/>
            <w:tcBorders>
              <w:top w:val="nil"/>
              <w:left w:val="nil"/>
              <w:bottom w:val="nil"/>
              <w:right w:val="nil"/>
            </w:tcBorders>
            <w:shd w:val="clear" w:color="auto" w:fill="auto"/>
            <w:noWrap/>
            <w:hideMark/>
          </w:tcPr>
          <w:p w14:paraId="511C99BA"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16</w:t>
            </w:r>
          </w:p>
        </w:tc>
        <w:tc>
          <w:tcPr>
            <w:tcW w:w="693" w:type="dxa"/>
            <w:tcBorders>
              <w:top w:val="nil"/>
              <w:left w:val="nil"/>
              <w:bottom w:val="nil"/>
              <w:right w:val="nil"/>
            </w:tcBorders>
            <w:shd w:val="clear" w:color="auto" w:fill="auto"/>
            <w:noWrap/>
            <w:hideMark/>
          </w:tcPr>
          <w:p w14:paraId="51424B30"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16</w:t>
            </w:r>
          </w:p>
        </w:tc>
        <w:tc>
          <w:tcPr>
            <w:tcW w:w="3134" w:type="dxa"/>
            <w:tcBorders>
              <w:top w:val="nil"/>
              <w:left w:val="nil"/>
              <w:bottom w:val="nil"/>
              <w:right w:val="nil"/>
            </w:tcBorders>
            <w:shd w:val="clear" w:color="auto" w:fill="auto"/>
            <w:hideMark/>
          </w:tcPr>
          <w:p w14:paraId="774B4960" w14:textId="77777777" w:rsidR="00BC7D69" w:rsidRPr="003E0D6F" w:rsidRDefault="00BC7D69" w:rsidP="00BC7D69">
            <w:pPr>
              <w:rPr>
                <w:color w:val="000000"/>
                <w:sz w:val="16"/>
                <w:szCs w:val="16"/>
                <w:lang w:eastAsia="de-DE"/>
              </w:rPr>
            </w:pPr>
            <w:r w:rsidRPr="003E0D6F">
              <w:rPr>
                <w:color w:val="000000"/>
                <w:sz w:val="16"/>
                <w:szCs w:val="16"/>
                <w:lang w:eastAsia="de-DE"/>
              </w:rPr>
              <w:t>shows the number of time the buffer has been filled since last enable</w:t>
            </w:r>
          </w:p>
        </w:tc>
        <w:tc>
          <w:tcPr>
            <w:tcW w:w="1210" w:type="dxa"/>
            <w:tcBorders>
              <w:top w:val="nil"/>
              <w:left w:val="nil"/>
              <w:bottom w:val="nil"/>
              <w:right w:val="nil"/>
            </w:tcBorders>
            <w:shd w:val="clear" w:color="auto" w:fill="auto"/>
            <w:noWrap/>
            <w:hideMark/>
          </w:tcPr>
          <w:p w14:paraId="1E4AD905"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950" w:type="dxa"/>
            <w:tcBorders>
              <w:top w:val="nil"/>
              <w:left w:val="nil"/>
              <w:bottom w:val="nil"/>
              <w:right w:val="single" w:sz="4" w:space="0" w:color="auto"/>
            </w:tcBorders>
            <w:shd w:val="clear" w:color="auto" w:fill="auto"/>
            <w:noWrap/>
            <w:hideMark/>
          </w:tcPr>
          <w:p w14:paraId="38745315"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t>
            </w:r>
          </w:p>
        </w:tc>
      </w:tr>
      <w:tr w:rsidR="00BC7D69" w:rsidRPr="003E0D6F" w14:paraId="70CD380D" w14:textId="77777777" w:rsidTr="00632A5C">
        <w:trPr>
          <w:trHeight w:val="720"/>
          <w:jc w:val="center"/>
        </w:trPr>
        <w:tc>
          <w:tcPr>
            <w:tcW w:w="1626" w:type="dxa"/>
            <w:tcBorders>
              <w:top w:val="nil"/>
              <w:left w:val="single" w:sz="4" w:space="0" w:color="auto"/>
              <w:bottom w:val="nil"/>
              <w:right w:val="nil"/>
            </w:tcBorders>
            <w:shd w:val="clear" w:color="auto" w:fill="auto"/>
            <w:noWrap/>
            <w:hideMark/>
          </w:tcPr>
          <w:p w14:paraId="71113F03"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40" w:type="dxa"/>
            <w:tcBorders>
              <w:top w:val="nil"/>
              <w:left w:val="nil"/>
              <w:bottom w:val="nil"/>
              <w:right w:val="nil"/>
            </w:tcBorders>
            <w:shd w:val="clear" w:color="auto" w:fill="auto"/>
            <w:noWrap/>
            <w:hideMark/>
          </w:tcPr>
          <w:p w14:paraId="3DAB5A44"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write_pointer</w:t>
            </w:r>
          </w:p>
        </w:tc>
        <w:tc>
          <w:tcPr>
            <w:tcW w:w="691" w:type="dxa"/>
            <w:tcBorders>
              <w:top w:val="nil"/>
              <w:left w:val="nil"/>
              <w:bottom w:val="nil"/>
              <w:right w:val="nil"/>
            </w:tcBorders>
            <w:shd w:val="clear" w:color="auto" w:fill="auto"/>
            <w:noWrap/>
            <w:hideMark/>
          </w:tcPr>
          <w:p w14:paraId="71B2A610"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w:t>
            </w:r>
          </w:p>
        </w:tc>
        <w:tc>
          <w:tcPr>
            <w:tcW w:w="693" w:type="dxa"/>
            <w:tcBorders>
              <w:top w:val="nil"/>
              <w:left w:val="nil"/>
              <w:bottom w:val="nil"/>
              <w:right w:val="nil"/>
            </w:tcBorders>
            <w:shd w:val="clear" w:color="auto" w:fill="auto"/>
            <w:noWrap/>
            <w:hideMark/>
          </w:tcPr>
          <w:p w14:paraId="6D9998F7"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16</w:t>
            </w:r>
          </w:p>
        </w:tc>
        <w:tc>
          <w:tcPr>
            <w:tcW w:w="3134" w:type="dxa"/>
            <w:tcBorders>
              <w:top w:val="nil"/>
              <w:left w:val="nil"/>
              <w:bottom w:val="nil"/>
              <w:right w:val="nil"/>
            </w:tcBorders>
            <w:shd w:val="clear" w:color="auto" w:fill="auto"/>
            <w:hideMark/>
          </w:tcPr>
          <w:p w14:paraId="388E1DF6" w14:textId="77777777" w:rsidR="00BC7D69" w:rsidRPr="003E0D6F" w:rsidRDefault="00BC7D69" w:rsidP="00BC7D69">
            <w:pPr>
              <w:rPr>
                <w:color w:val="000000"/>
                <w:sz w:val="16"/>
                <w:szCs w:val="16"/>
                <w:lang w:eastAsia="de-DE"/>
              </w:rPr>
            </w:pPr>
            <w:r w:rsidRPr="003E0D6F">
              <w:rPr>
                <w:color w:val="000000"/>
                <w:sz w:val="16"/>
                <w:szCs w:val="16"/>
                <w:lang w:eastAsia="de-DE"/>
              </w:rPr>
              <w:t>offset in relation to buffer.start_address where currently being written to (updated when transfer is completed)</w:t>
            </w:r>
          </w:p>
        </w:tc>
        <w:tc>
          <w:tcPr>
            <w:tcW w:w="1210" w:type="dxa"/>
            <w:tcBorders>
              <w:top w:val="nil"/>
              <w:left w:val="nil"/>
              <w:bottom w:val="nil"/>
              <w:right w:val="nil"/>
            </w:tcBorders>
            <w:shd w:val="clear" w:color="auto" w:fill="auto"/>
            <w:noWrap/>
            <w:hideMark/>
          </w:tcPr>
          <w:p w14:paraId="3F20454D"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950" w:type="dxa"/>
            <w:tcBorders>
              <w:top w:val="nil"/>
              <w:left w:val="nil"/>
              <w:bottom w:val="nil"/>
              <w:right w:val="single" w:sz="4" w:space="0" w:color="auto"/>
            </w:tcBorders>
            <w:shd w:val="clear" w:color="auto" w:fill="auto"/>
            <w:noWrap/>
            <w:hideMark/>
          </w:tcPr>
          <w:p w14:paraId="540F7A21"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t>
            </w:r>
          </w:p>
        </w:tc>
      </w:tr>
      <w:tr w:rsidR="00BC7D69" w:rsidRPr="003E0D6F" w14:paraId="572D59BB" w14:textId="77777777" w:rsidTr="00632A5C">
        <w:trPr>
          <w:trHeight w:val="240"/>
          <w:jc w:val="center"/>
        </w:trPr>
        <w:tc>
          <w:tcPr>
            <w:tcW w:w="1626" w:type="dxa"/>
            <w:tcBorders>
              <w:top w:val="single" w:sz="4" w:space="0" w:color="auto"/>
              <w:left w:val="single" w:sz="4" w:space="0" w:color="auto"/>
              <w:bottom w:val="nil"/>
              <w:right w:val="nil"/>
            </w:tcBorders>
            <w:shd w:val="clear" w:color="000000" w:fill="E2EFDA"/>
            <w:noWrap/>
            <w:hideMark/>
          </w:tcPr>
          <w:p w14:paraId="0BEC326D"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buffer_settings1</w:t>
            </w:r>
          </w:p>
        </w:tc>
        <w:tc>
          <w:tcPr>
            <w:tcW w:w="1240" w:type="dxa"/>
            <w:tcBorders>
              <w:top w:val="single" w:sz="4" w:space="0" w:color="auto"/>
              <w:left w:val="nil"/>
              <w:bottom w:val="nil"/>
              <w:right w:val="nil"/>
            </w:tcBorders>
            <w:shd w:val="clear" w:color="000000" w:fill="E2EFDA"/>
            <w:noWrap/>
            <w:hideMark/>
          </w:tcPr>
          <w:p w14:paraId="7F57420E"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91" w:type="dxa"/>
            <w:tcBorders>
              <w:top w:val="single" w:sz="4" w:space="0" w:color="auto"/>
              <w:left w:val="nil"/>
              <w:bottom w:val="nil"/>
              <w:right w:val="nil"/>
            </w:tcBorders>
            <w:shd w:val="clear" w:color="000000" w:fill="E2EFDA"/>
            <w:noWrap/>
            <w:hideMark/>
          </w:tcPr>
          <w:p w14:paraId="518E17B5" w14:textId="355250DD" w:rsidR="00BC7D69" w:rsidRPr="003E0D6F" w:rsidRDefault="00BC7D69" w:rsidP="00BC7D69">
            <w:pPr>
              <w:rPr>
                <w:color w:val="000000"/>
                <w:sz w:val="18"/>
                <w:szCs w:val="18"/>
                <w:lang w:val="de-DE" w:eastAsia="de-DE"/>
              </w:rPr>
            </w:pPr>
            <w:r w:rsidRPr="003E0D6F">
              <w:rPr>
                <w:color w:val="000000"/>
                <w:sz w:val="18"/>
                <w:szCs w:val="18"/>
                <w:lang w:val="de-DE" w:eastAsia="de-DE"/>
              </w:rPr>
              <w:t>0x</w:t>
            </w:r>
            <w:r w:rsidR="00183452">
              <w:rPr>
                <w:color w:val="000000"/>
                <w:sz w:val="18"/>
                <w:szCs w:val="18"/>
                <w:lang w:val="de-DE" w:eastAsia="de-DE"/>
              </w:rPr>
              <w:t>C</w:t>
            </w:r>
          </w:p>
        </w:tc>
        <w:tc>
          <w:tcPr>
            <w:tcW w:w="693" w:type="dxa"/>
            <w:tcBorders>
              <w:top w:val="single" w:sz="4" w:space="0" w:color="auto"/>
              <w:left w:val="nil"/>
              <w:bottom w:val="nil"/>
              <w:right w:val="nil"/>
            </w:tcBorders>
            <w:shd w:val="clear" w:color="000000" w:fill="E2EFDA"/>
            <w:noWrap/>
            <w:hideMark/>
          </w:tcPr>
          <w:p w14:paraId="53306813"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single" w:sz="4" w:space="0" w:color="auto"/>
              <w:left w:val="nil"/>
              <w:bottom w:val="nil"/>
              <w:right w:val="nil"/>
            </w:tcBorders>
            <w:shd w:val="clear" w:color="000000" w:fill="E2EFDA"/>
            <w:hideMark/>
          </w:tcPr>
          <w:p w14:paraId="03157B45" w14:textId="77777777" w:rsidR="00BC7D69" w:rsidRPr="003E0D6F" w:rsidRDefault="00BC7D69" w:rsidP="00BC7D69">
            <w:pPr>
              <w:rPr>
                <w:color w:val="000000"/>
                <w:sz w:val="16"/>
                <w:szCs w:val="16"/>
                <w:lang w:val="de-DE" w:eastAsia="de-DE"/>
              </w:rPr>
            </w:pPr>
            <w:r w:rsidRPr="003E0D6F">
              <w:rPr>
                <w:color w:val="000000"/>
                <w:sz w:val="16"/>
                <w:szCs w:val="16"/>
                <w:lang w:val="de-DE" w:eastAsia="de-DE"/>
              </w:rPr>
              <w:t> </w:t>
            </w:r>
          </w:p>
        </w:tc>
        <w:tc>
          <w:tcPr>
            <w:tcW w:w="1210" w:type="dxa"/>
            <w:tcBorders>
              <w:top w:val="single" w:sz="4" w:space="0" w:color="auto"/>
              <w:left w:val="nil"/>
              <w:bottom w:val="nil"/>
              <w:right w:val="nil"/>
            </w:tcBorders>
            <w:shd w:val="clear" w:color="000000" w:fill="E2EFDA"/>
            <w:noWrap/>
            <w:hideMark/>
          </w:tcPr>
          <w:p w14:paraId="6A26BBCA"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 </w:t>
            </w:r>
          </w:p>
        </w:tc>
        <w:tc>
          <w:tcPr>
            <w:tcW w:w="950" w:type="dxa"/>
            <w:tcBorders>
              <w:top w:val="single" w:sz="4" w:space="0" w:color="auto"/>
              <w:left w:val="nil"/>
              <w:bottom w:val="nil"/>
              <w:right w:val="single" w:sz="4" w:space="0" w:color="auto"/>
            </w:tcBorders>
            <w:shd w:val="clear" w:color="000000" w:fill="E2EFDA"/>
            <w:noWrap/>
            <w:hideMark/>
          </w:tcPr>
          <w:p w14:paraId="6AFF174A"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0899F819" w14:textId="77777777" w:rsidTr="00632A5C">
        <w:trPr>
          <w:trHeight w:val="960"/>
          <w:jc w:val="center"/>
        </w:trPr>
        <w:tc>
          <w:tcPr>
            <w:tcW w:w="1626" w:type="dxa"/>
            <w:tcBorders>
              <w:top w:val="nil"/>
              <w:left w:val="single" w:sz="4" w:space="0" w:color="auto"/>
              <w:bottom w:val="nil"/>
              <w:right w:val="nil"/>
            </w:tcBorders>
            <w:shd w:val="clear" w:color="000000" w:fill="E2EFDA"/>
            <w:noWrap/>
            <w:hideMark/>
          </w:tcPr>
          <w:p w14:paraId="01D851D9"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40" w:type="dxa"/>
            <w:tcBorders>
              <w:top w:val="nil"/>
              <w:left w:val="nil"/>
              <w:bottom w:val="nil"/>
              <w:right w:val="nil"/>
            </w:tcBorders>
            <w:shd w:val="clear" w:color="000000" w:fill="E2EFDA"/>
            <w:noWrap/>
            <w:hideMark/>
          </w:tcPr>
          <w:p w14:paraId="62C8AF6C"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address</w:t>
            </w:r>
          </w:p>
        </w:tc>
        <w:tc>
          <w:tcPr>
            <w:tcW w:w="691" w:type="dxa"/>
            <w:tcBorders>
              <w:top w:val="nil"/>
              <w:left w:val="nil"/>
              <w:bottom w:val="nil"/>
              <w:right w:val="nil"/>
            </w:tcBorders>
            <w:shd w:val="clear" w:color="000000" w:fill="E2EFDA"/>
            <w:noWrap/>
            <w:hideMark/>
          </w:tcPr>
          <w:p w14:paraId="47FEA7EA"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w:t>
            </w:r>
          </w:p>
        </w:tc>
        <w:tc>
          <w:tcPr>
            <w:tcW w:w="693" w:type="dxa"/>
            <w:tcBorders>
              <w:top w:val="nil"/>
              <w:left w:val="nil"/>
              <w:bottom w:val="nil"/>
              <w:right w:val="nil"/>
            </w:tcBorders>
            <w:shd w:val="clear" w:color="000000" w:fill="E2EFDA"/>
            <w:noWrap/>
            <w:hideMark/>
          </w:tcPr>
          <w:p w14:paraId="0F7C9926"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nil"/>
              <w:left w:val="nil"/>
              <w:bottom w:val="nil"/>
              <w:right w:val="nil"/>
            </w:tcBorders>
            <w:shd w:val="clear" w:color="000000" w:fill="E2EFDA"/>
            <w:hideMark/>
          </w:tcPr>
          <w:p w14:paraId="3A0BF1D0" w14:textId="77777777" w:rsidR="00BC7D69" w:rsidRPr="003E0D6F" w:rsidRDefault="00BC7D69" w:rsidP="00BC7D69">
            <w:pPr>
              <w:rPr>
                <w:color w:val="000000"/>
                <w:sz w:val="16"/>
                <w:szCs w:val="16"/>
                <w:lang w:eastAsia="de-DE"/>
              </w:rPr>
            </w:pPr>
            <w:r w:rsidRPr="003E0D6F">
              <w:rPr>
                <w:color w:val="000000"/>
                <w:sz w:val="16"/>
                <w:szCs w:val="16"/>
                <w:lang w:eastAsia="de-DE"/>
              </w:rPr>
              <w:t>32bit address where the buffer will be written. Must be aligned with bit-width of AXI bus</w:t>
            </w:r>
            <w:r w:rsidRPr="003E0D6F">
              <w:rPr>
                <w:color w:val="000000"/>
                <w:sz w:val="16"/>
                <w:szCs w:val="16"/>
                <w:lang w:eastAsia="de-DE"/>
              </w:rPr>
              <w:br/>
              <w:t>APPLIED UPON ENABLING THE STREAM</w:t>
            </w:r>
          </w:p>
        </w:tc>
        <w:tc>
          <w:tcPr>
            <w:tcW w:w="1210" w:type="dxa"/>
            <w:tcBorders>
              <w:top w:val="nil"/>
              <w:left w:val="nil"/>
              <w:bottom w:val="nil"/>
              <w:right w:val="nil"/>
            </w:tcBorders>
            <w:shd w:val="clear" w:color="000000" w:fill="E2EFDA"/>
            <w:noWrap/>
            <w:hideMark/>
          </w:tcPr>
          <w:p w14:paraId="77489C70"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950" w:type="dxa"/>
            <w:tcBorders>
              <w:top w:val="nil"/>
              <w:left w:val="nil"/>
              <w:bottom w:val="nil"/>
              <w:right w:val="single" w:sz="4" w:space="0" w:color="auto"/>
            </w:tcBorders>
            <w:shd w:val="clear" w:color="000000" w:fill="E2EFDA"/>
            <w:noWrap/>
            <w:hideMark/>
          </w:tcPr>
          <w:p w14:paraId="37A679C3"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3F67B2E8" w14:textId="77777777" w:rsidTr="00632A5C">
        <w:trPr>
          <w:trHeight w:val="240"/>
          <w:jc w:val="center"/>
        </w:trPr>
        <w:tc>
          <w:tcPr>
            <w:tcW w:w="1626" w:type="dxa"/>
            <w:tcBorders>
              <w:top w:val="single" w:sz="4" w:space="0" w:color="auto"/>
              <w:left w:val="single" w:sz="4" w:space="0" w:color="auto"/>
              <w:bottom w:val="nil"/>
              <w:right w:val="nil"/>
            </w:tcBorders>
            <w:shd w:val="clear" w:color="auto" w:fill="auto"/>
            <w:noWrap/>
            <w:hideMark/>
          </w:tcPr>
          <w:p w14:paraId="15CF8AC9"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buffer_settings2</w:t>
            </w:r>
          </w:p>
        </w:tc>
        <w:tc>
          <w:tcPr>
            <w:tcW w:w="1240" w:type="dxa"/>
            <w:tcBorders>
              <w:top w:val="single" w:sz="4" w:space="0" w:color="auto"/>
              <w:left w:val="nil"/>
              <w:bottom w:val="nil"/>
              <w:right w:val="nil"/>
            </w:tcBorders>
            <w:shd w:val="clear" w:color="auto" w:fill="auto"/>
            <w:noWrap/>
            <w:hideMark/>
          </w:tcPr>
          <w:p w14:paraId="560C013B"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91" w:type="dxa"/>
            <w:tcBorders>
              <w:top w:val="single" w:sz="4" w:space="0" w:color="auto"/>
              <w:left w:val="nil"/>
              <w:bottom w:val="nil"/>
              <w:right w:val="nil"/>
            </w:tcBorders>
            <w:shd w:val="clear" w:color="auto" w:fill="auto"/>
            <w:noWrap/>
            <w:hideMark/>
          </w:tcPr>
          <w:p w14:paraId="259827D3" w14:textId="7D0ED2B1" w:rsidR="00BC7D69" w:rsidRPr="003E0D6F" w:rsidRDefault="00BC7D69" w:rsidP="00BC7D69">
            <w:pPr>
              <w:rPr>
                <w:color w:val="000000"/>
                <w:sz w:val="18"/>
                <w:szCs w:val="18"/>
                <w:lang w:val="de-DE" w:eastAsia="de-DE"/>
              </w:rPr>
            </w:pPr>
            <w:r w:rsidRPr="003E0D6F">
              <w:rPr>
                <w:color w:val="000000"/>
                <w:sz w:val="18"/>
                <w:szCs w:val="18"/>
                <w:lang w:val="de-DE" w:eastAsia="de-DE"/>
              </w:rPr>
              <w:t>0x</w:t>
            </w:r>
            <w:r w:rsidR="00183452">
              <w:rPr>
                <w:color w:val="000000"/>
                <w:sz w:val="18"/>
                <w:szCs w:val="18"/>
                <w:lang w:val="de-DE" w:eastAsia="de-DE"/>
              </w:rPr>
              <w:t>10</w:t>
            </w:r>
          </w:p>
        </w:tc>
        <w:tc>
          <w:tcPr>
            <w:tcW w:w="693" w:type="dxa"/>
            <w:tcBorders>
              <w:top w:val="single" w:sz="4" w:space="0" w:color="auto"/>
              <w:left w:val="nil"/>
              <w:bottom w:val="nil"/>
              <w:right w:val="nil"/>
            </w:tcBorders>
            <w:shd w:val="clear" w:color="auto" w:fill="auto"/>
            <w:noWrap/>
            <w:hideMark/>
          </w:tcPr>
          <w:p w14:paraId="593C9900"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single" w:sz="4" w:space="0" w:color="auto"/>
              <w:left w:val="nil"/>
              <w:bottom w:val="nil"/>
              <w:right w:val="nil"/>
            </w:tcBorders>
            <w:shd w:val="clear" w:color="auto" w:fill="auto"/>
            <w:hideMark/>
          </w:tcPr>
          <w:p w14:paraId="04C67C8E" w14:textId="77777777" w:rsidR="00BC7D69" w:rsidRPr="003E0D6F" w:rsidRDefault="00BC7D69" w:rsidP="00BC7D69">
            <w:pPr>
              <w:rPr>
                <w:color w:val="000000"/>
                <w:sz w:val="16"/>
                <w:szCs w:val="16"/>
                <w:lang w:val="de-DE" w:eastAsia="de-DE"/>
              </w:rPr>
            </w:pPr>
            <w:r w:rsidRPr="003E0D6F">
              <w:rPr>
                <w:color w:val="000000"/>
                <w:sz w:val="16"/>
                <w:szCs w:val="16"/>
                <w:lang w:val="de-DE" w:eastAsia="de-DE"/>
              </w:rPr>
              <w:t> </w:t>
            </w:r>
          </w:p>
        </w:tc>
        <w:tc>
          <w:tcPr>
            <w:tcW w:w="1210" w:type="dxa"/>
            <w:tcBorders>
              <w:top w:val="single" w:sz="4" w:space="0" w:color="auto"/>
              <w:left w:val="nil"/>
              <w:bottom w:val="nil"/>
              <w:right w:val="nil"/>
            </w:tcBorders>
            <w:shd w:val="clear" w:color="auto" w:fill="auto"/>
            <w:noWrap/>
            <w:hideMark/>
          </w:tcPr>
          <w:p w14:paraId="4DA5081C"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 </w:t>
            </w:r>
          </w:p>
        </w:tc>
        <w:tc>
          <w:tcPr>
            <w:tcW w:w="950" w:type="dxa"/>
            <w:tcBorders>
              <w:top w:val="single" w:sz="4" w:space="0" w:color="auto"/>
              <w:left w:val="nil"/>
              <w:bottom w:val="nil"/>
              <w:right w:val="single" w:sz="4" w:space="0" w:color="auto"/>
            </w:tcBorders>
            <w:shd w:val="clear" w:color="auto" w:fill="auto"/>
            <w:noWrap/>
            <w:hideMark/>
          </w:tcPr>
          <w:p w14:paraId="4F3500AC"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7DE31243" w14:textId="77777777" w:rsidTr="00632A5C">
        <w:trPr>
          <w:trHeight w:val="960"/>
          <w:jc w:val="center"/>
        </w:trPr>
        <w:tc>
          <w:tcPr>
            <w:tcW w:w="1626" w:type="dxa"/>
            <w:tcBorders>
              <w:top w:val="nil"/>
              <w:left w:val="single" w:sz="4" w:space="0" w:color="auto"/>
              <w:bottom w:val="nil"/>
              <w:right w:val="nil"/>
            </w:tcBorders>
            <w:shd w:val="clear" w:color="auto" w:fill="auto"/>
            <w:noWrap/>
            <w:hideMark/>
          </w:tcPr>
          <w:p w14:paraId="084741C1"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40" w:type="dxa"/>
            <w:tcBorders>
              <w:top w:val="nil"/>
              <w:left w:val="nil"/>
              <w:bottom w:val="nil"/>
              <w:right w:val="nil"/>
            </w:tcBorders>
            <w:shd w:val="clear" w:color="auto" w:fill="auto"/>
            <w:noWrap/>
            <w:hideMark/>
          </w:tcPr>
          <w:p w14:paraId="30B249ED"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size</w:t>
            </w:r>
          </w:p>
        </w:tc>
        <w:tc>
          <w:tcPr>
            <w:tcW w:w="691" w:type="dxa"/>
            <w:tcBorders>
              <w:top w:val="nil"/>
              <w:left w:val="nil"/>
              <w:bottom w:val="nil"/>
              <w:right w:val="nil"/>
            </w:tcBorders>
            <w:shd w:val="clear" w:color="auto" w:fill="auto"/>
            <w:noWrap/>
            <w:hideMark/>
          </w:tcPr>
          <w:p w14:paraId="42CAE782"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w:t>
            </w:r>
          </w:p>
        </w:tc>
        <w:tc>
          <w:tcPr>
            <w:tcW w:w="693" w:type="dxa"/>
            <w:tcBorders>
              <w:top w:val="nil"/>
              <w:left w:val="nil"/>
              <w:bottom w:val="nil"/>
              <w:right w:val="nil"/>
            </w:tcBorders>
            <w:shd w:val="clear" w:color="auto" w:fill="auto"/>
            <w:noWrap/>
            <w:hideMark/>
          </w:tcPr>
          <w:p w14:paraId="7D203AF8" w14:textId="2676EDC9" w:rsidR="00BC7D69" w:rsidRPr="003E0D6F" w:rsidRDefault="00514EC2" w:rsidP="00BC7D69">
            <w:pPr>
              <w:jc w:val="right"/>
              <w:rPr>
                <w:color w:val="000000"/>
                <w:sz w:val="18"/>
                <w:szCs w:val="18"/>
                <w:lang w:val="de-DE" w:eastAsia="de-DE"/>
              </w:rPr>
            </w:pPr>
            <w:r w:rsidRPr="00514EC2">
              <w:rPr>
                <w:sz w:val="18"/>
                <w:szCs w:val="18"/>
                <w:lang w:val="de-DE" w:eastAsia="de-DE"/>
              </w:rPr>
              <w:t>16</w:t>
            </w:r>
          </w:p>
        </w:tc>
        <w:tc>
          <w:tcPr>
            <w:tcW w:w="3134" w:type="dxa"/>
            <w:tcBorders>
              <w:top w:val="nil"/>
              <w:left w:val="nil"/>
              <w:bottom w:val="nil"/>
              <w:right w:val="nil"/>
            </w:tcBorders>
            <w:shd w:val="clear" w:color="auto" w:fill="auto"/>
            <w:hideMark/>
          </w:tcPr>
          <w:p w14:paraId="588326A4" w14:textId="7FD81EF3" w:rsidR="00BC7D69" w:rsidRPr="003E0D6F" w:rsidRDefault="00BC7D69" w:rsidP="00BC7D69">
            <w:pPr>
              <w:rPr>
                <w:color w:val="000000"/>
                <w:sz w:val="16"/>
                <w:szCs w:val="16"/>
                <w:lang w:eastAsia="de-DE"/>
              </w:rPr>
            </w:pPr>
            <w:r w:rsidRPr="003E0D6F">
              <w:rPr>
                <w:color w:val="000000"/>
                <w:sz w:val="16"/>
                <w:szCs w:val="16"/>
                <w:lang w:eastAsia="de-DE"/>
              </w:rPr>
              <w:t xml:space="preserve">size of buffer in terms of AXI </w:t>
            </w:r>
            <w:r w:rsidR="00C57DFE" w:rsidRPr="003E0D6F">
              <w:rPr>
                <w:color w:val="FF0000"/>
                <w:sz w:val="16"/>
                <w:szCs w:val="16"/>
                <w:lang w:eastAsia="de-DE"/>
              </w:rPr>
              <w:t>words</w:t>
            </w:r>
            <w:r w:rsidRPr="003E0D6F">
              <w:rPr>
                <w:color w:val="000000"/>
                <w:sz w:val="16"/>
                <w:szCs w:val="16"/>
                <w:lang w:eastAsia="de-DE"/>
              </w:rPr>
              <w:t>. Must adhere to AXI boundary crossing limit (in combination with start address)</w:t>
            </w:r>
            <w:r w:rsidRPr="003E0D6F">
              <w:rPr>
                <w:color w:val="000000"/>
                <w:sz w:val="16"/>
                <w:szCs w:val="16"/>
                <w:lang w:eastAsia="de-DE"/>
              </w:rPr>
              <w:br/>
              <w:t>APPLIED UPON ENABLING THE STREAM</w:t>
            </w:r>
          </w:p>
        </w:tc>
        <w:tc>
          <w:tcPr>
            <w:tcW w:w="1210" w:type="dxa"/>
            <w:tcBorders>
              <w:top w:val="nil"/>
              <w:left w:val="nil"/>
              <w:bottom w:val="nil"/>
              <w:right w:val="nil"/>
            </w:tcBorders>
            <w:shd w:val="clear" w:color="auto" w:fill="auto"/>
            <w:noWrap/>
            <w:hideMark/>
          </w:tcPr>
          <w:p w14:paraId="3A6E46CF"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0x0</w:t>
            </w:r>
          </w:p>
        </w:tc>
        <w:tc>
          <w:tcPr>
            <w:tcW w:w="950" w:type="dxa"/>
            <w:tcBorders>
              <w:top w:val="nil"/>
              <w:left w:val="nil"/>
              <w:bottom w:val="nil"/>
              <w:right w:val="single" w:sz="4" w:space="0" w:color="auto"/>
            </w:tcBorders>
            <w:shd w:val="clear" w:color="auto" w:fill="auto"/>
            <w:noWrap/>
            <w:hideMark/>
          </w:tcPr>
          <w:p w14:paraId="339F35E3"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049163DD" w14:textId="77777777" w:rsidTr="00632A5C">
        <w:trPr>
          <w:trHeight w:val="240"/>
          <w:jc w:val="center"/>
        </w:trPr>
        <w:tc>
          <w:tcPr>
            <w:tcW w:w="1626" w:type="dxa"/>
            <w:tcBorders>
              <w:top w:val="single" w:sz="4" w:space="0" w:color="auto"/>
              <w:left w:val="single" w:sz="4" w:space="0" w:color="auto"/>
              <w:bottom w:val="nil"/>
              <w:right w:val="nil"/>
            </w:tcBorders>
            <w:shd w:val="clear" w:color="000000" w:fill="E2EFDA"/>
            <w:noWrap/>
            <w:hideMark/>
          </w:tcPr>
          <w:p w14:paraId="0B409B84"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irq_trigger</w:t>
            </w:r>
          </w:p>
        </w:tc>
        <w:tc>
          <w:tcPr>
            <w:tcW w:w="1240" w:type="dxa"/>
            <w:tcBorders>
              <w:top w:val="single" w:sz="4" w:space="0" w:color="auto"/>
              <w:left w:val="nil"/>
              <w:bottom w:val="nil"/>
              <w:right w:val="nil"/>
            </w:tcBorders>
            <w:shd w:val="clear" w:color="000000" w:fill="E2EFDA"/>
            <w:noWrap/>
            <w:hideMark/>
          </w:tcPr>
          <w:p w14:paraId="489ABE24"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91" w:type="dxa"/>
            <w:tcBorders>
              <w:top w:val="single" w:sz="4" w:space="0" w:color="auto"/>
              <w:left w:val="nil"/>
              <w:bottom w:val="nil"/>
              <w:right w:val="nil"/>
            </w:tcBorders>
            <w:shd w:val="clear" w:color="000000" w:fill="E2EFDA"/>
            <w:noWrap/>
            <w:hideMark/>
          </w:tcPr>
          <w:p w14:paraId="737D44D7" w14:textId="2634F4CD" w:rsidR="00BC7D69" w:rsidRPr="003E0D6F" w:rsidRDefault="00BC7D69" w:rsidP="00BC7D69">
            <w:pPr>
              <w:rPr>
                <w:color w:val="000000"/>
                <w:sz w:val="18"/>
                <w:szCs w:val="18"/>
                <w:lang w:val="de-DE" w:eastAsia="de-DE"/>
              </w:rPr>
            </w:pPr>
            <w:r w:rsidRPr="003E0D6F">
              <w:rPr>
                <w:color w:val="000000"/>
                <w:sz w:val="18"/>
                <w:szCs w:val="18"/>
                <w:lang w:val="de-DE" w:eastAsia="de-DE"/>
              </w:rPr>
              <w:t>0x1</w:t>
            </w:r>
            <w:r w:rsidR="00183452">
              <w:rPr>
                <w:color w:val="000000"/>
                <w:sz w:val="18"/>
                <w:szCs w:val="18"/>
                <w:lang w:val="de-DE" w:eastAsia="de-DE"/>
              </w:rPr>
              <w:t>4</w:t>
            </w:r>
          </w:p>
        </w:tc>
        <w:tc>
          <w:tcPr>
            <w:tcW w:w="693" w:type="dxa"/>
            <w:tcBorders>
              <w:top w:val="single" w:sz="4" w:space="0" w:color="auto"/>
              <w:left w:val="nil"/>
              <w:bottom w:val="nil"/>
              <w:right w:val="nil"/>
            </w:tcBorders>
            <w:shd w:val="clear" w:color="000000" w:fill="E2EFDA"/>
            <w:noWrap/>
            <w:hideMark/>
          </w:tcPr>
          <w:p w14:paraId="27C6DD2D"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single" w:sz="4" w:space="0" w:color="auto"/>
              <w:left w:val="nil"/>
              <w:bottom w:val="nil"/>
              <w:right w:val="nil"/>
            </w:tcBorders>
            <w:shd w:val="clear" w:color="000000" w:fill="E2EFDA"/>
            <w:hideMark/>
          </w:tcPr>
          <w:p w14:paraId="131FBE93" w14:textId="77777777" w:rsidR="00BC7D69" w:rsidRPr="003E0D6F" w:rsidRDefault="00BC7D69" w:rsidP="00BC7D69">
            <w:pPr>
              <w:rPr>
                <w:color w:val="000000"/>
                <w:sz w:val="16"/>
                <w:szCs w:val="16"/>
                <w:lang w:val="de-DE" w:eastAsia="de-DE"/>
              </w:rPr>
            </w:pPr>
            <w:r w:rsidRPr="003E0D6F">
              <w:rPr>
                <w:color w:val="000000"/>
                <w:sz w:val="16"/>
                <w:szCs w:val="16"/>
                <w:lang w:val="de-DE" w:eastAsia="de-DE"/>
              </w:rPr>
              <w:t> </w:t>
            </w:r>
          </w:p>
        </w:tc>
        <w:tc>
          <w:tcPr>
            <w:tcW w:w="1210" w:type="dxa"/>
            <w:tcBorders>
              <w:top w:val="single" w:sz="4" w:space="0" w:color="auto"/>
              <w:left w:val="nil"/>
              <w:bottom w:val="nil"/>
              <w:right w:val="nil"/>
            </w:tcBorders>
            <w:shd w:val="clear" w:color="000000" w:fill="E2EFDA"/>
            <w:noWrap/>
            <w:hideMark/>
          </w:tcPr>
          <w:p w14:paraId="43DEBBDC"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 </w:t>
            </w:r>
          </w:p>
        </w:tc>
        <w:tc>
          <w:tcPr>
            <w:tcW w:w="950" w:type="dxa"/>
            <w:tcBorders>
              <w:top w:val="single" w:sz="4" w:space="0" w:color="auto"/>
              <w:left w:val="nil"/>
              <w:bottom w:val="nil"/>
              <w:right w:val="single" w:sz="4" w:space="0" w:color="auto"/>
            </w:tcBorders>
            <w:shd w:val="clear" w:color="000000" w:fill="E2EFDA"/>
            <w:noWrap/>
            <w:hideMark/>
          </w:tcPr>
          <w:p w14:paraId="52D9B213"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3E3DAEC9" w14:textId="77777777" w:rsidTr="00632A5C">
        <w:trPr>
          <w:trHeight w:val="1680"/>
          <w:jc w:val="center"/>
        </w:trPr>
        <w:tc>
          <w:tcPr>
            <w:tcW w:w="1626" w:type="dxa"/>
            <w:tcBorders>
              <w:top w:val="nil"/>
              <w:left w:val="single" w:sz="4" w:space="0" w:color="auto"/>
              <w:bottom w:val="nil"/>
              <w:right w:val="nil"/>
            </w:tcBorders>
            <w:shd w:val="clear" w:color="000000" w:fill="E2EFDA"/>
            <w:noWrap/>
            <w:hideMark/>
          </w:tcPr>
          <w:p w14:paraId="58B0CA68"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40" w:type="dxa"/>
            <w:tcBorders>
              <w:top w:val="nil"/>
              <w:left w:val="nil"/>
              <w:bottom w:val="nil"/>
              <w:right w:val="nil"/>
            </w:tcBorders>
            <w:shd w:val="clear" w:color="000000" w:fill="E2EFDA"/>
            <w:noWrap/>
            <w:hideMark/>
          </w:tcPr>
          <w:p w14:paraId="1151EFAB"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address</w:t>
            </w:r>
          </w:p>
        </w:tc>
        <w:tc>
          <w:tcPr>
            <w:tcW w:w="691" w:type="dxa"/>
            <w:tcBorders>
              <w:top w:val="nil"/>
              <w:left w:val="nil"/>
              <w:bottom w:val="nil"/>
              <w:right w:val="nil"/>
            </w:tcBorders>
            <w:shd w:val="clear" w:color="000000" w:fill="E2EFDA"/>
            <w:noWrap/>
            <w:hideMark/>
          </w:tcPr>
          <w:p w14:paraId="0F643E94"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w:t>
            </w:r>
          </w:p>
        </w:tc>
        <w:tc>
          <w:tcPr>
            <w:tcW w:w="693" w:type="dxa"/>
            <w:tcBorders>
              <w:top w:val="nil"/>
              <w:left w:val="nil"/>
              <w:bottom w:val="nil"/>
              <w:right w:val="nil"/>
            </w:tcBorders>
            <w:shd w:val="clear" w:color="000000" w:fill="E2EFDA"/>
            <w:noWrap/>
            <w:hideMark/>
          </w:tcPr>
          <w:p w14:paraId="13C163DF"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nil"/>
              <w:left w:val="nil"/>
              <w:bottom w:val="nil"/>
              <w:right w:val="nil"/>
            </w:tcBorders>
            <w:shd w:val="clear" w:color="000000" w:fill="E2EFDA"/>
            <w:hideMark/>
          </w:tcPr>
          <w:p w14:paraId="7D212D03" w14:textId="7FD1D98E" w:rsidR="00BC7D69" w:rsidRPr="003E0D6F" w:rsidRDefault="00BC7D69" w:rsidP="00F80C1D">
            <w:pPr>
              <w:rPr>
                <w:color w:val="000000"/>
                <w:sz w:val="16"/>
                <w:szCs w:val="16"/>
                <w:lang w:eastAsia="de-DE"/>
              </w:rPr>
            </w:pPr>
            <w:r w:rsidRPr="003E0D6F">
              <w:rPr>
                <w:color w:val="000000"/>
                <w:sz w:val="16"/>
                <w:szCs w:val="16"/>
                <w:lang w:eastAsia="de-DE"/>
              </w:rPr>
              <w:t>when writing onto this address, an interrupt will be triggered</w:t>
            </w:r>
            <w:r w:rsidR="00F80C1D" w:rsidRPr="003E0D6F">
              <w:rPr>
                <w:color w:val="000000"/>
                <w:sz w:val="16"/>
                <w:szCs w:val="16"/>
                <w:lang w:eastAsia="de-DE"/>
              </w:rPr>
              <w:t xml:space="preserve">. </w:t>
            </w:r>
            <w:r w:rsidRPr="003E0D6F">
              <w:rPr>
                <w:color w:val="000000"/>
                <w:sz w:val="16"/>
                <w:szCs w:val="16"/>
                <w:lang w:eastAsia="de-DE"/>
              </w:rPr>
              <w:t>Only following a</w:t>
            </w:r>
            <w:r w:rsidR="005705CE" w:rsidRPr="003E0D6F">
              <w:rPr>
                <w:color w:val="000000"/>
                <w:sz w:val="16"/>
                <w:szCs w:val="16"/>
                <w:lang w:eastAsia="de-DE"/>
              </w:rPr>
              <w:t>d</w:t>
            </w:r>
            <w:r w:rsidRPr="003E0D6F">
              <w:rPr>
                <w:color w:val="000000"/>
                <w:sz w:val="16"/>
                <w:szCs w:val="16"/>
                <w:lang w:eastAsia="de-DE"/>
              </w:rPr>
              <w:t>dresses will cause a trigger:</w:t>
            </w:r>
            <w:r w:rsidRPr="003E0D6F">
              <w:rPr>
                <w:color w:val="000000"/>
                <w:sz w:val="16"/>
                <w:szCs w:val="16"/>
                <w:lang w:eastAsia="de-DE"/>
              </w:rPr>
              <w:br/>
              <w:t>buffer_settings1.address + (i *</w:t>
            </w:r>
            <w:r w:rsidR="0004088B">
              <w:rPr>
                <w:color w:val="000000"/>
                <w:sz w:val="16"/>
                <w:szCs w:val="16"/>
                <w:lang w:eastAsia="de-DE"/>
              </w:rPr>
              <w:t>stream_control.burst_length</w:t>
            </w:r>
            <w:r w:rsidRPr="003E0D6F">
              <w:rPr>
                <w:color w:val="000000"/>
                <w:sz w:val="16"/>
                <w:szCs w:val="16"/>
                <w:lang w:eastAsia="de-DE"/>
              </w:rPr>
              <w:t xml:space="preserve"> * AXI_WIDTH) (0=&lt;i&lt;buffer_settings2.size)</w:t>
            </w:r>
            <w:r w:rsidRPr="003E0D6F">
              <w:rPr>
                <w:color w:val="000000"/>
                <w:sz w:val="16"/>
                <w:szCs w:val="16"/>
                <w:lang w:eastAsia="de-DE"/>
              </w:rPr>
              <w:br/>
              <w:t>APPLIED UPON ENABLING THE STREAM</w:t>
            </w:r>
          </w:p>
        </w:tc>
        <w:tc>
          <w:tcPr>
            <w:tcW w:w="1210" w:type="dxa"/>
            <w:tcBorders>
              <w:top w:val="nil"/>
              <w:left w:val="nil"/>
              <w:bottom w:val="nil"/>
              <w:right w:val="nil"/>
            </w:tcBorders>
            <w:shd w:val="clear" w:color="000000" w:fill="E2EFDA"/>
            <w:noWrap/>
            <w:hideMark/>
          </w:tcPr>
          <w:p w14:paraId="7CC8C578"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0xFFFFFFFF</w:t>
            </w:r>
          </w:p>
        </w:tc>
        <w:tc>
          <w:tcPr>
            <w:tcW w:w="950" w:type="dxa"/>
            <w:tcBorders>
              <w:top w:val="nil"/>
              <w:left w:val="nil"/>
              <w:bottom w:val="nil"/>
              <w:right w:val="single" w:sz="4" w:space="0" w:color="auto"/>
            </w:tcBorders>
            <w:shd w:val="clear" w:color="000000" w:fill="E2EFDA"/>
            <w:noWrap/>
            <w:hideMark/>
          </w:tcPr>
          <w:p w14:paraId="3D4C96B0"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378E88D7" w14:textId="77777777" w:rsidTr="00632A5C">
        <w:trPr>
          <w:trHeight w:val="240"/>
          <w:jc w:val="center"/>
        </w:trPr>
        <w:tc>
          <w:tcPr>
            <w:tcW w:w="1626" w:type="dxa"/>
            <w:tcBorders>
              <w:top w:val="single" w:sz="4" w:space="0" w:color="auto"/>
              <w:left w:val="single" w:sz="4" w:space="0" w:color="auto"/>
              <w:bottom w:val="nil"/>
              <w:right w:val="nil"/>
            </w:tcBorders>
            <w:shd w:val="clear" w:color="auto" w:fill="auto"/>
            <w:noWrap/>
            <w:hideMark/>
          </w:tcPr>
          <w:p w14:paraId="5F672E7B"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agc_trigger</w:t>
            </w:r>
          </w:p>
        </w:tc>
        <w:tc>
          <w:tcPr>
            <w:tcW w:w="1240" w:type="dxa"/>
            <w:tcBorders>
              <w:top w:val="single" w:sz="4" w:space="0" w:color="auto"/>
              <w:left w:val="nil"/>
              <w:bottom w:val="nil"/>
              <w:right w:val="nil"/>
            </w:tcBorders>
            <w:shd w:val="clear" w:color="auto" w:fill="auto"/>
            <w:noWrap/>
            <w:hideMark/>
          </w:tcPr>
          <w:p w14:paraId="146F203E"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91" w:type="dxa"/>
            <w:tcBorders>
              <w:top w:val="single" w:sz="4" w:space="0" w:color="auto"/>
              <w:left w:val="nil"/>
              <w:bottom w:val="nil"/>
              <w:right w:val="nil"/>
            </w:tcBorders>
            <w:shd w:val="clear" w:color="auto" w:fill="auto"/>
            <w:noWrap/>
            <w:hideMark/>
          </w:tcPr>
          <w:p w14:paraId="0634B229" w14:textId="1364E2DA" w:rsidR="00BC7D69" w:rsidRPr="003E0D6F" w:rsidRDefault="00BC7D69" w:rsidP="00BC7D69">
            <w:pPr>
              <w:rPr>
                <w:color w:val="000000"/>
                <w:sz w:val="18"/>
                <w:szCs w:val="18"/>
                <w:lang w:val="de-DE" w:eastAsia="de-DE"/>
              </w:rPr>
            </w:pPr>
            <w:r w:rsidRPr="003E0D6F">
              <w:rPr>
                <w:color w:val="000000"/>
                <w:sz w:val="18"/>
                <w:szCs w:val="18"/>
                <w:lang w:val="de-DE" w:eastAsia="de-DE"/>
              </w:rPr>
              <w:t>0x1</w:t>
            </w:r>
            <w:r w:rsidR="00183452">
              <w:rPr>
                <w:color w:val="000000"/>
                <w:sz w:val="18"/>
                <w:szCs w:val="18"/>
                <w:lang w:val="de-DE" w:eastAsia="de-DE"/>
              </w:rPr>
              <w:t>8</w:t>
            </w:r>
          </w:p>
        </w:tc>
        <w:tc>
          <w:tcPr>
            <w:tcW w:w="693" w:type="dxa"/>
            <w:tcBorders>
              <w:top w:val="single" w:sz="4" w:space="0" w:color="auto"/>
              <w:left w:val="nil"/>
              <w:bottom w:val="nil"/>
              <w:right w:val="nil"/>
            </w:tcBorders>
            <w:shd w:val="clear" w:color="auto" w:fill="auto"/>
            <w:noWrap/>
            <w:hideMark/>
          </w:tcPr>
          <w:p w14:paraId="2EA374E2"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single" w:sz="4" w:space="0" w:color="auto"/>
              <w:left w:val="nil"/>
              <w:bottom w:val="nil"/>
              <w:right w:val="nil"/>
            </w:tcBorders>
            <w:shd w:val="clear" w:color="auto" w:fill="auto"/>
            <w:hideMark/>
          </w:tcPr>
          <w:p w14:paraId="4FC7DF76" w14:textId="77777777" w:rsidR="00BC7D69" w:rsidRPr="003E0D6F" w:rsidRDefault="00BC7D69" w:rsidP="00BC7D69">
            <w:pPr>
              <w:rPr>
                <w:color w:val="000000"/>
                <w:sz w:val="16"/>
                <w:szCs w:val="16"/>
                <w:lang w:val="de-DE" w:eastAsia="de-DE"/>
              </w:rPr>
            </w:pPr>
            <w:r w:rsidRPr="003E0D6F">
              <w:rPr>
                <w:color w:val="000000"/>
                <w:sz w:val="16"/>
                <w:szCs w:val="16"/>
                <w:lang w:val="de-DE" w:eastAsia="de-DE"/>
              </w:rPr>
              <w:t> </w:t>
            </w:r>
          </w:p>
        </w:tc>
        <w:tc>
          <w:tcPr>
            <w:tcW w:w="1210" w:type="dxa"/>
            <w:tcBorders>
              <w:top w:val="single" w:sz="4" w:space="0" w:color="auto"/>
              <w:left w:val="nil"/>
              <w:bottom w:val="nil"/>
              <w:right w:val="nil"/>
            </w:tcBorders>
            <w:shd w:val="clear" w:color="auto" w:fill="auto"/>
            <w:noWrap/>
            <w:hideMark/>
          </w:tcPr>
          <w:p w14:paraId="41D49825"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 </w:t>
            </w:r>
          </w:p>
        </w:tc>
        <w:tc>
          <w:tcPr>
            <w:tcW w:w="950" w:type="dxa"/>
            <w:tcBorders>
              <w:top w:val="single" w:sz="4" w:space="0" w:color="auto"/>
              <w:left w:val="nil"/>
              <w:bottom w:val="nil"/>
              <w:right w:val="single" w:sz="4" w:space="0" w:color="auto"/>
            </w:tcBorders>
            <w:shd w:val="clear" w:color="auto" w:fill="auto"/>
            <w:noWrap/>
            <w:hideMark/>
          </w:tcPr>
          <w:p w14:paraId="13DD9AF6"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2E38385F" w14:textId="77777777" w:rsidTr="00632A5C">
        <w:trPr>
          <w:trHeight w:val="1440"/>
          <w:jc w:val="center"/>
        </w:trPr>
        <w:tc>
          <w:tcPr>
            <w:tcW w:w="1626" w:type="dxa"/>
            <w:tcBorders>
              <w:top w:val="nil"/>
              <w:left w:val="single" w:sz="4" w:space="0" w:color="auto"/>
              <w:bottom w:val="nil"/>
              <w:right w:val="nil"/>
            </w:tcBorders>
            <w:shd w:val="clear" w:color="auto" w:fill="auto"/>
            <w:noWrap/>
            <w:hideMark/>
          </w:tcPr>
          <w:p w14:paraId="72245FCB"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1240" w:type="dxa"/>
            <w:tcBorders>
              <w:top w:val="nil"/>
              <w:left w:val="nil"/>
              <w:bottom w:val="nil"/>
              <w:right w:val="nil"/>
            </w:tcBorders>
            <w:shd w:val="clear" w:color="auto" w:fill="auto"/>
            <w:noWrap/>
            <w:hideMark/>
          </w:tcPr>
          <w:p w14:paraId="787BD7B8"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address</w:t>
            </w:r>
          </w:p>
        </w:tc>
        <w:tc>
          <w:tcPr>
            <w:tcW w:w="691" w:type="dxa"/>
            <w:tcBorders>
              <w:top w:val="nil"/>
              <w:left w:val="nil"/>
              <w:bottom w:val="nil"/>
              <w:right w:val="nil"/>
            </w:tcBorders>
            <w:shd w:val="clear" w:color="auto" w:fill="auto"/>
            <w:noWrap/>
            <w:hideMark/>
          </w:tcPr>
          <w:p w14:paraId="420F9A1E"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w:t>
            </w:r>
          </w:p>
        </w:tc>
        <w:tc>
          <w:tcPr>
            <w:tcW w:w="693" w:type="dxa"/>
            <w:tcBorders>
              <w:top w:val="nil"/>
              <w:left w:val="nil"/>
              <w:bottom w:val="nil"/>
              <w:right w:val="nil"/>
            </w:tcBorders>
            <w:shd w:val="clear" w:color="auto" w:fill="auto"/>
            <w:noWrap/>
            <w:hideMark/>
          </w:tcPr>
          <w:p w14:paraId="6B983681"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nil"/>
              <w:left w:val="nil"/>
              <w:bottom w:val="nil"/>
              <w:right w:val="nil"/>
            </w:tcBorders>
            <w:shd w:val="clear" w:color="auto" w:fill="auto"/>
            <w:hideMark/>
          </w:tcPr>
          <w:p w14:paraId="496FE940" w14:textId="6205A8B1" w:rsidR="00BC7D69" w:rsidRPr="003E0D6F" w:rsidRDefault="00BC7D69" w:rsidP="00BC7D69">
            <w:pPr>
              <w:rPr>
                <w:color w:val="000000"/>
                <w:sz w:val="16"/>
                <w:szCs w:val="16"/>
                <w:lang w:eastAsia="de-DE"/>
              </w:rPr>
            </w:pPr>
            <w:r w:rsidRPr="003E0D6F">
              <w:rPr>
                <w:color w:val="000000"/>
                <w:sz w:val="16"/>
                <w:szCs w:val="16"/>
                <w:lang w:eastAsia="de-DE"/>
              </w:rPr>
              <w:t>when writing onto this address, a gating pulse for AGC will be generated</w:t>
            </w:r>
            <w:r w:rsidR="00084D2F" w:rsidRPr="003E0D6F">
              <w:rPr>
                <w:color w:val="000000"/>
                <w:sz w:val="16"/>
                <w:szCs w:val="16"/>
                <w:lang w:eastAsia="de-DE"/>
              </w:rPr>
              <w:t>.</w:t>
            </w:r>
            <w:r w:rsidR="00F80C1D" w:rsidRPr="003E0D6F">
              <w:rPr>
                <w:color w:val="000000"/>
                <w:sz w:val="16"/>
                <w:szCs w:val="16"/>
                <w:lang w:eastAsia="de-DE"/>
              </w:rPr>
              <w:t xml:space="preserve"> </w:t>
            </w:r>
            <w:r w:rsidRPr="003E0D6F">
              <w:rPr>
                <w:color w:val="000000"/>
                <w:sz w:val="16"/>
                <w:szCs w:val="16"/>
                <w:lang w:eastAsia="de-DE"/>
              </w:rPr>
              <w:t>Only following a</w:t>
            </w:r>
            <w:r w:rsidR="005705CE" w:rsidRPr="003E0D6F">
              <w:rPr>
                <w:color w:val="000000"/>
                <w:sz w:val="16"/>
                <w:szCs w:val="16"/>
                <w:lang w:eastAsia="de-DE"/>
              </w:rPr>
              <w:t>d</w:t>
            </w:r>
            <w:r w:rsidRPr="003E0D6F">
              <w:rPr>
                <w:color w:val="000000"/>
                <w:sz w:val="16"/>
                <w:szCs w:val="16"/>
                <w:lang w:eastAsia="de-DE"/>
              </w:rPr>
              <w:t>dresses will cause a trigger:</w:t>
            </w:r>
            <w:r w:rsidRPr="003E0D6F">
              <w:rPr>
                <w:color w:val="000000"/>
                <w:sz w:val="16"/>
                <w:szCs w:val="16"/>
                <w:lang w:eastAsia="de-DE"/>
              </w:rPr>
              <w:br/>
              <w:t xml:space="preserve">buffer_settings1.address + (i * </w:t>
            </w:r>
            <w:r w:rsidR="0004088B">
              <w:rPr>
                <w:color w:val="000000"/>
                <w:sz w:val="16"/>
                <w:szCs w:val="16"/>
                <w:lang w:eastAsia="de-DE"/>
              </w:rPr>
              <w:t>stream_control.burst_length</w:t>
            </w:r>
            <w:r w:rsidRPr="003E0D6F">
              <w:rPr>
                <w:color w:val="000000"/>
                <w:sz w:val="16"/>
                <w:szCs w:val="16"/>
                <w:lang w:eastAsia="de-DE"/>
              </w:rPr>
              <w:t xml:space="preserve"> * AXI_WIDTH) (0=&lt;i&lt;buffer_settings2.size)</w:t>
            </w:r>
            <w:r w:rsidRPr="003E0D6F">
              <w:rPr>
                <w:color w:val="000000"/>
                <w:sz w:val="16"/>
                <w:szCs w:val="16"/>
                <w:lang w:eastAsia="de-DE"/>
              </w:rPr>
              <w:br/>
              <w:t>APPLIED UPON ENABLING THE STREAM</w:t>
            </w:r>
          </w:p>
        </w:tc>
        <w:tc>
          <w:tcPr>
            <w:tcW w:w="1210" w:type="dxa"/>
            <w:tcBorders>
              <w:top w:val="nil"/>
              <w:left w:val="nil"/>
              <w:bottom w:val="nil"/>
              <w:right w:val="nil"/>
            </w:tcBorders>
            <w:shd w:val="clear" w:color="auto" w:fill="auto"/>
            <w:noWrap/>
            <w:hideMark/>
          </w:tcPr>
          <w:p w14:paraId="655415CA"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0xFFFFFFFF</w:t>
            </w:r>
          </w:p>
        </w:tc>
        <w:tc>
          <w:tcPr>
            <w:tcW w:w="950" w:type="dxa"/>
            <w:tcBorders>
              <w:top w:val="nil"/>
              <w:left w:val="nil"/>
              <w:bottom w:val="nil"/>
              <w:right w:val="single" w:sz="4" w:space="0" w:color="auto"/>
            </w:tcBorders>
            <w:shd w:val="clear" w:color="auto" w:fill="auto"/>
            <w:noWrap/>
            <w:hideMark/>
          </w:tcPr>
          <w:p w14:paraId="65D4C28B"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2EF2CB3F" w14:textId="77777777" w:rsidTr="00632A5C">
        <w:trPr>
          <w:trHeight w:val="240"/>
          <w:jc w:val="center"/>
        </w:trPr>
        <w:tc>
          <w:tcPr>
            <w:tcW w:w="1626" w:type="dxa"/>
            <w:tcBorders>
              <w:top w:val="single" w:sz="4" w:space="0" w:color="auto"/>
              <w:left w:val="single" w:sz="4" w:space="0" w:color="auto"/>
              <w:bottom w:val="nil"/>
              <w:right w:val="nil"/>
            </w:tcBorders>
            <w:shd w:val="clear" w:color="000000" w:fill="E2EFDA"/>
            <w:noWrap/>
            <w:hideMark/>
          </w:tcPr>
          <w:p w14:paraId="3DD7613D"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bus_error_timeout</w:t>
            </w:r>
          </w:p>
        </w:tc>
        <w:tc>
          <w:tcPr>
            <w:tcW w:w="1240" w:type="dxa"/>
            <w:tcBorders>
              <w:top w:val="single" w:sz="4" w:space="0" w:color="auto"/>
              <w:left w:val="nil"/>
              <w:bottom w:val="nil"/>
              <w:right w:val="nil"/>
            </w:tcBorders>
            <w:shd w:val="clear" w:color="000000" w:fill="E2EFDA"/>
            <w:noWrap/>
            <w:hideMark/>
          </w:tcPr>
          <w:p w14:paraId="0ABA3B01"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 </w:t>
            </w:r>
          </w:p>
        </w:tc>
        <w:tc>
          <w:tcPr>
            <w:tcW w:w="691" w:type="dxa"/>
            <w:tcBorders>
              <w:top w:val="single" w:sz="4" w:space="0" w:color="auto"/>
              <w:left w:val="nil"/>
              <w:bottom w:val="nil"/>
              <w:right w:val="nil"/>
            </w:tcBorders>
            <w:shd w:val="clear" w:color="000000" w:fill="E2EFDA"/>
            <w:noWrap/>
            <w:hideMark/>
          </w:tcPr>
          <w:p w14:paraId="257640AC" w14:textId="0BB3387E" w:rsidR="00BC7D69" w:rsidRPr="003E0D6F" w:rsidRDefault="00BC7D69" w:rsidP="00BC7D69">
            <w:pPr>
              <w:rPr>
                <w:color w:val="000000"/>
                <w:sz w:val="18"/>
                <w:szCs w:val="18"/>
                <w:lang w:val="de-DE" w:eastAsia="de-DE"/>
              </w:rPr>
            </w:pPr>
            <w:r w:rsidRPr="003E0D6F">
              <w:rPr>
                <w:color w:val="000000"/>
                <w:sz w:val="18"/>
                <w:szCs w:val="18"/>
                <w:lang w:val="de-DE" w:eastAsia="de-DE"/>
              </w:rPr>
              <w:t>0x1</w:t>
            </w:r>
            <w:r w:rsidR="00183452">
              <w:rPr>
                <w:color w:val="000000"/>
                <w:sz w:val="18"/>
                <w:szCs w:val="18"/>
                <w:lang w:val="de-DE" w:eastAsia="de-DE"/>
              </w:rPr>
              <w:t>C</w:t>
            </w:r>
            <w:bookmarkStart w:id="45" w:name="_GoBack"/>
            <w:bookmarkEnd w:id="45"/>
          </w:p>
        </w:tc>
        <w:tc>
          <w:tcPr>
            <w:tcW w:w="693" w:type="dxa"/>
            <w:tcBorders>
              <w:top w:val="single" w:sz="4" w:space="0" w:color="auto"/>
              <w:left w:val="nil"/>
              <w:bottom w:val="nil"/>
              <w:right w:val="nil"/>
            </w:tcBorders>
            <w:shd w:val="clear" w:color="000000" w:fill="E2EFDA"/>
            <w:noWrap/>
            <w:hideMark/>
          </w:tcPr>
          <w:p w14:paraId="449BDFE0"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single" w:sz="4" w:space="0" w:color="auto"/>
              <w:left w:val="nil"/>
              <w:bottom w:val="nil"/>
              <w:right w:val="nil"/>
            </w:tcBorders>
            <w:shd w:val="clear" w:color="000000" w:fill="E2EFDA"/>
            <w:hideMark/>
          </w:tcPr>
          <w:p w14:paraId="2AE8629A" w14:textId="77777777" w:rsidR="00BC7D69" w:rsidRPr="003E0D6F" w:rsidRDefault="00BC7D69" w:rsidP="00BC7D69">
            <w:pPr>
              <w:rPr>
                <w:color w:val="000000"/>
                <w:sz w:val="16"/>
                <w:szCs w:val="16"/>
                <w:lang w:val="de-DE" w:eastAsia="de-DE"/>
              </w:rPr>
            </w:pPr>
            <w:r w:rsidRPr="003E0D6F">
              <w:rPr>
                <w:color w:val="000000"/>
                <w:sz w:val="16"/>
                <w:szCs w:val="16"/>
                <w:lang w:val="de-DE" w:eastAsia="de-DE"/>
              </w:rPr>
              <w:t> </w:t>
            </w:r>
          </w:p>
        </w:tc>
        <w:tc>
          <w:tcPr>
            <w:tcW w:w="1210" w:type="dxa"/>
            <w:tcBorders>
              <w:top w:val="single" w:sz="4" w:space="0" w:color="auto"/>
              <w:left w:val="nil"/>
              <w:bottom w:val="nil"/>
              <w:right w:val="nil"/>
            </w:tcBorders>
            <w:shd w:val="clear" w:color="000000" w:fill="E2EFDA"/>
            <w:noWrap/>
            <w:hideMark/>
          </w:tcPr>
          <w:p w14:paraId="301B79B3"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 </w:t>
            </w:r>
          </w:p>
        </w:tc>
        <w:tc>
          <w:tcPr>
            <w:tcW w:w="950" w:type="dxa"/>
            <w:tcBorders>
              <w:top w:val="single" w:sz="4" w:space="0" w:color="auto"/>
              <w:left w:val="nil"/>
              <w:bottom w:val="nil"/>
              <w:right w:val="single" w:sz="4" w:space="0" w:color="auto"/>
            </w:tcBorders>
            <w:shd w:val="clear" w:color="000000" w:fill="E2EFDA"/>
            <w:noWrap/>
            <w:hideMark/>
          </w:tcPr>
          <w:p w14:paraId="29189402"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r w:rsidR="00BC7D69" w:rsidRPr="003E0D6F" w14:paraId="3E746A20" w14:textId="77777777" w:rsidTr="00632A5C">
        <w:trPr>
          <w:trHeight w:val="960"/>
          <w:jc w:val="center"/>
        </w:trPr>
        <w:tc>
          <w:tcPr>
            <w:tcW w:w="1626" w:type="dxa"/>
            <w:tcBorders>
              <w:top w:val="nil"/>
              <w:left w:val="single" w:sz="4" w:space="0" w:color="auto"/>
              <w:bottom w:val="single" w:sz="4" w:space="0" w:color="auto"/>
              <w:right w:val="nil"/>
            </w:tcBorders>
            <w:shd w:val="clear" w:color="000000" w:fill="E2EFDA"/>
            <w:noWrap/>
            <w:hideMark/>
          </w:tcPr>
          <w:p w14:paraId="336C0468"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lastRenderedPageBreak/>
              <w:t> </w:t>
            </w:r>
          </w:p>
        </w:tc>
        <w:tc>
          <w:tcPr>
            <w:tcW w:w="1240" w:type="dxa"/>
            <w:tcBorders>
              <w:top w:val="nil"/>
              <w:left w:val="nil"/>
              <w:bottom w:val="single" w:sz="4" w:space="0" w:color="auto"/>
              <w:right w:val="nil"/>
            </w:tcBorders>
            <w:shd w:val="clear" w:color="000000" w:fill="E2EFDA"/>
            <w:noWrap/>
            <w:hideMark/>
          </w:tcPr>
          <w:p w14:paraId="51F1DF6C" w14:textId="77777777" w:rsidR="00BC7D69" w:rsidRPr="003E0D6F" w:rsidRDefault="00BC7D69" w:rsidP="00BC7D69">
            <w:pPr>
              <w:rPr>
                <w:color w:val="000000"/>
                <w:sz w:val="18"/>
                <w:szCs w:val="18"/>
                <w:lang w:val="de-DE" w:eastAsia="de-DE"/>
              </w:rPr>
            </w:pPr>
            <w:r w:rsidRPr="003E0D6F">
              <w:rPr>
                <w:color w:val="000000"/>
                <w:sz w:val="18"/>
                <w:szCs w:val="18"/>
                <w:lang w:val="de-DE" w:eastAsia="de-DE"/>
              </w:rPr>
              <w:t>value</w:t>
            </w:r>
          </w:p>
        </w:tc>
        <w:tc>
          <w:tcPr>
            <w:tcW w:w="691" w:type="dxa"/>
            <w:tcBorders>
              <w:top w:val="nil"/>
              <w:left w:val="nil"/>
              <w:bottom w:val="single" w:sz="4" w:space="0" w:color="auto"/>
              <w:right w:val="nil"/>
            </w:tcBorders>
            <w:shd w:val="clear" w:color="000000" w:fill="E2EFDA"/>
            <w:noWrap/>
            <w:hideMark/>
          </w:tcPr>
          <w:p w14:paraId="471523AD"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w:t>
            </w:r>
          </w:p>
        </w:tc>
        <w:tc>
          <w:tcPr>
            <w:tcW w:w="693" w:type="dxa"/>
            <w:tcBorders>
              <w:top w:val="nil"/>
              <w:left w:val="nil"/>
              <w:bottom w:val="single" w:sz="4" w:space="0" w:color="auto"/>
              <w:right w:val="nil"/>
            </w:tcBorders>
            <w:shd w:val="clear" w:color="000000" w:fill="E2EFDA"/>
            <w:noWrap/>
            <w:hideMark/>
          </w:tcPr>
          <w:p w14:paraId="11067DD7"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32</w:t>
            </w:r>
          </w:p>
        </w:tc>
        <w:tc>
          <w:tcPr>
            <w:tcW w:w="3134" w:type="dxa"/>
            <w:tcBorders>
              <w:top w:val="nil"/>
              <w:left w:val="nil"/>
              <w:bottom w:val="single" w:sz="4" w:space="0" w:color="auto"/>
              <w:right w:val="nil"/>
            </w:tcBorders>
            <w:shd w:val="clear" w:color="000000" w:fill="E2EFDA"/>
            <w:hideMark/>
          </w:tcPr>
          <w:p w14:paraId="41165A5A" w14:textId="77777777" w:rsidR="00BC7D69" w:rsidRPr="003E0D6F" w:rsidRDefault="00BC7D69" w:rsidP="00BC7D69">
            <w:pPr>
              <w:rPr>
                <w:color w:val="000000"/>
                <w:sz w:val="16"/>
                <w:szCs w:val="16"/>
                <w:lang w:eastAsia="de-DE"/>
              </w:rPr>
            </w:pPr>
            <w:r w:rsidRPr="003E0D6F">
              <w:rPr>
                <w:color w:val="000000"/>
                <w:sz w:val="16"/>
                <w:szCs w:val="16"/>
                <w:lang w:eastAsia="de-DE"/>
              </w:rPr>
              <w:t xml:space="preserve">bus_error interrupt will be triggered if BRESP signals arrives later that this value in AXI clock </w:t>
            </w:r>
            <w:r w:rsidR="005705CE" w:rsidRPr="003E0D6F">
              <w:rPr>
                <w:color w:val="000000"/>
                <w:sz w:val="16"/>
                <w:szCs w:val="16"/>
                <w:lang w:eastAsia="de-DE"/>
              </w:rPr>
              <w:t>cycles</w:t>
            </w:r>
            <w:r w:rsidRPr="003E0D6F">
              <w:rPr>
                <w:color w:val="000000"/>
                <w:sz w:val="16"/>
                <w:szCs w:val="16"/>
                <w:lang w:eastAsia="de-DE"/>
              </w:rPr>
              <w:br/>
              <w:t>APPLIED UPON ENABLING THE STREAM</w:t>
            </w:r>
          </w:p>
        </w:tc>
        <w:tc>
          <w:tcPr>
            <w:tcW w:w="1210" w:type="dxa"/>
            <w:tcBorders>
              <w:top w:val="nil"/>
              <w:left w:val="nil"/>
              <w:bottom w:val="single" w:sz="4" w:space="0" w:color="auto"/>
              <w:right w:val="nil"/>
            </w:tcBorders>
            <w:shd w:val="clear" w:color="000000" w:fill="E2EFDA"/>
            <w:noWrap/>
            <w:hideMark/>
          </w:tcPr>
          <w:p w14:paraId="1194FFD9" w14:textId="77777777" w:rsidR="00BC7D69" w:rsidRPr="003E0D6F" w:rsidRDefault="00BC7D69" w:rsidP="00BC7D69">
            <w:pPr>
              <w:jc w:val="right"/>
              <w:rPr>
                <w:color w:val="000000"/>
                <w:sz w:val="18"/>
                <w:szCs w:val="18"/>
                <w:lang w:val="de-DE" w:eastAsia="de-DE"/>
              </w:rPr>
            </w:pPr>
            <w:r w:rsidRPr="003E0D6F">
              <w:rPr>
                <w:color w:val="000000"/>
                <w:sz w:val="18"/>
                <w:szCs w:val="18"/>
                <w:lang w:val="de-DE" w:eastAsia="de-DE"/>
              </w:rPr>
              <w:t>0xFFFFFFFF</w:t>
            </w:r>
          </w:p>
        </w:tc>
        <w:tc>
          <w:tcPr>
            <w:tcW w:w="950" w:type="dxa"/>
            <w:tcBorders>
              <w:top w:val="nil"/>
              <w:left w:val="nil"/>
              <w:bottom w:val="single" w:sz="4" w:space="0" w:color="auto"/>
              <w:right w:val="single" w:sz="4" w:space="0" w:color="auto"/>
            </w:tcBorders>
            <w:shd w:val="clear" w:color="000000" w:fill="E2EFDA"/>
            <w:noWrap/>
            <w:hideMark/>
          </w:tcPr>
          <w:p w14:paraId="1C27D072" w14:textId="77777777" w:rsidR="00BC7D69" w:rsidRPr="003E0D6F" w:rsidRDefault="00BC7D69" w:rsidP="00BC7D69">
            <w:pPr>
              <w:jc w:val="center"/>
              <w:rPr>
                <w:color w:val="000000"/>
                <w:sz w:val="18"/>
                <w:szCs w:val="18"/>
                <w:lang w:val="de-DE" w:eastAsia="de-DE"/>
              </w:rPr>
            </w:pPr>
            <w:r w:rsidRPr="003E0D6F">
              <w:rPr>
                <w:color w:val="000000"/>
                <w:sz w:val="18"/>
                <w:szCs w:val="18"/>
                <w:lang w:val="de-DE" w:eastAsia="de-DE"/>
              </w:rPr>
              <w:t>rw</w:t>
            </w:r>
          </w:p>
        </w:tc>
      </w:tr>
    </w:tbl>
    <w:p w14:paraId="1E2DCEBF" w14:textId="77777777" w:rsidR="001059F5" w:rsidRPr="003E0D6F" w:rsidRDefault="001059F5" w:rsidP="001059F5">
      <w:pPr>
        <w:pStyle w:val="Body"/>
      </w:pPr>
    </w:p>
    <w:p w14:paraId="5E6126B0" w14:textId="77777777" w:rsidR="002E5D32" w:rsidRPr="003E0D6F" w:rsidRDefault="002E5D32" w:rsidP="00803C16">
      <w:pPr>
        <w:pStyle w:val="Heading1"/>
        <w:spacing w:before="120" w:after="120"/>
      </w:pPr>
      <w:bookmarkStart w:id="46" w:name="_Toc43389540"/>
      <w:r w:rsidRPr="003E0D6F">
        <w:lastRenderedPageBreak/>
        <w:t>Abbreviations and terminology</w:t>
      </w:r>
      <w:bookmarkEnd w:id="46"/>
    </w:p>
    <w:p w14:paraId="50161BB5" w14:textId="77777777" w:rsidR="0007432B" w:rsidRPr="003E0D6F" w:rsidRDefault="0007432B" w:rsidP="00803C16">
      <w:pPr>
        <w:pStyle w:val="Body"/>
        <w:spacing w:before="120" w:after="120"/>
      </w:pPr>
    </w:p>
    <w:p w14:paraId="7B31CC90" w14:textId="77777777" w:rsidR="002E5D32" w:rsidRPr="003E0D6F" w:rsidRDefault="002E5D32" w:rsidP="00803C16">
      <w:pPr>
        <w:pStyle w:val="Tabletitlewide"/>
        <w:spacing w:before="120" w:after="120"/>
        <w:ind w:left="960"/>
      </w:pPr>
      <w:r w:rsidRPr="003E0D6F">
        <w:t>Abbreviations and terminology</w:t>
      </w:r>
    </w:p>
    <w:tbl>
      <w:tblPr>
        <w:tblW w:w="7720" w:type="dxa"/>
        <w:tblBorders>
          <w:top w:val="single" w:sz="8" w:space="0" w:color="5E89C1"/>
          <w:bottom w:val="single" w:sz="8" w:space="0" w:color="5E89C1"/>
          <w:insideH w:val="single" w:sz="8" w:space="0" w:color="CFDCEC"/>
        </w:tblBorders>
        <w:tblLayout w:type="fixed"/>
        <w:tblCellMar>
          <w:top w:w="80" w:type="dxa"/>
          <w:left w:w="40" w:type="dxa"/>
          <w:bottom w:w="40" w:type="dxa"/>
          <w:right w:w="80" w:type="dxa"/>
        </w:tblCellMar>
        <w:tblLook w:val="0000" w:firstRow="0" w:lastRow="0" w:firstColumn="0" w:lastColumn="0" w:noHBand="0" w:noVBand="0"/>
      </w:tblPr>
      <w:tblGrid>
        <w:gridCol w:w="2600"/>
        <w:gridCol w:w="5120"/>
      </w:tblGrid>
      <w:tr w:rsidR="002E5D32" w:rsidRPr="003E0D6F" w14:paraId="46F46130" w14:textId="77777777" w:rsidTr="00D96D06">
        <w:trPr>
          <w:tblHeader/>
        </w:trPr>
        <w:tc>
          <w:tcPr>
            <w:tcW w:w="2600" w:type="dxa"/>
            <w:shd w:val="clear" w:color="auto" w:fill="EFF3F9"/>
          </w:tcPr>
          <w:p w14:paraId="40819A09" w14:textId="77777777" w:rsidR="002E5D32" w:rsidRPr="003E0D6F" w:rsidRDefault="002E5D32" w:rsidP="00803C16">
            <w:pPr>
              <w:pStyle w:val="Tablebody"/>
              <w:spacing w:before="120" w:after="120"/>
              <w:rPr>
                <w:b/>
              </w:rPr>
            </w:pPr>
            <w:r w:rsidRPr="003E0D6F">
              <w:rPr>
                <w:b/>
              </w:rPr>
              <w:t>Abbreviation / terminology</w:t>
            </w:r>
          </w:p>
        </w:tc>
        <w:tc>
          <w:tcPr>
            <w:tcW w:w="5120" w:type="dxa"/>
            <w:shd w:val="clear" w:color="auto" w:fill="EFF3F9"/>
          </w:tcPr>
          <w:p w14:paraId="46FF307F" w14:textId="77777777" w:rsidR="002E5D32" w:rsidRPr="003E0D6F" w:rsidRDefault="002E5D32" w:rsidP="00803C16">
            <w:pPr>
              <w:pStyle w:val="Tablebody"/>
              <w:spacing w:before="120" w:after="120"/>
              <w:rPr>
                <w:b/>
              </w:rPr>
            </w:pPr>
            <w:r w:rsidRPr="003E0D6F">
              <w:rPr>
                <w:b/>
              </w:rPr>
              <w:t>Description</w:t>
            </w:r>
          </w:p>
        </w:tc>
      </w:tr>
      <w:tr w:rsidR="001A5ADE" w:rsidRPr="003E0D6F" w14:paraId="7F8FBEA4" w14:textId="77777777" w:rsidTr="00D96D06">
        <w:tc>
          <w:tcPr>
            <w:tcW w:w="2600" w:type="dxa"/>
          </w:tcPr>
          <w:p w14:paraId="28413B3E" w14:textId="77777777" w:rsidR="001A5ADE" w:rsidRPr="003E0D6F" w:rsidRDefault="00F009CB" w:rsidP="00803C16">
            <w:pPr>
              <w:pStyle w:val="Tablebody"/>
              <w:spacing w:before="120" w:after="120"/>
            </w:pPr>
            <w:r w:rsidRPr="003E0D6F">
              <w:t>WDMA</w:t>
            </w:r>
          </w:p>
        </w:tc>
        <w:tc>
          <w:tcPr>
            <w:tcW w:w="5120" w:type="dxa"/>
          </w:tcPr>
          <w:p w14:paraId="698A73F7" w14:textId="77777777" w:rsidR="001A5ADE" w:rsidRPr="003E0D6F" w:rsidRDefault="00F009CB" w:rsidP="00803C16">
            <w:pPr>
              <w:pStyle w:val="Tablebody"/>
              <w:spacing w:before="120" w:after="120"/>
            </w:pPr>
            <w:r w:rsidRPr="003E0D6F">
              <w:t>Write Direct Memory Access</w:t>
            </w:r>
          </w:p>
        </w:tc>
      </w:tr>
      <w:tr w:rsidR="0086439D" w:rsidRPr="003E0D6F" w14:paraId="04A648C2" w14:textId="77777777" w:rsidTr="00D96D06">
        <w:tc>
          <w:tcPr>
            <w:tcW w:w="2600" w:type="dxa"/>
          </w:tcPr>
          <w:p w14:paraId="489199B5" w14:textId="77777777" w:rsidR="0086439D" w:rsidRPr="003E0D6F" w:rsidRDefault="00F009CB" w:rsidP="00803C16">
            <w:pPr>
              <w:pStyle w:val="Tablebody"/>
              <w:spacing w:before="120" w:after="120"/>
            </w:pPr>
            <w:r w:rsidRPr="003E0D6F">
              <w:t>AXI</w:t>
            </w:r>
          </w:p>
        </w:tc>
        <w:tc>
          <w:tcPr>
            <w:tcW w:w="5120" w:type="dxa"/>
          </w:tcPr>
          <w:p w14:paraId="14C27F9C" w14:textId="77777777" w:rsidR="0086439D" w:rsidRPr="003E0D6F" w:rsidRDefault="00F009CB" w:rsidP="00803C16">
            <w:pPr>
              <w:pStyle w:val="Tablebody"/>
              <w:spacing w:before="120" w:after="120"/>
            </w:pPr>
            <w:r w:rsidRPr="003E0D6F">
              <w:t>Advanced eXtensIble bus</w:t>
            </w:r>
          </w:p>
        </w:tc>
      </w:tr>
      <w:tr w:rsidR="0086439D" w:rsidRPr="003E0D6F" w14:paraId="0BE19EFF" w14:textId="77777777" w:rsidTr="00D96D06">
        <w:tc>
          <w:tcPr>
            <w:tcW w:w="2600" w:type="dxa"/>
          </w:tcPr>
          <w:p w14:paraId="7A420015" w14:textId="77777777" w:rsidR="0086439D" w:rsidRPr="003E0D6F" w:rsidRDefault="00F009CB" w:rsidP="00803C16">
            <w:pPr>
              <w:pStyle w:val="Tablebody"/>
              <w:spacing w:before="120" w:after="120"/>
            </w:pPr>
            <w:r w:rsidRPr="003E0D6F">
              <w:t>FIFO</w:t>
            </w:r>
          </w:p>
        </w:tc>
        <w:tc>
          <w:tcPr>
            <w:tcW w:w="5120" w:type="dxa"/>
          </w:tcPr>
          <w:p w14:paraId="510A1C04" w14:textId="77777777" w:rsidR="0086439D" w:rsidRPr="003E0D6F" w:rsidRDefault="00F009CB" w:rsidP="00803C16">
            <w:pPr>
              <w:pStyle w:val="Tablebody"/>
              <w:spacing w:before="120" w:after="120"/>
            </w:pPr>
            <w:r w:rsidRPr="003E0D6F">
              <w:t>First In First Out</w:t>
            </w:r>
          </w:p>
        </w:tc>
      </w:tr>
      <w:tr w:rsidR="002E5D32" w:rsidRPr="003E0D6F" w14:paraId="17A7AF42" w14:textId="77777777" w:rsidTr="00D96D06">
        <w:tc>
          <w:tcPr>
            <w:tcW w:w="2600" w:type="dxa"/>
          </w:tcPr>
          <w:p w14:paraId="699D526F" w14:textId="77777777" w:rsidR="002E5D32" w:rsidRPr="003E0D6F" w:rsidRDefault="00F009CB" w:rsidP="00803C16">
            <w:pPr>
              <w:pStyle w:val="Tablebody"/>
              <w:spacing w:before="120" w:after="120"/>
            </w:pPr>
            <w:r w:rsidRPr="003E0D6F">
              <w:t>APB</w:t>
            </w:r>
          </w:p>
        </w:tc>
        <w:tc>
          <w:tcPr>
            <w:tcW w:w="5120" w:type="dxa"/>
          </w:tcPr>
          <w:p w14:paraId="53705632" w14:textId="77777777" w:rsidR="002E5D32" w:rsidRPr="003E0D6F" w:rsidRDefault="00F009CB" w:rsidP="00803C16">
            <w:pPr>
              <w:pStyle w:val="Tablebody"/>
              <w:spacing w:before="120" w:after="120"/>
            </w:pPr>
            <w:r w:rsidRPr="003E0D6F">
              <w:t>Advanced Peripheral Bus</w:t>
            </w:r>
          </w:p>
        </w:tc>
      </w:tr>
      <w:tr w:rsidR="002E5D32" w:rsidRPr="003E0D6F" w14:paraId="3FEC85F4" w14:textId="77777777" w:rsidTr="00D96D06">
        <w:tc>
          <w:tcPr>
            <w:tcW w:w="2600" w:type="dxa"/>
          </w:tcPr>
          <w:p w14:paraId="16FB2A75" w14:textId="21CD42F9" w:rsidR="002E5D32" w:rsidRPr="003E0D6F" w:rsidRDefault="00926FDA" w:rsidP="00803C16">
            <w:pPr>
              <w:pStyle w:val="Tablebody"/>
              <w:spacing w:before="120" w:after="120"/>
            </w:pPr>
            <w:r>
              <w:t>AGC</w:t>
            </w:r>
          </w:p>
        </w:tc>
        <w:tc>
          <w:tcPr>
            <w:tcW w:w="5120" w:type="dxa"/>
          </w:tcPr>
          <w:p w14:paraId="3C9875D0" w14:textId="4A4093FA" w:rsidR="002E5D32" w:rsidRPr="003E0D6F" w:rsidRDefault="00926FDA" w:rsidP="00803C16">
            <w:pPr>
              <w:pStyle w:val="Tablebody"/>
              <w:spacing w:before="120" w:after="120"/>
            </w:pPr>
            <w:r>
              <w:t>Automatic Gain Control</w:t>
            </w:r>
          </w:p>
        </w:tc>
      </w:tr>
      <w:tr w:rsidR="002E5D32" w:rsidRPr="003E0D6F" w14:paraId="65E77278" w14:textId="77777777" w:rsidTr="00D96D06">
        <w:tc>
          <w:tcPr>
            <w:tcW w:w="2600" w:type="dxa"/>
          </w:tcPr>
          <w:p w14:paraId="6FDBAFDD" w14:textId="77777777" w:rsidR="002E5D32" w:rsidRPr="003E0D6F" w:rsidRDefault="002E5D32" w:rsidP="00803C16">
            <w:pPr>
              <w:pStyle w:val="Tablebody"/>
              <w:spacing w:before="120" w:after="120"/>
            </w:pPr>
          </w:p>
        </w:tc>
        <w:tc>
          <w:tcPr>
            <w:tcW w:w="5120" w:type="dxa"/>
          </w:tcPr>
          <w:p w14:paraId="59F6A366" w14:textId="77777777" w:rsidR="002E5D32" w:rsidRPr="003E0D6F" w:rsidRDefault="002E5D32" w:rsidP="00803C16">
            <w:pPr>
              <w:pStyle w:val="Tablebody"/>
              <w:spacing w:before="120" w:after="120"/>
            </w:pPr>
          </w:p>
        </w:tc>
      </w:tr>
      <w:tr w:rsidR="002E5D32" w:rsidRPr="003E0D6F" w14:paraId="1F72A7A8" w14:textId="77777777" w:rsidTr="00D96D06">
        <w:tc>
          <w:tcPr>
            <w:tcW w:w="2600" w:type="dxa"/>
          </w:tcPr>
          <w:p w14:paraId="7B1F4D71" w14:textId="77777777" w:rsidR="002E5D32" w:rsidRPr="003E0D6F" w:rsidRDefault="002E5D32" w:rsidP="00803C16">
            <w:pPr>
              <w:pStyle w:val="Tablebody"/>
              <w:spacing w:before="120" w:after="120"/>
            </w:pPr>
          </w:p>
        </w:tc>
        <w:tc>
          <w:tcPr>
            <w:tcW w:w="5120" w:type="dxa"/>
          </w:tcPr>
          <w:p w14:paraId="7AEADECF" w14:textId="77777777" w:rsidR="002E5D32" w:rsidRPr="003E0D6F" w:rsidRDefault="002E5D32" w:rsidP="00803C16">
            <w:pPr>
              <w:pStyle w:val="Tablebody"/>
              <w:spacing w:before="120" w:after="120"/>
            </w:pPr>
          </w:p>
        </w:tc>
      </w:tr>
      <w:tr w:rsidR="002E5D32" w:rsidRPr="003E0D6F" w14:paraId="6C96CC5D" w14:textId="77777777" w:rsidTr="00D96D06">
        <w:tc>
          <w:tcPr>
            <w:tcW w:w="2600" w:type="dxa"/>
          </w:tcPr>
          <w:p w14:paraId="0C96A6A2" w14:textId="77777777" w:rsidR="002E5D32" w:rsidRPr="003E0D6F" w:rsidRDefault="002E5D32" w:rsidP="00803C16">
            <w:pPr>
              <w:pStyle w:val="Tablebody"/>
              <w:spacing w:before="120" w:after="120"/>
            </w:pPr>
          </w:p>
        </w:tc>
        <w:tc>
          <w:tcPr>
            <w:tcW w:w="5120" w:type="dxa"/>
          </w:tcPr>
          <w:p w14:paraId="0A835D16" w14:textId="77777777" w:rsidR="002E5D32" w:rsidRPr="003E0D6F" w:rsidRDefault="002E5D32" w:rsidP="00803C16">
            <w:pPr>
              <w:pStyle w:val="Tablebody"/>
              <w:spacing w:before="120" w:after="120"/>
            </w:pPr>
          </w:p>
        </w:tc>
      </w:tr>
      <w:tr w:rsidR="00765A42" w:rsidRPr="003E0D6F" w14:paraId="482AF04E" w14:textId="77777777" w:rsidTr="00D96D06">
        <w:tc>
          <w:tcPr>
            <w:tcW w:w="2600" w:type="dxa"/>
          </w:tcPr>
          <w:p w14:paraId="702AEE8A" w14:textId="77777777" w:rsidR="00765A42" w:rsidRPr="003E0D6F" w:rsidRDefault="00765A42" w:rsidP="00803C16">
            <w:pPr>
              <w:pStyle w:val="Tablebody"/>
              <w:spacing w:before="120" w:after="120"/>
            </w:pPr>
          </w:p>
        </w:tc>
        <w:tc>
          <w:tcPr>
            <w:tcW w:w="5120" w:type="dxa"/>
          </w:tcPr>
          <w:p w14:paraId="3A0E0D8F" w14:textId="77777777" w:rsidR="00765A42" w:rsidRPr="003E0D6F" w:rsidRDefault="00765A42" w:rsidP="00803C16">
            <w:pPr>
              <w:pStyle w:val="Tablebody"/>
              <w:spacing w:before="120" w:after="120"/>
            </w:pPr>
          </w:p>
        </w:tc>
      </w:tr>
      <w:tr w:rsidR="002E5D32" w:rsidRPr="003E0D6F" w14:paraId="208B22F0" w14:textId="77777777" w:rsidTr="00D96D06">
        <w:tc>
          <w:tcPr>
            <w:tcW w:w="2600" w:type="dxa"/>
          </w:tcPr>
          <w:p w14:paraId="3251B382" w14:textId="77777777" w:rsidR="002E5D32" w:rsidRPr="003E0D6F" w:rsidRDefault="002E5D32" w:rsidP="00803C16">
            <w:pPr>
              <w:pStyle w:val="Tablebody"/>
              <w:spacing w:before="120" w:after="120"/>
            </w:pPr>
          </w:p>
        </w:tc>
        <w:tc>
          <w:tcPr>
            <w:tcW w:w="5120" w:type="dxa"/>
          </w:tcPr>
          <w:p w14:paraId="03604D89" w14:textId="77777777" w:rsidR="002E5D32" w:rsidRPr="003E0D6F" w:rsidRDefault="002E5D32" w:rsidP="00803C16">
            <w:pPr>
              <w:pStyle w:val="Tablebody"/>
              <w:spacing w:before="120" w:after="120"/>
            </w:pPr>
          </w:p>
        </w:tc>
      </w:tr>
      <w:tr w:rsidR="009E7380" w:rsidRPr="003E0D6F" w14:paraId="43C719FE" w14:textId="77777777" w:rsidTr="00D96D06">
        <w:tc>
          <w:tcPr>
            <w:tcW w:w="2600" w:type="dxa"/>
          </w:tcPr>
          <w:p w14:paraId="14C82470" w14:textId="77777777" w:rsidR="009E7380" w:rsidRPr="003E0D6F" w:rsidRDefault="009E7380" w:rsidP="00803C16">
            <w:pPr>
              <w:pStyle w:val="Tablebody"/>
              <w:spacing w:before="120" w:after="120"/>
            </w:pPr>
          </w:p>
        </w:tc>
        <w:tc>
          <w:tcPr>
            <w:tcW w:w="5120" w:type="dxa"/>
          </w:tcPr>
          <w:p w14:paraId="5D2A8898" w14:textId="77777777" w:rsidR="009E7380" w:rsidRPr="003E0D6F" w:rsidRDefault="009E7380" w:rsidP="00803C16">
            <w:pPr>
              <w:pStyle w:val="Tablebody"/>
              <w:spacing w:before="120" w:after="120"/>
            </w:pPr>
          </w:p>
        </w:tc>
      </w:tr>
      <w:tr w:rsidR="002E5D32" w:rsidRPr="003E0D6F" w14:paraId="3CDFEEB8" w14:textId="77777777" w:rsidTr="00D96D06">
        <w:tc>
          <w:tcPr>
            <w:tcW w:w="2600" w:type="dxa"/>
          </w:tcPr>
          <w:p w14:paraId="483CF8E5" w14:textId="77777777" w:rsidR="002E5D32" w:rsidRPr="003E0D6F" w:rsidRDefault="002E5D32" w:rsidP="00803C16">
            <w:pPr>
              <w:pStyle w:val="Tablebody"/>
              <w:spacing w:before="120" w:after="120"/>
            </w:pPr>
          </w:p>
        </w:tc>
        <w:tc>
          <w:tcPr>
            <w:tcW w:w="5120" w:type="dxa"/>
          </w:tcPr>
          <w:p w14:paraId="662537F0" w14:textId="77777777" w:rsidR="002E5D32" w:rsidRPr="003E0D6F" w:rsidRDefault="002E5D32" w:rsidP="00803C16">
            <w:pPr>
              <w:pStyle w:val="Tablebody"/>
              <w:spacing w:before="120" w:after="120"/>
            </w:pPr>
          </w:p>
        </w:tc>
      </w:tr>
      <w:tr w:rsidR="002E5D32" w:rsidRPr="003E0D6F" w14:paraId="52BBBD9E" w14:textId="77777777" w:rsidTr="00D96D06">
        <w:tc>
          <w:tcPr>
            <w:tcW w:w="2600" w:type="dxa"/>
          </w:tcPr>
          <w:p w14:paraId="75D5DE55" w14:textId="77777777" w:rsidR="002E5D32" w:rsidRPr="003E0D6F" w:rsidRDefault="002E5D32" w:rsidP="00803C16">
            <w:pPr>
              <w:pStyle w:val="Tablebody"/>
              <w:spacing w:before="120" w:after="120"/>
            </w:pPr>
          </w:p>
        </w:tc>
        <w:tc>
          <w:tcPr>
            <w:tcW w:w="5120" w:type="dxa"/>
          </w:tcPr>
          <w:p w14:paraId="28BF6CC0" w14:textId="77777777" w:rsidR="002E5D32" w:rsidRPr="003E0D6F" w:rsidRDefault="002E5D32" w:rsidP="00803C16">
            <w:pPr>
              <w:pStyle w:val="Tablebody"/>
              <w:spacing w:before="120" w:after="120"/>
            </w:pPr>
          </w:p>
        </w:tc>
      </w:tr>
      <w:tr w:rsidR="002E5D32" w:rsidRPr="003E0D6F" w14:paraId="219E2C72" w14:textId="77777777" w:rsidTr="00D96D06">
        <w:tc>
          <w:tcPr>
            <w:tcW w:w="2600" w:type="dxa"/>
          </w:tcPr>
          <w:p w14:paraId="07663543" w14:textId="77777777" w:rsidR="002E5D32" w:rsidRPr="003E0D6F" w:rsidRDefault="002E5D32" w:rsidP="00803C16">
            <w:pPr>
              <w:pStyle w:val="Tablebody"/>
              <w:spacing w:before="120" w:after="120"/>
            </w:pPr>
          </w:p>
        </w:tc>
        <w:tc>
          <w:tcPr>
            <w:tcW w:w="5120" w:type="dxa"/>
          </w:tcPr>
          <w:p w14:paraId="7715FD2A" w14:textId="77777777" w:rsidR="002E5D32" w:rsidRPr="003E0D6F" w:rsidRDefault="002E5D32" w:rsidP="00803C16">
            <w:pPr>
              <w:pStyle w:val="Tablebody"/>
              <w:spacing w:before="120" w:after="120"/>
            </w:pPr>
          </w:p>
        </w:tc>
      </w:tr>
      <w:tr w:rsidR="002E5D32" w:rsidRPr="003E0D6F" w14:paraId="7B9CEC35" w14:textId="77777777" w:rsidTr="00D96D06">
        <w:tc>
          <w:tcPr>
            <w:tcW w:w="2600" w:type="dxa"/>
          </w:tcPr>
          <w:p w14:paraId="4C1BD260" w14:textId="77777777" w:rsidR="002E5D32" w:rsidRPr="003E0D6F" w:rsidRDefault="002E5D32" w:rsidP="00803C16">
            <w:pPr>
              <w:pStyle w:val="Tablebody"/>
              <w:spacing w:before="120" w:after="120"/>
            </w:pPr>
          </w:p>
        </w:tc>
        <w:tc>
          <w:tcPr>
            <w:tcW w:w="5120" w:type="dxa"/>
          </w:tcPr>
          <w:p w14:paraId="62629938" w14:textId="77777777" w:rsidR="002E5D32" w:rsidRPr="003E0D6F" w:rsidRDefault="002E5D32" w:rsidP="00803C16">
            <w:pPr>
              <w:pStyle w:val="Tablebody"/>
              <w:spacing w:before="120" w:after="120"/>
            </w:pPr>
          </w:p>
        </w:tc>
      </w:tr>
      <w:tr w:rsidR="00052B59" w:rsidRPr="003E0D6F" w14:paraId="5687B73E" w14:textId="77777777" w:rsidTr="00D96D06">
        <w:tc>
          <w:tcPr>
            <w:tcW w:w="2600" w:type="dxa"/>
          </w:tcPr>
          <w:p w14:paraId="4E1E988D" w14:textId="77777777" w:rsidR="00052B59" w:rsidRPr="003E0D6F" w:rsidRDefault="00052B59" w:rsidP="00803C16">
            <w:pPr>
              <w:pStyle w:val="Tablebody"/>
              <w:spacing w:before="120" w:after="120"/>
            </w:pPr>
          </w:p>
        </w:tc>
        <w:tc>
          <w:tcPr>
            <w:tcW w:w="5120" w:type="dxa"/>
          </w:tcPr>
          <w:p w14:paraId="06CF3743" w14:textId="77777777" w:rsidR="00052B59" w:rsidRPr="003E0D6F" w:rsidRDefault="00052B59" w:rsidP="00803C16">
            <w:pPr>
              <w:pStyle w:val="Tablebody"/>
              <w:spacing w:before="120" w:after="120"/>
            </w:pPr>
          </w:p>
        </w:tc>
      </w:tr>
      <w:tr w:rsidR="00052B59" w:rsidRPr="003E0D6F" w14:paraId="6A378B6C" w14:textId="77777777" w:rsidTr="00D96D06">
        <w:tc>
          <w:tcPr>
            <w:tcW w:w="2600" w:type="dxa"/>
          </w:tcPr>
          <w:p w14:paraId="2F8D9E51" w14:textId="77777777" w:rsidR="00052B59" w:rsidRPr="003E0D6F" w:rsidRDefault="00052B59" w:rsidP="00803C16">
            <w:pPr>
              <w:pStyle w:val="Tablebody"/>
              <w:spacing w:before="120" w:after="120"/>
            </w:pPr>
          </w:p>
        </w:tc>
        <w:tc>
          <w:tcPr>
            <w:tcW w:w="5120" w:type="dxa"/>
          </w:tcPr>
          <w:p w14:paraId="66FF4644" w14:textId="77777777" w:rsidR="00052B59" w:rsidRPr="003E0D6F" w:rsidRDefault="00052B59" w:rsidP="00803C16">
            <w:pPr>
              <w:pStyle w:val="Tablebody"/>
              <w:spacing w:before="120" w:after="120"/>
            </w:pPr>
          </w:p>
        </w:tc>
      </w:tr>
      <w:tr w:rsidR="00052B59" w:rsidRPr="003E0D6F" w14:paraId="5D1F217C" w14:textId="77777777" w:rsidTr="00D96D06">
        <w:tc>
          <w:tcPr>
            <w:tcW w:w="2600" w:type="dxa"/>
          </w:tcPr>
          <w:p w14:paraId="6FEC9D93" w14:textId="77777777" w:rsidR="00052B59" w:rsidRPr="003E0D6F" w:rsidRDefault="00052B59" w:rsidP="00803C16">
            <w:pPr>
              <w:pStyle w:val="Tablebody"/>
              <w:spacing w:before="120" w:after="120"/>
            </w:pPr>
          </w:p>
        </w:tc>
        <w:tc>
          <w:tcPr>
            <w:tcW w:w="5120" w:type="dxa"/>
          </w:tcPr>
          <w:p w14:paraId="63660D75" w14:textId="77777777" w:rsidR="00052B59" w:rsidRPr="003E0D6F" w:rsidRDefault="00052B59" w:rsidP="00803C16">
            <w:pPr>
              <w:pStyle w:val="Tablebody"/>
              <w:spacing w:before="120" w:after="120"/>
            </w:pPr>
          </w:p>
        </w:tc>
      </w:tr>
    </w:tbl>
    <w:p w14:paraId="65839E04" w14:textId="77777777" w:rsidR="00802AFA" w:rsidRPr="00615AE0" w:rsidRDefault="00802AFA" w:rsidP="00802AFA">
      <w:pPr>
        <w:pStyle w:val="Heading1"/>
        <w:pageBreakBefore w:val="0"/>
        <w:tabs>
          <w:tab w:val="left" w:pos="400"/>
        </w:tabs>
      </w:pPr>
      <w:bookmarkStart w:id="47" w:name="_Toc400368183"/>
      <w:bookmarkStart w:id="48" w:name="_Toc35876597"/>
      <w:bookmarkStart w:id="49" w:name="_Toc43797760"/>
      <w:bookmarkStart w:id="50" w:name="_Toc43389541"/>
      <w:r w:rsidRPr="00615AE0">
        <w:lastRenderedPageBreak/>
        <w:t>Acceptance Reviews and Approvals</w:t>
      </w:r>
      <w:bookmarkEnd w:id="47"/>
      <w:bookmarkEnd w:id="48"/>
      <w:bookmarkEnd w:id="49"/>
    </w:p>
    <w:p w14:paraId="0551E788" w14:textId="77777777" w:rsidR="00802AFA" w:rsidRPr="00E90338" w:rsidRDefault="00802AFA" w:rsidP="00802AFA">
      <w:pPr>
        <w:pStyle w:val="Tabletitlewide"/>
        <w:tabs>
          <w:tab w:val="left" w:pos="800"/>
          <w:tab w:val="num" w:pos="1600"/>
        </w:tabs>
        <w:ind w:left="800" w:hanging="800"/>
        <w:rPr>
          <w:szCs w:val="18"/>
        </w:rPr>
      </w:pPr>
      <w:r w:rsidRPr="00E90338">
        <w:rPr>
          <w:szCs w:val="18"/>
        </w:rPr>
        <w:t>Reviewers</w:t>
      </w:r>
    </w:p>
    <w:tbl>
      <w:tblPr>
        <w:tblW w:w="9913" w:type="dxa"/>
        <w:tblBorders>
          <w:top w:val="single" w:sz="8" w:space="0" w:color="5E89C1"/>
          <w:bottom w:val="single" w:sz="8" w:space="0" w:color="5E89C1"/>
          <w:insideH w:val="single" w:sz="8" w:space="0" w:color="CFDCEC"/>
        </w:tblBorders>
        <w:tblLayout w:type="fixed"/>
        <w:tblCellMar>
          <w:top w:w="80" w:type="dxa"/>
          <w:left w:w="40" w:type="dxa"/>
          <w:bottom w:w="40" w:type="dxa"/>
          <w:right w:w="80" w:type="dxa"/>
        </w:tblCellMar>
        <w:tblLook w:val="0000" w:firstRow="0" w:lastRow="0" w:firstColumn="0" w:lastColumn="0" w:noHBand="0" w:noVBand="0"/>
      </w:tblPr>
      <w:tblGrid>
        <w:gridCol w:w="3062"/>
        <w:gridCol w:w="2410"/>
        <w:gridCol w:w="2160"/>
        <w:gridCol w:w="2281"/>
      </w:tblGrid>
      <w:tr w:rsidR="00802AFA" w:rsidRPr="00E90338" w14:paraId="5D94DBBC" w14:textId="77777777" w:rsidTr="00202DB8">
        <w:trPr>
          <w:cantSplit/>
          <w:tblHeader/>
        </w:trPr>
        <w:tc>
          <w:tcPr>
            <w:tcW w:w="3062" w:type="dxa"/>
            <w:shd w:val="clear" w:color="auto" w:fill="EFF3F9"/>
          </w:tcPr>
          <w:p w14:paraId="322C0B59" w14:textId="77777777" w:rsidR="00802AFA" w:rsidRPr="00E90338" w:rsidRDefault="00802AFA" w:rsidP="00202DB8">
            <w:pPr>
              <w:pStyle w:val="Tablebody"/>
              <w:rPr>
                <w:szCs w:val="18"/>
              </w:rPr>
            </w:pPr>
            <w:r w:rsidRPr="00E90338">
              <w:rPr>
                <w:szCs w:val="18"/>
              </w:rPr>
              <w:t>Name</w:t>
            </w:r>
          </w:p>
        </w:tc>
        <w:tc>
          <w:tcPr>
            <w:tcW w:w="2410" w:type="dxa"/>
            <w:shd w:val="clear" w:color="auto" w:fill="EFF3F9"/>
          </w:tcPr>
          <w:p w14:paraId="5EBC1EFC" w14:textId="77777777" w:rsidR="00802AFA" w:rsidRPr="00E90338" w:rsidRDefault="00802AFA" w:rsidP="00202DB8">
            <w:pPr>
              <w:pStyle w:val="Tablebody"/>
              <w:rPr>
                <w:szCs w:val="18"/>
              </w:rPr>
            </w:pPr>
            <w:r w:rsidRPr="00E90338">
              <w:rPr>
                <w:szCs w:val="18"/>
              </w:rPr>
              <w:t>Role</w:t>
            </w:r>
          </w:p>
        </w:tc>
        <w:tc>
          <w:tcPr>
            <w:tcW w:w="2160" w:type="dxa"/>
            <w:shd w:val="clear" w:color="auto" w:fill="EFF3F9"/>
          </w:tcPr>
          <w:p w14:paraId="71FD9896" w14:textId="77777777" w:rsidR="00802AFA" w:rsidRPr="00E90338" w:rsidRDefault="00802AFA" w:rsidP="00202DB8">
            <w:pPr>
              <w:pStyle w:val="Tablebody"/>
              <w:rPr>
                <w:szCs w:val="18"/>
              </w:rPr>
            </w:pPr>
            <w:r w:rsidRPr="00E90338">
              <w:rPr>
                <w:szCs w:val="18"/>
              </w:rPr>
              <w:t>Location</w:t>
            </w:r>
          </w:p>
        </w:tc>
        <w:tc>
          <w:tcPr>
            <w:tcW w:w="2281" w:type="dxa"/>
            <w:shd w:val="clear" w:color="auto" w:fill="EFF3F9"/>
          </w:tcPr>
          <w:p w14:paraId="28D3BA0A" w14:textId="77777777" w:rsidR="00802AFA" w:rsidRPr="00E90338" w:rsidRDefault="00802AFA" w:rsidP="00202DB8">
            <w:pPr>
              <w:pStyle w:val="Tablebody"/>
              <w:rPr>
                <w:szCs w:val="18"/>
              </w:rPr>
            </w:pPr>
            <w:r w:rsidRPr="00E90338">
              <w:rPr>
                <w:szCs w:val="18"/>
              </w:rPr>
              <w:t>Date</w:t>
            </w:r>
          </w:p>
        </w:tc>
      </w:tr>
      <w:tr w:rsidR="00802AFA" w:rsidRPr="00E90338" w14:paraId="3E81EDAC" w14:textId="77777777" w:rsidTr="00202DB8">
        <w:trPr>
          <w:cantSplit/>
        </w:trPr>
        <w:tc>
          <w:tcPr>
            <w:tcW w:w="3062" w:type="dxa"/>
          </w:tcPr>
          <w:p w14:paraId="32BEADCA" w14:textId="0F975E17" w:rsidR="00802AFA" w:rsidRPr="00E90338" w:rsidRDefault="00802AFA" w:rsidP="00202DB8">
            <w:pPr>
              <w:pStyle w:val="Tablebody"/>
              <w:rPr>
                <w:szCs w:val="18"/>
              </w:rPr>
            </w:pPr>
            <w:r>
              <w:rPr>
                <w:szCs w:val="18"/>
              </w:rPr>
              <w:t>Manfred Zupke</w:t>
            </w:r>
          </w:p>
        </w:tc>
        <w:tc>
          <w:tcPr>
            <w:tcW w:w="2410" w:type="dxa"/>
          </w:tcPr>
          <w:p w14:paraId="581DE6D6" w14:textId="79FED6E5" w:rsidR="00802AFA" w:rsidRPr="00E90338" w:rsidRDefault="00802AFA" w:rsidP="00202DB8">
            <w:pPr>
              <w:pStyle w:val="Tablebody"/>
              <w:rPr>
                <w:szCs w:val="18"/>
              </w:rPr>
            </w:pPr>
            <w:r>
              <w:rPr>
                <w:szCs w:val="18"/>
              </w:rPr>
              <w:t>Subsystem Architect</w:t>
            </w:r>
          </w:p>
        </w:tc>
        <w:tc>
          <w:tcPr>
            <w:tcW w:w="2160" w:type="dxa"/>
          </w:tcPr>
          <w:p w14:paraId="0E2D9263" w14:textId="77777777" w:rsidR="00802AFA" w:rsidRPr="00E90338" w:rsidRDefault="00802AFA" w:rsidP="00202DB8">
            <w:pPr>
              <w:pStyle w:val="Tablebody"/>
              <w:rPr>
                <w:szCs w:val="18"/>
              </w:rPr>
            </w:pPr>
            <w:r>
              <w:rPr>
                <w:szCs w:val="18"/>
              </w:rPr>
              <w:t>Hamburg</w:t>
            </w:r>
          </w:p>
        </w:tc>
        <w:tc>
          <w:tcPr>
            <w:tcW w:w="2281" w:type="dxa"/>
          </w:tcPr>
          <w:p w14:paraId="05558FFF" w14:textId="77777777" w:rsidR="00802AFA" w:rsidRPr="00E90338" w:rsidRDefault="00802AFA" w:rsidP="00202DB8">
            <w:pPr>
              <w:pStyle w:val="Tablebody"/>
              <w:rPr>
                <w:szCs w:val="18"/>
              </w:rPr>
            </w:pPr>
          </w:p>
        </w:tc>
      </w:tr>
      <w:tr w:rsidR="00802AFA" w:rsidRPr="00E90338" w14:paraId="40F4B72D" w14:textId="77777777" w:rsidTr="00202DB8">
        <w:trPr>
          <w:cantSplit/>
        </w:trPr>
        <w:tc>
          <w:tcPr>
            <w:tcW w:w="3062" w:type="dxa"/>
          </w:tcPr>
          <w:p w14:paraId="1987B6A1" w14:textId="77777777" w:rsidR="00802AFA" w:rsidRPr="00E90338" w:rsidRDefault="00802AFA" w:rsidP="00202DB8">
            <w:pPr>
              <w:pStyle w:val="Tablebody"/>
              <w:rPr>
                <w:szCs w:val="18"/>
              </w:rPr>
            </w:pPr>
            <w:r>
              <w:rPr>
                <w:szCs w:val="18"/>
              </w:rPr>
              <w:t>Frank Siebler</w:t>
            </w:r>
          </w:p>
        </w:tc>
        <w:tc>
          <w:tcPr>
            <w:tcW w:w="2410" w:type="dxa"/>
          </w:tcPr>
          <w:p w14:paraId="0675FB7C" w14:textId="77777777" w:rsidR="00802AFA" w:rsidRPr="00E90338" w:rsidRDefault="00802AFA" w:rsidP="00202DB8">
            <w:pPr>
              <w:pStyle w:val="Tablebody"/>
              <w:rPr>
                <w:szCs w:val="18"/>
              </w:rPr>
            </w:pPr>
            <w:r>
              <w:rPr>
                <w:szCs w:val="18"/>
              </w:rPr>
              <w:t>Design Engineer</w:t>
            </w:r>
          </w:p>
        </w:tc>
        <w:tc>
          <w:tcPr>
            <w:tcW w:w="2160" w:type="dxa"/>
          </w:tcPr>
          <w:p w14:paraId="773D71FA" w14:textId="77777777" w:rsidR="00802AFA" w:rsidRPr="00E90338" w:rsidRDefault="00802AFA" w:rsidP="00202DB8">
            <w:pPr>
              <w:pStyle w:val="Tablebody"/>
              <w:rPr>
                <w:szCs w:val="18"/>
              </w:rPr>
            </w:pPr>
            <w:r>
              <w:rPr>
                <w:szCs w:val="18"/>
              </w:rPr>
              <w:t>Dresden</w:t>
            </w:r>
          </w:p>
        </w:tc>
        <w:tc>
          <w:tcPr>
            <w:tcW w:w="2281" w:type="dxa"/>
          </w:tcPr>
          <w:p w14:paraId="0B4A6AED" w14:textId="77777777" w:rsidR="00802AFA" w:rsidRPr="00E90338" w:rsidRDefault="00802AFA" w:rsidP="00202DB8">
            <w:pPr>
              <w:pStyle w:val="Tablebody"/>
              <w:rPr>
                <w:szCs w:val="18"/>
              </w:rPr>
            </w:pPr>
          </w:p>
        </w:tc>
      </w:tr>
      <w:tr w:rsidR="00802AFA" w:rsidRPr="00E90338" w14:paraId="20555917" w14:textId="77777777" w:rsidTr="00202DB8">
        <w:trPr>
          <w:cantSplit/>
        </w:trPr>
        <w:tc>
          <w:tcPr>
            <w:tcW w:w="3062" w:type="dxa"/>
          </w:tcPr>
          <w:p w14:paraId="07241237" w14:textId="77777777" w:rsidR="00802AFA" w:rsidRDefault="00802AFA" w:rsidP="00202DB8">
            <w:pPr>
              <w:pStyle w:val="Tablebody"/>
              <w:rPr>
                <w:szCs w:val="18"/>
              </w:rPr>
            </w:pPr>
            <w:r>
              <w:rPr>
                <w:szCs w:val="18"/>
              </w:rPr>
              <w:t>Jan Hahlbeck</w:t>
            </w:r>
          </w:p>
        </w:tc>
        <w:tc>
          <w:tcPr>
            <w:tcW w:w="2410" w:type="dxa"/>
          </w:tcPr>
          <w:p w14:paraId="0DDB8BCB" w14:textId="77777777" w:rsidR="00802AFA" w:rsidRPr="00E90338" w:rsidRDefault="00802AFA" w:rsidP="00202DB8">
            <w:pPr>
              <w:pStyle w:val="Tablebody"/>
              <w:rPr>
                <w:szCs w:val="18"/>
              </w:rPr>
            </w:pPr>
            <w:r>
              <w:rPr>
                <w:szCs w:val="18"/>
              </w:rPr>
              <w:t>Verification Engineer</w:t>
            </w:r>
          </w:p>
        </w:tc>
        <w:tc>
          <w:tcPr>
            <w:tcW w:w="2160" w:type="dxa"/>
          </w:tcPr>
          <w:p w14:paraId="3A8EACFC" w14:textId="77777777" w:rsidR="00802AFA" w:rsidRPr="00E90338" w:rsidRDefault="00802AFA" w:rsidP="00202DB8">
            <w:pPr>
              <w:pStyle w:val="Tablebody"/>
              <w:rPr>
                <w:szCs w:val="18"/>
              </w:rPr>
            </w:pPr>
            <w:r>
              <w:rPr>
                <w:szCs w:val="18"/>
              </w:rPr>
              <w:t>Hamburg</w:t>
            </w:r>
          </w:p>
        </w:tc>
        <w:tc>
          <w:tcPr>
            <w:tcW w:w="2281" w:type="dxa"/>
          </w:tcPr>
          <w:p w14:paraId="0E8F08E8" w14:textId="77777777" w:rsidR="00802AFA" w:rsidRPr="00E90338" w:rsidRDefault="00802AFA" w:rsidP="00202DB8">
            <w:pPr>
              <w:pStyle w:val="Tablebody"/>
              <w:rPr>
                <w:szCs w:val="18"/>
              </w:rPr>
            </w:pPr>
          </w:p>
        </w:tc>
      </w:tr>
      <w:tr w:rsidR="00802AFA" w:rsidRPr="00E90338" w14:paraId="2B06D0EF" w14:textId="77777777" w:rsidTr="00202DB8">
        <w:trPr>
          <w:cantSplit/>
        </w:trPr>
        <w:tc>
          <w:tcPr>
            <w:tcW w:w="3062" w:type="dxa"/>
          </w:tcPr>
          <w:p w14:paraId="054792AA" w14:textId="505F4C7B" w:rsidR="00802AFA" w:rsidRPr="00E90338" w:rsidRDefault="00802AFA" w:rsidP="00802AFA">
            <w:pPr>
              <w:pStyle w:val="Tablebody"/>
              <w:rPr>
                <w:szCs w:val="18"/>
              </w:rPr>
            </w:pPr>
            <w:r>
              <w:rPr>
                <w:szCs w:val="18"/>
                <w:lang w:val="de-DE"/>
              </w:rPr>
              <w:t>Steffen Loebel</w:t>
            </w:r>
          </w:p>
        </w:tc>
        <w:tc>
          <w:tcPr>
            <w:tcW w:w="2410" w:type="dxa"/>
          </w:tcPr>
          <w:p w14:paraId="25D225ED" w14:textId="7305E724" w:rsidR="00802AFA" w:rsidRPr="00E90338" w:rsidRDefault="00802AFA" w:rsidP="00802AFA">
            <w:pPr>
              <w:pStyle w:val="Tablebody"/>
              <w:rPr>
                <w:szCs w:val="18"/>
              </w:rPr>
            </w:pPr>
            <w:r>
              <w:rPr>
                <w:szCs w:val="18"/>
              </w:rPr>
              <w:t>Verification Architect</w:t>
            </w:r>
          </w:p>
        </w:tc>
        <w:tc>
          <w:tcPr>
            <w:tcW w:w="2160" w:type="dxa"/>
          </w:tcPr>
          <w:p w14:paraId="0A05C859" w14:textId="448155D3" w:rsidR="00802AFA" w:rsidRPr="00E90338" w:rsidRDefault="00802AFA" w:rsidP="00802AFA">
            <w:pPr>
              <w:pStyle w:val="Tablebody"/>
              <w:rPr>
                <w:szCs w:val="18"/>
              </w:rPr>
            </w:pPr>
            <w:r>
              <w:rPr>
                <w:szCs w:val="18"/>
              </w:rPr>
              <w:t>Hamburg</w:t>
            </w:r>
          </w:p>
        </w:tc>
        <w:tc>
          <w:tcPr>
            <w:tcW w:w="2281" w:type="dxa"/>
          </w:tcPr>
          <w:p w14:paraId="1AE3AA3E" w14:textId="77777777" w:rsidR="00802AFA" w:rsidRPr="00E90338" w:rsidRDefault="00802AFA" w:rsidP="00802AFA">
            <w:pPr>
              <w:pStyle w:val="Tablebody"/>
              <w:rPr>
                <w:szCs w:val="18"/>
              </w:rPr>
            </w:pPr>
          </w:p>
        </w:tc>
      </w:tr>
      <w:tr w:rsidR="00802AFA" w:rsidRPr="00E90338" w14:paraId="11E2C5DD" w14:textId="77777777" w:rsidTr="00202DB8">
        <w:trPr>
          <w:cantSplit/>
        </w:trPr>
        <w:tc>
          <w:tcPr>
            <w:tcW w:w="3062" w:type="dxa"/>
          </w:tcPr>
          <w:p w14:paraId="3F8A3472" w14:textId="4DA77487" w:rsidR="00802AFA" w:rsidRPr="00141518" w:rsidRDefault="00802AFA" w:rsidP="00802AFA">
            <w:pPr>
              <w:pStyle w:val="Tablebody"/>
              <w:rPr>
                <w:szCs w:val="18"/>
                <w:lang w:val="de-DE"/>
              </w:rPr>
            </w:pPr>
          </w:p>
        </w:tc>
        <w:tc>
          <w:tcPr>
            <w:tcW w:w="2410" w:type="dxa"/>
          </w:tcPr>
          <w:p w14:paraId="340AC82A" w14:textId="68778EA0" w:rsidR="00802AFA" w:rsidRPr="00E90338" w:rsidRDefault="00802AFA" w:rsidP="00802AFA">
            <w:pPr>
              <w:pStyle w:val="Tablebody"/>
              <w:rPr>
                <w:szCs w:val="18"/>
              </w:rPr>
            </w:pPr>
          </w:p>
        </w:tc>
        <w:tc>
          <w:tcPr>
            <w:tcW w:w="2160" w:type="dxa"/>
          </w:tcPr>
          <w:p w14:paraId="1CADC96E" w14:textId="1BCED2BE" w:rsidR="00802AFA" w:rsidRPr="00E90338" w:rsidRDefault="00802AFA" w:rsidP="00802AFA">
            <w:pPr>
              <w:pStyle w:val="Tablebody"/>
              <w:rPr>
                <w:szCs w:val="18"/>
              </w:rPr>
            </w:pPr>
          </w:p>
        </w:tc>
        <w:tc>
          <w:tcPr>
            <w:tcW w:w="2281" w:type="dxa"/>
          </w:tcPr>
          <w:p w14:paraId="52153017" w14:textId="77777777" w:rsidR="00802AFA" w:rsidRPr="00E90338" w:rsidRDefault="00802AFA" w:rsidP="00802AFA">
            <w:pPr>
              <w:pStyle w:val="Tablebody"/>
              <w:rPr>
                <w:szCs w:val="18"/>
              </w:rPr>
            </w:pPr>
          </w:p>
        </w:tc>
      </w:tr>
      <w:tr w:rsidR="00802AFA" w:rsidRPr="00E90338" w14:paraId="05FC9E3A" w14:textId="77777777" w:rsidTr="00202DB8">
        <w:trPr>
          <w:cantSplit/>
        </w:trPr>
        <w:tc>
          <w:tcPr>
            <w:tcW w:w="3062" w:type="dxa"/>
          </w:tcPr>
          <w:p w14:paraId="43CD6B27" w14:textId="57286371" w:rsidR="00802AFA" w:rsidRPr="00E90338" w:rsidRDefault="00802AFA" w:rsidP="00802AFA">
            <w:pPr>
              <w:pStyle w:val="Tablebody"/>
              <w:rPr>
                <w:szCs w:val="18"/>
              </w:rPr>
            </w:pPr>
          </w:p>
        </w:tc>
        <w:tc>
          <w:tcPr>
            <w:tcW w:w="2410" w:type="dxa"/>
          </w:tcPr>
          <w:p w14:paraId="3A949607" w14:textId="4E9DCCA9" w:rsidR="00802AFA" w:rsidRPr="00E90338" w:rsidRDefault="00802AFA" w:rsidP="00802AFA">
            <w:pPr>
              <w:pStyle w:val="Tablebody"/>
              <w:rPr>
                <w:szCs w:val="18"/>
              </w:rPr>
            </w:pPr>
          </w:p>
        </w:tc>
        <w:tc>
          <w:tcPr>
            <w:tcW w:w="2160" w:type="dxa"/>
          </w:tcPr>
          <w:p w14:paraId="714C62BB" w14:textId="1C1AB1E8" w:rsidR="00802AFA" w:rsidRPr="00E90338" w:rsidRDefault="00802AFA" w:rsidP="00802AFA">
            <w:pPr>
              <w:pStyle w:val="Tablebody"/>
              <w:rPr>
                <w:szCs w:val="18"/>
              </w:rPr>
            </w:pPr>
          </w:p>
        </w:tc>
        <w:tc>
          <w:tcPr>
            <w:tcW w:w="2281" w:type="dxa"/>
          </w:tcPr>
          <w:p w14:paraId="1A74981F" w14:textId="77777777" w:rsidR="00802AFA" w:rsidRPr="00E90338" w:rsidRDefault="00802AFA" w:rsidP="00802AFA">
            <w:pPr>
              <w:pStyle w:val="Tablebody"/>
              <w:rPr>
                <w:szCs w:val="18"/>
              </w:rPr>
            </w:pPr>
          </w:p>
        </w:tc>
      </w:tr>
      <w:tr w:rsidR="00802AFA" w:rsidRPr="00E90338" w14:paraId="27D5CB23" w14:textId="77777777" w:rsidTr="00202DB8">
        <w:trPr>
          <w:cantSplit/>
        </w:trPr>
        <w:tc>
          <w:tcPr>
            <w:tcW w:w="3062" w:type="dxa"/>
          </w:tcPr>
          <w:p w14:paraId="474EDD0E" w14:textId="437BCC41" w:rsidR="00802AFA" w:rsidRPr="00E90338" w:rsidRDefault="00802AFA" w:rsidP="00802AFA">
            <w:pPr>
              <w:pStyle w:val="Tablebody"/>
              <w:rPr>
                <w:szCs w:val="18"/>
              </w:rPr>
            </w:pPr>
          </w:p>
        </w:tc>
        <w:tc>
          <w:tcPr>
            <w:tcW w:w="2410" w:type="dxa"/>
          </w:tcPr>
          <w:p w14:paraId="37832E97" w14:textId="16C14378" w:rsidR="00802AFA" w:rsidRPr="00E90338" w:rsidRDefault="00802AFA" w:rsidP="00802AFA">
            <w:pPr>
              <w:pStyle w:val="Tablebody"/>
              <w:rPr>
                <w:szCs w:val="18"/>
              </w:rPr>
            </w:pPr>
          </w:p>
        </w:tc>
        <w:tc>
          <w:tcPr>
            <w:tcW w:w="2160" w:type="dxa"/>
          </w:tcPr>
          <w:p w14:paraId="3E9F1BCA" w14:textId="4727E2F4" w:rsidR="00802AFA" w:rsidRPr="00E90338" w:rsidRDefault="00802AFA" w:rsidP="00802AFA">
            <w:pPr>
              <w:pStyle w:val="Tablebody"/>
              <w:rPr>
                <w:szCs w:val="18"/>
              </w:rPr>
            </w:pPr>
          </w:p>
        </w:tc>
        <w:tc>
          <w:tcPr>
            <w:tcW w:w="2281" w:type="dxa"/>
          </w:tcPr>
          <w:p w14:paraId="78F9F26A" w14:textId="77777777" w:rsidR="00802AFA" w:rsidRPr="00E90338" w:rsidRDefault="00802AFA" w:rsidP="00802AFA">
            <w:pPr>
              <w:pStyle w:val="Tablebody"/>
              <w:rPr>
                <w:szCs w:val="18"/>
              </w:rPr>
            </w:pPr>
          </w:p>
        </w:tc>
      </w:tr>
      <w:tr w:rsidR="00802AFA" w:rsidRPr="00E90338" w14:paraId="37325333" w14:textId="77777777" w:rsidTr="00202DB8">
        <w:trPr>
          <w:cantSplit/>
        </w:trPr>
        <w:tc>
          <w:tcPr>
            <w:tcW w:w="3062" w:type="dxa"/>
          </w:tcPr>
          <w:p w14:paraId="4FDED6A7" w14:textId="7F57AA28" w:rsidR="00802AFA" w:rsidRPr="00E90338" w:rsidRDefault="00802AFA" w:rsidP="00802AFA">
            <w:pPr>
              <w:pStyle w:val="Tablebody"/>
              <w:rPr>
                <w:szCs w:val="18"/>
              </w:rPr>
            </w:pPr>
          </w:p>
        </w:tc>
        <w:tc>
          <w:tcPr>
            <w:tcW w:w="2410" w:type="dxa"/>
          </w:tcPr>
          <w:p w14:paraId="32DDB5D0" w14:textId="0F45FE6E" w:rsidR="00802AFA" w:rsidRPr="00E90338" w:rsidRDefault="00802AFA" w:rsidP="00802AFA">
            <w:pPr>
              <w:pStyle w:val="Tablebody"/>
              <w:rPr>
                <w:szCs w:val="18"/>
              </w:rPr>
            </w:pPr>
          </w:p>
        </w:tc>
        <w:tc>
          <w:tcPr>
            <w:tcW w:w="2160" w:type="dxa"/>
          </w:tcPr>
          <w:p w14:paraId="7E94AAAD" w14:textId="603A8407" w:rsidR="00802AFA" w:rsidRPr="00E90338" w:rsidRDefault="00802AFA" w:rsidP="00802AFA">
            <w:pPr>
              <w:pStyle w:val="Tablebody"/>
              <w:rPr>
                <w:szCs w:val="18"/>
              </w:rPr>
            </w:pPr>
          </w:p>
        </w:tc>
        <w:tc>
          <w:tcPr>
            <w:tcW w:w="2281" w:type="dxa"/>
          </w:tcPr>
          <w:p w14:paraId="28649EF1" w14:textId="77777777" w:rsidR="00802AFA" w:rsidRPr="00E90338" w:rsidRDefault="00802AFA" w:rsidP="00802AFA">
            <w:pPr>
              <w:pStyle w:val="Tablebody"/>
              <w:rPr>
                <w:szCs w:val="18"/>
              </w:rPr>
            </w:pPr>
          </w:p>
        </w:tc>
      </w:tr>
      <w:tr w:rsidR="00802AFA" w:rsidRPr="00E90338" w14:paraId="5B364F4E" w14:textId="77777777" w:rsidTr="00202DB8">
        <w:trPr>
          <w:cantSplit/>
        </w:trPr>
        <w:tc>
          <w:tcPr>
            <w:tcW w:w="3062" w:type="dxa"/>
          </w:tcPr>
          <w:p w14:paraId="20AEA897" w14:textId="6127CAD9" w:rsidR="00802AFA" w:rsidRDefault="00802AFA" w:rsidP="00802AFA">
            <w:pPr>
              <w:pStyle w:val="Tablebody"/>
              <w:rPr>
                <w:szCs w:val="18"/>
              </w:rPr>
            </w:pPr>
          </w:p>
        </w:tc>
        <w:tc>
          <w:tcPr>
            <w:tcW w:w="2410" w:type="dxa"/>
          </w:tcPr>
          <w:p w14:paraId="67867342" w14:textId="0B3E7F68" w:rsidR="00802AFA" w:rsidRDefault="00802AFA" w:rsidP="00802AFA">
            <w:pPr>
              <w:pStyle w:val="Tablebody"/>
              <w:rPr>
                <w:szCs w:val="18"/>
              </w:rPr>
            </w:pPr>
          </w:p>
        </w:tc>
        <w:tc>
          <w:tcPr>
            <w:tcW w:w="2160" w:type="dxa"/>
          </w:tcPr>
          <w:p w14:paraId="2C0092FB" w14:textId="3FE7F522" w:rsidR="00802AFA" w:rsidRDefault="00802AFA" w:rsidP="00802AFA">
            <w:pPr>
              <w:pStyle w:val="Tablebody"/>
              <w:rPr>
                <w:szCs w:val="18"/>
              </w:rPr>
            </w:pPr>
          </w:p>
        </w:tc>
        <w:tc>
          <w:tcPr>
            <w:tcW w:w="2281" w:type="dxa"/>
          </w:tcPr>
          <w:p w14:paraId="2D135F28" w14:textId="77777777" w:rsidR="00802AFA" w:rsidRPr="00E90338" w:rsidRDefault="00802AFA" w:rsidP="00802AFA">
            <w:pPr>
              <w:pStyle w:val="Tablebody"/>
              <w:rPr>
                <w:szCs w:val="18"/>
              </w:rPr>
            </w:pPr>
          </w:p>
        </w:tc>
      </w:tr>
      <w:tr w:rsidR="00802AFA" w:rsidRPr="00E90338" w14:paraId="6B0A3C04" w14:textId="77777777" w:rsidTr="00202DB8">
        <w:trPr>
          <w:cantSplit/>
        </w:trPr>
        <w:tc>
          <w:tcPr>
            <w:tcW w:w="3062" w:type="dxa"/>
          </w:tcPr>
          <w:p w14:paraId="4D8D5201" w14:textId="77777777" w:rsidR="00802AFA" w:rsidRDefault="00802AFA" w:rsidP="00802AFA">
            <w:pPr>
              <w:pStyle w:val="Tablebody"/>
              <w:rPr>
                <w:szCs w:val="18"/>
              </w:rPr>
            </w:pPr>
          </w:p>
        </w:tc>
        <w:tc>
          <w:tcPr>
            <w:tcW w:w="2410" w:type="dxa"/>
          </w:tcPr>
          <w:p w14:paraId="418FD511" w14:textId="77777777" w:rsidR="00802AFA" w:rsidRDefault="00802AFA" w:rsidP="00802AFA">
            <w:pPr>
              <w:pStyle w:val="Tablebody"/>
              <w:rPr>
                <w:szCs w:val="18"/>
              </w:rPr>
            </w:pPr>
          </w:p>
        </w:tc>
        <w:tc>
          <w:tcPr>
            <w:tcW w:w="2160" w:type="dxa"/>
          </w:tcPr>
          <w:p w14:paraId="45EDCBCF" w14:textId="77777777" w:rsidR="00802AFA" w:rsidRDefault="00802AFA" w:rsidP="00802AFA">
            <w:pPr>
              <w:pStyle w:val="Tablebody"/>
              <w:rPr>
                <w:szCs w:val="18"/>
              </w:rPr>
            </w:pPr>
          </w:p>
        </w:tc>
        <w:tc>
          <w:tcPr>
            <w:tcW w:w="2281" w:type="dxa"/>
          </w:tcPr>
          <w:p w14:paraId="4EB0ADD9" w14:textId="77777777" w:rsidR="00802AFA" w:rsidRPr="00E90338" w:rsidRDefault="00802AFA" w:rsidP="00802AFA">
            <w:pPr>
              <w:pStyle w:val="Tablebody"/>
              <w:rPr>
                <w:szCs w:val="18"/>
              </w:rPr>
            </w:pPr>
          </w:p>
        </w:tc>
      </w:tr>
      <w:tr w:rsidR="00802AFA" w:rsidRPr="00E90338" w14:paraId="6439701C" w14:textId="77777777" w:rsidTr="00202DB8">
        <w:trPr>
          <w:cantSplit/>
        </w:trPr>
        <w:tc>
          <w:tcPr>
            <w:tcW w:w="3062" w:type="dxa"/>
          </w:tcPr>
          <w:p w14:paraId="02AD4BA9" w14:textId="77777777" w:rsidR="00802AFA" w:rsidRDefault="00802AFA" w:rsidP="00802AFA">
            <w:pPr>
              <w:pStyle w:val="Tablebody"/>
              <w:rPr>
                <w:szCs w:val="18"/>
              </w:rPr>
            </w:pPr>
          </w:p>
        </w:tc>
        <w:tc>
          <w:tcPr>
            <w:tcW w:w="2410" w:type="dxa"/>
          </w:tcPr>
          <w:p w14:paraId="4D3C3C94" w14:textId="77777777" w:rsidR="00802AFA" w:rsidRDefault="00802AFA" w:rsidP="00802AFA">
            <w:pPr>
              <w:pStyle w:val="Tablebody"/>
              <w:rPr>
                <w:szCs w:val="18"/>
              </w:rPr>
            </w:pPr>
          </w:p>
        </w:tc>
        <w:tc>
          <w:tcPr>
            <w:tcW w:w="2160" w:type="dxa"/>
          </w:tcPr>
          <w:p w14:paraId="1AECDDBA" w14:textId="77777777" w:rsidR="00802AFA" w:rsidRDefault="00802AFA" w:rsidP="00802AFA">
            <w:pPr>
              <w:pStyle w:val="Tablebody"/>
              <w:rPr>
                <w:szCs w:val="18"/>
              </w:rPr>
            </w:pPr>
          </w:p>
        </w:tc>
        <w:tc>
          <w:tcPr>
            <w:tcW w:w="2281" w:type="dxa"/>
          </w:tcPr>
          <w:p w14:paraId="0C02D887" w14:textId="77777777" w:rsidR="00802AFA" w:rsidRPr="00E90338" w:rsidRDefault="00802AFA" w:rsidP="00802AFA">
            <w:pPr>
              <w:pStyle w:val="Tablebody"/>
              <w:rPr>
                <w:szCs w:val="18"/>
              </w:rPr>
            </w:pPr>
          </w:p>
        </w:tc>
      </w:tr>
    </w:tbl>
    <w:p w14:paraId="0A8EBD70" w14:textId="77777777" w:rsidR="00802AFA" w:rsidRDefault="00802AFA" w:rsidP="00802AFA">
      <w:pPr>
        <w:pStyle w:val="Tabletitlewide"/>
        <w:numPr>
          <w:ilvl w:val="0"/>
          <w:numId w:val="0"/>
        </w:numPr>
        <w:tabs>
          <w:tab w:val="left" w:pos="800"/>
        </w:tabs>
        <w:rPr>
          <w:szCs w:val="18"/>
        </w:rPr>
      </w:pPr>
    </w:p>
    <w:p w14:paraId="0E54860A" w14:textId="77777777" w:rsidR="002E5D32" w:rsidRPr="003E0D6F" w:rsidRDefault="002E5D32" w:rsidP="00802AFA">
      <w:pPr>
        <w:pStyle w:val="Heading1"/>
      </w:pPr>
      <w:r w:rsidRPr="003E0D6F">
        <w:lastRenderedPageBreak/>
        <w:t>Referenced documents</w:t>
      </w:r>
      <w:bookmarkEnd w:id="50"/>
    </w:p>
    <w:p w14:paraId="5BA6E800" w14:textId="77777777" w:rsidR="002E5D32" w:rsidRPr="003E0D6F" w:rsidRDefault="002E5D32" w:rsidP="00803C16">
      <w:pPr>
        <w:pStyle w:val="Tabletitlewide"/>
        <w:spacing w:before="120" w:after="120"/>
        <w:ind w:left="960"/>
      </w:pPr>
      <w:bookmarkStart w:id="51" w:name="_Toc84076904"/>
      <w:bookmarkStart w:id="52" w:name="_Toc84077017"/>
      <w:bookmarkStart w:id="53" w:name="_Toc84077077"/>
      <w:bookmarkStart w:id="54" w:name="_Toc84077237"/>
      <w:r w:rsidRPr="003E0D6F">
        <w:t>Referenced documents</w:t>
      </w:r>
    </w:p>
    <w:tbl>
      <w:tblPr>
        <w:tblW w:w="8350" w:type="dxa"/>
        <w:tblBorders>
          <w:top w:val="single" w:sz="8" w:space="0" w:color="5E89C1"/>
          <w:bottom w:val="single" w:sz="8" w:space="0" w:color="5E89C1"/>
          <w:insideH w:val="single" w:sz="8" w:space="0" w:color="CFDCEC"/>
        </w:tblBorders>
        <w:tblLayout w:type="fixed"/>
        <w:tblCellMar>
          <w:top w:w="80" w:type="dxa"/>
          <w:left w:w="40" w:type="dxa"/>
          <w:bottom w:w="40" w:type="dxa"/>
          <w:right w:w="80" w:type="dxa"/>
        </w:tblCellMar>
        <w:tblLook w:val="0000" w:firstRow="0" w:lastRow="0" w:firstColumn="0" w:lastColumn="0" w:noHBand="0" w:noVBand="0"/>
      </w:tblPr>
      <w:tblGrid>
        <w:gridCol w:w="1100"/>
        <w:gridCol w:w="3020"/>
        <w:gridCol w:w="1882"/>
        <w:gridCol w:w="1268"/>
        <w:gridCol w:w="1080"/>
      </w:tblGrid>
      <w:tr w:rsidR="002E5D32" w:rsidRPr="003E0D6F" w14:paraId="3506D231" w14:textId="77777777" w:rsidTr="00D96D06">
        <w:trPr>
          <w:tblHeader/>
        </w:trPr>
        <w:tc>
          <w:tcPr>
            <w:tcW w:w="1100" w:type="dxa"/>
            <w:shd w:val="clear" w:color="auto" w:fill="EFF3F9"/>
          </w:tcPr>
          <w:p w14:paraId="2D1F34F2" w14:textId="77777777" w:rsidR="002E5D32" w:rsidRPr="003E0D6F" w:rsidRDefault="002E5D32" w:rsidP="00803C16">
            <w:pPr>
              <w:pStyle w:val="Tablebody"/>
              <w:tabs>
                <w:tab w:val="left" w:pos="975"/>
              </w:tabs>
              <w:spacing w:before="120" w:after="120"/>
              <w:rPr>
                <w:b/>
              </w:rPr>
            </w:pPr>
            <w:r w:rsidRPr="003E0D6F">
              <w:rPr>
                <w:b/>
              </w:rPr>
              <w:t>Doc ID</w:t>
            </w:r>
          </w:p>
        </w:tc>
        <w:tc>
          <w:tcPr>
            <w:tcW w:w="3020" w:type="dxa"/>
            <w:shd w:val="clear" w:color="auto" w:fill="EFF3F9"/>
          </w:tcPr>
          <w:p w14:paraId="213F05CD" w14:textId="77777777" w:rsidR="002E5D32" w:rsidRPr="003E0D6F" w:rsidRDefault="002E5D32" w:rsidP="00803C16">
            <w:pPr>
              <w:pStyle w:val="Tablebody"/>
              <w:spacing w:before="120" w:after="120"/>
              <w:rPr>
                <w:b/>
              </w:rPr>
            </w:pPr>
            <w:r w:rsidRPr="003E0D6F">
              <w:rPr>
                <w:b/>
              </w:rPr>
              <w:t>Doc Title</w:t>
            </w:r>
          </w:p>
        </w:tc>
        <w:tc>
          <w:tcPr>
            <w:tcW w:w="1882" w:type="dxa"/>
            <w:shd w:val="clear" w:color="auto" w:fill="EFF3F9"/>
          </w:tcPr>
          <w:p w14:paraId="09CE53CE" w14:textId="77777777" w:rsidR="002E5D32" w:rsidRPr="003E0D6F" w:rsidRDefault="002E5D32" w:rsidP="00803C16">
            <w:pPr>
              <w:pStyle w:val="Tablebody"/>
              <w:spacing w:before="120" w:after="120"/>
              <w:rPr>
                <w:b/>
              </w:rPr>
            </w:pPr>
            <w:r w:rsidRPr="003E0D6F">
              <w:rPr>
                <w:b/>
              </w:rPr>
              <w:t>Version</w:t>
            </w:r>
          </w:p>
        </w:tc>
        <w:tc>
          <w:tcPr>
            <w:tcW w:w="1268" w:type="dxa"/>
            <w:shd w:val="clear" w:color="auto" w:fill="EFF3F9"/>
          </w:tcPr>
          <w:p w14:paraId="4B71C081" w14:textId="77777777" w:rsidR="002E5D32" w:rsidRPr="003E0D6F" w:rsidRDefault="002E5D32" w:rsidP="00803C16">
            <w:pPr>
              <w:pStyle w:val="Tablebody"/>
              <w:spacing w:before="120" w:after="120"/>
              <w:rPr>
                <w:b/>
              </w:rPr>
            </w:pPr>
            <w:r w:rsidRPr="003E0D6F">
              <w:rPr>
                <w:b/>
              </w:rPr>
              <w:t>Author</w:t>
            </w:r>
          </w:p>
        </w:tc>
        <w:tc>
          <w:tcPr>
            <w:tcW w:w="1080" w:type="dxa"/>
            <w:shd w:val="clear" w:color="auto" w:fill="EFF3F9"/>
          </w:tcPr>
          <w:p w14:paraId="65F2F751" w14:textId="77777777" w:rsidR="002E5D32" w:rsidRPr="003E0D6F" w:rsidRDefault="002E5D32" w:rsidP="00803C16">
            <w:pPr>
              <w:pStyle w:val="Tablebody"/>
              <w:spacing w:before="120" w:after="120"/>
              <w:rPr>
                <w:b/>
              </w:rPr>
            </w:pPr>
            <w:r w:rsidRPr="003E0D6F">
              <w:rPr>
                <w:b/>
              </w:rPr>
              <w:t xml:space="preserve">Issue Date </w:t>
            </w:r>
          </w:p>
        </w:tc>
      </w:tr>
      <w:tr w:rsidR="002E5D32" w:rsidRPr="003E0D6F" w14:paraId="1491FC55" w14:textId="77777777" w:rsidTr="00D96D06">
        <w:tc>
          <w:tcPr>
            <w:tcW w:w="1100" w:type="dxa"/>
          </w:tcPr>
          <w:p w14:paraId="61BA6DA0" w14:textId="456245D2" w:rsidR="002E5D32" w:rsidRPr="003E0D6F" w:rsidRDefault="00AA6873" w:rsidP="00803C16">
            <w:pPr>
              <w:pStyle w:val="Tablebody"/>
              <w:spacing w:before="120" w:after="120"/>
            </w:pPr>
            <w:r>
              <w:rPr>
                <w:rStyle w:val="ctf-table-l-string"/>
              </w:rPr>
              <w:t>doc435007</w:t>
            </w:r>
          </w:p>
        </w:tc>
        <w:tc>
          <w:tcPr>
            <w:tcW w:w="30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262"/>
            </w:tblGrid>
            <w:tr w:rsidR="00AA6873" w14:paraId="0A21602C" w14:textId="77777777" w:rsidTr="00AA6873">
              <w:trPr>
                <w:tblCellSpacing w:w="15" w:type="dxa"/>
              </w:trPr>
              <w:tc>
                <w:tcPr>
                  <w:tcW w:w="36" w:type="dxa"/>
                  <w:vAlign w:val="center"/>
                  <w:hideMark/>
                </w:tcPr>
                <w:p w14:paraId="72290E66" w14:textId="77777777" w:rsidR="00AA6873" w:rsidRDefault="00AA6873" w:rsidP="00AA6873">
                  <w:pPr>
                    <w:rPr>
                      <w:rFonts w:ascii="Times New Roman" w:hAnsi="Times New Roman" w:cs="Times New Roman"/>
                      <w:lang w:val="de-DE" w:eastAsia="zh-CN"/>
                    </w:rPr>
                  </w:pPr>
                </w:p>
              </w:tc>
              <w:tc>
                <w:tcPr>
                  <w:tcW w:w="3217" w:type="dxa"/>
                  <w:vAlign w:val="center"/>
                  <w:hideMark/>
                </w:tcPr>
                <w:p w14:paraId="2C1A5AFD" w14:textId="77777777" w:rsidR="00AA6873" w:rsidRDefault="00FF3019" w:rsidP="00AA6873">
                  <w:pPr>
                    <w:rPr>
                      <w:sz w:val="24"/>
                      <w:szCs w:val="24"/>
                    </w:rPr>
                  </w:pPr>
                  <w:hyperlink r:id="rId21" w:tgtFrame="_top" w:history="1">
                    <w:r w:rsidR="00AA6873">
                      <w:rPr>
                        <w:rStyle w:val="Hyperlink"/>
                      </w:rPr>
                      <w:t>150_205_090_IDA_WDMA_RS</w:t>
                    </w:r>
                  </w:hyperlink>
                </w:p>
              </w:tc>
            </w:tr>
          </w:tbl>
          <w:p w14:paraId="480C8C6F" w14:textId="77777777" w:rsidR="002E5D32" w:rsidRPr="003E0D6F" w:rsidRDefault="002E5D32" w:rsidP="00803C16">
            <w:pPr>
              <w:pStyle w:val="Tablebody"/>
              <w:spacing w:before="120" w:after="120"/>
            </w:pPr>
          </w:p>
        </w:tc>
        <w:tc>
          <w:tcPr>
            <w:tcW w:w="1882" w:type="dxa"/>
          </w:tcPr>
          <w:p w14:paraId="24745B16" w14:textId="4CF16AEA" w:rsidR="002E5D32" w:rsidRPr="003E0D6F" w:rsidRDefault="00AA6873" w:rsidP="00803C16">
            <w:pPr>
              <w:pStyle w:val="Tablebody"/>
              <w:spacing w:before="120" w:after="120"/>
            </w:pPr>
            <w:r>
              <w:t>2</w:t>
            </w:r>
          </w:p>
        </w:tc>
        <w:tc>
          <w:tcPr>
            <w:tcW w:w="1268" w:type="dxa"/>
          </w:tcPr>
          <w:p w14:paraId="1ED72FE3" w14:textId="7C73BB88" w:rsidR="002E5D32" w:rsidRPr="003E0D6F" w:rsidRDefault="00AA6873" w:rsidP="00803C16">
            <w:pPr>
              <w:pStyle w:val="Tablebody"/>
              <w:spacing w:before="120" w:after="120"/>
            </w:pPr>
            <w:r>
              <w:t>Soheil Bahrami</w:t>
            </w:r>
          </w:p>
        </w:tc>
        <w:tc>
          <w:tcPr>
            <w:tcW w:w="1080" w:type="dxa"/>
          </w:tcPr>
          <w:p w14:paraId="4054E996" w14:textId="2D0F5C2A" w:rsidR="002E5D32" w:rsidRPr="003E0D6F" w:rsidRDefault="00AA6873" w:rsidP="00803C16">
            <w:pPr>
              <w:pStyle w:val="Tablebody"/>
              <w:spacing w:before="120" w:after="120"/>
            </w:pPr>
            <w:r>
              <w:t>2020-06-19</w:t>
            </w:r>
          </w:p>
        </w:tc>
      </w:tr>
      <w:tr w:rsidR="002E5D32" w:rsidRPr="003E0D6F" w14:paraId="491077E0" w14:textId="77777777" w:rsidTr="00D96D06">
        <w:tc>
          <w:tcPr>
            <w:tcW w:w="1100" w:type="dxa"/>
          </w:tcPr>
          <w:p w14:paraId="3F89FE61" w14:textId="77777777" w:rsidR="002E5D32" w:rsidRPr="003E0D6F" w:rsidRDefault="002E5D32" w:rsidP="00803C16">
            <w:pPr>
              <w:pStyle w:val="Tablebody"/>
              <w:spacing w:before="120" w:after="120"/>
            </w:pPr>
          </w:p>
        </w:tc>
        <w:tc>
          <w:tcPr>
            <w:tcW w:w="3020" w:type="dxa"/>
          </w:tcPr>
          <w:p w14:paraId="2BF09D3D" w14:textId="77777777" w:rsidR="002E5D32" w:rsidRPr="003E0D6F" w:rsidRDefault="002E5D32" w:rsidP="00803C16">
            <w:pPr>
              <w:pStyle w:val="Tablebody"/>
              <w:spacing w:before="120" w:after="120"/>
            </w:pPr>
          </w:p>
        </w:tc>
        <w:tc>
          <w:tcPr>
            <w:tcW w:w="1882" w:type="dxa"/>
          </w:tcPr>
          <w:p w14:paraId="48CD0A5F" w14:textId="77777777" w:rsidR="002E5D32" w:rsidRPr="003E0D6F" w:rsidRDefault="002E5D32" w:rsidP="00803C16">
            <w:pPr>
              <w:pStyle w:val="Tablebody"/>
              <w:spacing w:before="120" w:after="120"/>
            </w:pPr>
          </w:p>
        </w:tc>
        <w:tc>
          <w:tcPr>
            <w:tcW w:w="1268" w:type="dxa"/>
          </w:tcPr>
          <w:p w14:paraId="7D13B6D9" w14:textId="77777777" w:rsidR="002E5D32" w:rsidRPr="003E0D6F" w:rsidRDefault="002E5D32" w:rsidP="00803C16">
            <w:pPr>
              <w:pStyle w:val="Tablebody"/>
              <w:spacing w:before="120" w:after="120"/>
            </w:pPr>
          </w:p>
        </w:tc>
        <w:tc>
          <w:tcPr>
            <w:tcW w:w="1080" w:type="dxa"/>
          </w:tcPr>
          <w:p w14:paraId="785AA8F3" w14:textId="77777777" w:rsidR="002E5D32" w:rsidRPr="003E0D6F" w:rsidRDefault="002E5D32" w:rsidP="00803C16">
            <w:pPr>
              <w:pStyle w:val="Tablebody"/>
              <w:spacing w:before="120" w:after="120"/>
            </w:pPr>
          </w:p>
        </w:tc>
      </w:tr>
      <w:tr w:rsidR="002E5D32" w:rsidRPr="003E0D6F" w14:paraId="0F95744A" w14:textId="77777777" w:rsidTr="00D96D06">
        <w:tc>
          <w:tcPr>
            <w:tcW w:w="1100" w:type="dxa"/>
          </w:tcPr>
          <w:p w14:paraId="17D3A11F" w14:textId="77777777" w:rsidR="002E5D32" w:rsidRPr="003E0D6F" w:rsidRDefault="002E5D32" w:rsidP="00803C16">
            <w:pPr>
              <w:pStyle w:val="Tablebody"/>
              <w:spacing w:before="120" w:after="120"/>
            </w:pPr>
          </w:p>
        </w:tc>
        <w:tc>
          <w:tcPr>
            <w:tcW w:w="3020" w:type="dxa"/>
          </w:tcPr>
          <w:p w14:paraId="2CD8E673" w14:textId="77777777" w:rsidR="002E5D32" w:rsidRPr="003E0D6F" w:rsidRDefault="002E5D32" w:rsidP="00803C16">
            <w:pPr>
              <w:pStyle w:val="Tablebody"/>
              <w:spacing w:before="120" w:after="120"/>
            </w:pPr>
          </w:p>
        </w:tc>
        <w:tc>
          <w:tcPr>
            <w:tcW w:w="1882" w:type="dxa"/>
          </w:tcPr>
          <w:p w14:paraId="180D887F" w14:textId="77777777" w:rsidR="002E5D32" w:rsidRPr="003E0D6F" w:rsidRDefault="002E5D32" w:rsidP="00803C16">
            <w:pPr>
              <w:pStyle w:val="Tablebody"/>
              <w:spacing w:before="120" w:after="120"/>
            </w:pPr>
          </w:p>
        </w:tc>
        <w:tc>
          <w:tcPr>
            <w:tcW w:w="1268" w:type="dxa"/>
          </w:tcPr>
          <w:p w14:paraId="5A3A24E3" w14:textId="77777777" w:rsidR="002E5D32" w:rsidRPr="003E0D6F" w:rsidRDefault="002E5D32" w:rsidP="00803C16">
            <w:pPr>
              <w:pStyle w:val="Tablebody"/>
              <w:spacing w:before="120" w:after="120"/>
            </w:pPr>
          </w:p>
        </w:tc>
        <w:tc>
          <w:tcPr>
            <w:tcW w:w="1080" w:type="dxa"/>
          </w:tcPr>
          <w:p w14:paraId="03A5ED83" w14:textId="77777777" w:rsidR="002E5D32" w:rsidRPr="003E0D6F" w:rsidRDefault="002E5D32" w:rsidP="00803C16">
            <w:pPr>
              <w:pStyle w:val="Tablebody"/>
              <w:spacing w:before="120" w:after="120"/>
            </w:pPr>
          </w:p>
        </w:tc>
      </w:tr>
      <w:bookmarkEnd w:id="5"/>
      <w:bookmarkEnd w:id="6"/>
      <w:bookmarkEnd w:id="7"/>
      <w:bookmarkEnd w:id="51"/>
      <w:bookmarkEnd w:id="52"/>
      <w:bookmarkEnd w:id="53"/>
      <w:bookmarkEnd w:id="54"/>
    </w:tbl>
    <w:p w14:paraId="739AE91C" w14:textId="77777777" w:rsidR="002E5D32" w:rsidRPr="003E0D6F" w:rsidRDefault="002E5D32" w:rsidP="00803C16">
      <w:pPr>
        <w:pStyle w:val="Heading2"/>
        <w:numPr>
          <w:ilvl w:val="0"/>
          <w:numId w:val="0"/>
        </w:numPr>
        <w:spacing w:before="120" w:after="120"/>
      </w:pPr>
    </w:p>
    <w:sectPr w:rsidR="002E5D32" w:rsidRPr="003E0D6F" w:rsidSect="00A921AB">
      <w:pgSz w:w="11907" w:h="16839" w:code="9"/>
      <w:pgMar w:top="1417" w:right="1417" w:bottom="1134" w:left="1417" w:header="0" w:footer="10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1D535" w14:textId="77777777" w:rsidR="00FF3019" w:rsidRDefault="00FF3019">
      <w:r>
        <w:separator/>
      </w:r>
    </w:p>
  </w:endnote>
  <w:endnote w:type="continuationSeparator" w:id="0">
    <w:p w14:paraId="213D0821" w14:textId="77777777" w:rsidR="00FF3019" w:rsidRDefault="00FF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2959" w:tblpY="4759"/>
      <w:tblOverlap w:val="never"/>
      <w:tblW w:w="7902" w:type="dxa"/>
      <w:tblCellMar>
        <w:top w:w="80" w:type="dxa"/>
        <w:left w:w="40" w:type="dxa"/>
        <w:bottom w:w="40" w:type="dxa"/>
        <w:right w:w="80" w:type="dxa"/>
      </w:tblCellMar>
      <w:tblLook w:val="0000" w:firstRow="0" w:lastRow="0" w:firstColumn="0" w:lastColumn="0" w:noHBand="0" w:noVBand="0"/>
    </w:tblPr>
    <w:tblGrid>
      <w:gridCol w:w="1875"/>
      <w:gridCol w:w="6027"/>
    </w:tblGrid>
    <w:tr w:rsidR="00FF3019" w14:paraId="480D6023" w14:textId="77777777">
      <w:trPr>
        <w:cantSplit/>
      </w:trPr>
      <w:tc>
        <w:tcPr>
          <w:tcW w:w="7902" w:type="dxa"/>
          <w:gridSpan w:val="2"/>
          <w:tcBorders>
            <w:bottom w:val="single" w:sz="8" w:space="0" w:color="5E89C1"/>
          </w:tcBorders>
          <w:tcMar>
            <w:top w:w="0" w:type="dxa"/>
            <w:left w:w="0" w:type="dxa"/>
            <w:bottom w:w="40" w:type="dxa"/>
            <w:right w:w="0" w:type="dxa"/>
          </w:tcMar>
        </w:tcPr>
        <w:p w14:paraId="2C5B5D0C" w14:textId="77777777" w:rsidR="00FF3019" w:rsidRDefault="00FF3019">
          <w:pPr>
            <w:pStyle w:val="Bodycolor"/>
            <w:rPr>
              <w:lang w:val="nl-NL"/>
            </w:rPr>
          </w:pPr>
          <w:bookmarkStart w:id="0" w:name="Project_Name"/>
          <w:bookmarkStart w:id="1" w:name="Project_ID"/>
          <w:bookmarkStart w:id="2" w:name="Doc_Issue_Date"/>
          <w:bookmarkStart w:id="3" w:name="Doc_Revision"/>
          <w:bookmarkEnd w:id="0"/>
          <w:bookmarkEnd w:id="1"/>
          <w:bookmarkEnd w:id="2"/>
          <w:bookmarkEnd w:id="3"/>
          <w:r>
            <w:rPr>
              <w:lang w:val="nl-NL"/>
            </w:rPr>
            <w:t>Document information</w:t>
          </w:r>
        </w:p>
      </w:tc>
    </w:tr>
    <w:tr w:rsidR="00FF3019" w14:paraId="316E46D7" w14:textId="77777777">
      <w:trPr>
        <w:cantSplit/>
      </w:trPr>
      <w:tc>
        <w:tcPr>
          <w:tcW w:w="1875" w:type="dxa"/>
          <w:tcBorders>
            <w:top w:val="single" w:sz="8" w:space="0" w:color="5E89C1"/>
            <w:bottom w:val="single" w:sz="8" w:space="0" w:color="CFDCEC"/>
          </w:tcBorders>
          <w:shd w:val="clear" w:color="auto" w:fill="EFF3F9"/>
        </w:tcPr>
        <w:p w14:paraId="442E0332" w14:textId="77777777" w:rsidR="00FF3019" w:rsidRDefault="00FF3019">
          <w:pPr>
            <w:pStyle w:val="Tablebody"/>
            <w:rPr>
              <w:b/>
              <w:lang w:val="nl-NL"/>
            </w:rPr>
          </w:pPr>
          <w:r>
            <w:rPr>
              <w:b/>
              <w:lang w:val="nl-NL"/>
            </w:rPr>
            <w:t>Info</w:t>
          </w:r>
        </w:p>
      </w:tc>
      <w:tc>
        <w:tcPr>
          <w:tcW w:w="6027" w:type="dxa"/>
          <w:tcBorders>
            <w:top w:val="single" w:sz="8" w:space="0" w:color="5E89C1"/>
            <w:bottom w:val="single" w:sz="8" w:space="0" w:color="CFDCEC"/>
          </w:tcBorders>
          <w:shd w:val="clear" w:color="auto" w:fill="EFF3F9"/>
          <w:tcMar>
            <w:top w:w="80" w:type="dxa"/>
            <w:left w:w="40" w:type="dxa"/>
            <w:bottom w:w="40" w:type="dxa"/>
            <w:right w:w="80" w:type="dxa"/>
          </w:tcMar>
        </w:tcPr>
        <w:p w14:paraId="343D5EE5" w14:textId="77777777" w:rsidR="00FF3019" w:rsidRDefault="00FF3019">
          <w:pPr>
            <w:pStyle w:val="Tablebody"/>
            <w:rPr>
              <w:b/>
              <w:lang w:val="nl-NL"/>
            </w:rPr>
          </w:pPr>
          <w:r>
            <w:rPr>
              <w:b/>
              <w:lang w:val="nl-NL"/>
            </w:rPr>
            <w:t>Content</w:t>
          </w:r>
        </w:p>
      </w:tc>
    </w:tr>
    <w:tr w:rsidR="00FF3019" w14:paraId="65B07541" w14:textId="77777777">
      <w:trPr>
        <w:cantSplit/>
      </w:trPr>
      <w:tc>
        <w:tcPr>
          <w:tcW w:w="1875" w:type="dxa"/>
          <w:tcBorders>
            <w:top w:val="single" w:sz="8" w:space="0" w:color="CFDCEC"/>
            <w:bottom w:val="single" w:sz="8" w:space="0" w:color="CFDCEC"/>
          </w:tcBorders>
          <w:tcMar>
            <w:top w:w="80" w:type="dxa"/>
            <w:left w:w="40" w:type="dxa"/>
            <w:bottom w:w="40" w:type="dxa"/>
            <w:right w:w="80" w:type="dxa"/>
          </w:tcMar>
        </w:tcPr>
        <w:p w14:paraId="6EA0832A" w14:textId="77777777" w:rsidR="00FF3019" w:rsidRDefault="00FF3019">
          <w:pPr>
            <w:pStyle w:val="Tablebody"/>
            <w:rPr>
              <w:b/>
              <w:lang w:val="nl-NL"/>
            </w:rPr>
          </w:pPr>
          <w:r>
            <w:rPr>
              <w:b/>
              <w:lang w:val="nl-NL"/>
            </w:rPr>
            <w:t>Document Type</w:t>
          </w:r>
        </w:p>
      </w:tc>
      <w:tc>
        <w:tcPr>
          <w:tcW w:w="6027" w:type="dxa"/>
          <w:tcBorders>
            <w:top w:val="single" w:sz="8" w:space="0" w:color="CFDCEC"/>
            <w:bottom w:val="single" w:sz="8" w:space="0" w:color="CFDCEC"/>
          </w:tcBorders>
          <w:tcMar>
            <w:top w:w="80" w:type="dxa"/>
            <w:left w:w="40" w:type="dxa"/>
            <w:bottom w:w="40" w:type="dxa"/>
            <w:right w:w="80" w:type="dxa"/>
          </w:tcMar>
        </w:tcPr>
        <w:p w14:paraId="1ED4D307" w14:textId="77777777" w:rsidR="00FF3019" w:rsidRDefault="00FF3019">
          <w:pPr>
            <w:pStyle w:val="Tablebody"/>
          </w:pPr>
          <w:r>
            <w:t>Architecture Design Specification</w:t>
          </w:r>
        </w:p>
      </w:tc>
    </w:tr>
    <w:tr w:rsidR="00FF3019" w14:paraId="3ADDAD39" w14:textId="77777777">
      <w:trPr>
        <w:cantSplit/>
      </w:trPr>
      <w:tc>
        <w:tcPr>
          <w:tcW w:w="1875" w:type="dxa"/>
          <w:tcBorders>
            <w:top w:val="single" w:sz="8" w:space="0" w:color="CFDCEC"/>
            <w:bottom w:val="single" w:sz="8" w:space="0" w:color="CFDCEC"/>
          </w:tcBorders>
          <w:tcMar>
            <w:top w:w="80" w:type="dxa"/>
            <w:left w:w="40" w:type="dxa"/>
            <w:bottom w:w="40" w:type="dxa"/>
            <w:right w:w="80" w:type="dxa"/>
          </w:tcMar>
        </w:tcPr>
        <w:p w14:paraId="3D8F23EB" w14:textId="77777777" w:rsidR="00FF3019" w:rsidRDefault="00FF3019">
          <w:pPr>
            <w:pStyle w:val="Tablebody"/>
            <w:rPr>
              <w:b/>
              <w:lang w:val="nl-NL"/>
            </w:rPr>
          </w:pPr>
          <w:r>
            <w:rPr>
              <w:b/>
              <w:lang w:val="nl-NL"/>
            </w:rPr>
            <w:t>Author</w:t>
          </w:r>
        </w:p>
      </w:tc>
      <w:tc>
        <w:tcPr>
          <w:tcW w:w="6027" w:type="dxa"/>
          <w:tcBorders>
            <w:top w:val="single" w:sz="8" w:space="0" w:color="CFDCEC"/>
            <w:bottom w:val="single" w:sz="8" w:space="0" w:color="CFDCEC"/>
          </w:tcBorders>
          <w:tcMar>
            <w:top w:w="80" w:type="dxa"/>
            <w:left w:w="40" w:type="dxa"/>
            <w:bottom w:w="40" w:type="dxa"/>
            <w:right w:w="80" w:type="dxa"/>
          </w:tcMar>
        </w:tcPr>
        <w:p w14:paraId="3761B807" w14:textId="77777777" w:rsidR="00FF3019" w:rsidRDefault="00FF3019">
          <w:pPr>
            <w:pStyle w:val="Tablebody"/>
            <w:rPr>
              <w:lang w:val="nl-NL"/>
            </w:rPr>
          </w:pPr>
          <w:r>
            <w:t>Soheil Bahrami</w:t>
          </w:r>
        </w:p>
      </w:tc>
    </w:tr>
    <w:tr w:rsidR="00FF3019" w14:paraId="48C0C515" w14:textId="77777777">
      <w:trPr>
        <w:cantSplit/>
      </w:trPr>
      <w:tc>
        <w:tcPr>
          <w:tcW w:w="1875" w:type="dxa"/>
          <w:tcBorders>
            <w:top w:val="single" w:sz="8" w:space="0" w:color="CFDCEC"/>
            <w:bottom w:val="single" w:sz="8" w:space="0" w:color="CFDCEC"/>
          </w:tcBorders>
          <w:tcMar>
            <w:top w:w="80" w:type="dxa"/>
            <w:left w:w="40" w:type="dxa"/>
            <w:bottom w:w="40" w:type="dxa"/>
            <w:right w:w="80" w:type="dxa"/>
          </w:tcMar>
        </w:tcPr>
        <w:p w14:paraId="654B44E3" w14:textId="77777777" w:rsidR="00FF3019" w:rsidRDefault="00FF3019">
          <w:pPr>
            <w:pStyle w:val="Tablebody"/>
            <w:rPr>
              <w:b/>
            </w:rPr>
          </w:pPr>
          <w:r>
            <w:rPr>
              <w:b/>
            </w:rPr>
            <w:t>Author Role</w:t>
          </w:r>
        </w:p>
      </w:tc>
      <w:tc>
        <w:tcPr>
          <w:tcW w:w="6027" w:type="dxa"/>
          <w:tcBorders>
            <w:top w:val="single" w:sz="8" w:space="0" w:color="CFDCEC"/>
            <w:bottom w:val="single" w:sz="8" w:space="0" w:color="CFDCEC"/>
          </w:tcBorders>
          <w:tcMar>
            <w:top w:w="80" w:type="dxa"/>
            <w:left w:w="40" w:type="dxa"/>
            <w:bottom w:w="40" w:type="dxa"/>
            <w:right w:w="80" w:type="dxa"/>
          </w:tcMar>
        </w:tcPr>
        <w:p w14:paraId="139EA8DC" w14:textId="77777777" w:rsidR="00FF3019" w:rsidRDefault="00FF3019">
          <w:pPr>
            <w:pStyle w:val="Tablebody"/>
          </w:pPr>
          <w:r>
            <w:t>Architect, Designer</w:t>
          </w:r>
        </w:p>
      </w:tc>
    </w:tr>
    <w:tr w:rsidR="00FF3019" w14:paraId="7D845C71" w14:textId="77777777">
      <w:trPr>
        <w:cantSplit/>
      </w:trPr>
      <w:tc>
        <w:tcPr>
          <w:tcW w:w="1875" w:type="dxa"/>
          <w:tcBorders>
            <w:top w:val="single" w:sz="8" w:space="0" w:color="CFDCEC"/>
            <w:bottom w:val="single" w:sz="8" w:space="0" w:color="CFDCEC"/>
          </w:tcBorders>
          <w:tcMar>
            <w:top w:w="80" w:type="dxa"/>
            <w:left w:w="40" w:type="dxa"/>
            <w:bottom w:w="40" w:type="dxa"/>
            <w:right w:w="80" w:type="dxa"/>
          </w:tcMar>
        </w:tcPr>
        <w:p w14:paraId="26558335" w14:textId="77777777" w:rsidR="00FF3019" w:rsidRDefault="00FF3019">
          <w:pPr>
            <w:pStyle w:val="Tablebody"/>
            <w:rPr>
              <w:b/>
            </w:rPr>
          </w:pPr>
          <w:r>
            <w:rPr>
              <w:b/>
            </w:rPr>
            <w:t>Keywords</w:t>
          </w:r>
        </w:p>
      </w:tc>
      <w:tc>
        <w:tcPr>
          <w:tcW w:w="6027" w:type="dxa"/>
          <w:tcBorders>
            <w:top w:val="single" w:sz="8" w:space="0" w:color="CFDCEC"/>
            <w:bottom w:val="single" w:sz="8" w:space="0" w:color="CFDCEC"/>
          </w:tcBorders>
          <w:tcMar>
            <w:top w:w="80" w:type="dxa"/>
            <w:left w:w="40" w:type="dxa"/>
            <w:bottom w:w="40" w:type="dxa"/>
            <w:right w:w="80" w:type="dxa"/>
          </w:tcMar>
        </w:tcPr>
        <w:p w14:paraId="39975428" w14:textId="77777777" w:rsidR="00FF3019" w:rsidRDefault="00FF3019">
          <w:pPr>
            <w:pStyle w:val="Tablebody"/>
            <w:tabs>
              <w:tab w:val="left" w:pos="2390"/>
            </w:tabs>
          </w:pPr>
          <w:r>
            <w:t>dma, streaming, quantum</w:t>
          </w:r>
        </w:p>
      </w:tc>
    </w:tr>
    <w:tr w:rsidR="00FF3019" w14:paraId="4B897187" w14:textId="77777777">
      <w:trPr>
        <w:cantSplit/>
      </w:trPr>
      <w:tc>
        <w:tcPr>
          <w:tcW w:w="1875" w:type="dxa"/>
          <w:tcBorders>
            <w:top w:val="single" w:sz="8" w:space="0" w:color="CFDCEC"/>
            <w:bottom w:val="single" w:sz="8" w:space="0" w:color="5E89C1"/>
          </w:tcBorders>
          <w:tcMar>
            <w:top w:w="80" w:type="dxa"/>
            <w:left w:w="40" w:type="dxa"/>
            <w:bottom w:w="40" w:type="dxa"/>
            <w:right w:w="80" w:type="dxa"/>
          </w:tcMar>
        </w:tcPr>
        <w:p w14:paraId="59DB5A0E" w14:textId="77777777" w:rsidR="00FF3019" w:rsidRDefault="00FF3019">
          <w:pPr>
            <w:pStyle w:val="Tablebody"/>
            <w:rPr>
              <w:b/>
            </w:rPr>
          </w:pPr>
          <w:r>
            <w:rPr>
              <w:b/>
            </w:rPr>
            <w:t>Abstract</w:t>
          </w:r>
        </w:p>
      </w:tc>
      <w:tc>
        <w:tcPr>
          <w:tcW w:w="6027" w:type="dxa"/>
          <w:tcBorders>
            <w:top w:val="single" w:sz="8" w:space="0" w:color="CFDCEC"/>
            <w:bottom w:val="single" w:sz="8" w:space="0" w:color="5E89C1"/>
          </w:tcBorders>
          <w:tcMar>
            <w:top w:w="80" w:type="dxa"/>
            <w:left w:w="40" w:type="dxa"/>
            <w:bottom w:w="40" w:type="dxa"/>
            <w:right w:w="80" w:type="dxa"/>
          </w:tcMar>
        </w:tcPr>
        <w:p w14:paraId="4F1AA06E" w14:textId="77777777" w:rsidR="00FF3019" w:rsidRDefault="00FF3019">
          <w:pPr>
            <w:pStyle w:val="Tablebody"/>
          </w:pPr>
        </w:p>
      </w:tc>
    </w:tr>
  </w:tbl>
  <w:p w14:paraId="72D53283" w14:textId="77777777" w:rsidR="00FF3019" w:rsidRDefault="00FF3019">
    <w:pPr>
      <w:pStyle w:val="Footer"/>
    </w:pPr>
    <w:r>
      <w:rPr>
        <w:noProof/>
      </w:rPr>
      <w:drawing>
        <wp:anchor distT="0" distB="0" distL="114300" distR="114300" simplePos="0" relativeHeight="251658240" behindDoc="0" locked="0" layoutInCell="1" allowOverlap="1" wp14:anchorId="1AA0CBDC" wp14:editId="25B982FA">
          <wp:simplePos x="0" y="0"/>
          <wp:positionH relativeFrom="column">
            <wp:posOffset>4381500</wp:posOffset>
          </wp:positionH>
          <wp:positionV relativeFrom="paragraph">
            <wp:posOffset>-205740</wp:posOffset>
          </wp:positionV>
          <wp:extent cx="1918970" cy="540385"/>
          <wp:effectExtent l="0" t="0" r="0" b="0"/>
          <wp:wrapSquare wrapText="bothSides"/>
          <wp:docPr id="968" name="Picture 968" descr="nxp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nxp 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970" cy="540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FD00F" w14:textId="77777777" w:rsidR="00FF3019" w:rsidRDefault="00FF301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001" w:tblpY="14921"/>
      <w:tblOverlap w:val="never"/>
      <w:tblW w:w="9908" w:type="dxa"/>
      <w:tblLayout w:type="fixed"/>
      <w:tblCellMar>
        <w:left w:w="0" w:type="dxa"/>
        <w:right w:w="0" w:type="dxa"/>
      </w:tblCellMar>
      <w:tblLook w:val="0000" w:firstRow="0" w:lastRow="0" w:firstColumn="0" w:lastColumn="0" w:noHBand="0" w:noVBand="0"/>
    </w:tblPr>
    <w:tblGrid>
      <w:gridCol w:w="3008"/>
      <w:gridCol w:w="1308"/>
      <w:gridCol w:w="2056"/>
      <w:gridCol w:w="1508"/>
      <w:gridCol w:w="2028"/>
    </w:tblGrid>
    <w:tr w:rsidR="00FF3019" w14:paraId="5D763A24" w14:textId="77777777">
      <w:trPr>
        <w:cantSplit/>
        <w:trHeight w:hRule="exact" w:val="120"/>
      </w:trPr>
      <w:tc>
        <w:tcPr>
          <w:tcW w:w="3008" w:type="dxa"/>
        </w:tcPr>
        <w:p w14:paraId="3A92B7FF" w14:textId="0F751D52" w:rsidR="00FF3019" w:rsidRDefault="00FF3019">
          <w:pPr>
            <w:rPr>
              <w:sz w:val="10"/>
            </w:rPr>
          </w:pPr>
        </w:p>
      </w:tc>
      <w:tc>
        <w:tcPr>
          <w:tcW w:w="4872" w:type="dxa"/>
          <w:gridSpan w:val="3"/>
        </w:tcPr>
        <w:p w14:paraId="29A97ED1" w14:textId="77777777" w:rsidR="00FF3019" w:rsidRDefault="00FF3019">
          <w:pPr>
            <w:jc w:val="center"/>
            <w:rPr>
              <w:sz w:val="10"/>
            </w:rPr>
          </w:pPr>
        </w:p>
      </w:tc>
      <w:tc>
        <w:tcPr>
          <w:tcW w:w="2028" w:type="dxa"/>
        </w:tcPr>
        <w:p w14:paraId="6672CED9" w14:textId="52BBF364" w:rsidR="00FF3019" w:rsidRDefault="00FF3019">
          <w:pPr>
            <w:jc w:val="right"/>
            <w:rPr>
              <w:sz w:val="10"/>
            </w:rPr>
          </w:pPr>
        </w:p>
      </w:tc>
    </w:tr>
    <w:tr w:rsidR="00FF3019" w14:paraId="6C63ED0E" w14:textId="77777777">
      <w:trPr>
        <w:cantSplit/>
        <w:trHeight w:hRule="exact" w:val="120"/>
      </w:trPr>
      <w:tc>
        <w:tcPr>
          <w:tcW w:w="6372" w:type="dxa"/>
          <w:gridSpan w:val="3"/>
          <w:tcBorders>
            <w:bottom w:val="single" w:sz="8" w:space="0" w:color="5E89C1"/>
          </w:tcBorders>
          <w:vAlign w:val="center"/>
        </w:tcPr>
        <w:p w14:paraId="1BA152B8" w14:textId="65F3066A" w:rsidR="00FF3019" w:rsidRPr="007E6238" w:rsidRDefault="00FF3019">
          <w:pPr>
            <w:pStyle w:val="Footer"/>
            <w:rPr>
              <w:sz w:val="10"/>
              <w:lang w:val="nl-NL"/>
            </w:rPr>
          </w:pPr>
        </w:p>
      </w:tc>
      <w:tc>
        <w:tcPr>
          <w:tcW w:w="1508" w:type="dxa"/>
          <w:tcBorders>
            <w:bottom w:val="single" w:sz="8" w:space="0" w:color="5E89C1"/>
          </w:tcBorders>
        </w:tcPr>
        <w:p w14:paraId="16EF15F1" w14:textId="77777777" w:rsidR="00FF3019" w:rsidRPr="007E6238" w:rsidRDefault="00FF3019">
          <w:pPr>
            <w:jc w:val="center"/>
            <w:rPr>
              <w:sz w:val="10"/>
              <w:lang w:val="nl-NL"/>
            </w:rPr>
          </w:pPr>
        </w:p>
      </w:tc>
      <w:tc>
        <w:tcPr>
          <w:tcW w:w="2028" w:type="dxa"/>
          <w:tcBorders>
            <w:bottom w:val="single" w:sz="8" w:space="0" w:color="5E89C1"/>
          </w:tcBorders>
        </w:tcPr>
        <w:p w14:paraId="6D2981C2" w14:textId="1AF28C09" w:rsidR="00FF3019" w:rsidRDefault="00FF3019">
          <w:pPr>
            <w:jc w:val="right"/>
            <w:rPr>
              <w:sz w:val="10"/>
            </w:rPr>
          </w:pPr>
        </w:p>
      </w:tc>
    </w:tr>
    <w:tr w:rsidR="00FF3019" w14:paraId="7662F5BA" w14:textId="77777777">
      <w:trPr>
        <w:cantSplit/>
        <w:trHeight w:hRule="exact" w:val="280"/>
      </w:trPr>
      <w:tc>
        <w:tcPr>
          <w:tcW w:w="4316" w:type="dxa"/>
          <w:gridSpan w:val="2"/>
          <w:tcBorders>
            <w:top w:val="single" w:sz="8" w:space="0" w:color="5E89C1"/>
          </w:tcBorders>
          <w:vAlign w:val="bottom"/>
        </w:tcPr>
        <w:p w14:paraId="508A1C69" w14:textId="15FCC00D" w:rsidR="00FF3019" w:rsidRDefault="00FF3019">
          <w:pPr>
            <w:pStyle w:val="Footer"/>
            <w:rPr>
              <w:b/>
              <w:bCs/>
              <w:color w:val="5E89C1"/>
              <w:sz w:val="16"/>
              <w:lang w:val="en-GB"/>
            </w:rPr>
          </w:pPr>
        </w:p>
      </w:tc>
      <w:tc>
        <w:tcPr>
          <w:tcW w:w="3564" w:type="dxa"/>
          <w:gridSpan w:val="2"/>
          <w:tcBorders>
            <w:top w:val="single" w:sz="8" w:space="0" w:color="5E89C1"/>
          </w:tcBorders>
          <w:vAlign w:val="bottom"/>
        </w:tcPr>
        <w:p w14:paraId="5D70B864" w14:textId="02382C3D" w:rsidR="00FF3019" w:rsidRDefault="00FF3019">
          <w:pPr>
            <w:pStyle w:val="Footer"/>
            <w:rPr>
              <w:b/>
              <w:bCs/>
              <w:color w:val="5E89C1"/>
              <w:sz w:val="16"/>
            </w:rPr>
          </w:pPr>
          <w:r>
            <w:rPr>
              <w:b/>
              <w:bCs/>
              <w:color w:val="5E89C1"/>
              <w:sz w:val="16"/>
            </w:rPr>
            <w:t xml:space="preserve">Doc Rev </w:t>
          </w:r>
          <w:r>
            <w:rPr>
              <w:b/>
              <w:bCs/>
              <w:color w:val="5E89C1"/>
              <w:sz w:val="16"/>
            </w:rPr>
            <w:fldChar w:fldCharType="begin"/>
          </w:r>
          <w:r>
            <w:rPr>
              <w:b/>
              <w:bCs/>
              <w:color w:val="5E89C1"/>
              <w:sz w:val="16"/>
            </w:rPr>
            <w:instrText xml:space="preserve"> DOCPROPERTY  SC_REVISION  \* MERGEFORMAT </w:instrText>
          </w:r>
          <w:r>
            <w:rPr>
              <w:b/>
              <w:bCs/>
              <w:color w:val="5E89C1"/>
              <w:sz w:val="16"/>
            </w:rPr>
            <w:fldChar w:fldCharType="separate"/>
          </w:r>
          <w:r>
            <w:rPr>
              <w:b/>
              <w:bCs/>
              <w:color w:val="5E89C1"/>
              <w:sz w:val="16"/>
            </w:rPr>
            <w:t>v 1.</w:t>
          </w:r>
          <w:r>
            <w:rPr>
              <w:b/>
              <w:bCs/>
              <w:color w:val="5E89C1"/>
              <w:sz w:val="16"/>
            </w:rPr>
            <w:fldChar w:fldCharType="end"/>
          </w:r>
          <w:r>
            <w:rPr>
              <w:b/>
              <w:bCs/>
              <w:color w:val="5E89C1"/>
              <w:sz w:val="16"/>
            </w:rPr>
            <w:t>1 — June 2020</w:t>
          </w:r>
        </w:p>
      </w:tc>
      <w:tc>
        <w:tcPr>
          <w:tcW w:w="2028" w:type="dxa"/>
          <w:tcBorders>
            <w:top w:val="single" w:sz="8" w:space="0" w:color="5E89C1"/>
          </w:tcBorders>
          <w:vAlign w:val="bottom"/>
        </w:tcPr>
        <w:p w14:paraId="485EC2C6" w14:textId="77777777" w:rsidR="00FF3019" w:rsidRDefault="00FF3019">
          <w:pPr>
            <w:pStyle w:val="Footer"/>
            <w:jc w:val="right"/>
            <w:rPr>
              <w:b/>
              <w:bCs/>
              <w:color w:val="5E89C1"/>
              <w:sz w:val="16"/>
            </w:rPr>
          </w:pPr>
          <w:r>
            <w:rPr>
              <w:b/>
              <w:bCs/>
              <w:color w:val="5E89C1"/>
              <w:sz w:val="16"/>
            </w:rPr>
            <w:fldChar w:fldCharType="begin"/>
          </w:r>
          <w:r>
            <w:rPr>
              <w:b/>
              <w:bCs/>
              <w:color w:val="5E89C1"/>
              <w:sz w:val="16"/>
            </w:rPr>
            <w:instrText xml:space="preserve"> PAGE  \* MERGEFORMAT </w:instrText>
          </w:r>
          <w:r>
            <w:rPr>
              <w:b/>
              <w:bCs/>
              <w:color w:val="5E89C1"/>
              <w:sz w:val="16"/>
            </w:rPr>
            <w:fldChar w:fldCharType="separate"/>
          </w:r>
          <w:r>
            <w:rPr>
              <w:b/>
              <w:bCs/>
              <w:noProof/>
              <w:color w:val="5E89C1"/>
              <w:sz w:val="16"/>
            </w:rPr>
            <w:t>2</w:t>
          </w:r>
          <w:r>
            <w:rPr>
              <w:b/>
              <w:bCs/>
              <w:color w:val="5E89C1"/>
              <w:sz w:val="16"/>
            </w:rPr>
            <w:fldChar w:fldCharType="end"/>
          </w:r>
          <w:r>
            <w:rPr>
              <w:b/>
              <w:bCs/>
              <w:color w:val="5E89C1"/>
              <w:sz w:val="16"/>
            </w:rPr>
            <w:t> of </w:t>
          </w:r>
          <w:r>
            <w:rPr>
              <w:b/>
              <w:bCs/>
              <w:color w:val="5E89C1"/>
              <w:sz w:val="16"/>
            </w:rPr>
            <w:fldChar w:fldCharType="begin"/>
          </w:r>
          <w:r>
            <w:rPr>
              <w:b/>
              <w:bCs/>
              <w:color w:val="5E89C1"/>
              <w:sz w:val="16"/>
            </w:rPr>
            <w:instrText xml:space="preserve"> NUMPAGES  \* MERGEFORMAT </w:instrText>
          </w:r>
          <w:r>
            <w:rPr>
              <w:b/>
              <w:bCs/>
              <w:color w:val="5E89C1"/>
              <w:sz w:val="16"/>
            </w:rPr>
            <w:fldChar w:fldCharType="separate"/>
          </w:r>
          <w:r>
            <w:rPr>
              <w:b/>
              <w:bCs/>
              <w:noProof/>
              <w:color w:val="5E89C1"/>
              <w:sz w:val="16"/>
            </w:rPr>
            <w:t>10</w:t>
          </w:r>
          <w:r>
            <w:rPr>
              <w:b/>
              <w:bCs/>
              <w:color w:val="5E89C1"/>
              <w:sz w:val="16"/>
            </w:rPr>
            <w:fldChar w:fldCharType="end"/>
          </w:r>
        </w:p>
      </w:tc>
    </w:tr>
  </w:tbl>
  <w:tbl>
    <w:tblPr>
      <w:tblW w:w="8600" w:type="dxa"/>
      <w:tblInd w:w="-1460" w:type="dxa"/>
      <w:tblBorders>
        <w:bottom w:val="single" w:sz="8" w:space="0" w:color="5E89C1"/>
        <w:insideH w:val="single" w:sz="8" w:space="0" w:color="CEDBEC"/>
        <w:insideV w:val="single" w:sz="8" w:space="0" w:color="CEDBEC"/>
      </w:tblBorders>
      <w:tblLayout w:type="fixed"/>
      <w:tblCellMar>
        <w:top w:w="80" w:type="dxa"/>
        <w:left w:w="40" w:type="dxa"/>
        <w:bottom w:w="40" w:type="dxa"/>
        <w:right w:w="80" w:type="dxa"/>
      </w:tblCellMar>
      <w:tblLook w:val="0000" w:firstRow="0" w:lastRow="0" w:firstColumn="0" w:lastColumn="0" w:noHBand="0" w:noVBand="0"/>
    </w:tblPr>
    <w:tblGrid>
      <w:gridCol w:w="8600"/>
    </w:tblGrid>
    <w:tr w:rsidR="00FF3019" w14:paraId="54836233" w14:textId="77777777">
      <w:tc>
        <w:tcPr>
          <w:tcW w:w="8600" w:type="dxa"/>
          <w:tcBorders>
            <w:top w:val="nil"/>
            <w:bottom w:val="nil"/>
          </w:tcBorders>
        </w:tcPr>
        <w:p w14:paraId="4D79CB91" w14:textId="77777777" w:rsidR="00FF3019" w:rsidRDefault="00FF3019">
          <w:pPr>
            <w:pStyle w:val="Tablebody"/>
          </w:pPr>
        </w:p>
      </w:tc>
    </w:tr>
    <w:tr w:rsidR="00FF3019" w14:paraId="76FEA615" w14:textId="77777777">
      <w:tc>
        <w:tcPr>
          <w:tcW w:w="8600" w:type="dxa"/>
        </w:tcPr>
        <w:p w14:paraId="4F5B2747" w14:textId="77777777" w:rsidR="00FF3019" w:rsidRDefault="00FF3019">
          <w:pPr>
            <w:pStyle w:val="Tablebody"/>
          </w:pPr>
        </w:p>
      </w:tc>
    </w:tr>
  </w:tbl>
  <w:p w14:paraId="223664EC" w14:textId="77777777" w:rsidR="00FF3019" w:rsidRDefault="00FF3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001" w:tblpY="14921"/>
      <w:tblOverlap w:val="never"/>
      <w:tblW w:w="9908" w:type="dxa"/>
      <w:tblLayout w:type="fixed"/>
      <w:tblCellMar>
        <w:left w:w="0" w:type="dxa"/>
        <w:right w:w="0" w:type="dxa"/>
      </w:tblCellMar>
      <w:tblLook w:val="0000" w:firstRow="0" w:lastRow="0" w:firstColumn="0" w:lastColumn="0" w:noHBand="0" w:noVBand="0"/>
    </w:tblPr>
    <w:tblGrid>
      <w:gridCol w:w="3008"/>
      <w:gridCol w:w="1308"/>
      <w:gridCol w:w="2056"/>
      <w:gridCol w:w="1508"/>
      <w:gridCol w:w="2028"/>
    </w:tblGrid>
    <w:tr w:rsidR="00FF3019" w14:paraId="0B88A601" w14:textId="77777777" w:rsidTr="006749A8">
      <w:trPr>
        <w:cantSplit/>
        <w:trHeight w:hRule="exact" w:val="120"/>
      </w:trPr>
      <w:tc>
        <w:tcPr>
          <w:tcW w:w="3008" w:type="dxa"/>
        </w:tcPr>
        <w:p w14:paraId="2E2D53F2" w14:textId="77777777" w:rsidR="00FF3019" w:rsidRDefault="00FF3019" w:rsidP="00B04047">
          <w:pPr>
            <w:rPr>
              <w:sz w:val="10"/>
            </w:rPr>
          </w:pPr>
        </w:p>
      </w:tc>
      <w:tc>
        <w:tcPr>
          <w:tcW w:w="4872" w:type="dxa"/>
          <w:gridSpan w:val="3"/>
        </w:tcPr>
        <w:p w14:paraId="1BFA419C" w14:textId="77777777" w:rsidR="00FF3019" w:rsidRDefault="00FF3019" w:rsidP="00B04047">
          <w:pPr>
            <w:jc w:val="center"/>
            <w:rPr>
              <w:sz w:val="10"/>
            </w:rPr>
          </w:pPr>
        </w:p>
      </w:tc>
      <w:tc>
        <w:tcPr>
          <w:tcW w:w="2028" w:type="dxa"/>
        </w:tcPr>
        <w:p w14:paraId="6AB3B737" w14:textId="77777777" w:rsidR="00FF3019" w:rsidRDefault="00FF3019" w:rsidP="00B04047">
          <w:pPr>
            <w:jc w:val="right"/>
            <w:rPr>
              <w:sz w:val="10"/>
            </w:rPr>
          </w:pPr>
        </w:p>
      </w:tc>
    </w:tr>
    <w:tr w:rsidR="00FF3019" w14:paraId="11FE089C" w14:textId="77777777" w:rsidTr="006749A8">
      <w:trPr>
        <w:cantSplit/>
        <w:trHeight w:hRule="exact" w:val="120"/>
      </w:trPr>
      <w:tc>
        <w:tcPr>
          <w:tcW w:w="6372" w:type="dxa"/>
          <w:gridSpan w:val="3"/>
          <w:tcBorders>
            <w:bottom w:val="single" w:sz="8" w:space="0" w:color="5E89C1"/>
          </w:tcBorders>
          <w:vAlign w:val="center"/>
        </w:tcPr>
        <w:p w14:paraId="145532DB" w14:textId="77777777" w:rsidR="00FF3019" w:rsidRPr="007E6238" w:rsidRDefault="00FF3019" w:rsidP="00B04047">
          <w:pPr>
            <w:pStyle w:val="Footer"/>
            <w:rPr>
              <w:sz w:val="10"/>
              <w:lang w:val="nl-NL"/>
            </w:rPr>
          </w:pPr>
        </w:p>
      </w:tc>
      <w:tc>
        <w:tcPr>
          <w:tcW w:w="1508" w:type="dxa"/>
          <w:tcBorders>
            <w:bottom w:val="single" w:sz="8" w:space="0" w:color="5E89C1"/>
          </w:tcBorders>
        </w:tcPr>
        <w:p w14:paraId="238CC1C5" w14:textId="77777777" w:rsidR="00FF3019" w:rsidRPr="007E6238" w:rsidRDefault="00FF3019" w:rsidP="00B04047">
          <w:pPr>
            <w:jc w:val="center"/>
            <w:rPr>
              <w:sz w:val="10"/>
              <w:lang w:val="nl-NL"/>
            </w:rPr>
          </w:pPr>
        </w:p>
      </w:tc>
      <w:tc>
        <w:tcPr>
          <w:tcW w:w="2028" w:type="dxa"/>
          <w:tcBorders>
            <w:bottom w:val="single" w:sz="8" w:space="0" w:color="5E89C1"/>
          </w:tcBorders>
        </w:tcPr>
        <w:p w14:paraId="69F25D9C" w14:textId="77777777" w:rsidR="00FF3019" w:rsidRDefault="00FF3019" w:rsidP="00B04047">
          <w:pPr>
            <w:jc w:val="right"/>
            <w:rPr>
              <w:sz w:val="10"/>
            </w:rPr>
          </w:pPr>
        </w:p>
      </w:tc>
    </w:tr>
    <w:tr w:rsidR="00FF3019" w14:paraId="40B816BD" w14:textId="77777777" w:rsidTr="006749A8">
      <w:trPr>
        <w:cantSplit/>
        <w:trHeight w:hRule="exact" w:val="280"/>
      </w:trPr>
      <w:tc>
        <w:tcPr>
          <w:tcW w:w="4316" w:type="dxa"/>
          <w:gridSpan w:val="2"/>
          <w:tcBorders>
            <w:top w:val="single" w:sz="8" w:space="0" w:color="5E89C1"/>
          </w:tcBorders>
          <w:vAlign w:val="bottom"/>
        </w:tcPr>
        <w:p w14:paraId="599D0177" w14:textId="2E702EA3" w:rsidR="00FF3019" w:rsidRDefault="00FF3019" w:rsidP="00B04047">
          <w:pPr>
            <w:pStyle w:val="Footer"/>
            <w:rPr>
              <w:b/>
              <w:bCs/>
              <w:color w:val="5E89C1"/>
              <w:sz w:val="16"/>
              <w:lang w:val="en-GB"/>
            </w:rPr>
          </w:pPr>
        </w:p>
      </w:tc>
      <w:tc>
        <w:tcPr>
          <w:tcW w:w="3564" w:type="dxa"/>
          <w:gridSpan w:val="2"/>
          <w:tcBorders>
            <w:top w:val="single" w:sz="8" w:space="0" w:color="5E89C1"/>
          </w:tcBorders>
          <w:vAlign w:val="bottom"/>
        </w:tcPr>
        <w:p w14:paraId="774E264B" w14:textId="5F79634D" w:rsidR="00FF3019" w:rsidRDefault="00FF3019" w:rsidP="00B04047">
          <w:pPr>
            <w:pStyle w:val="Footer"/>
            <w:rPr>
              <w:b/>
              <w:bCs/>
              <w:color w:val="5E89C1"/>
              <w:sz w:val="16"/>
            </w:rPr>
          </w:pPr>
          <w:r>
            <w:rPr>
              <w:b/>
              <w:bCs/>
              <w:color w:val="5E89C1"/>
              <w:sz w:val="16"/>
            </w:rPr>
            <w:t xml:space="preserve">Doc Rev </w:t>
          </w:r>
          <w:r>
            <w:rPr>
              <w:b/>
              <w:bCs/>
              <w:color w:val="5E89C1"/>
              <w:sz w:val="16"/>
            </w:rPr>
            <w:fldChar w:fldCharType="begin"/>
          </w:r>
          <w:r>
            <w:rPr>
              <w:b/>
              <w:bCs/>
              <w:color w:val="5E89C1"/>
              <w:sz w:val="16"/>
            </w:rPr>
            <w:instrText xml:space="preserve"> DOCPROPERTY  SC_REVISION  \* MERGEFORMAT </w:instrText>
          </w:r>
          <w:r>
            <w:rPr>
              <w:b/>
              <w:bCs/>
              <w:color w:val="5E89C1"/>
              <w:sz w:val="16"/>
            </w:rPr>
            <w:fldChar w:fldCharType="separate"/>
          </w:r>
          <w:r>
            <w:rPr>
              <w:b/>
              <w:bCs/>
              <w:color w:val="5E89C1"/>
              <w:sz w:val="16"/>
            </w:rPr>
            <w:t>v 1.</w:t>
          </w:r>
          <w:r>
            <w:rPr>
              <w:b/>
              <w:bCs/>
              <w:color w:val="5E89C1"/>
              <w:sz w:val="16"/>
            </w:rPr>
            <w:fldChar w:fldCharType="end"/>
          </w:r>
          <w:r>
            <w:rPr>
              <w:b/>
              <w:bCs/>
              <w:color w:val="5E89C1"/>
              <w:sz w:val="16"/>
            </w:rPr>
            <w:t>1 — June 2020</w:t>
          </w:r>
        </w:p>
      </w:tc>
      <w:tc>
        <w:tcPr>
          <w:tcW w:w="2028" w:type="dxa"/>
          <w:tcBorders>
            <w:top w:val="single" w:sz="8" w:space="0" w:color="5E89C1"/>
          </w:tcBorders>
          <w:vAlign w:val="bottom"/>
        </w:tcPr>
        <w:p w14:paraId="0C1FF2F3" w14:textId="77777777" w:rsidR="00FF3019" w:rsidRDefault="00FF3019" w:rsidP="00B04047">
          <w:pPr>
            <w:pStyle w:val="Footer"/>
            <w:jc w:val="right"/>
            <w:rPr>
              <w:b/>
              <w:bCs/>
              <w:color w:val="5E89C1"/>
              <w:sz w:val="16"/>
            </w:rPr>
          </w:pPr>
          <w:r>
            <w:rPr>
              <w:b/>
              <w:bCs/>
              <w:color w:val="5E89C1"/>
              <w:sz w:val="16"/>
            </w:rPr>
            <w:fldChar w:fldCharType="begin"/>
          </w:r>
          <w:r>
            <w:rPr>
              <w:b/>
              <w:bCs/>
              <w:color w:val="5E89C1"/>
              <w:sz w:val="16"/>
            </w:rPr>
            <w:instrText xml:space="preserve"> PAGE  \* MERGEFORMAT </w:instrText>
          </w:r>
          <w:r>
            <w:rPr>
              <w:b/>
              <w:bCs/>
              <w:color w:val="5E89C1"/>
              <w:sz w:val="16"/>
            </w:rPr>
            <w:fldChar w:fldCharType="separate"/>
          </w:r>
          <w:r>
            <w:rPr>
              <w:b/>
              <w:bCs/>
              <w:color w:val="5E89C1"/>
              <w:sz w:val="16"/>
            </w:rPr>
            <w:t>3</w:t>
          </w:r>
          <w:r>
            <w:rPr>
              <w:b/>
              <w:bCs/>
              <w:color w:val="5E89C1"/>
              <w:sz w:val="16"/>
            </w:rPr>
            <w:fldChar w:fldCharType="end"/>
          </w:r>
          <w:r>
            <w:rPr>
              <w:b/>
              <w:bCs/>
              <w:color w:val="5E89C1"/>
              <w:sz w:val="16"/>
            </w:rPr>
            <w:t> of </w:t>
          </w:r>
          <w:r>
            <w:rPr>
              <w:b/>
              <w:bCs/>
              <w:color w:val="5E89C1"/>
              <w:sz w:val="16"/>
            </w:rPr>
            <w:fldChar w:fldCharType="begin"/>
          </w:r>
          <w:r>
            <w:rPr>
              <w:b/>
              <w:bCs/>
              <w:color w:val="5E89C1"/>
              <w:sz w:val="16"/>
            </w:rPr>
            <w:instrText xml:space="preserve"> NUMPAGES  \* MERGEFORMAT </w:instrText>
          </w:r>
          <w:r>
            <w:rPr>
              <w:b/>
              <w:bCs/>
              <w:color w:val="5E89C1"/>
              <w:sz w:val="16"/>
            </w:rPr>
            <w:fldChar w:fldCharType="separate"/>
          </w:r>
          <w:r>
            <w:rPr>
              <w:b/>
              <w:bCs/>
              <w:color w:val="5E89C1"/>
              <w:sz w:val="16"/>
            </w:rPr>
            <w:t>18</w:t>
          </w:r>
          <w:r>
            <w:rPr>
              <w:b/>
              <w:bCs/>
              <w:color w:val="5E89C1"/>
              <w:sz w:val="16"/>
            </w:rPr>
            <w:fldChar w:fldCharType="end"/>
          </w:r>
        </w:p>
      </w:tc>
    </w:tr>
  </w:tbl>
  <w:tbl>
    <w:tblPr>
      <w:tblW w:w="8600" w:type="dxa"/>
      <w:tblInd w:w="-1460" w:type="dxa"/>
      <w:tblBorders>
        <w:bottom w:val="single" w:sz="8" w:space="0" w:color="5E89C1"/>
        <w:insideH w:val="single" w:sz="8" w:space="0" w:color="CEDBEC"/>
        <w:insideV w:val="single" w:sz="8" w:space="0" w:color="CEDBEC"/>
      </w:tblBorders>
      <w:tblLayout w:type="fixed"/>
      <w:tblCellMar>
        <w:top w:w="80" w:type="dxa"/>
        <w:left w:w="40" w:type="dxa"/>
        <w:bottom w:w="40" w:type="dxa"/>
        <w:right w:w="80" w:type="dxa"/>
      </w:tblCellMar>
      <w:tblLook w:val="0000" w:firstRow="0" w:lastRow="0" w:firstColumn="0" w:lastColumn="0" w:noHBand="0" w:noVBand="0"/>
    </w:tblPr>
    <w:tblGrid>
      <w:gridCol w:w="8600"/>
    </w:tblGrid>
    <w:tr w:rsidR="00FF3019" w14:paraId="390DDA8B" w14:textId="77777777" w:rsidTr="006749A8">
      <w:tc>
        <w:tcPr>
          <w:tcW w:w="8600" w:type="dxa"/>
          <w:tcBorders>
            <w:top w:val="nil"/>
            <w:bottom w:val="nil"/>
          </w:tcBorders>
        </w:tcPr>
        <w:p w14:paraId="714D2EEB" w14:textId="77777777" w:rsidR="00FF3019" w:rsidRDefault="00FF3019" w:rsidP="00B04047">
          <w:pPr>
            <w:pStyle w:val="Tablebody"/>
          </w:pPr>
        </w:p>
      </w:tc>
    </w:tr>
  </w:tbl>
  <w:p w14:paraId="1E17AD46" w14:textId="77777777" w:rsidR="00FF3019" w:rsidRPr="00B04047" w:rsidRDefault="00FF3019" w:rsidP="00B04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DDA26" w14:textId="77777777" w:rsidR="00FF3019" w:rsidRPr="00865F90" w:rsidRDefault="00FF3019" w:rsidP="00865F90">
      <w:pPr>
        <w:pStyle w:val="Footer"/>
      </w:pPr>
    </w:p>
  </w:footnote>
  <w:footnote w:type="continuationSeparator" w:id="0">
    <w:p w14:paraId="77D6AAC2" w14:textId="77777777" w:rsidR="00FF3019" w:rsidRDefault="00FF3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300"/>
      <w:gridCol w:w="300"/>
      <w:gridCol w:w="100"/>
      <w:gridCol w:w="2500"/>
      <w:gridCol w:w="6700"/>
    </w:tblGrid>
    <w:tr w:rsidR="00FF3019" w14:paraId="1F03D1E4" w14:textId="77777777">
      <w:trPr>
        <w:cantSplit/>
        <w:trHeight w:hRule="exact" w:val="500"/>
      </w:trPr>
      <w:tc>
        <w:tcPr>
          <w:tcW w:w="3200" w:type="dxa"/>
          <w:gridSpan w:val="4"/>
        </w:tcPr>
        <w:p w14:paraId="0CFB8AAF" w14:textId="77777777" w:rsidR="00FF3019" w:rsidRDefault="00FF3019">
          <w:pPr>
            <w:pStyle w:val="Header"/>
          </w:pPr>
        </w:p>
      </w:tc>
      <w:tc>
        <w:tcPr>
          <w:tcW w:w="6700" w:type="dxa"/>
        </w:tcPr>
        <w:p w14:paraId="290424C8" w14:textId="77777777" w:rsidR="00FF3019" w:rsidRDefault="00FF3019">
          <w:pPr>
            <w:pStyle w:val="Header"/>
          </w:pPr>
        </w:p>
      </w:tc>
    </w:tr>
    <w:tr w:rsidR="00FF3019" w14:paraId="21C4F094" w14:textId="77777777">
      <w:trPr>
        <w:cantSplit/>
        <w:trHeight w:hRule="exact" w:val="300"/>
      </w:trPr>
      <w:tc>
        <w:tcPr>
          <w:tcW w:w="300" w:type="dxa"/>
          <w:shd w:val="clear" w:color="auto" w:fill="4B186E"/>
        </w:tcPr>
        <w:p w14:paraId="7097EB5F" w14:textId="77777777" w:rsidR="00FF3019" w:rsidRDefault="00FF3019">
          <w:pPr>
            <w:pStyle w:val="Header"/>
          </w:pPr>
        </w:p>
      </w:tc>
      <w:tc>
        <w:tcPr>
          <w:tcW w:w="300" w:type="dxa"/>
          <w:shd w:val="clear" w:color="auto" w:fill="B1A2C5"/>
        </w:tcPr>
        <w:p w14:paraId="0F2D89A9" w14:textId="77777777" w:rsidR="00FF3019" w:rsidRDefault="00FF3019">
          <w:pPr>
            <w:pStyle w:val="Header"/>
          </w:pPr>
        </w:p>
      </w:tc>
      <w:tc>
        <w:tcPr>
          <w:tcW w:w="100" w:type="dxa"/>
        </w:tcPr>
        <w:p w14:paraId="6106CC78" w14:textId="77777777" w:rsidR="00FF3019" w:rsidRDefault="00FF3019">
          <w:pPr>
            <w:pStyle w:val="Header"/>
          </w:pPr>
        </w:p>
      </w:tc>
      <w:tc>
        <w:tcPr>
          <w:tcW w:w="2500" w:type="dxa"/>
        </w:tcPr>
        <w:p w14:paraId="5CDEFAA6" w14:textId="77777777" w:rsidR="00FF3019" w:rsidRDefault="00FF3019">
          <w:pPr>
            <w:pStyle w:val="Header"/>
          </w:pPr>
        </w:p>
      </w:tc>
      <w:tc>
        <w:tcPr>
          <w:tcW w:w="6700" w:type="dxa"/>
        </w:tcPr>
        <w:p w14:paraId="71429116" w14:textId="77777777" w:rsidR="00FF3019" w:rsidRDefault="00FF3019">
          <w:pPr>
            <w:pStyle w:val="Header"/>
          </w:pPr>
        </w:p>
      </w:tc>
    </w:tr>
  </w:tbl>
  <w:p w14:paraId="1B4E33B6" w14:textId="77777777" w:rsidR="00FF3019" w:rsidRDefault="00FF3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001" w:tblpY="701"/>
      <w:tblOverlap w:val="never"/>
      <w:tblW w:w="0" w:type="auto"/>
      <w:tblLayout w:type="fixed"/>
      <w:tblCellMar>
        <w:left w:w="0" w:type="dxa"/>
        <w:right w:w="0" w:type="dxa"/>
      </w:tblCellMar>
      <w:tblLook w:val="0000" w:firstRow="0" w:lastRow="0" w:firstColumn="0" w:lastColumn="0" w:noHBand="0" w:noVBand="0"/>
    </w:tblPr>
    <w:tblGrid>
      <w:gridCol w:w="1851"/>
      <w:gridCol w:w="142"/>
      <w:gridCol w:w="147"/>
      <w:gridCol w:w="4697"/>
      <w:gridCol w:w="2682"/>
    </w:tblGrid>
    <w:tr w:rsidR="00FF3019" w14:paraId="4AF45E5A" w14:textId="77777777">
      <w:trPr>
        <w:cantSplit/>
        <w:trHeight w:val="600"/>
      </w:trPr>
      <w:tc>
        <w:tcPr>
          <w:tcW w:w="1851" w:type="dxa"/>
          <w:vMerge w:val="restart"/>
        </w:tcPr>
        <w:p w14:paraId="22A32243" w14:textId="77777777" w:rsidR="00FF3019" w:rsidRDefault="00FF3019">
          <w:pPr>
            <w:pStyle w:val="Body"/>
            <w:spacing w:before="0" w:after="0" w:line="240" w:lineRule="auto"/>
            <w:jc w:val="right"/>
            <w:rPr>
              <w:color w:val="5871B3"/>
            </w:rPr>
          </w:pPr>
        </w:p>
      </w:tc>
      <w:tc>
        <w:tcPr>
          <w:tcW w:w="142" w:type="dxa"/>
          <w:shd w:val="clear" w:color="auto" w:fill="5E89C1"/>
          <w:vAlign w:val="center"/>
        </w:tcPr>
        <w:p w14:paraId="67661F15" w14:textId="77777777" w:rsidR="00FF3019" w:rsidRDefault="00FF3019">
          <w:pPr>
            <w:pStyle w:val="Body"/>
            <w:spacing w:before="0" w:after="0" w:line="240" w:lineRule="auto"/>
            <w:jc w:val="center"/>
            <w:rPr>
              <w:color w:val="5871B3"/>
            </w:rPr>
          </w:pPr>
        </w:p>
      </w:tc>
      <w:tc>
        <w:tcPr>
          <w:tcW w:w="147" w:type="dxa"/>
          <w:vMerge w:val="restart"/>
        </w:tcPr>
        <w:p w14:paraId="53C3520D" w14:textId="77777777" w:rsidR="00FF3019" w:rsidRDefault="00FF3019">
          <w:pPr>
            <w:pStyle w:val="Body"/>
            <w:spacing w:before="0" w:after="0" w:line="240" w:lineRule="auto"/>
            <w:rPr>
              <w:color w:val="5E89C1"/>
            </w:rPr>
          </w:pPr>
        </w:p>
      </w:tc>
      <w:tc>
        <w:tcPr>
          <w:tcW w:w="7379" w:type="dxa"/>
          <w:gridSpan w:val="2"/>
          <w:vAlign w:val="center"/>
        </w:tcPr>
        <w:p w14:paraId="072FAC5F" w14:textId="77777777" w:rsidR="00FF3019" w:rsidRDefault="00FF3019">
          <w:pPr>
            <w:pStyle w:val="Header"/>
            <w:rPr>
              <w:b/>
              <w:bCs/>
              <w:color w:val="5E89C1"/>
              <w:sz w:val="50"/>
            </w:rPr>
          </w:pPr>
          <w:r>
            <w:rPr>
              <w:b/>
              <w:bCs/>
              <w:color w:val="5E89C1"/>
              <w:sz w:val="50"/>
            </w:rPr>
            <w:fldChar w:fldCharType="begin"/>
          </w:r>
          <w:r>
            <w:rPr>
              <w:b/>
              <w:bCs/>
              <w:color w:val="5E89C1"/>
              <w:sz w:val="50"/>
            </w:rPr>
            <w:instrText xml:space="preserve"> DOCPROPERTY "SC_DOCNAME1"  \* MERGEFORMAT </w:instrText>
          </w:r>
          <w:r>
            <w:rPr>
              <w:b/>
              <w:bCs/>
              <w:color w:val="5E89C1"/>
              <w:sz w:val="50"/>
            </w:rPr>
            <w:fldChar w:fldCharType="separate"/>
          </w:r>
          <w:r>
            <w:rPr>
              <w:b/>
              <w:bCs/>
              <w:color w:val="5E89C1"/>
              <w:sz w:val="50"/>
            </w:rPr>
            <w:t>ida_wdma</w:t>
          </w:r>
          <w:r>
            <w:rPr>
              <w:b/>
              <w:bCs/>
              <w:color w:val="5E89C1"/>
              <w:sz w:val="50"/>
            </w:rPr>
            <w:fldChar w:fldCharType="end"/>
          </w:r>
        </w:p>
      </w:tc>
    </w:tr>
    <w:tr w:rsidR="00FF3019" w14:paraId="6B342941" w14:textId="77777777">
      <w:trPr>
        <w:cantSplit/>
        <w:trHeight w:val="400"/>
      </w:trPr>
      <w:tc>
        <w:tcPr>
          <w:tcW w:w="1851" w:type="dxa"/>
          <w:vMerge/>
        </w:tcPr>
        <w:p w14:paraId="1BD4721F" w14:textId="77777777" w:rsidR="00FF3019" w:rsidRDefault="00FF3019">
          <w:pPr>
            <w:pStyle w:val="Body"/>
            <w:spacing w:before="0" w:after="0" w:line="240" w:lineRule="auto"/>
            <w:rPr>
              <w:color w:val="5871B3"/>
            </w:rPr>
          </w:pPr>
        </w:p>
      </w:tc>
      <w:tc>
        <w:tcPr>
          <w:tcW w:w="142" w:type="dxa"/>
          <w:shd w:val="clear" w:color="auto" w:fill="5E89C1"/>
          <w:vAlign w:val="center"/>
        </w:tcPr>
        <w:p w14:paraId="402AD76B" w14:textId="77777777" w:rsidR="00FF3019" w:rsidRDefault="00FF3019">
          <w:pPr>
            <w:pStyle w:val="Body"/>
            <w:spacing w:before="0" w:after="0" w:line="240" w:lineRule="auto"/>
            <w:jc w:val="center"/>
            <w:rPr>
              <w:color w:val="5871B3"/>
            </w:rPr>
          </w:pPr>
        </w:p>
      </w:tc>
      <w:tc>
        <w:tcPr>
          <w:tcW w:w="147" w:type="dxa"/>
          <w:vMerge/>
          <w:tcBorders>
            <w:bottom w:val="single" w:sz="8" w:space="0" w:color="5E89C1"/>
          </w:tcBorders>
        </w:tcPr>
        <w:p w14:paraId="4696FAA3" w14:textId="77777777" w:rsidR="00FF3019" w:rsidRDefault="00FF3019">
          <w:pPr>
            <w:pStyle w:val="Body"/>
            <w:spacing w:before="0" w:after="0" w:line="240" w:lineRule="auto"/>
            <w:rPr>
              <w:color w:val="5E89C1"/>
            </w:rPr>
          </w:pPr>
        </w:p>
      </w:tc>
      <w:tc>
        <w:tcPr>
          <w:tcW w:w="7379" w:type="dxa"/>
          <w:gridSpan w:val="2"/>
          <w:tcBorders>
            <w:bottom w:val="single" w:sz="8" w:space="0" w:color="5E89C1"/>
          </w:tcBorders>
          <w:vAlign w:val="center"/>
        </w:tcPr>
        <w:p w14:paraId="291A2618" w14:textId="369942C7" w:rsidR="00FF3019" w:rsidRDefault="00FF3019">
          <w:pPr>
            <w:pStyle w:val="Header"/>
            <w:rPr>
              <w:color w:val="5E89C1"/>
              <w:sz w:val="26"/>
            </w:rPr>
          </w:pPr>
          <w:r>
            <w:rPr>
              <w:b/>
              <w:bCs/>
              <w:color w:val="5E89C1"/>
              <w:sz w:val="26"/>
            </w:rPr>
            <w:t>BL-RFP</w:t>
          </w:r>
        </w:p>
      </w:tc>
    </w:tr>
    <w:tr w:rsidR="00FF3019" w14:paraId="0C00C9F6" w14:textId="77777777">
      <w:trPr>
        <w:cantSplit/>
        <w:trHeight w:hRule="exact" w:val="272"/>
      </w:trPr>
      <w:tc>
        <w:tcPr>
          <w:tcW w:w="1851" w:type="dxa"/>
          <w:vMerge/>
        </w:tcPr>
        <w:p w14:paraId="4B1F87D7" w14:textId="77777777" w:rsidR="00FF3019" w:rsidRDefault="00FF3019">
          <w:pPr>
            <w:pStyle w:val="Body"/>
            <w:spacing w:before="0" w:after="0" w:line="240" w:lineRule="auto"/>
            <w:rPr>
              <w:color w:val="5871B3"/>
            </w:rPr>
          </w:pPr>
        </w:p>
      </w:tc>
      <w:tc>
        <w:tcPr>
          <w:tcW w:w="142" w:type="dxa"/>
          <w:shd w:val="clear" w:color="auto" w:fill="5E89C1"/>
          <w:vAlign w:val="center"/>
        </w:tcPr>
        <w:p w14:paraId="13AB2C3C" w14:textId="77777777" w:rsidR="00FF3019" w:rsidRDefault="00FF3019">
          <w:pPr>
            <w:pStyle w:val="Body"/>
            <w:spacing w:before="0" w:after="0" w:line="260" w:lineRule="exact"/>
            <w:jc w:val="center"/>
            <w:rPr>
              <w:color w:val="5871B3"/>
            </w:rPr>
          </w:pPr>
        </w:p>
      </w:tc>
      <w:tc>
        <w:tcPr>
          <w:tcW w:w="147" w:type="dxa"/>
          <w:vMerge/>
        </w:tcPr>
        <w:p w14:paraId="28CCA735" w14:textId="77777777" w:rsidR="00FF3019" w:rsidRDefault="00FF3019">
          <w:pPr>
            <w:pStyle w:val="Body"/>
            <w:spacing w:before="0" w:after="0" w:line="260" w:lineRule="exact"/>
            <w:rPr>
              <w:color w:val="5E89C1"/>
            </w:rPr>
          </w:pPr>
        </w:p>
      </w:tc>
      <w:tc>
        <w:tcPr>
          <w:tcW w:w="4697" w:type="dxa"/>
          <w:vAlign w:val="center"/>
        </w:tcPr>
        <w:p w14:paraId="4E375294" w14:textId="77777777" w:rsidR="00FF3019" w:rsidRDefault="00FF3019">
          <w:pPr>
            <w:pStyle w:val="Header"/>
            <w:rPr>
              <w:b/>
              <w:bCs/>
              <w:color w:val="5E89C1"/>
              <w:sz w:val="18"/>
            </w:rPr>
          </w:pPr>
          <w:r>
            <w:rPr>
              <w:b/>
              <w:bCs/>
              <w:color w:val="5E89C1"/>
              <w:sz w:val="18"/>
            </w:rPr>
            <w:t xml:space="preserve">Doc Rev </w:t>
          </w:r>
          <w:r>
            <w:rPr>
              <w:b/>
              <w:bCs/>
              <w:color w:val="5E89C1"/>
              <w:sz w:val="18"/>
            </w:rPr>
            <w:fldChar w:fldCharType="begin"/>
          </w:r>
          <w:r>
            <w:rPr>
              <w:b/>
              <w:bCs/>
              <w:color w:val="5E89C1"/>
              <w:sz w:val="18"/>
            </w:rPr>
            <w:instrText xml:space="preserve"> DOCPROPERTY "SC_REVISION"</w:instrText>
          </w:r>
        </w:p>
        <w:p w14:paraId="3B67C5B1" w14:textId="518082E6" w:rsidR="00FF3019" w:rsidRDefault="00FF3019">
          <w:pPr>
            <w:pStyle w:val="Header"/>
            <w:rPr>
              <w:b/>
              <w:bCs/>
              <w:color w:val="5E89C1"/>
              <w:sz w:val="18"/>
            </w:rPr>
          </w:pPr>
          <w:r>
            <w:rPr>
              <w:b/>
              <w:bCs/>
              <w:color w:val="5E89C1"/>
              <w:sz w:val="18"/>
            </w:rPr>
            <w:instrText xml:space="preserve"> \* MERGEFORMAT </w:instrText>
          </w:r>
          <w:r>
            <w:rPr>
              <w:b/>
              <w:bCs/>
              <w:color w:val="5E89C1"/>
              <w:sz w:val="18"/>
            </w:rPr>
            <w:fldChar w:fldCharType="separate"/>
          </w:r>
          <w:r>
            <w:rPr>
              <w:b/>
              <w:bCs/>
              <w:color w:val="5E89C1"/>
              <w:sz w:val="18"/>
            </w:rPr>
            <w:t>v 1.</w:t>
          </w:r>
          <w:r>
            <w:rPr>
              <w:b/>
              <w:bCs/>
              <w:color w:val="5E89C1"/>
              <w:sz w:val="18"/>
            </w:rPr>
            <w:fldChar w:fldCharType="end"/>
          </w:r>
          <w:r>
            <w:rPr>
              <w:b/>
              <w:bCs/>
              <w:color w:val="5E89C1"/>
              <w:sz w:val="18"/>
            </w:rPr>
            <w:t>1 — June 2020</w:t>
          </w:r>
        </w:p>
      </w:tc>
      <w:tc>
        <w:tcPr>
          <w:tcW w:w="2682" w:type="dxa"/>
          <w:vAlign w:val="center"/>
        </w:tcPr>
        <w:p w14:paraId="1717ED8C" w14:textId="77777777" w:rsidR="00FF3019" w:rsidRDefault="00FF3019">
          <w:pPr>
            <w:pStyle w:val="Header"/>
            <w:ind w:right="60"/>
            <w:jc w:val="right"/>
            <w:rPr>
              <w:b/>
              <w:bCs/>
              <w:color w:val="5E89C1"/>
              <w:sz w:val="18"/>
            </w:rPr>
          </w:pPr>
        </w:p>
      </w:tc>
    </w:tr>
  </w:tbl>
  <w:p w14:paraId="15509B64" w14:textId="77777777" w:rsidR="00FF3019" w:rsidRDefault="00FF3019">
    <w:pPr>
      <w:pStyle w:val="Body"/>
      <w:spacing w:before="0" w:line="240" w:lineRule="auto"/>
    </w:pPr>
  </w:p>
  <w:p w14:paraId="50660792" w14:textId="77777777" w:rsidR="00FF3019" w:rsidRDefault="00FF3019">
    <w:pPr>
      <w:pStyle w:val="Body"/>
      <w:spacing w:before="0" w:line="240" w:lineRule="auto"/>
    </w:pPr>
    <w:r>
      <w:rPr>
        <w:noProof/>
      </w:rPr>
      <mc:AlternateContent>
        <mc:Choice Requires="wps">
          <w:drawing>
            <wp:anchor distT="0" distB="0" distL="114300" distR="114300" simplePos="0" relativeHeight="251657216" behindDoc="0" locked="0" layoutInCell="1" allowOverlap="1" wp14:anchorId="54EB0EB7" wp14:editId="58A059C5">
              <wp:simplePos x="0" y="0"/>
              <wp:positionH relativeFrom="column">
                <wp:posOffset>1238250</wp:posOffset>
              </wp:positionH>
              <wp:positionV relativeFrom="page">
                <wp:posOffset>406400</wp:posOffset>
              </wp:positionV>
              <wp:extent cx="0" cy="3543300"/>
              <wp:effectExtent l="0" t="0" r="3175" b="31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F09FF0"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97.5pt,32pt" to="97.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" stroked="f">
              <w10:wrap anchory="page"/>
            </v:line>
          </w:pict>
        </mc:Fallback>
      </mc:AlternateContent>
    </w:r>
  </w:p>
  <w:p w14:paraId="753D4760" w14:textId="77777777" w:rsidR="00FF3019" w:rsidRDefault="00FF3019">
    <w:pPr>
      <w:pStyle w:val="Body"/>
      <w:spacing w:before="0" w:line="240" w:lineRule="auto"/>
    </w:pPr>
  </w:p>
  <w:p w14:paraId="4AE817D3" w14:textId="77777777" w:rsidR="00FF3019" w:rsidRDefault="00FF3019">
    <w:pPr>
      <w:pStyle w:val="Body"/>
      <w:spacing w:before="0" w:line="240" w:lineRule="auto"/>
    </w:pPr>
  </w:p>
  <w:p w14:paraId="44E6CD7F" w14:textId="77777777" w:rsidR="00FF3019" w:rsidRDefault="00FF3019">
    <w:pPr>
      <w:pStyle w:val="Body"/>
      <w:spacing w:before="0" w:line="240" w:lineRule="auto"/>
    </w:pPr>
  </w:p>
  <w:p w14:paraId="656664CA" w14:textId="77777777" w:rsidR="00FF3019" w:rsidRDefault="00FF3019">
    <w:pPr>
      <w:pStyle w:val="Body"/>
      <w:spacing w:before="0" w:line="240" w:lineRule="auto"/>
    </w:pPr>
  </w:p>
  <w:p w14:paraId="2435898D" w14:textId="77777777" w:rsidR="00FF3019" w:rsidRDefault="00FF3019">
    <w:pPr>
      <w:pStyle w:val="Body"/>
      <w:spacing w:before="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001" w:tblpY="501"/>
      <w:tblOverlap w:val="never"/>
      <w:tblW w:w="9908" w:type="dxa"/>
      <w:tblLayout w:type="fixed"/>
      <w:tblCellMar>
        <w:left w:w="0" w:type="dxa"/>
        <w:right w:w="0" w:type="dxa"/>
      </w:tblCellMar>
      <w:tblLook w:val="0000" w:firstRow="0" w:lastRow="0" w:firstColumn="0" w:lastColumn="0" w:noHBand="0" w:noVBand="0"/>
    </w:tblPr>
    <w:tblGrid>
      <w:gridCol w:w="3008"/>
      <w:gridCol w:w="800"/>
      <w:gridCol w:w="6092"/>
      <w:gridCol w:w="8"/>
    </w:tblGrid>
    <w:tr w:rsidR="00FF3019" w14:paraId="79602893" w14:textId="77777777">
      <w:trPr>
        <w:cantSplit/>
        <w:trHeight w:hRule="exact" w:val="240"/>
      </w:trPr>
      <w:tc>
        <w:tcPr>
          <w:tcW w:w="3008" w:type="dxa"/>
          <w:vAlign w:val="bottom"/>
        </w:tcPr>
        <w:p w14:paraId="320EA2EF" w14:textId="77777777" w:rsidR="00FF3019" w:rsidRDefault="00FF3019">
          <w:pPr>
            <w:pStyle w:val="Header"/>
            <w:rPr>
              <w:b/>
              <w:bCs/>
              <w:color w:val="5E89C1"/>
              <w:sz w:val="24"/>
            </w:rPr>
          </w:pPr>
        </w:p>
      </w:tc>
      <w:tc>
        <w:tcPr>
          <w:tcW w:w="800" w:type="dxa"/>
          <w:vMerge w:val="restart"/>
          <w:vAlign w:val="bottom"/>
        </w:tcPr>
        <w:p w14:paraId="768D89FB" w14:textId="77777777" w:rsidR="00FF3019" w:rsidRDefault="00FF3019">
          <w:pPr>
            <w:pStyle w:val="Header"/>
            <w:jc w:val="center"/>
            <w:rPr>
              <w:b/>
              <w:bCs/>
              <w:color w:val="5E89C1"/>
            </w:rPr>
          </w:pPr>
        </w:p>
        <w:p w14:paraId="2EF35640" w14:textId="77777777" w:rsidR="00FF3019" w:rsidRDefault="00FF3019">
          <w:pPr>
            <w:pStyle w:val="Header"/>
            <w:jc w:val="center"/>
            <w:rPr>
              <w:b/>
              <w:bCs/>
              <w:color w:val="5E89C1"/>
            </w:rPr>
          </w:pPr>
        </w:p>
        <w:p w14:paraId="484096AA" w14:textId="77777777" w:rsidR="00FF3019" w:rsidRDefault="00FF3019">
          <w:pPr>
            <w:pStyle w:val="Header"/>
            <w:jc w:val="center"/>
            <w:rPr>
              <w:b/>
              <w:bCs/>
              <w:color w:val="5E89C1"/>
              <w:sz w:val="16"/>
            </w:rPr>
          </w:pPr>
        </w:p>
      </w:tc>
      <w:tc>
        <w:tcPr>
          <w:tcW w:w="6100" w:type="dxa"/>
          <w:gridSpan w:val="2"/>
          <w:vAlign w:val="bottom"/>
        </w:tcPr>
        <w:p w14:paraId="70E0C12F" w14:textId="77777777" w:rsidR="00FF3019" w:rsidRDefault="00FF3019">
          <w:pPr>
            <w:pStyle w:val="Header"/>
            <w:jc w:val="right"/>
            <w:rPr>
              <w:b/>
              <w:bCs/>
              <w:color w:val="5E89C1"/>
              <w:sz w:val="40"/>
            </w:rPr>
          </w:pPr>
        </w:p>
      </w:tc>
    </w:tr>
    <w:tr w:rsidR="00FF3019" w14:paraId="5A03FFD2" w14:textId="77777777">
      <w:trPr>
        <w:cantSplit/>
        <w:trHeight w:hRule="exact" w:val="500"/>
      </w:trPr>
      <w:tc>
        <w:tcPr>
          <w:tcW w:w="3008" w:type="dxa"/>
          <w:tcBorders>
            <w:bottom w:val="single" w:sz="8" w:space="0" w:color="5E89C1"/>
          </w:tcBorders>
          <w:vAlign w:val="bottom"/>
        </w:tcPr>
        <w:p w14:paraId="79017D05" w14:textId="774257FA" w:rsidR="00FF3019" w:rsidRDefault="00FF3019">
          <w:pPr>
            <w:pStyle w:val="Header"/>
            <w:rPr>
              <w:b/>
              <w:bCs/>
              <w:color w:val="5E89C1"/>
              <w:sz w:val="24"/>
            </w:rPr>
          </w:pPr>
          <w:r>
            <w:rPr>
              <w:b/>
              <w:bCs/>
              <w:color w:val="5E89C1"/>
              <w:sz w:val="24"/>
            </w:rPr>
            <w:fldChar w:fldCharType="begin"/>
          </w:r>
          <w:r>
            <w:rPr>
              <w:b/>
              <w:bCs/>
              <w:color w:val="5E89C1"/>
              <w:sz w:val="24"/>
            </w:rPr>
            <w:instrText xml:space="preserve"> DOCPROPERTY "Company"  \* MERGEFORMAT </w:instrText>
          </w:r>
          <w:r>
            <w:rPr>
              <w:b/>
              <w:bCs/>
              <w:color w:val="5E89C1"/>
              <w:sz w:val="24"/>
            </w:rPr>
            <w:fldChar w:fldCharType="separate"/>
          </w:r>
          <w:r>
            <w:rPr>
              <w:b/>
              <w:bCs/>
              <w:color w:val="5E89C1"/>
              <w:sz w:val="24"/>
            </w:rPr>
            <w:t xml:space="preserve">NXP Semiconductors / </w:t>
          </w:r>
          <w:r>
            <w:rPr>
              <w:b/>
              <w:bCs/>
              <w:color w:val="5E89C1"/>
              <w:sz w:val="24"/>
            </w:rPr>
            <w:fldChar w:fldCharType="end"/>
          </w:r>
          <w:r>
            <w:rPr>
              <w:b/>
              <w:bCs/>
              <w:color w:val="5E89C1"/>
              <w:sz w:val="24"/>
            </w:rPr>
            <w:t>BL-RFP</w:t>
          </w:r>
        </w:p>
        <w:p w14:paraId="49261F21" w14:textId="77777777" w:rsidR="00FF3019" w:rsidRDefault="00FF3019">
          <w:pPr>
            <w:pStyle w:val="Header"/>
            <w:rPr>
              <w:b/>
              <w:bCs/>
              <w:color w:val="5E89C1"/>
              <w:sz w:val="24"/>
            </w:rPr>
          </w:pPr>
        </w:p>
      </w:tc>
      <w:tc>
        <w:tcPr>
          <w:tcW w:w="800" w:type="dxa"/>
          <w:vMerge/>
          <w:tcBorders>
            <w:bottom w:val="single" w:sz="8" w:space="0" w:color="5E89C1"/>
          </w:tcBorders>
        </w:tcPr>
        <w:p w14:paraId="568507A2" w14:textId="77777777" w:rsidR="00FF3019" w:rsidRDefault="00FF3019">
          <w:pPr>
            <w:pStyle w:val="Header"/>
            <w:jc w:val="center"/>
            <w:rPr>
              <w:b/>
              <w:bCs/>
              <w:color w:val="5E89C1"/>
              <w:sz w:val="16"/>
            </w:rPr>
          </w:pPr>
        </w:p>
      </w:tc>
      <w:tc>
        <w:tcPr>
          <w:tcW w:w="6100" w:type="dxa"/>
          <w:gridSpan w:val="2"/>
          <w:tcBorders>
            <w:bottom w:val="single" w:sz="8" w:space="0" w:color="5E89C1"/>
          </w:tcBorders>
          <w:vAlign w:val="bottom"/>
        </w:tcPr>
        <w:p w14:paraId="4882B91A" w14:textId="77777777" w:rsidR="00FF3019" w:rsidRDefault="00FF3019">
          <w:pPr>
            <w:pStyle w:val="Header"/>
            <w:jc w:val="right"/>
            <w:rPr>
              <w:b/>
              <w:bCs/>
              <w:color w:val="5E89C1"/>
              <w:sz w:val="28"/>
            </w:rPr>
          </w:pPr>
          <w:r>
            <w:rPr>
              <w:b/>
              <w:bCs/>
              <w:color w:val="5E89C1"/>
              <w:sz w:val="28"/>
            </w:rPr>
            <w:fldChar w:fldCharType="begin"/>
          </w:r>
          <w:r>
            <w:rPr>
              <w:b/>
              <w:bCs/>
              <w:color w:val="5E89C1"/>
              <w:sz w:val="28"/>
            </w:rPr>
            <w:instrText xml:space="preserve"> DOCPROPERTY "SC_DOCNAME1"  \* MERGEFORMAT </w:instrText>
          </w:r>
          <w:r>
            <w:rPr>
              <w:b/>
              <w:bCs/>
              <w:color w:val="5E89C1"/>
              <w:sz w:val="28"/>
            </w:rPr>
            <w:fldChar w:fldCharType="separate"/>
          </w:r>
          <w:r>
            <w:rPr>
              <w:b/>
              <w:bCs/>
              <w:color w:val="5E89C1"/>
              <w:sz w:val="28"/>
            </w:rPr>
            <w:t>ida_wdma</w:t>
          </w:r>
          <w:r>
            <w:rPr>
              <w:b/>
              <w:bCs/>
              <w:color w:val="5E89C1"/>
              <w:sz w:val="28"/>
            </w:rPr>
            <w:fldChar w:fldCharType="end"/>
          </w:r>
          <w:r>
            <w:rPr>
              <w:b/>
              <w:bCs/>
              <w:color w:val="5E89C1"/>
              <w:sz w:val="28"/>
            </w:rPr>
            <w:t xml:space="preserve"> </w:t>
          </w:r>
        </w:p>
      </w:tc>
    </w:tr>
    <w:tr w:rsidR="00FF3019" w:rsidRPr="003B49C6" w14:paraId="741BF259" w14:textId="77777777">
      <w:trPr>
        <w:gridAfter w:val="1"/>
        <w:wAfter w:w="8" w:type="dxa"/>
        <w:cantSplit/>
        <w:trHeight w:hRule="exact" w:val="300"/>
      </w:trPr>
      <w:tc>
        <w:tcPr>
          <w:tcW w:w="9900" w:type="dxa"/>
          <w:gridSpan w:val="3"/>
          <w:tcBorders>
            <w:top w:val="single" w:sz="8" w:space="0" w:color="5871B3"/>
          </w:tcBorders>
        </w:tcPr>
        <w:p w14:paraId="667A1246" w14:textId="77777777" w:rsidR="00FF3019" w:rsidRPr="003B49C6" w:rsidRDefault="00FF3019">
          <w:pPr>
            <w:pStyle w:val="Header"/>
            <w:jc w:val="right"/>
            <w:rPr>
              <w:b/>
              <w:bCs/>
              <w:color w:val="5E89C1"/>
            </w:rPr>
          </w:pPr>
        </w:p>
      </w:tc>
    </w:tr>
  </w:tbl>
  <w:p w14:paraId="6F2D4840" w14:textId="77777777" w:rsidR="00FF3019" w:rsidRPr="003B49C6" w:rsidRDefault="00FF3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B58"/>
    <w:multiLevelType w:val="multilevel"/>
    <w:tmpl w:val="71A2C04E"/>
    <w:lvl w:ilvl="0">
      <w:start w:val="1"/>
      <w:numFmt w:val="decimal"/>
      <w:pStyle w:val="Tablenotelegal"/>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1" w15:restartNumberingAfterBreak="0">
    <w:nsid w:val="03E3530F"/>
    <w:multiLevelType w:val="hybridMultilevel"/>
    <w:tmpl w:val="05140D7C"/>
    <w:lvl w:ilvl="0" w:tplc="923A3C1C">
      <w:start w:val="1"/>
      <w:numFmt w:val="decimal"/>
      <w:pStyle w:val="Tabletitle"/>
      <w:lvlText w:val="Table %1:"/>
      <w:lvlJc w:val="left"/>
      <w:pPr>
        <w:tabs>
          <w:tab w:val="num" w:pos="108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6541E2"/>
    <w:multiLevelType w:val="hybridMultilevel"/>
    <w:tmpl w:val="9D624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B307F"/>
    <w:multiLevelType w:val="hybridMultilevel"/>
    <w:tmpl w:val="4574C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E56CAB"/>
    <w:multiLevelType w:val="multilevel"/>
    <w:tmpl w:val="72BE7114"/>
    <w:lvl w:ilvl="0">
      <w:start w:val="1"/>
      <w:numFmt w:val="decimal"/>
      <w:pStyle w:val="Figurenote"/>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5" w15:restartNumberingAfterBreak="0">
    <w:nsid w:val="14B92F8A"/>
    <w:multiLevelType w:val="hybridMultilevel"/>
    <w:tmpl w:val="D990F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A67A6"/>
    <w:multiLevelType w:val="hybridMultilevel"/>
    <w:tmpl w:val="3F1A2C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EE25C1"/>
    <w:multiLevelType w:val="hybridMultilevel"/>
    <w:tmpl w:val="0B984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155FA8"/>
    <w:multiLevelType w:val="hybridMultilevel"/>
    <w:tmpl w:val="7E8A1816"/>
    <w:lvl w:ilvl="0" w:tplc="C18823D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B439E"/>
    <w:multiLevelType w:val="multilevel"/>
    <w:tmpl w:val="0BFC32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8E9280C"/>
    <w:multiLevelType w:val="hybridMultilevel"/>
    <w:tmpl w:val="6B4E0E1C"/>
    <w:lvl w:ilvl="0" w:tplc="AFB2E282">
      <w:start w:val="1"/>
      <w:numFmt w:val="lowerLetter"/>
      <w:pStyle w:val="FootnoteText2"/>
      <w:lvlText w:val="%1)"/>
      <w:lvlJc w:val="left"/>
      <w:pPr>
        <w:tabs>
          <w:tab w:val="num" w:pos="720"/>
        </w:tabs>
        <w:ind w:left="600" w:hanging="2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6706EC"/>
    <w:multiLevelType w:val="hybridMultilevel"/>
    <w:tmpl w:val="669E10E2"/>
    <w:lvl w:ilvl="0" w:tplc="0F241D6E">
      <w:start w:val="1"/>
      <w:numFmt w:val="decimal"/>
      <w:pStyle w:val="Figuretitle"/>
      <w:lvlText w:val="Fig %1."/>
      <w:lvlJc w:val="left"/>
      <w:pPr>
        <w:tabs>
          <w:tab w:val="num" w:pos="1080"/>
        </w:tabs>
        <w:ind w:left="640" w:hanging="6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13" w15:restartNumberingAfterBreak="0">
    <w:nsid w:val="2E1C29F0"/>
    <w:multiLevelType w:val="multilevel"/>
    <w:tmpl w:val="5D54EFF6"/>
    <w:lvl w:ilvl="0">
      <w:start w:val="1"/>
      <w:numFmt w:val="lowerLetter"/>
      <w:pStyle w:val="Tablenotewide2"/>
      <w:lvlText w:val="%1)"/>
      <w:lvlJc w:val="left"/>
      <w:pPr>
        <w:tabs>
          <w:tab w:val="num" w:pos="-1280"/>
        </w:tabs>
        <w:ind w:left="-1280" w:hanging="360"/>
      </w:pPr>
      <w:rPr>
        <w:rFonts w:hint="default"/>
      </w:rPr>
    </w:lvl>
    <w:lvl w:ilvl="1">
      <w:start w:val="1"/>
      <w:numFmt w:val="lowerLetter"/>
      <w:lvlText w:val="%2)"/>
      <w:lvlJc w:val="left"/>
      <w:pPr>
        <w:tabs>
          <w:tab w:val="num" w:pos="760"/>
        </w:tabs>
        <w:ind w:left="760" w:hanging="360"/>
      </w:pPr>
      <w:rPr>
        <w:rFonts w:hint="default"/>
      </w:rPr>
    </w:lvl>
    <w:lvl w:ilvl="2">
      <w:start w:val="1"/>
      <w:numFmt w:val="lowerRoman"/>
      <w:lvlText w:val="%3)"/>
      <w:lvlJc w:val="left"/>
      <w:pPr>
        <w:tabs>
          <w:tab w:val="num" w:pos="1120"/>
        </w:tabs>
        <w:ind w:left="1120" w:hanging="360"/>
      </w:pPr>
      <w:rPr>
        <w:rFonts w:hint="default"/>
      </w:rPr>
    </w:lvl>
    <w:lvl w:ilvl="3">
      <w:start w:val="1"/>
      <w:numFmt w:val="decimal"/>
      <w:lvlText w:val="(%4)"/>
      <w:lvlJc w:val="left"/>
      <w:pPr>
        <w:tabs>
          <w:tab w:val="num" w:pos="1480"/>
        </w:tabs>
        <w:ind w:left="1480" w:hanging="360"/>
      </w:pPr>
      <w:rPr>
        <w:rFonts w:hint="default"/>
      </w:rPr>
    </w:lvl>
    <w:lvl w:ilvl="4">
      <w:start w:val="1"/>
      <w:numFmt w:val="lowerLetter"/>
      <w:lvlText w:val="(%5)"/>
      <w:lvlJc w:val="left"/>
      <w:pPr>
        <w:tabs>
          <w:tab w:val="num" w:pos="1840"/>
        </w:tabs>
        <w:ind w:left="1840" w:hanging="360"/>
      </w:pPr>
      <w:rPr>
        <w:rFonts w:hint="default"/>
      </w:rPr>
    </w:lvl>
    <w:lvl w:ilvl="5">
      <w:start w:val="1"/>
      <w:numFmt w:val="lowerRoman"/>
      <w:lvlText w:val="(%6)"/>
      <w:lvlJc w:val="left"/>
      <w:pPr>
        <w:tabs>
          <w:tab w:val="num" w:pos="2200"/>
        </w:tabs>
        <w:ind w:left="2200" w:hanging="360"/>
      </w:pPr>
      <w:rPr>
        <w:rFonts w:hint="default"/>
      </w:rPr>
    </w:lvl>
    <w:lvl w:ilvl="6">
      <w:start w:val="1"/>
      <w:numFmt w:val="decimal"/>
      <w:lvlText w:val="%7."/>
      <w:lvlJc w:val="left"/>
      <w:pPr>
        <w:tabs>
          <w:tab w:val="num" w:pos="2560"/>
        </w:tabs>
        <w:ind w:left="2560" w:hanging="360"/>
      </w:pPr>
      <w:rPr>
        <w:rFonts w:hint="default"/>
      </w:rPr>
    </w:lvl>
    <w:lvl w:ilvl="7">
      <w:start w:val="1"/>
      <w:numFmt w:val="lowerLetter"/>
      <w:lvlText w:val="%8."/>
      <w:lvlJc w:val="left"/>
      <w:pPr>
        <w:tabs>
          <w:tab w:val="num" w:pos="2920"/>
        </w:tabs>
        <w:ind w:left="2920" w:hanging="360"/>
      </w:pPr>
      <w:rPr>
        <w:rFonts w:hint="default"/>
      </w:rPr>
    </w:lvl>
    <w:lvl w:ilvl="8">
      <w:start w:val="1"/>
      <w:numFmt w:val="lowerRoman"/>
      <w:lvlText w:val="%9."/>
      <w:lvlJc w:val="left"/>
      <w:pPr>
        <w:tabs>
          <w:tab w:val="num" w:pos="3280"/>
        </w:tabs>
        <w:ind w:left="3280" w:hanging="360"/>
      </w:pPr>
      <w:rPr>
        <w:rFonts w:hint="default"/>
      </w:rPr>
    </w:lvl>
  </w:abstractNum>
  <w:abstractNum w:abstractNumId="14" w15:restartNumberingAfterBreak="0">
    <w:nsid w:val="304C0FFE"/>
    <w:multiLevelType w:val="hybridMultilevel"/>
    <w:tmpl w:val="8A74F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5508FD"/>
    <w:multiLevelType w:val="hybridMultilevel"/>
    <w:tmpl w:val="13DE8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05195"/>
    <w:multiLevelType w:val="hybridMultilevel"/>
    <w:tmpl w:val="33A82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4A1FD5"/>
    <w:multiLevelType w:val="multilevel"/>
    <w:tmpl w:val="8D3E0D88"/>
    <w:lvl w:ilvl="0">
      <w:start w:val="1"/>
      <w:numFmt w:val="upperLetter"/>
      <w:pStyle w:val="Appendix1"/>
      <w:lvlText w:val="Appendix %1"/>
      <w:lvlJc w:val="left"/>
      <w:pPr>
        <w:tabs>
          <w:tab w:val="num" w:pos="-200"/>
        </w:tabs>
        <w:ind w:left="-1760" w:hanging="240"/>
      </w:pPr>
      <w:rPr>
        <w:rFonts w:hint="default"/>
      </w:rPr>
    </w:lvl>
    <w:lvl w:ilvl="1">
      <w:start w:val="1"/>
      <w:numFmt w:val="decimal"/>
      <w:lvlText w:val="%1.%2"/>
      <w:lvlJc w:val="right"/>
      <w:pPr>
        <w:tabs>
          <w:tab w:val="num" w:pos="-20"/>
        </w:tabs>
        <w:ind w:left="-20" w:hanging="200"/>
      </w:pPr>
      <w:rPr>
        <w:rFonts w:hint="default"/>
      </w:rPr>
    </w:lvl>
    <w:lvl w:ilvl="2">
      <w:start w:val="1"/>
      <w:numFmt w:val="decimal"/>
      <w:lvlText w:val="%1.%2.%3"/>
      <w:lvlJc w:val="right"/>
      <w:pPr>
        <w:tabs>
          <w:tab w:val="num" w:pos="-20"/>
        </w:tabs>
        <w:ind w:left="-20" w:hanging="200"/>
      </w:pPr>
      <w:rPr>
        <w:rFonts w:hint="default"/>
      </w:rPr>
    </w:lvl>
    <w:lvl w:ilvl="3">
      <w:start w:val="1"/>
      <w:numFmt w:val="decimal"/>
      <w:lvlText w:val="%1.%2.%3.%4"/>
      <w:lvlJc w:val="right"/>
      <w:pPr>
        <w:tabs>
          <w:tab w:val="num" w:pos="-20"/>
        </w:tabs>
        <w:ind w:left="-20" w:hanging="200"/>
      </w:pPr>
      <w:rPr>
        <w:rFonts w:hint="default"/>
      </w:rPr>
    </w:lvl>
    <w:lvl w:ilvl="4">
      <w:start w:val="1"/>
      <w:numFmt w:val="none"/>
      <w:lvlRestart w:val="0"/>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upperLetter"/>
      <w:lvlText w:val="Appendix %7"/>
      <w:lvlJc w:val="left"/>
      <w:pPr>
        <w:tabs>
          <w:tab w:val="num" w:pos="1800"/>
        </w:tabs>
        <w:ind w:left="500" w:hanging="50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8" w15:restartNumberingAfterBreak="0">
    <w:nsid w:val="3D9A72C5"/>
    <w:multiLevelType w:val="hybridMultilevel"/>
    <w:tmpl w:val="A5DECC96"/>
    <w:lvl w:ilvl="0" w:tplc="47E483D0">
      <w:start w:val="1"/>
      <w:numFmt w:val="decimal"/>
      <w:pStyle w:val="Referencelist"/>
      <w:lvlText w:val="[%1]"/>
      <w:lvlJc w:val="left"/>
      <w:pPr>
        <w:tabs>
          <w:tab w:val="num" w:pos="500"/>
        </w:tabs>
        <w:ind w:left="50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343BC9"/>
    <w:multiLevelType w:val="multilevel"/>
    <w:tmpl w:val="9B44282E"/>
    <w:lvl w:ilvl="0">
      <w:start w:val="1"/>
      <w:numFmt w:val="upperLetter"/>
      <w:pStyle w:val="Appendix1landscape"/>
      <w:lvlText w:val="Appendix %1"/>
      <w:lvlJc w:val="left"/>
      <w:pPr>
        <w:tabs>
          <w:tab w:val="num" w:pos="-927"/>
        </w:tabs>
        <w:ind w:left="-2487" w:hanging="240"/>
      </w:pPr>
      <w:rPr>
        <w:rFonts w:hint="default"/>
      </w:rPr>
    </w:lvl>
    <w:lvl w:ilvl="1">
      <w:start w:val="1"/>
      <w:numFmt w:val="decimal"/>
      <w:lvlText w:val="B.1"/>
      <w:lvlJc w:val="right"/>
      <w:pPr>
        <w:tabs>
          <w:tab w:val="num" w:pos="-747"/>
        </w:tabs>
        <w:ind w:left="-747" w:hanging="200"/>
      </w:pPr>
      <w:rPr>
        <w:rFonts w:hint="default"/>
      </w:rPr>
    </w:lvl>
    <w:lvl w:ilvl="2">
      <w:start w:val="1"/>
      <w:numFmt w:val="decimal"/>
      <w:lvlText w:val="%1.%2.%3"/>
      <w:lvlJc w:val="right"/>
      <w:pPr>
        <w:tabs>
          <w:tab w:val="num" w:pos="-747"/>
        </w:tabs>
        <w:ind w:left="-747" w:hanging="200"/>
      </w:pPr>
      <w:rPr>
        <w:rFonts w:hint="default"/>
      </w:rPr>
    </w:lvl>
    <w:lvl w:ilvl="3">
      <w:start w:val="1"/>
      <w:numFmt w:val="decimal"/>
      <w:lvlText w:val="%1.%2.%3.%4"/>
      <w:lvlJc w:val="right"/>
      <w:pPr>
        <w:tabs>
          <w:tab w:val="num" w:pos="-747"/>
        </w:tabs>
        <w:ind w:left="-747" w:hanging="200"/>
      </w:pPr>
      <w:rPr>
        <w:rFonts w:hint="default"/>
      </w:rPr>
    </w:lvl>
    <w:lvl w:ilvl="4">
      <w:start w:val="1"/>
      <w:numFmt w:val="none"/>
      <w:lvlRestart w:val="0"/>
      <w:lvlText w:val=""/>
      <w:lvlJc w:val="left"/>
      <w:pPr>
        <w:tabs>
          <w:tab w:val="num" w:pos="31680"/>
        </w:tabs>
        <w:ind w:left="32042" w:firstLine="0"/>
      </w:pPr>
      <w:rPr>
        <w:rFonts w:hint="default"/>
      </w:rPr>
    </w:lvl>
    <w:lvl w:ilvl="5">
      <w:start w:val="1"/>
      <w:numFmt w:val="none"/>
      <w:lvlText w:val=""/>
      <w:lvlJc w:val="left"/>
      <w:pPr>
        <w:tabs>
          <w:tab w:val="num" w:pos="31680"/>
        </w:tabs>
        <w:ind w:left="32042" w:firstLine="0"/>
      </w:pPr>
      <w:rPr>
        <w:rFonts w:hint="default"/>
      </w:rPr>
    </w:lvl>
    <w:lvl w:ilvl="6">
      <w:start w:val="1"/>
      <w:numFmt w:val="decimal"/>
      <w:lvlText w:val="A.%7"/>
      <w:lvlJc w:val="right"/>
      <w:pPr>
        <w:tabs>
          <w:tab w:val="num" w:pos="141"/>
        </w:tabs>
        <w:ind w:left="-527" w:firstLine="308"/>
      </w:pPr>
      <w:rPr>
        <w:rFonts w:hint="default"/>
      </w:rPr>
    </w:lvl>
    <w:lvl w:ilvl="7">
      <w:start w:val="1"/>
      <w:numFmt w:val="none"/>
      <w:lvlText w:val=""/>
      <w:lvlJc w:val="left"/>
      <w:pPr>
        <w:tabs>
          <w:tab w:val="num" w:pos="31680"/>
        </w:tabs>
        <w:ind w:left="32042" w:firstLine="0"/>
      </w:pPr>
      <w:rPr>
        <w:rFonts w:hint="default"/>
      </w:rPr>
    </w:lvl>
    <w:lvl w:ilvl="8">
      <w:start w:val="1"/>
      <w:numFmt w:val="none"/>
      <w:lvlText w:val=""/>
      <w:lvlJc w:val="left"/>
      <w:pPr>
        <w:tabs>
          <w:tab w:val="num" w:pos="31680"/>
        </w:tabs>
        <w:ind w:left="32042" w:firstLine="0"/>
      </w:pPr>
      <w:rPr>
        <w:rFonts w:hint="default"/>
      </w:rPr>
    </w:lvl>
  </w:abstractNum>
  <w:abstractNum w:abstractNumId="20" w15:restartNumberingAfterBreak="0">
    <w:nsid w:val="446F1115"/>
    <w:multiLevelType w:val="hybridMultilevel"/>
    <w:tmpl w:val="EC2A8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6B23AB"/>
    <w:multiLevelType w:val="hybridMultilevel"/>
    <w:tmpl w:val="8B2217E4"/>
    <w:lvl w:ilvl="0" w:tplc="CABC0740">
      <w:start w:val="1"/>
      <w:numFmt w:val="decimal"/>
      <w:pStyle w:val="Equationnumb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F50E74"/>
    <w:multiLevelType w:val="multilevel"/>
    <w:tmpl w:val="6B96BBC2"/>
    <w:lvl w:ilvl="0">
      <w:start w:val="1"/>
      <w:numFmt w:val="lowerLetter"/>
      <w:pStyle w:val="Tablenote2"/>
      <w:lvlText w:val="%1)"/>
      <w:lvlJc w:val="left"/>
      <w:pPr>
        <w:tabs>
          <w:tab w:val="num" w:pos="720"/>
        </w:tabs>
        <w:ind w:left="720" w:hanging="360"/>
      </w:pPr>
      <w:rPr>
        <w:rFonts w:hint="default"/>
      </w:rPr>
    </w:lvl>
    <w:lvl w:ilvl="1">
      <w:start w:val="1"/>
      <w:numFmt w:val="lowerLetter"/>
      <w:lvlText w:val="%2)"/>
      <w:lvlJc w:val="left"/>
      <w:pPr>
        <w:tabs>
          <w:tab w:val="num" w:pos="2760"/>
        </w:tabs>
        <w:ind w:left="2760" w:hanging="360"/>
      </w:pPr>
      <w:rPr>
        <w:rFonts w:hint="default"/>
      </w:rPr>
    </w:lvl>
    <w:lvl w:ilvl="2">
      <w:start w:val="1"/>
      <w:numFmt w:val="lowerRoman"/>
      <w:lvlText w:val="%3)"/>
      <w:lvlJc w:val="left"/>
      <w:pPr>
        <w:tabs>
          <w:tab w:val="num" w:pos="3120"/>
        </w:tabs>
        <w:ind w:left="3120" w:hanging="360"/>
      </w:pPr>
      <w:rPr>
        <w:rFonts w:hint="default"/>
      </w:rPr>
    </w:lvl>
    <w:lvl w:ilvl="3">
      <w:start w:val="1"/>
      <w:numFmt w:val="decimal"/>
      <w:lvlText w:val="(%4)"/>
      <w:lvlJc w:val="left"/>
      <w:pPr>
        <w:tabs>
          <w:tab w:val="num" w:pos="3480"/>
        </w:tabs>
        <w:ind w:left="3480" w:hanging="360"/>
      </w:pPr>
      <w:rPr>
        <w:rFonts w:hint="default"/>
      </w:rPr>
    </w:lvl>
    <w:lvl w:ilvl="4">
      <w:start w:val="1"/>
      <w:numFmt w:val="lowerLetter"/>
      <w:lvlText w:val="(%5)"/>
      <w:lvlJc w:val="left"/>
      <w:pPr>
        <w:tabs>
          <w:tab w:val="num" w:pos="3840"/>
        </w:tabs>
        <w:ind w:left="3840" w:hanging="360"/>
      </w:pPr>
      <w:rPr>
        <w:rFonts w:hint="default"/>
      </w:rPr>
    </w:lvl>
    <w:lvl w:ilvl="5">
      <w:start w:val="1"/>
      <w:numFmt w:val="lowerRoman"/>
      <w:lvlText w:val="(%6)"/>
      <w:lvlJc w:val="left"/>
      <w:pPr>
        <w:tabs>
          <w:tab w:val="num" w:pos="4200"/>
        </w:tabs>
        <w:ind w:left="4200" w:hanging="360"/>
      </w:pPr>
      <w:rPr>
        <w:rFonts w:hint="default"/>
      </w:rPr>
    </w:lvl>
    <w:lvl w:ilvl="6">
      <w:start w:val="1"/>
      <w:numFmt w:val="decimal"/>
      <w:lvlText w:val="%7."/>
      <w:lvlJc w:val="left"/>
      <w:pPr>
        <w:tabs>
          <w:tab w:val="num" w:pos="4560"/>
        </w:tabs>
        <w:ind w:left="4560" w:hanging="360"/>
      </w:pPr>
      <w:rPr>
        <w:rFonts w:hint="default"/>
      </w:rPr>
    </w:lvl>
    <w:lvl w:ilvl="7">
      <w:start w:val="1"/>
      <w:numFmt w:val="lowerLetter"/>
      <w:lvlText w:val="%8."/>
      <w:lvlJc w:val="left"/>
      <w:pPr>
        <w:tabs>
          <w:tab w:val="num" w:pos="4920"/>
        </w:tabs>
        <w:ind w:left="4920" w:hanging="360"/>
      </w:pPr>
      <w:rPr>
        <w:rFonts w:hint="default"/>
      </w:rPr>
    </w:lvl>
    <w:lvl w:ilvl="8">
      <w:start w:val="1"/>
      <w:numFmt w:val="lowerRoman"/>
      <w:lvlText w:val="%9."/>
      <w:lvlJc w:val="left"/>
      <w:pPr>
        <w:tabs>
          <w:tab w:val="num" w:pos="5280"/>
        </w:tabs>
        <w:ind w:left="5280" w:hanging="360"/>
      </w:pPr>
      <w:rPr>
        <w:rFonts w:hint="default"/>
      </w:rPr>
    </w:lvl>
  </w:abstractNum>
  <w:abstractNum w:abstractNumId="23" w15:restartNumberingAfterBreak="0">
    <w:nsid w:val="50B569A5"/>
    <w:multiLevelType w:val="hybridMultilevel"/>
    <w:tmpl w:val="7DE8A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DC19D2"/>
    <w:multiLevelType w:val="hybridMultilevel"/>
    <w:tmpl w:val="5448A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AE12A4"/>
    <w:multiLevelType w:val="hybridMultilevel"/>
    <w:tmpl w:val="C62AE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951A40"/>
    <w:multiLevelType w:val="hybridMultilevel"/>
    <w:tmpl w:val="6E1E0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1D359A"/>
    <w:multiLevelType w:val="multilevel"/>
    <w:tmpl w:val="65C25DCC"/>
    <w:lvl w:ilvl="0">
      <w:start w:val="1"/>
      <w:numFmt w:val="decimal"/>
      <w:pStyle w:val="Tablenote"/>
      <w:lvlText w:val="[%1]"/>
      <w:lvlJc w:val="left"/>
      <w:pPr>
        <w:tabs>
          <w:tab w:val="num" w:pos="360"/>
        </w:tabs>
        <w:ind w:left="360" w:hanging="360"/>
      </w:pPr>
      <w:rPr>
        <w:rFonts w:hint="default"/>
      </w:rPr>
    </w:lvl>
    <w:lvl w:ilvl="1">
      <w:start w:val="1"/>
      <w:numFmt w:val="lowerLetter"/>
      <w:lvlText w:val="%2)"/>
      <w:lvlJc w:val="left"/>
      <w:pPr>
        <w:tabs>
          <w:tab w:val="num" w:pos="720"/>
        </w:tabs>
        <w:ind w:left="620" w:hanging="260"/>
      </w:pPr>
      <w:rPr>
        <w:rFonts w:hint="default"/>
      </w:rPr>
    </w:lvl>
    <w:lvl w:ilvl="2">
      <w:start w:val="1"/>
      <w:numFmt w:val="none"/>
      <w:lvlText w:val=""/>
      <w:lvlJc w:val="left"/>
      <w:pPr>
        <w:tabs>
          <w:tab w:val="num" w:pos="540"/>
        </w:tabs>
        <w:ind w:left="540" w:hanging="360"/>
      </w:pPr>
      <w:rPr>
        <w:rFonts w:hint="default"/>
      </w:rPr>
    </w:lvl>
    <w:lvl w:ilvl="3">
      <w:start w:val="1"/>
      <w:numFmt w:val="none"/>
      <w:lvlText w:val=""/>
      <w:lvlJc w:val="left"/>
      <w:pPr>
        <w:tabs>
          <w:tab w:val="num" w:pos="540"/>
        </w:tabs>
        <w:ind w:left="540" w:hanging="360"/>
      </w:pPr>
      <w:rPr>
        <w:rFonts w:hint="default"/>
      </w:rPr>
    </w:lvl>
    <w:lvl w:ilvl="4">
      <w:start w:val="1"/>
      <w:numFmt w:val="none"/>
      <w:lvlText w:val=""/>
      <w:lvlJc w:val="left"/>
      <w:pPr>
        <w:tabs>
          <w:tab w:val="num" w:pos="540"/>
        </w:tabs>
        <w:ind w:left="540" w:hanging="360"/>
      </w:pPr>
      <w:rPr>
        <w:rFonts w:hint="default"/>
      </w:rPr>
    </w:lvl>
    <w:lvl w:ilvl="5">
      <w:start w:val="1"/>
      <w:numFmt w:val="none"/>
      <w:lvlText w:val=""/>
      <w:lvlJc w:val="left"/>
      <w:pPr>
        <w:tabs>
          <w:tab w:val="num" w:pos="540"/>
        </w:tabs>
        <w:ind w:left="540" w:hanging="360"/>
      </w:pPr>
      <w:rPr>
        <w:rFonts w:hint="default"/>
      </w:rPr>
    </w:lvl>
    <w:lvl w:ilvl="6">
      <w:start w:val="1"/>
      <w:numFmt w:val="none"/>
      <w:lvlText w:val=""/>
      <w:lvlJc w:val="left"/>
      <w:pPr>
        <w:tabs>
          <w:tab w:val="num" w:pos="540"/>
        </w:tabs>
        <w:ind w:left="540" w:hanging="360"/>
      </w:pPr>
      <w:rPr>
        <w:rFonts w:hint="default"/>
      </w:rPr>
    </w:lvl>
    <w:lvl w:ilvl="7">
      <w:start w:val="1"/>
      <w:numFmt w:val="none"/>
      <w:lvlText w:val=""/>
      <w:lvlJc w:val="left"/>
      <w:pPr>
        <w:tabs>
          <w:tab w:val="num" w:pos="540"/>
        </w:tabs>
        <w:ind w:left="540" w:hanging="360"/>
      </w:pPr>
      <w:rPr>
        <w:rFonts w:hint="default"/>
      </w:rPr>
    </w:lvl>
    <w:lvl w:ilvl="8">
      <w:start w:val="1"/>
      <w:numFmt w:val="none"/>
      <w:lvlText w:val=""/>
      <w:lvlJc w:val="left"/>
      <w:pPr>
        <w:tabs>
          <w:tab w:val="num" w:pos="540"/>
        </w:tabs>
        <w:ind w:left="540" w:hanging="360"/>
      </w:pPr>
      <w:rPr>
        <w:rFonts w:hint="default"/>
      </w:rPr>
    </w:lvl>
  </w:abstractNum>
  <w:abstractNum w:abstractNumId="28"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29" w15:restartNumberingAfterBreak="0">
    <w:nsid w:val="5C0E559C"/>
    <w:multiLevelType w:val="hybridMultilevel"/>
    <w:tmpl w:val="0FAA54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5D7091"/>
    <w:multiLevelType w:val="hybridMultilevel"/>
    <w:tmpl w:val="065C433E"/>
    <w:lvl w:ilvl="0" w:tplc="131445F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943132"/>
    <w:multiLevelType w:val="hybridMultilevel"/>
    <w:tmpl w:val="320665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65123490"/>
    <w:multiLevelType w:val="hybridMultilevel"/>
    <w:tmpl w:val="7D1C0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3445C"/>
    <w:multiLevelType w:val="multilevel"/>
    <w:tmpl w:val="7534E8C6"/>
    <w:lvl w:ilvl="0">
      <w:start w:val="1"/>
      <w:numFmt w:val="lowerLetter"/>
      <w:pStyle w:val="Figurecaption"/>
      <w:lvlText w:val="%1."/>
      <w:lvlJc w:val="right"/>
      <w:pPr>
        <w:tabs>
          <w:tab w:val="num" w:pos="640"/>
        </w:tabs>
        <w:ind w:left="640" w:hanging="140"/>
      </w:pPr>
      <w:rPr>
        <w:rFonts w:hint="default"/>
      </w:rPr>
    </w:lvl>
    <w:lvl w:ilvl="1">
      <w:start w:val="1"/>
      <w:numFmt w:val="none"/>
      <w:lvlText w:val="%2"/>
      <w:lvlJc w:val="left"/>
      <w:pPr>
        <w:tabs>
          <w:tab w:val="num" w:pos="720"/>
        </w:tabs>
        <w:ind w:left="620" w:hanging="260"/>
      </w:pPr>
      <w:rPr>
        <w:rFonts w:hint="default"/>
      </w:rPr>
    </w:lvl>
    <w:lvl w:ilvl="2">
      <w:start w:val="1"/>
      <w:numFmt w:val="none"/>
      <w:lvlText w:val=""/>
      <w:lvlJc w:val="left"/>
      <w:pPr>
        <w:tabs>
          <w:tab w:val="num" w:pos="720"/>
        </w:tabs>
        <w:ind w:left="620" w:hanging="260"/>
      </w:pPr>
      <w:rPr>
        <w:rFonts w:hint="default"/>
      </w:rPr>
    </w:lvl>
    <w:lvl w:ilvl="3">
      <w:start w:val="1"/>
      <w:numFmt w:val="none"/>
      <w:lvlText w:val=""/>
      <w:lvlJc w:val="left"/>
      <w:pPr>
        <w:tabs>
          <w:tab w:val="num" w:pos="720"/>
        </w:tabs>
        <w:ind w:left="620" w:hanging="260"/>
      </w:pPr>
      <w:rPr>
        <w:rFonts w:hint="default"/>
      </w:rPr>
    </w:lvl>
    <w:lvl w:ilvl="4">
      <w:start w:val="1"/>
      <w:numFmt w:val="none"/>
      <w:lvlText w:val=""/>
      <w:lvlJc w:val="left"/>
      <w:pPr>
        <w:tabs>
          <w:tab w:val="num" w:pos="720"/>
        </w:tabs>
        <w:ind w:left="620" w:hanging="260"/>
      </w:pPr>
      <w:rPr>
        <w:rFonts w:hint="default"/>
      </w:rPr>
    </w:lvl>
    <w:lvl w:ilvl="5">
      <w:start w:val="1"/>
      <w:numFmt w:val="none"/>
      <w:lvlText w:val=""/>
      <w:lvlJc w:val="left"/>
      <w:pPr>
        <w:tabs>
          <w:tab w:val="num" w:pos="720"/>
        </w:tabs>
        <w:ind w:left="620" w:hanging="260"/>
      </w:pPr>
      <w:rPr>
        <w:rFonts w:hint="default"/>
      </w:rPr>
    </w:lvl>
    <w:lvl w:ilvl="6">
      <w:start w:val="1"/>
      <w:numFmt w:val="none"/>
      <w:lvlText w:val=""/>
      <w:lvlJc w:val="left"/>
      <w:pPr>
        <w:tabs>
          <w:tab w:val="num" w:pos="720"/>
        </w:tabs>
        <w:ind w:left="620" w:hanging="260"/>
      </w:pPr>
      <w:rPr>
        <w:rFonts w:hint="default"/>
      </w:rPr>
    </w:lvl>
    <w:lvl w:ilvl="7">
      <w:start w:val="1"/>
      <w:numFmt w:val="none"/>
      <w:lvlText w:val=""/>
      <w:lvlJc w:val="left"/>
      <w:pPr>
        <w:tabs>
          <w:tab w:val="num" w:pos="720"/>
        </w:tabs>
        <w:ind w:left="620" w:hanging="260"/>
      </w:pPr>
      <w:rPr>
        <w:rFonts w:hint="default"/>
      </w:rPr>
    </w:lvl>
    <w:lvl w:ilvl="8">
      <w:start w:val="1"/>
      <w:numFmt w:val="none"/>
      <w:lvlText w:val=""/>
      <w:lvlJc w:val="left"/>
      <w:pPr>
        <w:tabs>
          <w:tab w:val="num" w:pos="720"/>
        </w:tabs>
        <w:ind w:left="620" w:hanging="260"/>
      </w:pPr>
      <w:rPr>
        <w:rFonts w:hint="default"/>
      </w:rPr>
    </w:lvl>
  </w:abstractNum>
  <w:abstractNum w:abstractNumId="34" w15:restartNumberingAfterBreak="0">
    <w:nsid w:val="73653165"/>
    <w:multiLevelType w:val="hybridMultilevel"/>
    <w:tmpl w:val="3E1AF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2945F8"/>
    <w:multiLevelType w:val="hybridMultilevel"/>
    <w:tmpl w:val="F9225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7068A7"/>
    <w:multiLevelType w:val="hybridMultilevel"/>
    <w:tmpl w:val="1FF8B860"/>
    <w:lvl w:ilvl="0" w:tplc="E6D2BC02">
      <w:start w:val="1"/>
      <w:numFmt w:val="bullet"/>
      <w:pStyle w:val="Bulleted"/>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920"/>
        </w:tabs>
        <w:ind w:left="1920" w:hanging="360"/>
      </w:pPr>
      <w:rPr>
        <w:rFonts w:ascii="Courier New" w:hAnsi="Courier New" w:hint="default"/>
      </w:rPr>
    </w:lvl>
    <w:lvl w:ilvl="2" w:tplc="E49485AC">
      <w:numFmt w:val="bullet"/>
      <w:lvlText w:val="-"/>
      <w:lvlJc w:val="left"/>
      <w:pPr>
        <w:tabs>
          <w:tab w:val="num" w:pos="2640"/>
        </w:tabs>
        <w:ind w:left="2640" w:hanging="360"/>
      </w:pPr>
      <w:rPr>
        <w:rFonts w:ascii="Times New Roman" w:eastAsia="Times New Roman" w:hAnsi="Times New Roman" w:cs="Times New Roman"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7" w15:restartNumberingAfterBreak="0">
    <w:nsid w:val="76C124E9"/>
    <w:multiLevelType w:val="multilevel"/>
    <w:tmpl w:val="DF0433A8"/>
    <w:lvl w:ilvl="0">
      <w:start w:val="1"/>
      <w:numFmt w:val="lowerLetter"/>
      <w:pStyle w:val="Tablenotelegal2"/>
      <w:lvlText w:val="%1)"/>
      <w:lvlJc w:val="left"/>
      <w:pPr>
        <w:tabs>
          <w:tab w:val="num" w:pos="720"/>
        </w:tabs>
        <w:ind w:left="720" w:hanging="360"/>
      </w:pPr>
      <w:rPr>
        <w:rFonts w:hint="default"/>
      </w:rPr>
    </w:lvl>
    <w:lvl w:ilvl="1">
      <w:start w:val="1"/>
      <w:numFmt w:val="lowerLetter"/>
      <w:lvlText w:val="%2)"/>
      <w:lvlJc w:val="left"/>
      <w:pPr>
        <w:tabs>
          <w:tab w:val="num" w:pos="2760"/>
        </w:tabs>
        <w:ind w:left="2760" w:hanging="360"/>
      </w:pPr>
      <w:rPr>
        <w:rFonts w:hint="default"/>
      </w:rPr>
    </w:lvl>
    <w:lvl w:ilvl="2">
      <w:start w:val="1"/>
      <w:numFmt w:val="lowerRoman"/>
      <w:lvlText w:val="%3)"/>
      <w:lvlJc w:val="left"/>
      <w:pPr>
        <w:tabs>
          <w:tab w:val="num" w:pos="3120"/>
        </w:tabs>
        <w:ind w:left="3120" w:hanging="360"/>
      </w:pPr>
      <w:rPr>
        <w:rFonts w:hint="default"/>
      </w:rPr>
    </w:lvl>
    <w:lvl w:ilvl="3">
      <w:start w:val="1"/>
      <w:numFmt w:val="decimal"/>
      <w:lvlText w:val="(%4)"/>
      <w:lvlJc w:val="left"/>
      <w:pPr>
        <w:tabs>
          <w:tab w:val="num" w:pos="3480"/>
        </w:tabs>
        <w:ind w:left="3480" w:hanging="360"/>
      </w:pPr>
      <w:rPr>
        <w:rFonts w:hint="default"/>
      </w:rPr>
    </w:lvl>
    <w:lvl w:ilvl="4">
      <w:start w:val="1"/>
      <w:numFmt w:val="lowerLetter"/>
      <w:lvlText w:val="(%5)"/>
      <w:lvlJc w:val="left"/>
      <w:pPr>
        <w:tabs>
          <w:tab w:val="num" w:pos="3840"/>
        </w:tabs>
        <w:ind w:left="3840" w:hanging="360"/>
      </w:pPr>
      <w:rPr>
        <w:rFonts w:hint="default"/>
      </w:rPr>
    </w:lvl>
    <w:lvl w:ilvl="5">
      <w:start w:val="1"/>
      <w:numFmt w:val="lowerRoman"/>
      <w:lvlText w:val="(%6)"/>
      <w:lvlJc w:val="left"/>
      <w:pPr>
        <w:tabs>
          <w:tab w:val="num" w:pos="4200"/>
        </w:tabs>
        <w:ind w:left="4200" w:hanging="360"/>
      </w:pPr>
      <w:rPr>
        <w:rFonts w:hint="default"/>
      </w:rPr>
    </w:lvl>
    <w:lvl w:ilvl="6">
      <w:start w:val="1"/>
      <w:numFmt w:val="decimal"/>
      <w:lvlText w:val="%7."/>
      <w:lvlJc w:val="left"/>
      <w:pPr>
        <w:tabs>
          <w:tab w:val="num" w:pos="4560"/>
        </w:tabs>
        <w:ind w:left="4560" w:hanging="360"/>
      </w:pPr>
      <w:rPr>
        <w:rFonts w:hint="default"/>
      </w:rPr>
    </w:lvl>
    <w:lvl w:ilvl="7">
      <w:start w:val="1"/>
      <w:numFmt w:val="lowerLetter"/>
      <w:lvlText w:val="%8."/>
      <w:lvlJc w:val="left"/>
      <w:pPr>
        <w:tabs>
          <w:tab w:val="num" w:pos="4920"/>
        </w:tabs>
        <w:ind w:left="4920" w:hanging="360"/>
      </w:pPr>
      <w:rPr>
        <w:rFonts w:hint="default"/>
      </w:rPr>
    </w:lvl>
    <w:lvl w:ilvl="8">
      <w:start w:val="1"/>
      <w:numFmt w:val="lowerRoman"/>
      <w:lvlText w:val="%9."/>
      <w:lvlJc w:val="left"/>
      <w:pPr>
        <w:tabs>
          <w:tab w:val="num" w:pos="5280"/>
        </w:tabs>
        <w:ind w:left="5280" w:hanging="360"/>
      </w:pPr>
      <w:rPr>
        <w:rFonts w:hint="default"/>
      </w:rPr>
    </w:lvl>
  </w:abstractNum>
  <w:abstractNum w:abstractNumId="38" w15:restartNumberingAfterBreak="0">
    <w:nsid w:val="7F3730F0"/>
    <w:multiLevelType w:val="hybridMultilevel"/>
    <w:tmpl w:val="A6D48B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8"/>
  </w:num>
  <w:num w:numId="2">
    <w:abstractNumId w:val="11"/>
  </w:num>
  <w:num w:numId="3">
    <w:abstractNumId w:val="21"/>
  </w:num>
  <w:num w:numId="4">
    <w:abstractNumId w:val="33"/>
  </w:num>
  <w:num w:numId="5">
    <w:abstractNumId w:val="4"/>
  </w:num>
  <w:num w:numId="6">
    <w:abstractNumId w:val="12"/>
  </w:num>
  <w:num w:numId="7">
    <w:abstractNumId w:val="10"/>
  </w:num>
  <w:num w:numId="8">
    <w:abstractNumId w:val="37"/>
  </w:num>
  <w:num w:numId="9">
    <w:abstractNumId w:val="18"/>
  </w:num>
  <w:num w:numId="10">
    <w:abstractNumId w:val="9"/>
  </w:num>
  <w:num w:numId="11">
    <w:abstractNumId w:val="1"/>
  </w:num>
  <w:num w:numId="12">
    <w:abstractNumId w:val="13"/>
  </w:num>
  <w:num w:numId="13">
    <w:abstractNumId w:val="22"/>
  </w:num>
  <w:num w:numId="14">
    <w:abstractNumId w:val="0"/>
  </w:num>
  <w:num w:numId="15">
    <w:abstractNumId w:val="27"/>
  </w:num>
  <w:num w:numId="16">
    <w:abstractNumId w:val="17"/>
  </w:num>
  <w:num w:numId="17">
    <w:abstractNumId w:val="19"/>
  </w:num>
  <w:num w:numId="18">
    <w:abstractNumId w:val="36"/>
  </w:num>
  <w:num w:numId="19">
    <w:abstractNumId w:val="25"/>
  </w:num>
  <w:num w:numId="20">
    <w:abstractNumId w:val="23"/>
  </w:num>
  <w:num w:numId="21">
    <w:abstractNumId w:val="14"/>
  </w:num>
  <w:num w:numId="22">
    <w:abstractNumId w:val="2"/>
  </w:num>
  <w:num w:numId="23">
    <w:abstractNumId w:val="16"/>
  </w:num>
  <w:num w:numId="24">
    <w:abstractNumId w:val="30"/>
  </w:num>
  <w:num w:numId="25">
    <w:abstractNumId w:val="20"/>
  </w:num>
  <w:num w:numId="26">
    <w:abstractNumId w:val="15"/>
  </w:num>
  <w:num w:numId="27">
    <w:abstractNumId w:val="35"/>
  </w:num>
  <w:num w:numId="28">
    <w:abstractNumId w:val="24"/>
  </w:num>
  <w:num w:numId="29">
    <w:abstractNumId w:val="7"/>
  </w:num>
  <w:num w:numId="30">
    <w:abstractNumId w:val="34"/>
  </w:num>
  <w:num w:numId="31">
    <w:abstractNumId w:val="5"/>
  </w:num>
  <w:num w:numId="32">
    <w:abstractNumId w:val="29"/>
  </w:num>
  <w:num w:numId="33">
    <w:abstractNumId w:val="3"/>
  </w:num>
  <w:num w:numId="34">
    <w:abstractNumId w:val="26"/>
  </w:num>
  <w:num w:numId="35">
    <w:abstractNumId w:val="6"/>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num>
  <w:num w:numId="38">
    <w:abstractNumId w:val="32"/>
  </w:num>
  <w:num w:numId="39">
    <w:abstractNumId w:val="8"/>
  </w:num>
  <w:num w:numId="40">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n-US" w:vendorID="64" w:dllVersion="5" w:nlCheck="1" w:checkStyle="1"/>
  <w:activeWritingStyle w:appName="MSWord" w:lang="en-US" w:vendorID="64" w:dllVersion="6" w:nlCheck="1" w:checkStyle="1"/>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lickAndTypeStyle w:val="Body"/>
  <w:drawingGridHorizontalSpacing w:val="100"/>
  <w:displayHorizontalDrawingGridEvery w:val="2"/>
  <w:displayVerticalDrawingGridEvery w:val="2"/>
  <w:noPunctuationKerning/>
  <w:characterSpacingControl w:val="doNotCompress"/>
  <w:hdrShapeDefaults>
    <o:shapedefaults v:ext="edit" spidmax="62465" style="mso-position-vertical-relative:page" fillcolor="white" stroke="f">
      <v:fill color="white"/>
      <v:stroke on="f"/>
      <v:textbox inset="0,0,0,0"/>
      <o:colormru v:ext="edit" colors="#4b186e"/>
      <o:colormenu v:ext="edit" fillcolor="none" strokecolor="black"/>
    </o:shapedefaults>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33"/>
    <w:rsid w:val="00001A67"/>
    <w:rsid w:val="00002AB8"/>
    <w:rsid w:val="0000594C"/>
    <w:rsid w:val="00011C91"/>
    <w:rsid w:val="00011CDA"/>
    <w:rsid w:val="000139BA"/>
    <w:rsid w:val="00015C4F"/>
    <w:rsid w:val="00017E3B"/>
    <w:rsid w:val="000273F9"/>
    <w:rsid w:val="0003428A"/>
    <w:rsid w:val="00035FB5"/>
    <w:rsid w:val="00037A8F"/>
    <w:rsid w:val="0004088B"/>
    <w:rsid w:val="0004363B"/>
    <w:rsid w:val="00044DCB"/>
    <w:rsid w:val="00045455"/>
    <w:rsid w:val="00051011"/>
    <w:rsid w:val="00052B59"/>
    <w:rsid w:val="00054B41"/>
    <w:rsid w:val="00057870"/>
    <w:rsid w:val="00062F29"/>
    <w:rsid w:val="00064C5D"/>
    <w:rsid w:val="00066512"/>
    <w:rsid w:val="0006676B"/>
    <w:rsid w:val="00072575"/>
    <w:rsid w:val="00072D4A"/>
    <w:rsid w:val="0007432B"/>
    <w:rsid w:val="000834B5"/>
    <w:rsid w:val="00084D2F"/>
    <w:rsid w:val="00096123"/>
    <w:rsid w:val="00096C02"/>
    <w:rsid w:val="0009737C"/>
    <w:rsid w:val="00097478"/>
    <w:rsid w:val="000A05A0"/>
    <w:rsid w:val="000B1A2B"/>
    <w:rsid w:val="000B301F"/>
    <w:rsid w:val="000B30D3"/>
    <w:rsid w:val="000B58E2"/>
    <w:rsid w:val="000C0C18"/>
    <w:rsid w:val="000C1893"/>
    <w:rsid w:val="000C79CA"/>
    <w:rsid w:val="000D242C"/>
    <w:rsid w:val="000D4DAF"/>
    <w:rsid w:val="000E055A"/>
    <w:rsid w:val="000E3E09"/>
    <w:rsid w:val="000F6026"/>
    <w:rsid w:val="00100D14"/>
    <w:rsid w:val="001059F5"/>
    <w:rsid w:val="0011089E"/>
    <w:rsid w:val="00112139"/>
    <w:rsid w:val="00112472"/>
    <w:rsid w:val="00113E33"/>
    <w:rsid w:val="0012349C"/>
    <w:rsid w:val="00123CF9"/>
    <w:rsid w:val="00130895"/>
    <w:rsid w:val="00131D3B"/>
    <w:rsid w:val="00137D87"/>
    <w:rsid w:val="001503D1"/>
    <w:rsid w:val="00152767"/>
    <w:rsid w:val="00156266"/>
    <w:rsid w:val="0016052B"/>
    <w:rsid w:val="00161CFA"/>
    <w:rsid w:val="00162A6F"/>
    <w:rsid w:val="00162B46"/>
    <w:rsid w:val="001644A8"/>
    <w:rsid w:val="001675B7"/>
    <w:rsid w:val="00170508"/>
    <w:rsid w:val="00172C01"/>
    <w:rsid w:val="0018063E"/>
    <w:rsid w:val="00181A1D"/>
    <w:rsid w:val="00182D66"/>
    <w:rsid w:val="00183452"/>
    <w:rsid w:val="00184913"/>
    <w:rsid w:val="00186A61"/>
    <w:rsid w:val="00186B5D"/>
    <w:rsid w:val="00194ADC"/>
    <w:rsid w:val="00195F07"/>
    <w:rsid w:val="001970C2"/>
    <w:rsid w:val="00197748"/>
    <w:rsid w:val="001A5ADE"/>
    <w:rsid w:val="001A6D8F"/>
    <w:rsid w:val="001B0B20"/>
    <w:rsid w:val="001C0615"/>
    <w:rsid w:val="001C1487"/>
    <w:rsid w:val="001C1691"/>
    <w:rsid w:val="001C2236"/>
    <w:rsid w:val="001C5216"/>
    <w:rsid w:val="001E0E2F"/>
    <w:rsid w:val="001E3566"/>
    <w:rsid w:val="001E3EE8"/>
    <w:rsid w:val="001E636D"/>
    <w:rsid w:val="001E76F7"/>
    <w:rsid w:val="001F0107"/>
    <w:rsid w:val="001F0D7D"/>
    <w:rsid w:val="001F1043"/>
    <w:rsid w:val="001F2DDC"/>
    <w:rsid w:val="001F41B1"/>
    <w:rsid w:val="00202DB8"/>
    <w:rsid w:val="002051B1"/>
    <w:rsid w:val="00213ED7"/>
    <w:rsid w:val="002141E1"/>
    <w:rsid w:val="0021488F"/>
    <w:rsid w:val="00220B58"/>
    <w:rsid w:val="0022159D"/>
    <w:rsid w:val="00232649"/>
    <w:rsid w:val="00235165"/>
    <w:rsid w:val="0024378A"/>
    <w:rsid w:val="002476C8"/>
    <w:rsid w:val="0025022C"/>
    <w:rsid w:val="002505FA"/>
    <w:rsid w:val="00252CDB"/>
    <w:rsid w:val="00252E12"/>
    <w:rsid w:val="00254AE1"/>
    <w:rsid w:val="002564EF"/>
    <w:rsid w:val="00256FE4"/>
    <w:rsid w:val="002600FF"/>
    <w:rsid w:val="00263956"/>
    <w:rsid w:val="002666FD"/>
    <w:rsid w:val="00266C6C"/>
    <w:rsid w:val="00273EB8"/>
    <w:rsid w:val="00274266"/>
    <w:rsid w:val="00277E13"/>
    <w:rsid w:val="0028310B"/>
    <w:rsid w:val="0028467C"/>
    <w:rsid w:val="00287451"/>
    <w:rsid w:val="00287ACA"/>
    <w:rsid w:val="0029102A"/>
    <w:rsid w:val="00291323"/>
    <w:rsid w:val="00294BFF"/>
    <w:rsid w:val="00294CDC"/>
    <w:rsid w:val="002A2FA4"/>
    <w:rsid w:val="002A4421"/>
    <w:rsid w:val="002A5F78"/>
    <w:rsid w:val="002A780F"/>
    <w:rsid w:val="002A7A67"/>
    <w:rsid w:val="002B229C"/>
    <w:rsid w:val="002B24A2"/>
    <w:rsid w:val="002B5F40"/>
    <w:rsid w:val="002C3133"/>
    <w:rsid w:val="002D1957"/>
    <w:rsid w:val="002D7D0D"/>
    <w:rsid w:val="002E2EE6"/>
    <w:rsid w:val="002E2FBB"/>
    <w:rsid w:val="002E5D32"/>
    <w:rsid w:val="002F1052"/>
    <w:rsid w:val="00300299"/>
    <w:rsid w:val="00302633"/>
    <w:rsid w:val="00302831"/>
    <w:rsid w:val="0030366E"/>
    <w:rsid w:val="003048DF"/>
    <w:rsid w:val="00304BF9"/>
    <w:rsid w:val="0030583B"/>
    <w:rsid w:val="00306327"/>
    <w:rsid w:val="00306B18"/>
    <w:rsid w:val="00310A62"/>
    <w:rsid w:val="00311CAC"/>
    <w:rsid w:val="00313F26"/>
    <w:rsid w:val="0031547B"/>
    <w:rsid w:val="003170F3"/>
    <w:rsid w:val="003173FA"/>
    <w:rsid w:val="00320666"/>
    <w:rsid w:val="00321FC6"/>
    <w:rsid w:val="003340FA"/>
    <w:rsid w:val="003375AF"/>
    <w:rsid w:val="00345A6B"/>
    <w:rsid w:val="00346686"/>
    <w:rsid w:val="003506A3"/>
    <w:rsid w:val="003508A2"/>
    <w:rsid w:val="0035127D"/>
    <w:rsid w:val="003513B1"/>
    <w:rsid w:val="0035264F"/>
    <w:rsid w:val="00353CDC"/>
    <w:rsid w:val="0035435D"/>
    <w:rsid w:val="00357391"/>
    <w:rsid w:val="00371A83"/>
    <w:rsid w:val="0037437C"/>
    <w:rsid w:val="003800D8"/>
    <w:rsid w:val="0038045C"/>
    <w:rsid w:val="00380D58"/>
    <w:rsid w:val="003840B7"/>
    <w:rsid w:val="00384DC5"/>
    <w:rsid w:val="00387006"/>
    <w:rsid w:val="00387A95"/>
    <w:rsid w:val="00387AC8"/>
    <w:rsid w:val="003907FA"/>
    <w:rsid w:val="00391A63"/>
    <w:rsid w:val="00392CA8"/>
    <w:rsid w:val="003946D2"/>
    <w:rsid w:val="00395ED3"/>
    <w:rsid w:val="003A18B5"/>
    <w:rsid w:val="003A30CD"/>
    <w:rsid w:val="003A6E3B"/>
    <w:rsid w:val="003B49C6"/>
    <w:rsid w:val="003C0203"/>
    <w:rsid w:val="003C21FC"/>
    <w:rsid w:val="003C6DD6"/>
    <w:rsid w:val="003D4A65"/>
    <w:rsid w:val="003D4B34"/>
    <w:rsid w:val="003D4EAB"/>
    <w:rsid w:val="003D58EA"/>
    <w:rsid w:val="003D6DC6"/>
    <w:rsid w:val="003E06EF"/>
    <w:rsid w:val="003E0B07"/>
    <w:rsid w:val="003E0D6F"/>
    <w:rsid w:val="003E35BD"/>
    <w:rsid w:val="003E55E2"/>
    <w:rsid w:val="003E67B0"/>
    <w:rsid w:val="003E782E"/>
    <w:rsid w:val="003F2680"/>
    <w:rsid w:val="003F3DAB"/>
    <w:rsid w:val="003F7F58"/>
    <w:rsid w:val="004071BD"/>
    <w:rsid w:val="00410597"/>
    <w:rsid w:val="00413AF7"/>
    <w:rsid w:val="004207EE"/>
    <w:rsid w:val="00420BE6"/>
    <w:rsid w:val="00421B3A"/>
    <w:rsid w:val="0042226B"/>
    <w:rsid w:val="004247E6"/>
    <w:rsid w:val="00424E50"/>
    <w:rsid w:val="00425A67"/>
    <w:rsid w:val="0043080A"/>
    <w:rsid w:val="0043373E"/>
    <w:rsid w:val="00434C17"/>
    <w:rsid w:val="00436559"/>
    <w:rsid w:val="0044023F"/>
    <w:rsid w:val="00443574"/>
    <w:rsid w:val="00451545"/>
    <w:rsid w:val="00451F31"/>
    <w:rsid w:val="0045247D"/>
    <w:rsid w:val="00453360"/>
    <w:rsid w:val="0045542E"/>
    <w:rsid w:val="00460345"/>
    <w:rsid w:val="00466D8F"/>
    <w:rsid w:val="0046720E"/>
    <w:rsid w:val="00467DCE"/>
    <w:rsid w:val="00470F86"/>
    <w:rsid w:val="00472725"/>
    <w:rsid w:val="00476288"/>
    <w:rsid w:val="00485F20"/>
    <w:rsid w:val="00491577"/>
    <w:rsid w:val="00491F90"/>
    <w:rsid w:val="004921BA"/>
    <w:rsid w:val="00493208"/>
    <w:rsid w:val="00495C3C"/>
    <w:rsid w:val="00496C93"/>
    <w:rsid w:val="004A14B8"/>
    <w:rsid w:val="004A412E"/>
    <w:rsid w:val="004A59AA"/>
    <w:rsid w:val="004B31E8"/>
    <w:rsid w:val="004B51CE"/>
    <w:rsid w:val="004C182A"/>
    <w:rsid w:val="004C7721"/>
    <w:rsid w:val="004D1B18"/>
    <w:rsid w:val="004E008F"/>
    <w:rsid w:val="004E0EFF"/>
    <w:rsid w:val="004E2120"/>
    <w:rsid w:val="004E2A44"/>
    <w:rsid w:val="004E75F2"/>
    <w:rsid w:val="004F1BA9"/>
    <w:rsid w:val="004F3635"/>
    <w:rsid w:val="00500926"/>
    <w:rsid w:val="005014D9"/>
    <w:rsid w:val="00501697"/>
    <w:rsid w:val="005047D5"/>
    <w:rsid w:val="00507200"/>
    <w:rsid w:val="00513814"/>
    <w:rsid w:val="0051398E"/>
    <w:rsid w:val="00513F7A"/>
    <w:rsid w:val="00514468"/>
    <w:rsid w:val="0051497C"/>
    <w:rsid w:val="005149D0"/>
    <w:rsid w:val="00514EC2"/>
    <w:rsid w:val="00517828"/>
    <w:rsid w:val="00524BFE"/>
    <w:rsid w:val="00542165"/>
    <w:rsid w:val="00544A37"/>
    <w:rsid w:val="00544F03"/>
    <w:rsid w:val="005468C6"/>
    <w:rsid w:val="00560186"/>
    <w:rsid w:val="00566286"/>
    <w:rsid w:val="0056698D"/>
    <w:rsid w:val="00566AC8"/>
    <w:rsid w:val="00567DE4"/>
    <w:rsid w:val="005705CE"/>
    <w:rsid w:val="005742BA"/>
    <w:rsid w:val="0057500B"/>
    <w:rsid w:val="005760E4"/>
    <w:rsid w:val="005827D0"/>
    <w:rsid w:val="00582A86"/>
    <w:rsid w:val="00582AE5"/>
    <w:rsid w:val="00582CDF"/>
    <w:rsid w:val="00584BF3"/>
    <w:rsid w:val="00584E16"/>
    <w:rsid w:val="00592097"/>
    <w:rsid w:val="00595080"/>
    <w:rsid w:val="005952E4"/>
    <w:rsid w:val="005A28EF"/>
    <w:rsid w:val="005A4934"/>
    <w:rsid w:val="005B0CD3"/>
    <w:rsid w:val="005B44EE"/>
    <w:rsid w:val="005B5E54"/>
    <w:rsid w:val="005B62AA"/>
    <w:rsid w:val="005B68FF"/>
    <w:rsid w:val="005C05A0"/>
    <w:rsid w:val="005C5A75"/>
    <w:rsid w:val="005C6572"/>
    <w:rsid w:val="005D19BC"/>
    <w:rsid w:val="005D2082"/>
    <w:rsid w:val="005D27C0"/>
    <w:rsid w:val="005D2CE4"/>
    <w:rsid w:val="005D6CAE"/>
    <w:rsid w:val="005D6D54"/>
    <w:rsid w:val="005D7BD2"/>
    <w:rsid w:val="005E1255"/>
    <w:rsid w:val="005E1352"/>
    <w:rsid w:val="005E19F3"/>
    <w:rsid w:val="005E4F6E"/>
    <w:rsid w:val="005F3DBA"/>
    <w:rsid w:val="0060238E"/>
    <w:rsid w:val="00605A13"/>
    <w:rsid w:val="00611424"/>
    <w:rsid w:val="00621FD5"/>
    <w:rsid w:val="00622BB3"/>
    <w:rsid w:val="00622F95"/>
    <w:rsid w:val="006256F4"/>
    <w:rsid w:val="0063243F"/>
    <w:rsid w:val="00632A5C"/>
    <w:rsid w:val="006332A0"/>
    <w:rsid w:val="006344F5"/>
    <w:rsid w:val="006427C6"/>
    <w:rsid w:val="0064356F"/>
    <w:rsid w:val="006460B1"/>
    <w:rsid w:val="00657447"/>
    <w:rsid w:val="00657C4B"/>
    <w:rsid w:val="00662630"/>
    <w:rsid w:val="0066304E"/>
    <w:rsid w:val="006646B1"/>
    <w:rsid w:val="0066572C"/>
    <w:rsid w:val="006749A8"/>
    <w:rsid w:val="00677302"/>
    <w:rsid w:val="0068435D"/>
    <w:rsid w:val="00694D53"/>
    <w:rsid w:val="00696BAD"/>
    <w:rsid w:val="006A0829"/>
    <w:rsid w:val="006A0FF7"/>
    <w:rsid w:val="006A5112"/>
    <w:rsid w:val="006A71B9"/>
    <w:rsid w:val="006C018B"/>
    <w:rsid w:val="006C50D1"/>
    <w:rsid w:val="006C5101"/>
    <w:rsid w:val="006C6714"/>
    <w:rsid w:val="006D324A"/>
    <w:rsid w:val="006D3C83"/>
    <w:rsid w:val="006D7F7B"/>
    <w:rsid w:val="006E7EE4"/>
    <w:rsid w:val="006F2656"/>
    <w:rsid w:val="006F3F0B"/>
    <w:rsid w:val="006F6334"/>
    <w:rsid w:val="006F7CF4"/>
    <w:rsid w:val="006F7F21"/>
    <w:rsid w:val="00700D95"/>
    <w:rsid w:val="0070312B"/>
    <w:rsid w:val="00703504"/>
    <w:rsid w:val="00704704"/>
    <w:rsid w:val="0070567E"/>
    <w:rsid w:val="007123CF"/>
    <w:rsid w:val="007128AF"/>
    <w:rsid w:val="007140B6"/>
    <w:rsid w:val="00715D95"/>
    <w:rsid w:val="00716C84"/>
    <w:rsid w:val="007171C7"/>
    <w:rsid w:val="00717EB0"/>
    <w:rsid w:val="00727FE3"/>
    <w:rsid w:val="00732D32"/>
    <w:rsid w:val="0074121C"/>
    <w:rsid w:val="007413E8"/>
    <w:rsid w:val="00743835"/>
    <w:rsid w:val="00750B19"/>
    <w:rsid w:val="00753350"/>
    <w:rsid w:val="00753ABE"/>
    <w:rsid w:val="007549E1"/>
    <w:rsid w:val="0076045A"/>
    <w:rsid w:val="00760DBB"/>
    <w:rsid w:val="00763E41"/>
    <w:rsid w:val="00765A42"/>
    <w:rsid w:val="00765CA1"/>
    <w:rsid w:val="00771916"/>
    <w:rsid w:val="007721F6"/>
    <w:rsid w:val="00773F3A"/>
    <w:rsid w:val="00782E10"/>
    <w:rsid w:val="00783C34"/>
    <w:rsid w:val="007870DC"/>
    <w:rsid w:val="00792C39"/>
    <w:rsid w:val="00793968"/>
    <w:rsid w:val="00793EEB"/>
    <w:rsid w:val="00796153"/>
    <w:rsid w:val="007A0031"/>
    <w:rsid w:val="007A15A6"/>
    <w:rsid w:val="007A31A6"/>
    <w:rsid w:val="007A32F8"/>
    <w:rsid w:val="007A413D"/>
    <w:rsid w:val="007B0C4A"/>
    <w:rsid w:val="007B4B5F"/>
    <w:rsid w:val="007C0918"/>
    <w:rsid w:val="007C578D"/>
    <w:rsid w:val="007D17C5"/>
    <w:rsid w:val="007D4A3B"/>
    <w:rsid w:val="007D66BB"/>
    <w:rsid w:val="007E05A8"/>
    <w:rsid w:val="007E5020"/>
    <w:rsid w:val="007E6238"/>
    <w:rsid w:val="007E6940"/>
    <w:rsid w:val="007F13F9"/>
    <w:rsid w:val="007F3B07"/>
    <w:rsid w:val="007F4DE5"/>
    <w:rsid w:val="007F4ED4"/>
    <w:rsid w:val="00800725"/>
    <w:rsid w:val="00800ECF"/>
    <w:rsid w:val="00802AFA"/>
    <w:rsid w:val="00803C16"/>
    <w:rsid w:val="008042EA"/>
    <w:rsid w:val="0081031B"/>
    <w:rsid w:val="008108AD"/>
    <w:rsid w:val="008131FA"/>
    <w:rsid w:val="00814541"/>
    <w:rsid w:val="00823E8D"/>
    <w:rsid w:val="00833062"/>
    <w:rsid w:val="0083460B"/>
    <w:rsid w:val="008420F6"/>
    <w:rsid w:val="008453B8"/>
    <w:rsid w:val="00852543"/>
    <w:rsid w:val="0085629A"/>
    <w:rsid w:val="008573DA"/>
    <w:rsid w:val="0086439D"/>
    <w:rsid w:val="00865F90"/>
    <w:rsid w:val="00867D41"/>
    <w:rsid w:val="00876253"/>
    <w:rsid w:val="00876F01"/>
    <w:rsid w:val="0088055E"/>
    <w:rsid w:val="00882755"/>
    <w:rsid w:val="00884C5A"/>
    <w:rsid w:val="00885651"/>
    <w:rsid w:val="00887283"/>
    <w:rsid w:val="00890D59"/>
    <w:rsid w:val="00890E33"/>
    <w:rsid w:val="00890E6F"/>
    <w:rsid w:val="00891242"/>
    <w:rsid w:val="00896DF6"/>
    <w:rsid w:val="008975D4"/>
    <w:rsid w:val="008A0307"/>
    <w:rsid w:val="008A4D28"/>
    <w:rsid w:val="008B2D8E"/>
    <w:rsid w:val="008B40C0"/>
    <w:rsid w:val="008B609D"/>
    <w:rsid w:val="008C03B2"/>
    <w:rsid w:val="008C25D1"/>
    <w:rsid w:val="008C43D5"/>
    <w:rsid w:val="008C4742"/>
    <w:rsid w:val="008C51CD"/>
    <w:rsid w:val="008C67E5"/>
    <w:rsid w:val="008D0E64"/>
    <w:rsid w:val="008D3373"/>
    <w:rsid w:val="008D3387"/>
    <w:rsid w:val="008D7CD7"/>
    <w:rsid w:val="008E0ED0"/>
    <w:rsid w:val="008E1678"/>
    <w:rsid w:val="008E2697"/>
    <w:rsid w:val="008E2C1A"/>
    <w:rsid w:val="008E44EB"/>
    <w:rsid w:val="008F4E75"/>
    <w:rsid w:val="008F6ECB"/>
    <w:rsid w:val="0090153C"/>
    <w:rsid w:val="00901AE1"/>
    <w:rsid w:val="00902407"/>
    <w:rsid w:val="00906B94"/>
    <w:rsid w:val="009074DC"/>
    <w:rsid w:val="00911B3A"/>
    <w:rsid w:val="00912DB6"/>
    <w:rsid w:val="00913F7C"/>
    <w:rsid w:val="009244F9"/>
    <w:rsid w:val="00926FDA"/>
    <w:rsid w:val="00930A77"/>
    <w:rsid w:val="00930AF6"/>
    <w:rsid w:val="0093115D"/>
    <w:rsid w:val="00944EEB"/>
    <w:rsid w:val="00952861"/>
    <w:rsid w:val="00953CEA"/>
    <w:rsid w:val="00960B0D"/>
    <w:rsid w:val="00961206"/>
    <w:rsid w:val="00962190"/>
    <w:rsid w:val="0096248E"/>
    <w:rsid w:val="00964B57"/>
    <w:rsid w:val="00965BFB"/>
    <w:rsid w:val="00973F16"/>
    <w:rsid w:val="009770B8"/>
    <w:rsid w:val="00983474"/>
    <w:rsid w:val="009936D1"/>
    <w:rsid w:val="00995DBB"/>
    <w:rsid w:val="009970A6"/>
    <w:rsid w:val="009978DE"/>
    <w:rsid w:val="009B626B"/>
    <w:rsid w:val="009B6CE0"/>
    <w:rsid w:val="009C121F"/>
    <w:rsid w:val="009C159F"/>
    <w:rsid w:val="009C2476"/>
    <w:rsid w:val="009D253A"/>
    <w:rsid w:val="009D2DEF"/>
    <w:rsid w:val="009D5562"/>
    <w:rsid w:val="009D5B23"/>
    <w:rsid w:val="009E08D2"/>
    <w:rsid w:val="009E279C"/>
    <w:rsid w:val="009E4E3A"/>
    <w:rsid w:val="009E7380"/>
    <w:rsid w:val="009E7892"/>
    <w:rsid w:val="009F0FB7"/>
    <w:rsid w:val="009F470D"/>
    <w:rsid w:val="00A06440"/>
    <w:rsid w:val="00A078B4"/>
    <w:rsid w:val="00A10DBE"/>
    <w:rsid w:val="00A1101E"/>
    <w:rsid w:val="00A13FEA"/>
    <w:rsid w:val="00A147FF"/>
    <w:rsid w:val="00A14A8F"/>
    <w:rsid w:val="00A156F2"/>
    <w:rsid w:val="00A15B64"/>
    <w:rsid w:val="00A1714D"/>
    <w:rsid w:val="00A21BF3"/>
    <w:rsid w:val="00A222A2"/>
    <w:rsid w:val="00A22ED5"/>
    <w:rsid w:val="00A259B1"/>
    <w:rsid w:val="00A36664"/>
    <w:rsid w:val="00A45B4D"/>
    <w:rsid w:val="00A512AC"/>
    <w:rsid w:val="00A52BA7"/>
    <w:rsid w:val="00A5354B"/>
    <w:rsid w:val="00A55043"/>
    <w:rsid w:val="00A554D6"/>
    <w:rsid w:val="00A561D2"/>
    <w:rsid w:val="00A56EFF"/>
    <w:rsid w:val="00A57C0E"/>
    <w:rsid w:val="00A62512"/>
    <w:rsid w:val="00A653AD"/>
    <w:rsid w:val="00A65C00"/>
    <w:rsid w:val="00A66605"/>
    <w:rsid w:val="00A6710C"/>
    <w:rsid w:val="00A71A77"/>
    <w:rsid w:val="00A73522"/>
    <w:rsid w:val="00A75376"/>
    <w:rsid w:val="00A8276B"/>
    <w:rsid w:val="00A85631"/>
    <w:rsid w:val="00A860AE"/>
    <w:rsid w:val="00A90531"/>
    <w:rsid w:val="00A921AB"/>
    <w:rsid w:val="00A975D6"/>
    <w:rsid w:val="00AA06F0"/>
    <w:rsid w:val="00AA18FA"/>
    <w:rsid w:val="00AA1915"/>
    <w:rsid w:val="00AA315F"/>
    <w:rsid w:val="00AA419B"/>
    <w:rsid w:val="00AA6873"/>
    <w:rsid w:val="00AB05E4"/>
    <w:rsid w:val="00AB4401"/>
    <w:rsid w:val="00AB5261"/>
    <w:rsid w:val="00AB5DC1"/>
    <w:rsid w:val="00AB7A98"/>
    <w:rsid w:val="00AC396A"/>
    <w:rsid w:val="00AC3A11"/>
    <w:rsid w:val="00AC64AF"/>
    <w:rsid w:val="00AC674E"/>
    <w:rsid w:val="00AD59B8"/>
    <w:rsid w:val="00AD5C20"/>
    <w:rsid w:val="00AE6426"/>
    <w:rsid w:val="00AE66AD"/>
    <w:rsid w:val="00AF0535"/>
    <w:rsid w:val="00AF0C89"/>
    <w:rsid w:val="00AF579F"/>
    <w:rsid w:val="00B015CB"/>
    <w:rsid w:val="00B032DA"/>
    <w:rsid w:val="00B03B1C"/>
    <w:rsid w:val="00B04047"/>
    <w:rsid w:val="00B077C4"/>
    <w:rsid w:val="00B10FFF"/>
    <w:rsid w:val="00B15A80"/>
    <w:rsid w:val="00B16C12"/>
    <w:rsid w:val="00B17AEE"/>
    <w:rsid w:val="00B227B7"/>
    <w:rsid w:val="00B2611A"/>
    <w:rsid w:val="00B270BA"/>
    <w:rsid w:val="00B31B2C"/>
    <w:rsid w:val="00B326B2"/>
    <w:rsid w:val="00B3283B"/>
    <w:rsid w:val="00B329E7"/>
    <w:rsid w:val="00B32A7F"/>
    <w:rsid w:val="00B36C0F"/>
    <w:rsid w:val="00B4027C"/>
    <w:rsid w:val="00B42A28"/>
    <w:rsid w:val="00B430F1"/>
    <w:rsid w:val="00B4329B"/>
    <w:rsid w:val="00B44029"/>
    <w:rsid w:val="00B44BC7"/>
    <w:rsid w:val="00B46474"/>
    <w:rsid w:val="00B52C2C"/>
    <w:rsid w:val="00B56E08"/>
    <w:rsid w:val="00B633E4"/>
    <w:rsid w:val="00B6411C"/>
    <w:rsid w:val="00B645AA"/>
    <w:rsid w:val="00B67549"/>
    <w:rsid w:val="00B739F1"/>
    <w:rsid w:val="00B75E79"/>
    <w:rsid w:val="00B81A5A"/>
    <w:rsid w:val="00B82698"/>
    <w:rsid w:val="00B850EB"/>
    <w:rsid w:val="00B854A1"/>
    <w:rsid w:val="00B86AA4"/>
    <w:rsid w:val="00B956E1"/>
    <w:rsid w:val="00BA2338"/>
    <w:rsid w:val="00BB1999"/>
    <w:rsid w:val="00BB3534"/>
    <w:rsid w:val="00BB472C"/>
    <w:rsid w:val="00BB6299"/>
    <w:rsid w:val="00BB715F"/>
    <w:rsid w:val="00BB7A1B"/>
    <w:rsid w:val="00BC0BB8"/>
    <w:rsid w:val="00BC182C"/>
    <w:rsid w:val="00BC7D69"/>
    <w:rsid w:val="00BD4667"/>
    <w:rsid w:val="00BD4A2D"/>
    <w:rsid w:val="00BE2F65"/>
    <w:rsid w:val="00BE3A7D"/>
    <w:rsid w:val="00BE3BED"/>
    <w:rsid w:val="00BE7292"/>
    <w:rsid w:val="00BF0A6A"/>
    <w:rsid w:val="00BF2F59"/>
    <w:rsid w:val="00BF4212"/>
    <w:rsid w:val="00BF503D"/>
    <w:rsid w:val="00BF6B85"/>
    <w:rsid w:val="00C008A8"/>
    <w:rsid w:val="00C01F8C"/>
    <w:rsid w:val="00C02B30"/>
    <w:rsid w:val="00C100BC"/>
    <w:rsid w:val="00C11675"/>
    <w:rsid w:val="00C128BA"/>
    <w:rsid w:val="00C129EC"/>
    <w:rsid w:val="00C13B62"/>
    <w:rsid w:val="00C1422B"/>
    <w:rsid w:val="00C14797"/>
    <w:rsid w:val="00C21569"/>
    <w:rsid w:val="00C2409C"/>
    <w:rsid w:val="00C24678"/>
    <w:rsid w:val="00C24FFC"/>
    <w:rsid w:val="00C27D57"/>
    <w:rsid w:val="00C3347F"/>
    <w:rsid w:val="00C36CFE"/>
    <w:rsid w:val="00C37133"/>
    <w:rsid w:val="00C46164"/>
    <w:rsid w:val="00C465B8"/>
    <w:rsid w:val="00C5799B"/>
    <w:rsid w:val="00C57DFE"/>
    <w:rsid w:val="00C57FC4"/>
    <w:rsid w:val="00C631F9"/>
    <w:rsid w:val="00C6602B"/>
    <w:rsid w:val="00C6675C"/>
    <w:rsid w:val="00C67001"/>
    <w:rsid w:val="00C7085C"/>
    <w:rsid w:val="00C70CD7"/>
    <w:rsid w:val="00C72470"/>
    <w:rsid w:val="00C74784"/>
    <w:rsid w:val="00C74CA3"/>
    <w:rsid w:val="00C76F13"/>
    <w:rsid w:val="00C772D5"/>
    <w:rsid w:val="00C80067"/>
    <w:rsid w:val="00C809CB"/>
    <w:rsid w:val="00C84912"/>
    <w:rsid w:val="00C84BC0"/>
    <w:rsid w:val="00C90B68"/>
    <w:rsid w:val="00C92C2A"/>
    <w:rsid w:val="00C93AE6"/>
    <w:rsid w:val="00C9457E"/>
    <w:rsid w:val="00C957DB"/>
    <w:rsid w:val="00C96954"/>
    <w:rsid w:val="00CA0977"/>
    <w:rsid w:val="00CA70C8"/>
    <w:rsid w:val="00CA74A0"/>
    <w:rsid w:val="00CB1CCF"/>
    <w:rsid w:val="00CB50BC"/>
    <w:rsid w:val="00CB60FA"/>
    <w:rsid w:val="00CC45D4"/>
    <w:rsid w:val="00CC70DD"/>
    <w:rsid w:val="00CC742F"/>
    <w:rsid w:val="00CC7C1B"/>
    <w:rsid w:val="00CD3A76"/>
    <w:rsid w:val="00CD3F50"/>
    <w:rsid w:val="00CD455F"/>
    <w:rsid w:val="00CD5D90"/>
    <w:rsid w:val="00CE071B"/>
    <w:rsid w:val="00CE2355"/>
    <w:rsid w:val="00CF0FF7"/>
    <w:rsid w:val="00CF5F6D"/>
    <w:rsid w:val="00CF769E"/>
    <w:rsid w:val="00D00C3B"/>
    <w:rsid w:val="00D03EF7"/>
    <w:rsid w:val="00D0524C"/>
    <w:rsid w:val="00D07929"/>
    <w:rsid w:val="00D10CE6"/>
    <w:rsid w:val="00D134A7"/>
    <w:rsid w:val="00D16250"/>
    <w:rsid w:val="00D171EE"/>
    <w:rsid w:val="00D2663D"/>
    <w:rsid w:val="00D269C5"/>
    <w:rsid w:val="00D305C8"/>
    <w:rsid w:val="00D31909"/>
    <w:rsid w:val="00D31ADA"/>
    <w:rsid w:val="00D32CB8"/>
    <w:rsid w:val="00D33A04"/>
    <w:rsid w:val="00D33B9A"/>
    <w:rsid w:val="00D34307"/>
    <w:rsid w:val="00D40A86"/>
    <w:rsid w:val="00D46CB3"/>
    <w:rsid w:val="00D529BB"/>
    <w:rsid w:val="00D54E41"/>
    <w:rsid w:val="00D61433"/>
    <w:rsid w:val="00D6330B"/>
    <w:rsid w:val="00D6388D"/>
    <w:rsid w:val="00D654F7"/>
    <w:rsid w:val="00D6641E"/>
    <w:rsid w:val="00D679A6"/>
    <w:rsid w:val="00D67E05"/>
    <w:rsid w:val="00D67EFB"/>
    <w:rsid w:val="00D73EC6"/>
    <w:rsid w:val="00D75062"/>
    <w:rsid w:val="00D76A97"/>
    <w:rsid w:val="00D80B98"/>
    <w:rsid w:val="00D82CCD"/>
    <w:rsid w:val="00D860D3"/>
    <w:rsid w:val="00D8631B"/>
    <w:rsid w:val="00D91356"/>
    <w:rsid w:val="00D938AE"/>
    <w:rsid w:val="00D96D06"/>
    <w:rsid w:val="00DA0A97"/>
    <w:rsid w:val="00DB2A48"/>
    <w:rsid w:val="00DB4225"/>
    <w:rsid w:val="00DC014A"/>
    <w:rsid w:val="00DC208D"/>
    <w:rsid w:val="00DC31A1"/>
    <w:rsid w:val="00DC4AB8"/>
    <w:rsid w:val="00DC7424"/>
    <w:rsid w:val="00DC7BDD"/>
    <w:rsid w:val="00DD02FC"/>
    <w:rsid w:val="00DD245E"/>
    <w:rsid w:val="00DD3EF1"/>
    <w:rsid w:val="00DD6270"/>
    <w:rsid w:val="00DD6F84"/>
    <w:rsid w:val="00DE2344"/>
    <w:rsid w:val="00DE5B30"/>
    <w:rsid w:val="00DE60D6"/>
    <w:rsid w:val="00DF746F"/>
    <w:rsid w:val="00E05A83"/>
    <w:rsid w:val="00E16D1F"/>
    <w:rsid w:val="00E17E05"/>
    <w:rsid w:val="00E21BBD"/>
    <w:rsid w:val="00E26245"/>
    <w:rsid w:val="00E277F0"/>
    <w:rsid w:val="00E3513B"/>
    <w:rsid w:val="00E36A96"/>
    <w:rsid w:val="00E408DE"/>
    <w:rsid w:val="00E465CB"/>
    <w:rsid w:val="00E509A3"/>
    <w:rsid w:val="00E60F93"/>
    <w:rsid w:val="00E62DF6"/>
    <w:rsid w:val="00E63CC8"/>
    <w:rsid w:val="00E71489"/>
    <w:rsid w:val="00E76C99"/>
    <w:rsid w:val="00E8089B"/>
    <w:rsid w:val="00E80EB8"/>
    <w:rsid w:val="00E860F5"/>
    <w:rsid w:val="00E86143"/>
    <w:rsid w:val="00E90827"/>
    <w:rsid w:val="00E927BC"/>
    <w:rsid w:val="00E92DDC"/>
    <w:rsid w:val="00EA214A"/>
    <w:rsid w:val="00EA7EDF"/>
    <w:rsid w:val="00EB11B0"/>
    <w:rsid w:val="00EB2FB0"/>
    <w:rsid w:val="00EB37FF"/>
    <w:rsid w:val="00EB3D0D"/>
    <w:rsid w:val="00EB6930"/>
    <w:rsid w:val="00EB71B0"/>
    <w:rsid w:val="00EB7EA8"/>
    <w:rsid w:val="00EC135C"/>
    <w:rsid w:val="00EC48DB"/>
    <w:rsid w:val="00EC512E"/>
    <w:rsid w:val="00EC75EE"/>
    <w:rsid w:val="00ED0328"/>
    <w:rsid w:val="00ED1462"/>
    <w:rsid w:val="00ED17E0"/>
    <w:rsid w:val="00ED24A3"/>
    <w:rsid w:val="00ED2C46"/>
    <w:rsid w:val="00ED317B"/>
    <w:rsid w:val="00EE2DC8"/>
    <w:rsid w:val="00EE357B"/>
    <w:rsid w:val="00EE4F43"/>
    <w:rsid w:val="00EE7EB9"/>
    <w:rsid w:val="00EF3064"/>
    <w:rsid w:val="00EF43EF"/>
    <w:rsid w:val="00EF4B44"/>
    <w:rsid w:val="00EF4F3F"/>
    <w:rsid w:val="00EF56D5"/>
    <w:rsid w:val="00EF5C55"/>
    <w:rsid w:val="00F009CB"/>
    <w:rsid w:val="00F07B2E"/>
    <w:rsid w:val="00F21A05"/>
    <w:rsid w:val="00F2321D"/>
    <w:rsid w:val="00F234F9"/>
    <w:rsid w:val="00F2750B"/>
    <w:rsid w:val="00F30372"/>
    <w:rsid w:val="00F31502"/>
    <w:rsid w:val="00F31EF2"/>
    <w:rsid w:val="00F332BB"/>
    <w:rsid w:val="00F37888"/>
    <w:rsid w:val="00F43BE3"/>
    <w:rsid w:val="00F45CA9"/>
    <w:rsid w:val="00F552AE"/>
    <w:rsid w:val="00F56E08"/>
    <w:rsid w:val="00F56E5F"/>
    <w:rsid w:val="00F57C81"/>
    <w:rsid w:val="00F60A84"/>
    <w:rsid w:val="00F60B22"/>
    <w:rsid w:val="00F60B4C"/>
    <w:rsid w:val="00F6200D"/>
    <w:rsid w:val="00F622DB"/>
    <w:rsid w:val="00F66268"/>
    <w:rsid w:val="00F71F4C"/>
    <w:rsid w:val="00F80C1D"/>
    <w:rsid w:val="00F83372"/>
    <w:rsid w:val="00F83689"/>
    <w:rsid w:val="00F86633"/>
    <w:rsid w:val="00F9087D"/>
    <w:rsid w:val="00F913CA"/>
    <w:rsid w:val="00F93FAE"/>
    <w:rsid w:val="00F9433D"/>
    <w:rsid w:val="00F94B93"/>
    <w:rsid w:val="00F967F3"/>
    <w:rsid w:val="00F96E00"/>
    <w:rsid w:val="00FA1F88"/>
    <w:rsid w:val="00FA6204"/>
    <w:rsid w:val="00FA79B6"/>
    <w:rsid w:val="00FC3743"/>
    <w:rsid w:val="00FC5349"/>
    <w:rsid w:val="00FC580F"/>
    <w:rsid w:val="00FC7E00"/>
    <w:rsid w:val="00FD1656"/>
    <w:rsid w:val="00FD55C7"/>
    <w:rsid w:val="00FE309A"/>
    <w:rsid w:val="00FE6A2B"/>
    <w:rsid w:val="00FE6D32"/>
    <w:rsid w:val="00FE7656"/>
    <w:rsid w:val="00FF08EC"/>
    <w:rsid w:val="00FF13D1"/>
    <w:rsid w:val="00FF215E"/>
    <w:rsid w:val="00FF3019"/>
    <w:rsid w:val="00FF79B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5" style="mso-position-vertical-relative:page" fillcolor="white" stroke="f">
      <v:fill color="white"/>
      <v:stroke on="f"/>
      <v:textbox inset="0,0,0,0"/>
      <o:colormru v:ext="edit" colors="#4b186e"/>
      <o:colormenu v:ext="edit" fillcolor="none" strokecolor="black"/>
    </o:shapedefaults>
    <o:shapelayout v:ext="edit">
      <o:idmap v:ext="edit" data="1"/>
    </o:shapelayout>
  </w:shapeDefaults>
  <w:decimalSymbol w:val="."/>
  <w:listSeparator w:val=","/>
  <w14:docId w14:val="2765ED1B"/>
  <w15:chartTrackingRefBased/>
  <w15:docId w15:val="{874A49A6-9CA7-472A-BC6A-EABADFFF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lang w:val="en-US" w:eastAsia="en-US"/>
    </w:rPr>
  </w:style>
  <w:style w:type="paragraph" w:styleId="Heading1">
    <w:name w:val="heading 1"/>
    <w:basedOn w:val="Bodycolor"/>
    <w:next w:val="Body"/>
    <w:autoRedefine/>
    <w:qFormat/>
    <w:rsid w:val="001F0107"/>
    <w:pPr>
      <w:keepNext/>
      <w:pageBreakBefore/>
      <w:numPr>
        <w:numId w:val="10"/>
      </w:numPr>
      <w:pBdr>
        <w:bottom w:val="single" w:sz="8" w:space="1" w:color="5E89C1"/>
      </w:pBdr>
      <w:spacing w:before="220" w:line="340" w:lineRule="exact"/>
      <w:outlineLvl w:val="0"/>
    </w:pPr>
    <w:rPr>
      <w:sz w:val="28"/>
      <w:szCs w:val="32"/>
    </w:rPr>
  </w:style>
  <w:style w:type="paragraph" w:styleId="Heading2">
    <w:name w:val="heading 2"/>
    <w:basedOn w:val="Bodycolor"/>
    <w:next w:val="Body"/>
    <w:link w:val="Heading2Char"/>
    <w:autoRedefine/>
    <w:qFormat/>
    <w:pPr>
      <w:keepNext/>
      <w:numPr>
        <w:ilvl w:val="1"/>
        <w:numId w:val="10"/>
      </w:numPr>
      <w:spacing w:before="220" w:after="0" w:line="280" w:lineRule="exact"/>
      <w:outlineLvl w:val="1"/>
    </w:pPr>
    <w:rPr>
      <w:iCs/>
      <w:sz w:val="24"/>
      <w:szCs w:val="28"/>
    </w:rPr>
  </w:style>
  <w:style w:type="paragraph" w:styleId="Heading3">
    <w:name w:val="heading 3"/>
    <w:basedOn w:val="Heading2"/>
    <w:next w:val="Body"/>
    <w:qFormat/>
    <w:rsid w:val="0085629A"/>
    <w:pPr>
      <w:numPr>
        <w:ilvl w:val="2"/>
      </w:numPr>
      <w:spacing w:before="120" w:line="260" w:lineRule="exact"/>
      <w:outlineLvl w:val="2"/>
    </w:pPr>
    <w:rPr>
      <w:sz w:val="22"/>
      <w:szCs w:val="26"/>
    </w:rPr>
  </w:style>
  <w:style w:type="paragraph" w:styleId="Heading4">
    <w:name w:val="heading 4"/>
    <w:basedOn w:val="Bodycolor"/>
    <w:next w:val="Body"/>
    <w:qFormat/>
    <w:pPr>
      <w:keepNext/>
      <w:numPr>
        <w:ilvl w:val="3"/>
        <w:numId w:val="10"/>
      </w:numPr>
      <w:spacing w:after="0" w:line="260" w:lineRule="exact"/>
      <w:outlineLvl w:val="3"/>
    </w:pPr>
    <w:rPr>
      <w:b w:val="0"/>
      <w:bCs w:val="0"/>
      <w:szCs w:val="28"/>
    </w:rPr>
  </w:style>
  <w:style w:type="paragraph" w:styleId="Heading5">
    <w:name w:val="heading 5"/>
    <w:basedOn w:val="Bodycolor"/>
    <w:next w:val="Body"/>
    <w:qFormat/>
    <w:pPr>
      <w:numPr>
        <w:ilvl w:val="4"/>
        <w:numId w:val="10"/>
      </w:numPr>
      <w:spacing w:after="0"/>
      <w:outlineLvl w:val="4"/>
    </w:pPr>
    <w:rPr>
      <w:b w:val="0"/>
      <w:szCs w:val="26"/>
    </w:rPr>
  </w:style>
  <w:style w:type="paragraph" w:styleId="Heading6">
    <w:name w:val="heading 6"/>
    <w:basedOn w:val="Normal"/>
    <w:next w:val="Normal"/>
    <w:qFormat/>
    <w:pPr>
      <w:numPr>
        <w:ilvl w:val="5"/>
        <w:numId w:val="10"/>
      </w:numPr>
      <w:spacing w:before="240" w:after="60"/>
      <w:outlineLvl w:val="5"/>
    </w:pPr>
    <w:rPr>
      <w:rFonts w:cs="Times New Roman"/>
      <w:b/>
      <w:bCs/>
      <w:sz w:val="22"/>
      <w:szCs w:val="22"/>
    </w:rPr>
  </w:style>
  <w:style w:type="paragraph" w:styleId="Heading7">
    <w:name w:val="heading 7"/>
    <w:basedOn w:val="Normal"/>
    <w:next w:val="Normal"/>
    <w:qFormat/>
    <w:pPr>
      <w:numPr>
        <w:ilvl w:val="6"/>
        <w:numId w:val="10"/>
      </w:numPr>
      <w:spacing w:before="240" w:after="60"/>
      <w:outlineLvl w:val="6"/>
    </w:pPr>
    <w:rPr>
      <w:rFonts w:cs="Times New Roman"/>
      <w:sz w:val="24"/>
      <w:szCs w:val="24"/>
    </w:rPr>
  </w:style>
  <w:style w:type="paragraph" w:styleId="Heading8">
    <w:name w:val="heading 8"/>
    <w:basedOn w:val="Normal"/>
    <w:next w:val="Normal"/>
    <w:qFormat/>
    <w:pPr>
      <w:numPr>
        <w:ilvl w:val="7"/>
        <w:numId w:val="10"/>
      </w:numPr>
      <w:spacing w:before="240" w:after="60"/>
      <w:outlineLvl w:val="7"/>
    </w:pPr>
    <w:rPr>
      <w:rFonts w:cs="Times New Roman"/>
      <w:i/>
      <w:iCs/>
      <w:sz w:val="24"/>
      <w:szCs w:val="24"/>
    </w:rPr>
  </w:style>
  <w:style w:type="paragraph" w:styleId="Heading9">
    <w:name w:val="heading 9"/>
    <w:basedOn w:val="Normal"/>
    <w:next w:val="Normal"/>
    <w:qFormat/>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lor">
    <w:name w:val="Body color"/>
    <w:basedOn w:val="Body"/>
    <w:next w:val="Body"/>
    <w:link w:val="BodycolorChar"/>
    <w:autoRedefine/>
    <w:rPr>
      <w:b/>
      <w:bCs/>
      <w:color w:val="5E89C1"/>
    </w:rPr>
  </w:style>
  <w:style w:type="paragraph" w:customStyle="1" w:styleId="Body">
    <w:name w:val="Body"/>
    <w:link w:val="BodyChar"/>
    <w:pPr>
      <w:spacing w:before="100" w:after="80" w:line="250" w:lineRule="atLeast"/>
    </w:pPr>
    <w:rPr>
      <w:rFonts w:ascii="Arial" w:hAnsi="Arial" w:cs="Arial"/>
      <w:lang w:val="en-US" w:eastAsia="en-US"/>
    </w:rPr>
  </w:style>
  <w:style w:type="paragraph" w:styleId="Header">
    <w:name w:val="header"/>
    <w:basedOn w:val="Normal"/>
  </w:style>
  <w:style w:type="paragraph" w:customStyle="1" w:styleId="Legalbody">
    <w:name w:val="Legal body"/>
    <w:basedOn w:val="Body"/>
    <w:pPr>
      <w:spacing w:before="80" w:after="0" w:line="180" w:lineRule="exact"/>
    </w:pPr>
    <w:rPr>
      <w:color w:val="808080"/>
      <w:sz w:val="14"/>
    </w:rPr>
  </w:style>
  <w:style w:type="paragraph" w:customStyle="1" w:styleId="Tabledescription">
    <w:name w:val="Table description"/>
    <w:basedOn w:val="Body"/>
    <w:pPr>
      <w:keepNext/>
      <w:spacing w:before="0" w:after="0" w:line="220" w:lineRule="exact"/>
    </w:pPr>
    <w:rPr>
      <w:i/>
      <w:sz w:val="18"/>
    </w:rPr>
  </w:style>
  <w:style w:type="paragraph" w:customStyle="1" w:styleId="Tablebody">
    <w:name w:val="Table body"/>
    <w:basedOn w:val="Body"/>
    <w:pPr>
      <w:spacing w:before="0" w:after="0" w:line="220" w:lineRule="exact"/>
    </w:pPr>
    <w:rPr>
      <w:sz w:val="18"/>
    </w:rPr>
  </w:style>
  <w:style w:type="paragraph" w:customStyle="1" w:styleId="Tablenote">
    <w:name w:val="Table note"/>
    <w:basedOn w:val="Body"/>
    <w:pPr>
      <w:numPr>
        <w:numId w:val="15"/>
      </w:numPr>
      <w:tabs>
        <w:tab w:val="left" w:pos="620"/>
      </w:tabs>
      <w:spacing w:before="60" w:after="0" w:line="200" w:lineRule="exact"/>
    </w:pPr>
    <w:rPr>
      <w:sz w:val="16"/>
    </w:rPr>
  </w:style>
  <w:style w:type="paragraph" w:customStyle="1" w:styleId="Orderedlist">
    <w:name w:val="Ordered list"/>
    <w:basedOn w:val="Body"/>
    <w:pPr>
      <w:tabs>
        <w:tab w:val="left" w:pos="620"/>
      </w:tabs>
      <w:spacing w:before="80" w:after="0"/>
    </w:pPr>
  </w:style>
  <w:style w:type="paragraph" w:customStyle="1" w:styleId="Figurecaption">
    <w:name w:val="Figure caption"/>
    <w:basedOn w:val="Body"/>
    <w:pPr>
      <w:numPr>
        <w:numId w:val="4"/>
      </w:numPr>
      <w:spacing w:before="0" w:after="0" w:line="200" w:lineRule="exact"/>
      <w:ind w:right="360"/>
    </w:pPr>
    <w:rPr>
      <w:sz w:val="18"/>
    </w:rPr>
  </w:style>
  <w:style w:type="paragraph" w:customStyle="1" w:styleId="Figurenote">
    <w:name w:val="Figure note"/>
    <w:basedOn w:val="Body"/>
    <w:pPr>
      <w:numPr>
        <w:numId w:val="5"/>
      </w:numPr>
      <w:spacing w:before="60" w:after="0" w:line="200" w:lineRule="exact"/>
      <w:ind w:right="360"/>
    </w:pPr>
    <w:rPr>
      <w:sz w:val="16"/>
    </w:rPr>
  </w:style>
  <w:style w:type="character" w:styleId="Hyperlink">
    <w:name w:val="Hyperlink"/>
    <w:uiPriority w:val="99"/>
    <w:rPr>
      <w:color w:val="0000FF"/>
      <w:u w:val="single"/>
    </w:rPr>
  </w:style>
  <w:style w:type="paragraph" w:styleId="FootnoteText">
    <w:name w:val="footnote text"/>
    <w:basedOn w:val="Body"/>
    <w:semiHidden/>
    <w:pPr>
      <w:tabs>
        <w:tab w:val="left" w:pos="-1640"/>
      </w:tabs>
      <w:spacing w:before="40" w:after="0" w:line="200" w:lineRule="exact"/>
      <w:ind w:left="360" w:right="360" w:hanging="360"/>
    </w:pPr>
    <w:rPr>
      <w:sz w:val="16"/>
    </w:rPr>
  </w:style>
  <w:style w:type="paragraph" w:customStyle="1" w:styleId="FootnoteText2">
    <w:name w:val="Footnote Text 2"/>
    <w:basedOn w:val="FootnoteText"/>
    <w:pPr>
      <w:numPr>
        <w:numId w:val="7"/>
      </w:numPr>
      <w:ind w:left="720" w:hanging="360"/>
    </w:pPr>
  </w:style>
  <w:style w:type="character" w:customStyle="1" w:styleId="Crossreference">
    <w:name w:val="Cross reference"/>
    <w:rPr>
      <w:color w:val="0000FF"/>
      <w:u w:val="single"/>
    </w:rPr>
  </w:style>
  <w:style w:type="paragraph" w:customStyle="1" w:styleId="Codelisting">
    <w:name w:val="Code listing"/>
    <w:basedOn w:val="Body"/>
    <w:pPr>
      <w:spacing w:before="0" w:after="0"/>
    </w:pPr>
    <w:rPr>
      <w:spacing w:val="12"/>
      <w:w w:val="66"/>
    </w:rPr>
  </w:style>
  <w:style w:type="paragraph" w:styleId="Footer">
    <w:name w:val="footer"/>
    <w:basedOn w:val="Normal"/>
  </w:style>
  <w:style w:type="paragraph" w:styleId="TOC1">
    <w:name w:val="toc 1"/>
    <w:basedOn w:val="Body"/>
    <w:next w:val="Body"/>
    <w:autoRedefine/>
    <w:uiPriority w:val="39"/>
    <w:pPr>
      <w:tabs>
        <w:tab w:val="left" w:pos="680"/>
        <w:tab w:val="left" w:pos="800"/>
        <w:tab w:val="right" w:leader="dot" w:pos="9900"/>
      </w:tabs>
      <w:spacing w:before="40" w:after="20" w:line="220" w:lineRule="exact"/>
    </w:pPr>
    <w:rPr>
      <w:b/>
      <w:noProof/>
      <w:sz w:val="18"/>
      <w:szCs w:val="28"/>
    </w:rPr>
  </w:style>
  <w:style w:type="paragraph" w:styleId="TOC2">
    <w:name w:val="toc 2"/>
    <w:basedOn w:val="Body"/>
    <w:next w:val="Body"/>
    <w:autoRedefine/>
    <w:uiPriority w:val="39"/>
    <w:pPr>
      <w:tabs>
        <w:tab w:val="left" w:pos="800"/>
        <w:tab w:val="left" w:pos="840"/>
        <w:tab w:val="right" w:leader="dot" w:pos="9900"/>
      </w:tabs>
      <w:spacing w:before="0" w:after="0" w:line="220" w:lineRule="exact"/>
    </w:pPr>
    <w:rPr>
      <w:noProof/>
      <w:sz w:val="18"/>
    </w:rPr>
  </w:style>
  <w:style w:type="paragraph" w:styleId="TOC3">
    <w:name w:val="toc 3"/>
    <w:basedOn w:val="TOC2"/>
    <w:next w:val="Body"/>
    <w:autoRedefine/>
    <w:uiPriority w:val="39"/>
  </w:style>
  <w:style w:type="paragraph" w:styleId="TOC4">
    <w:name w:val="toc 4"/>
    <w:basedOn w:val="TOC2"/>
    <w:next w:val="Body"/>
    <w:autoRedefine/>
    <w:uiPriority w:val="39"/>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otnoteReference">
    <w:name w:val="footnote reference"/>
    <w:basedOn w:val="DefaultParagraphFont"/>
    <w:semiHidden/>
    <w:rPr>
      <w:vertAlign w:val="superscript"/>
    </w:rPr>
  </w:style>
  <w:style w:type="paragraph" w:styleId="Caption">
    <w:name w:val="caption"/>
    <w:basedOn w:val="Body"/>
    <w:next w:val="Body"/>
    <w:qFormat/>
    <w:pPr>
      <w:spacing w:after="40"/>
      <w:jc w:val="center"/>
    </w:pPr>
    <w:rPr>
      <w:b/>
      <w:bCs/>
      <w:sz w:val="18"/>
    </w:rPr>
  </w:style>
  <w:style w:type="paragraph" w:customStyle="1" w:styleId="Tabletitle">
    <w:name w:val="Table title"/>
    <w:basedOn w:val="Bodycolor"/>
    <w:next w:val="Tabledescription"/>
    <w:autoRedefine/>
    <w:pPr>
      <w:keepNext/>
      <w:numPr>
        <w:numId w:val="11"/>
      </w:numPr>
      <w:tabs>
        <w:tab w:val="left" w:pos="960"/>
      </w:tabs>
      <w:spacing w:before="240" w:after="0" w:line="220" w:lineRule="exact"/>
    </w:pPr>
    <w:rPr>
      <w:bCs w:val="0"/>
      <w:sz w:val="18"/>
    </w:rPr>
  </w:style>
  <w:style w:type="paragraph" w:customStyle="1" w:styleId="Tablenotewide">
    <w:name w:val="Table note wide"/>
    <w:basedOn w:val="Body"/>
    <w:pPr>
      <w:numPr>
        <w:numId w:val="1"/>
      </w:numPr>
      <w:tabs>
        <w:tab w:val="left" w:pos="-1380"/>
      </w:tabs>
      <w:spacing w:before="60" w:after="0" w:line="200" w:lineRule="exact"/>
    </w:pPr>
    <w:rPr>
      <w:rFonts w:cs="Times New Roman"/>
      <w:sz w:val="16"/>
    </w:rPr>
  </w:style>
  <w:style w:type="paragraph" w:customStyle="1" w:styleId="Figuretitle">
    <w:name w:val="Figure title"/>
    <w:basedOn w:val="Bodycolor"/>
    <w:pPr>
      <w:numPr>
        <w:numId w:val="2"/>
      </w:numPr>
      <w:tabs>
        <w:tab w:val="left" w:pos="640"/>
      </w:tabs>
      <w:spacing w:before="0" w:after="0"/>
    </w:pPr>
    <w:rPr>
      <w:b w:val="0"/>
      <w:sz w:val="18"/>
    </w:rPr>
  </w:style>
  <w:style w:type="paragraph" w:customStyle="1" w:styleId="Equationnumber">
    <w:name w:val="Equation number"/>
    <w:basedOn w:val="Bodycolor"/>
    <w:next w:val="Body"/>
    <w:autoRedefine/>
    <w:pPr>
      <w:framePr w:hSpace="180" w:vSpace="180" w:wrap="around" w:vAnchor="text" w:hAnchor="page" w:x="10601" w:y="101"/>
      <w:numPr>
        <w:numId w:val="3"/>
      </w:numPr>
      <w:spacing w:before="0" w:line="240" w:lineRule="auto"/>
    </w:pPr>
    <w:rPr>
      <w:b w:val="0"/>
      <w:sz w:val="18"/>
    </w:rPr>
  </w:style>
  <w:style w:type="paragraph" w:customStyle="1" w:styleId="Tablenotewide2">
    <w:name w:val="Table note wide 2"/>
    <w:basedOn w:val="Tablenotewide"/>
    <w:pPr>
      <w:numPr>
        <w:numId w:val="12"/>
      </w:numPr>
      <w:tabs>
        <w:tab w:val="clear" w:pos="-1380"/>
      </w:tabs>
      <w:spacing w:before="40"/>
    </w:pPr>
  </w:style>
  <w:style w:type="character" w:customStyle="1" w:styleId="Tablenotereference">
    <w:name w:val="Table note reference"/>
    <w:rPr>
      <w:color w:val="0000FF"/>
      <w:u w:val="single"/>
      <w:vertAlign w:val="superscript"/>
    </w:rPr>
  </w:style>
  <w:style w:type="paragraph" w:customStyle="1" w:styleId="Heading1Legal">
    <w:name w:val="Heading 1 Legal"/>
    <w:basedOn w:val="Heading1"/>
    <w:next w:val="Legalbody"/>
    <w:pPr>
      <w:tabs>
        <w:tab w:val="left" w:pos="500"/>
      </w:tabs>
      <w:ind w:left="500"/>
    </w:pPr>
    <w:rPr>
      <w:bCs w:val="0"/>
    </w:rPr>
  </w:style>
  <w:style w:type="character" w:styleId="PageNumber">
    <w:name w:val="page number"/>
    <w:basedOn w:val="DefaultParagraphFont"/>
  </w:style>
  <w:style w:type="character" w:customStyle="1" w:styleId="Heading50">
    <w:name w:val="Heading5"/>
    <w:basedOn w:val="DefaultParagraphFont"/>
    <w:rPr>
      <w:rFonts w:ascii="Arial" w:hAnsi="Arial"/>
      <w:b/>
      <w:color w:val="5871B3"/>
      <w:sz w:val="20"/>
    </w:rPr>
  </w:style>
  <w:style w:type="paragraph" w:customStyle="1" w:styleId="Tabletitlewide">
    <w:name w:val="Table title wide"/>
    <w:basedOn w:val="Tabletitle"/>
    <w:pPr>
      <w:tabs>
        <w:tab w:val="clear" w:pos="960"/>
        <w:tab w:val="clear" w:pos="1080"/>
        <w:tab w:val="left" w:pos="-1040"/>
      </w:tabs>
      <w:ind w:left="-1040"/>
    </w:pPr>
  </w:style>
  <w:style w:type="paragraph" w:customStyle="1" w:styleId="Unorderedlist">
    <w:name w:val="Unordered list"/>
    <w:basedOn w:val="Body"/>
    <w:pPr>
      <w:numPr>
        <w:numId w:val="6"/>
      </w:numPr>
      <w:tabs>
        <w:tab w:val="left" w:pos="360"/>
        <w:tab w:val="left" w:pos="620"/>
      </w:tabs>
      <w:spacing w:before="80" w:after="0"/>
    </w:pPr>
  </w:style>
  <w:style w:type="paragraph" w:customStyle="1" w:styleId="Figurenotepara">
    <w:name w:val="Figure note para"/>
    <w:basedOn w:val="Figurenote"/>
    <w:pPr>
      <w:numPr>
        <w:numId w:val="0"/>
      </w:numPr>
      <w:ind w:left="640"/>
    </w:pPr>
  </w:style>
  <w:style w:type="paragraph" w:customStyle="1" w:styleId="Heading1Landscape">
    <w:name w:val="Heading 1 Landscape"/>
    <w:basedOn w:val="Heading1"/>
    <w:next w:val="Body"/>
    <w:pPr>
      <w:tabs>
        <w:tab w:val="left" w:pos="-20"/>
        <w:tab w:val="left" w:pos="20"/>
        <w:tab w:val="left" w:pos="200"/>
      </w:tabs>
      <w:ind w:left="0"/>
    </w:pPr>
    <w:rPr>
      <w:bCs w:val="0"/>
    </w:rPr>
  </w:style>
  <w:style w:type="paragraph" w:customStyle="1" w:styleId="Referencelist">
    <w:name w:val="Reference list"/>
    <w:basedOn w:val="Body"/>
    <w:pPr>
      <w:numPr>
        <w:numId w:val="9"/>
      </w:numPr>
    </w:pPr>
    <w:rPr>
      <w:bCs/>
    </w:rPr>
  </w:style>
  <w:style w:type="paragraph" w:customStyle="1" w:styleId="Plainlist">
    <w:name w:val="Plain list"/>
    <w:basedOn w:val="Body"/>
    <w:pPr>
      <w:spacing w:before="80" w:after="0"/>
      <w:ind w:left="360"/>
    </w:pPr>
  </w:style>
  <w:style w:type="paragraph" w:customStyle="1" w:styleId="Plainlist2">
    <w:name w:val="Plain list 2"/>
    <w:basedOn w:val="Plainlist"/>
    <w:pPr>
      <w:ind w:left="620"/>
    </w:pPr>
  </w:style>
  <w:style w:type="character" w:customStyle="1" w:styleId="Inlinecode">
    <w:name w:val="Inline code"/>
    <w:basedOn w:val="DefaultParagraphFont"/>
    <w:rPr>
      <w:rFonts w:ascii="Arial" w:hAnsi="Arial"/>
      <w:spacing w:val="12"/>
      <w:w w:val="66"/>
    </w:rPr>
  </w:style>
  <w:style w:type="paragraph" w:customStyle="1" w:styleId="TOCTitle">
    <w:name w:val="TOC Title"/>
    <w:basedOn w:val="Heading1"/>
    <w:autoRedefine/>
    <w:pPr>
      <w:numPr>
        <w:numId w:val="0"/>
      </w:numPr>
      <w:ind w:left="-2000"/>
      <w:outlineLvl w:val="9"/>
    </w:pPr>
    <w:rPr>
      <w:bCs w:val="0"/>
    </w:rPr>
  </w:style>
  <w:style w:type="paragraph" w:customStyle="1" w:styleId="Tablenote2">
    <w:name w:val="Table note 2"/>
    <w:basedOn w:val="Tablenote"/>
    <w:pPr>
      <w:numPr>
        <w:numId w:val="13"/>
      </w:numPr>
      <w:tabs>
        <w:tab w:val="clear" w:pos="620"/>
      </w:tabs>
      <w:spacing w:before="40"/>
    </w:pPr>
  </w:style>
  <w:style w:type="paragraph" w:customStyle="1" w:styleId="Tablenotelegal">
    <w:name w:val="Table note legal"/>
    <w:basedOn w:val="Tablenote"/>
    <w:pPr>
      <w:numPr>
        <w:numId w:val="14"/>
      </w:numPr>
      <w:spacing w:before="20" w:line="160" w:lineRule="exact"/>
    </w:pPr>
    <w:rPr>
      <w:sz w:val="14"/>
    </w:rPr>
  </w:style>
  <w:style w:type="paragraph" w:customStyle="1" w:styleId="Tablenotelegal2">
    <w:name w:val="Table note legal 2"/>
    <w:basedOn w:val="Tablenotelegal"/>
    <w:pPr>
      <w:numPr>
        <w:numId w:val="8"/>
      </w:numPr>
      <w:tabs>
        <w:tab w:val="clear" w:pos="620"/>
      </w:tabs>
    </w:pPr>
  </w:style>
  <w:style w:type="paragraph" w:customStyle="1" w:styleId="Tabledescriptionwide">
    <w:name w:val="Table description wide"/>
    <w:basedOn w:val="Tabledescription"/>
    <w:pPr>
      <w:ind w:left="-2000"/>
    </w:pPr>
  </w:style>
  <w:style w:type="paragraph" w:customStyle="1" w:styleId="Heading2landscape">
    <w:name w:val="Heading 2 landscape"/>
    <w:basedOn w:val="Heading2"/>
    <w:next w:val="Body"/>
    <w:pPr>
      <w:tabs>
        <w:tab w:val="left" w:pos="0"/>
        <w:tab w:val="left" w:pos="200"/>
      </w:tabs>
      <w:ind w:left="0"/>
    </w:pPr>
  </w:style>
  <w:style w:type="paragraph" w:customStyle="1" w:styleId="Heading3landscape">
    <w:name w:val="Heading 3 landscape"/>
    <w:basedOn w:val="Heading3"/>
    <w:next w:val="Body"/>
    <w:pPr>
      <w:tabs>
        <w:tab w:val="left" w:pos="0"/>
        <w:tab w:val="left" w:pos="200"/>
      </w:tabs>
      <w:ind w:left="0"/>
    </w:pPr>
  </w:style>
  <w:style w:type="paragraph" w:customStyle="1" w:styleId="Heading4landscape">
    <w:name w:val="Heading 4 landscape"/>
    <w:basedOn w:val="Heading4"/>
    <w:next w:val="Body"/>
    <w:pPr>
      <w:tabs>
        <w:tab w:val="left" w:pos="0"/>
        <w:tab w:val="left" w:pos="200"/>
      </w:tabs>
      <w:ind w:left="0"/>
    </w:pPr>
  </w:style>
  <w:style w:type="paragraph" w:customStyle="1" w:styleId="Heading5landscape">
    <w:name w:val="Heading 5 landscape"/>
    <w:basedOn w:val="Heading5"/>
    <w:next w:val="Body"/>
    <w:pPr>
      <w:tabs>
        <w:tab w:val="left" w:pos="0"/>
      </w:tabs>
    </w:pPr>
  </w:style>
  <w:style w:type="paragraph" w:customStyle="1" w:styleId="Appendix1">
    <w:name w:val="Appendix 1"/>
    <w:basedOn w:val="Heading1"/>
    <w:next w:val="Body"/>
    <w:pPr>
      <w:numPr>
        <w:numId w:val="16"/>
      </w:numPr>
      <w:pBdr>
        <w:bottom w:val="single" w:sz="8" w:space="0" w:color="5E89C1"/>
      </w:pBdr>
      <w:tabs>
        <w:tab w:val="left" w:pos="-8"/>
      </w:tabs>
    </w:pPr>
  </w:style>
  <w:style w:type="paragraph" w:styleId="BalloonText">
    <w:name w:val="Balloon Text"/>
    <w:basedOn w:val="Normal"/>
    <w:semiHidden/>
    <w:rPr>
      <w:rFonts w:cs="Tahoma"/>
      <w:sz w:val="16"/>
      <w:szCs w:val="16"/>
    </w:rPr>
  </w:style>
  <w:style w:type="paragraph" w:customStyle="1" w:styleId="Appendix1landscape">
    <w:name w:val="Appendix 1 landscape"/>
    <w:basedOn w:val="Heading1Landscape"/>
    <w:next w:val="Body"/>
    <w:pPr>
      <w:numPr>
        <w:numId w:val="17"/>
      </w:numPr>
      <w:tabs>
        <w:tab w:val="clear" w:pos="-927"/>
        <w:tab w:val="clear" w:pos="-20"/>
        <w:tab w:val="clear" w:pos="20"/>
        <w:tab w:val="clear" w:pos="200"/>
        <w:tab w:val="left" w:pos="1300"/>
      </w:tabs>
      <w:ind w:left="1300" w:hanging="1800"/>
    </w:pPr>
  </w:style>
  <w:style w:type="paragraph" w:customStyle="1" w:styleId="Legalbodycolor">
    <w:name w:val="Legal body color"/>
    <w:basedOn w:val="Legalbody"/>
    <w:next w:val="Legalbody"/>
  </w:style>
  <w:style w:type="paragraph" w:customStyle="1" w:styleId="CellHeading">
    <w:name w:val="CellHeading"/>
    <w:basedOn w:val="Normal"/>
    <w:pPr>
      <w:overflowPunct w:val="0"/>
      <w:autoSpaceDE w:val="0"/>
      <w:autoSpaceDN w:val="0"/>
      <w:adjustRightInd w:val="0"/>
      <w:jc w:val="center"/>
      <w:textAlignment w:val="baseline"/>
    </w:pPr>
    <w:rPr>
      <w:rFonts w:ascii="Times New Roman" w:hAnsi="Times New Roman" w:cs="Times New Roman"/>
      <w:noProof/>
      <w:color w:val="000000"/>
      <w:sz w:val="24"/>
    </w:rPr>
  </w:style>
  <w:style w:type="paragraph" w:customStyle="1" w:styleId="CellBody">
    <w:name w:val="CellBody"/>
    <w:basedOn w:val="Normal"/>
    <w:pPr>
      <w:overflowPunct w:val="0"/>
      <w:autoSpaceDE w:val="0"/>
      <w:autoSpaceDN w:val="0"/>
      <w:adjustRightInd w:val="0"/>
      <w:textAlignment w:val="baseline"/>
    </w:pPr>
    <w:rPr>
      <w:rFonts w:ascii="Times New Roman" w:hAnsi="Times New Roman" w:cs="Times New Roman"/>
      <w:noProof/>
      <w:color w:val="000000"/>
      <w:sz w:val="24"/>
    </w:rPr>
  </w:style>
  <w:style w:type="character" w:customStyle="1" w:styleId="Kop2Char">
    <w:name w:val="Kop 2 Char"/>
    <w:basedOn w:val="DefaultParagraphFont"/>
    <w:rPr>
      <w:rFonts w:ascii="Arial" w:hAnsi="Arial" w:cs="Arial"/>
      <w:b/>
      <w:bCs/>
      <w:sz w:val="28"/>
      <w:szCs w:val="28"/>
      <w:lang w:val="en-US" w:eastAsia="en-US" w:bidi="ar-SA"/>
    </w:rPr>
  </w:style>
  <w:style w:type="character" w:styleId="FollowedHyperlink">
    <w:name w:val="FollowedHyperlink"/>
    <w:basedOn w:val="DefaultParagraphFont"/>
    <w:rPr>
      <w:color w:val="800080"/>
      <w:u w:val="single"/>
    </w:rPr>
  </w:style>
  <w:style w:type="paragraph" w:customStyle="1" w:styleId="Indent1">
    <w:name w:val="Indent 1"/>
    <w:basedOn w:val="Normal"/>
    <w:rsid w:val="003F3DAB"/>
    <w:pPr>
      <w:ind w:left="240"/>
      <w:jc w:val="both"/>
    </w:pPr>
    <w:rPr>
      <w:rFonts w:cs="Times New Roman"/>
    </w:rPr>
  </w:style>
  <w:style w:type="paragraph" w:customStyle="1" w:styleId="Bulleted">
    <w:name w:val="Bulleted"/>
    <w:basedOn w:val="Normal"/>
    <w:rsid w:val="003F3DAB"/>
    <w:pPr>
      <w:numPr>
        <w:numId w:val="18"/>
      </w:numPr>
      <w:jc w:val="both"/>
    </w:pPr>
    <w:rPr>
      <w:rFonts w:cs="Times New Roman"/>
    </w:rPr>
  </w:style>
  <w:style w:type="table" w:styleId="TableGrid">
    <w:name w:val="Table Grid"/>
    <w:basedOn w:val="TableNormal"/>
    <w:rsid w:val="00BE3BE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 2"/>
    <w:basedOn w:val="Normal"/>
    <w:rsid w:val="00BE3BED"/>
    <w:pPr>
      <w:ind w:left="480"/>
      <w:jc w:val="both"/>
    </w:pPr>
    <w:rPr>
      <w:rFonts w:cs="Times New Roman"/>
    </w:rPr>
  </w:style>
  <w:style w:type="character" w:customStyle="1" w:styleId="BodyChar">
    <w:name w:val="Body Char"/>
    <w:basedOn w:val="DefaultParagraphFont"/>
    <w:link w:val="Body"/>
    <w:rsid w:val="00771916"/>
    <w:rPr>
      <w:rFonts w:ascii="Arial" w:hAnsi="Arial" w:cs="Arial"/>
      <w:lang w:val="en-US" w:eastAsia="en-US" w:bidi="ar-SA"/>
    </w:rPr>
  </w:style>
  <w:style w:type="character" w:customStyle="1" w:styleId="BodycolorChar">
    <w:name w:val="Body color Char"/>
    <w:basedOn w:val="BodyChar"/>
    <w:link w:val="Bodycolor"/>
    <w:rsid w:val="00771916"/>
    <w:rPr>
      <w:rFonts w:ascii="Arial" w:hAnsi="Arial" w:cs="Arial"/>
      <w:b/>
      <w:bCs/>
      <w:color w:val="5E89C1"/>
      <w:lang w:val="en-US" w:eastAsia="en-US" w:bidi="ar-SA"/>
    </w:rPr>
  </w:style>
  <w:style w:type="character" w:customStyle="1" w:styleId="Heading2Char">
    <w:name w:val="Heading 2 Char"/>
    <w:basedOn w:val="BodycolorChar"/>
    <w:link w:val="Heading2"/>
    <w:rsid w:val="00771916"/>
    <w:rPr>
      <w:rFonts w:ascii="Arial" w:hAnsi="Arial" w:cs="Arial"/>
      <w:b/>
      <w:bCs/>
      <w:iCs/>
      <w:color w:val="5E89C1"/>
      <w:sz w:val="24"/>
      <w:szCs w:val="28"/>
      <w:lang w:val="en-US" w:eastAsia="en-US" w:bidi="ar-SA"/>
    </w:rPr>
  </w:style>
  <w:style w:type="paragraph" w:styleId="ListParagraph">
    <w:name w:val="List Paragraph"/>
    <w:basedOn w:val="Normal"/>
    <w:uiPriority w:val="34"/>
    <w:qFormat/>
    <w:rsid w:val="007E6238"/>
    <w:pPr>
      <w:ind w:left="720"/>
    </w:pPr>
    <w:rPr>
      <w:rFonts w:ascii="Calibri" w:eastAsia="PMingLiU" w:hAnsi="Calibri" w:cs="Times New Roman"/>
      <w:sz w:val="22"/>
      <w:szCs w:val="22"/>
      <w:lang w:eastAsia="zh-TW"/>
    </w:rPr>
  </w:style>
  <w:style w:type="paragraph" w:styleId="BodyText">
    <w:name w:val="Body Text"/>
    <w:basedOn w:val="Normal"/>
    <w:link w:val="BodyTextChar"/>
    <w:rsid w:val="001F0107"/>
    <w:pPr>
      <w:jc w:val="both"/>
    </w:pPr>
    <w:rPr>
      <w:sz w:val="21"/>
    </w:rPr>
  </w:style>
  <w:style w:type="character" w:customStyle="1" w:styleId="BodyTextChar">
    <w:name w:val="Body Text Char"/>
    <w:basedOn w:val="DefaultParagraphFont"/>
    <w:link w:val="BodyText"/>
    <w:rsid w:val="001F0107"/>
    <w:rPr>
      <w:rFonts w:ascii="Arial" w:hAnsi="Arial" w:cs="Arial"/>
      <w:sz w:val="21"/>
      <w:lang w:val="en-US" w:eastAsia="en-US"/>
    </w:rPr>
  </w:style>
  <w:style w:type="paragraph" w:styleId="NormalWeb">
    <w:name w:val="Normal (Web)"/>
    <w:basedOn w:val="Normal"/>
    <w:uiPriority w:val="99"/>
    <w:unhideWhenUsed/>
    <w:rsid w:val="00A73522"/>
    <w:pPr>
      <w:spacing w:before="100" w:beforeAutospacing="1" w:after="100" w:afterAutospacing="1"/>
    </w:pPr>
    <w:rPr>
      <w:rFonts w:ascii="Times New Roman" w:eastAsiaTheme="minorEastAsia" w:hAnsi="Times New Roman" w:cs="Times New Roman"/>
      <w:sz w:val="24"/>
      <w:szCs w:val="24"/>
      <w:lang w:val="de-DE" w:eastAsia="de-DE"/>
    </w:rPr>
  </w:style>
  <w:style w:type="paragraph" w:styleId="NoSpacing">
    <w:name w:val="No Spacing"/>
    <w:uiPriority w:val="1"/>
    <w:qFormat/>
    <w:rsid w:val="00E71489"/>
    <w:rPr>
      <w:rFonts w:asciiTheme="minorHAnsi" w:eastAsiaTheme="minorHAnsi" w:hAnsiTheme="minorHAnsi" w:cstheme="minorBidi"/>
      <w:sz w:val="22"/>
      <w:szCs w:val="22"/>
      <w:lang w:val="en-US" w:eastAsia="en-US"/>
    </w:rPr>
  </w:style>
  <w:style w:type="table" w:styleId="GridTable1Light-Accent1">
    <w:name w:val="Grid Table 1 Light Accent 1"/>
    <w:basedOn w:val="TableNormal"/>
    <w:uiPriority w:val="46"/>
    <w:rsid w:val="005A493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A493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A493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A493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02B3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C02B3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LineNumber">
    <w:name w:val="line number"/>
    <w:basedOn w:val="DefaultParagraphFont"/>
    <w:rsid w:val="00C70CD7"/>
  </w:style>
  <w:style w:type="character" w:customStyle="1" w:styleId="ctf-table-l-string">
    <w:name w:val="ctf-table-l-string"/>
    <w:basedOn w:val="DefaultParagraphFont"/>
    <w:rsid w:val="00AA6873"/>
  </w:style>
  <w:style w:type="paragraph" w:styleId="TableofFigures">
    <w:name w:val="table of figures"/>
    <w:basedOn w:val="Normal"/>
    <w:next w:val="Normal"/>
    <w:uiPriority w:val="99"/>
    <w:rsid w:val="00AE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29768">
      <w:bodyDiv w:val="1"/>
      <w:marLeft w:val="0"/>
      <w:marRight w:val="0"/>
      <w:marTop w:val="0"/>
      <w:marBottom w:val="0"/>
      <w:divBdr>
        <w:top w:val="none" w:sz="0" w:space="0" w:color="auto"/>
        <w:left w:val="none" w:sz="0" w:space="0" w:color="auto"/>
        <w:bottom w:val="none" w:sz="0" w:space="0" w:color="auto"/>
        <w:right w:val="none" w:sz="0" w:space="0" w:color="auto"/>
      </w:divBdr>
    </w:div>
    <w:div w:id="238911291">
      <w:bodyDiv w:val="1"/>
      <w:marLeft w:val="0"/>
      <w:marRight w:val="0"/>
      <w:marTop w:val="0"/>
      <w:marBottom w:val="0"/>
      <w:divBdr>
        <w:top w:val="none" w:sz="0" w:space="0" w:color="auto"/>
        <w:left w:val="none" w:sz="0" w:space="0" w:color="auto"/>
        <w:bottom w:val="none" w:sz="0" w:space="0" w:color="auto"/>
        <w:right w:val="none" w:sz="0" w:space="0" w:color="auto"/>
      </w:divBdr>
    </w:div>
    <w:div w:id="585501529">
      <w:bodyDiv w:val="1"/>
      <w:marLeft w:val="0"/>
      <w:marRight w:val="0"/>
      <w:marTop w:val="0"/>
      <w:marBottom w:val="0"/>
      <w:divBdr>
        <w:top w:val="none" w:sz="0" w:space="0" w:color="auto"/>
        <w:left w:val="none" w:sz="0" w:space="0" w:color="auto"/>
        <w:bottom w:val="none" w:sz="0" w:space="0" w:color="auto"/>
        <w:right w:val="none" w:sz="0" w:space="0" w:color="auto"/>
      </w:divBdr>
    </w:div>
    <w:div w:id="609554759">
      <w:bodyDiv w:val="1"/>
      <w:marLeft w:val="0"/>
      <w:marRight w:val="0"/>
      <w:marTop w:val="0"/>
      <w:marBottom w:val="0"/>
      <w:divBdr>
        <w:top w:val="none" w:sz="0" w:space="0" w:color="auto"/>
        <w:left w:val="none" w:sz="0" w:space="0" w:color="auto"/>
        <w:bottom w:val="none" w:sz="0" w:space="0" w:color="auto"/>
        <w:right w:val="none" w:sz="0" w:space="0" w:color="auto"/>
      </w:divBdr>
    </w:div>
    <w:div w:id="777216213">
      <w:bodyDiv w:val="1"/>
      <w:marLeft w:val="0"/>
      <w:marRight w:val="0"/>
      <w:marTop w:val="0"/>
      <w:marBottom w:val="0"/>
      <w:divBdr>
        <w:top w:val="none" w:sz="0" w:space="0" w:color="auto"/>
        <w:left w:val="none" w:sz="0" w:space="0" w:color="auto"/>
        <w:bottom w:val="none" w:sz="0" w:space="0" w:color="auto"/>
        <w:right w:val="none" w:sz="0" w:space="0" w:color="auto"/>
      </w:divBdr>
    </w:div>
    <w:div w:id="983923454">
      <w:bodyDiv w:val="1"/>
      <w:marLeft w:val="0"/>
      <w:marRight w:val="0"/>
      <w:marTop w:val="0"/>
      <w:marBottom w:val="0"/>
      <w:divBdr>
        <w:top w:val="none" w:sz="0" w:space="0" w:color="auto"/>
        <w:left w:val="none" w:sz="0" w:space="0" w:color="auto"/>
        <w:bottom w:val="none" w:sz="0" w:space="0" w:color="auto"/>
        <w:right w:val="none" w:sz="0" w:space="0" w:color="auto"/>
      </w:divBdr>
    </w:div>
    <w:div w:id="1022821213">
      <w:bodyDiv w:val="1"/>
      <w:marLeft w:val="0"/>
      <w:marRight w:val="0"/>
      <w:marTop w:val="0"/>
      <w:marBottom w:val="0"/>
      <w:divBdr>
        <w:top w:val="none" w:sz="0" w:space="0" w:color="auto"/>
        <w:left w:val="none" w:sz="0" w:space="0" w:color="auto"/>
        <w:bottom w:val="none" w:sz="0" w:space="0" w:color="auto"/>
        <w:right w:val="none" w:sz="0" w:space="0" w:color="auto"/>
      </w:divBdr>
    </w:div>
    <w:div w:id="1037395799">
      <w:bodyDiv w:val="1"/>
      <w:marLeft w:val="0"/>
      <w:marRight w:val="0"/>
      <w:marTop w:val="0"/>
      <w:marBottom w:val="0"/>
      <w:divBdr>
        <w:top w:val="none" w:sz="0" w:space="0" w:color="auto"/>
        <w:left w:val="none" w:sz="0" w:space="0" w:color="auto"/>
        <w:bottom w:val="none" w:sz="0" w:space="0" w:color="auto"/>
        <w:right w:val="none" w:sz="0" w:space="0" w:color="auto"/>
      </w:divBdr>
    </w:div>
    <w:div w:id="1043015107">
      <w:bodyDiv w:val="1"/>
      <w:marLeft w:val="0"/>
      <w:marRight w:val="0"/>
      <w:marTop w:val="0"/>
      <w:marBottom w:val="0"/>
      <w:divBdr>
        <w:top w:val="none" w:sz="0" w:space="0" w:color="auto"/>
        <w:left w:val="none" w:sz="0" w:space="0" w:color="auto"/>
        <w:bottom w:val="none" w:sz="0" w:space="0" w:color="auto"/>
        <w:right w:val="none" w:sz="0" w:space="0" w:color="auto"/>
      </w:divBdr>
    </w:div>
    <w:div w:id="1059132248">
      <w:bodyDiv w:val="1"/>
      <w:marLeft w:val="0"/>
      <w:marRight w:val="0"/>
      <w:marTop w:val="0"/>
      <w:marBottom w:val="0"/>
      <w:divBdr>
        <w:top w:val="none" w:sz="0" w:space="0" w:color="auto"/>
        <w:left w:val="none" w:sz="0" w:space="0" w:color="auto"/>
        <w:bottom w:val="none" w:sz="0" w:space="0" w:color="auto"/>
        <w:right w:val="none" w:sz="0" w:space="0" w:color="auto"/>
      </w:divBdr>
    </w:div>
    <w:div w:id="1074551470">
      <w:bodyDiv w:val="1"/>
      <w:marLeft w:val="0"/>
      <w:marRight w:val="0"/>
      <w:marTop w:val="0"/>
      <w:marBottom w:val="0"/>
      <w:divBdr>
        <w:top w:val="none" w:sz="0" w:space="0" w:color="auto"/>
        <w:left w:val="none" w:sz="0" w:space="0" w:color="auto"/>
        <w:bottom w:val="none" w:sz="0" w:space="0" w:color="auto"/>
        <w:right w:val="none" w:sz="0" w:space="0" w:color="auto"/>
      </w:divBdr>
    </w:div>
    <w:div w:id="1142699158">
      <w:bodyDiv w:val="1"/>
      <w:marLeft w:val="0"/>
      <w:marRight w:val="0"/>
      <w:marTop w:val="0"/>
      <w:marBottom w:val="0"/>
      <w:divBdr>
        <w:top w:val="none" w:sz="0" w:space="0" w:color="auto"/>
        <w:left w:val="none" w:sz="0" w:space="0" w:color="auto"/>
        <w:bottom w:val="none" w:sz="0" w:space="0" w:color="auto"/>
        <w:right w:val="none" w:sz="0" w:space="0" w:color="auto"/>
      </w:divBdr>
    </w:div>
    <w:div w:id="1143959376">
      <w:bodyDiv w:val="1"/>
      <w:marLeft w:val="0"/>
      <w:marRight w:val="0"/>
      <w:marTop w:val="0"/>
      <w:marBottom w:val="0"/>
      <w:divBdr>
        <w:top w:val="none" w:sz="0" w:space="0" w:color="auto"/>
        <w:left w:val="none" w:sz="0" w:space="0" w:color="auto"/>
        <w:bottom w:val="none" w:sz="0" w:space="0" w:color="auto"/>
        <w:right w:val="none" w:sz="0" w:space="0" w:color="auto"/>
      </w:divBdr>
    </w:div>
    <w:div w:id="1177505473">
      <w:bodyDiv w:val="1"/>
      <w:marLeft w:val="0"/>
      <w:marRight w:val="0"/>
      <w:marTop w:val="0"/>
      <w:marBottom w:val="0"/>
      <w:divBdr>
        <w:top w:val="none" w:sz="0" w:space="0" w:color="auto"/>
        <w:left w:val="none" w:sz="0" w:space="0" w:color="auto"/>
        <w:bottom w:val="none" w:sz="0" w:space="0" w:color="auto"/>
        <w:right w:val="none" w:sz="0" w:space="0" w:color="auto"/>
      </w:divBdr>
    </w:div>
    <w:div w:id="1243834138">
      <w:bodyDiv w:val="1"/>
      <w:marLeft w:val="0"/>
      <w:marRight w:val="0"/>
      <w:marTop w:val="0"/>
      <w:marBottom w:val="0"/>
      <w:divBdr>
        <w:top w:val="none" w:sz="0" w:space="0" w:color="auto"/>
        <w:left w:val="none" w:sz="0" w:space="0" w:color="auto"/>
        <w:bottom w:val="none" w:sz="0" w:space="0" w:color="auto"/>
        <w:right w:val="none" w:sz="0" w:space="0" w:color="auto"/>
      </w:divBdr>
    </w:div>
    <w:div w:id="1286079161">
      <w:bodyDiv w:val="1"/>
      <w:marLeft w:val="0"/>
      <w:marRight w:val="0"/>
      <w:marTop w:val="0"/>
      <w:marBottom w:val="0"/>
      <w:divBdr>
        <w:top w:val="none" w:sz="0" w:space="0" w:color="auto"/>
        <w:left w:val="none" w:sz="0" w:space="0" w:color="auto"/>
        <w:bottom w:val="none" w:sz="0" w:space="0" w:color="auto"/>
        <w:right w:val="none" w:sz="0" w:space="0" w:color="auto"/>
      </w:divBdr>
    </w:div>
    <w:div w:id="1288047385">
      <w:bodyDiv w:val="1"/>
      <w:marLeft w:val="0"/>
      <w:marRight w:val="0"/>
      <w:marTop w:val="0"/>
      <w:marBottom w:val="0"/>
      <w:divBdr>
        <w:top w:val="none" w:sz="0" w:space="0" w:color="auto"/>
        <w:left w:val="none" w:sz="0" w:space="0" w:color="auto"/>
        <w:bottom w:val="none" w:sz="0" w:space="0" w:color="auto"/>
        <w:right w:val="none" w:sz="0" w:space="0" w:color="auto"/>
      </w:divBdr>
    </w:div>
    <w:div w:id="1294676064">
      <w:bodyDiv w:val="1"/>
      <w:marLeft w:val="0"/>
      <w:marRight w:val="0"/>
      <w:marTop w:val="0"/>
      <w:marBottom w:val="0"/>
      <w:divBdr>
        <w:top w:val="none" w:sz="0" w:space="0" w:color="auto"/>
        <w:left w:val="none" w:sz="0" w:space="0" w:color="auto"/>
        <w:bottom w:val="none" w:sz="0" w:space="0" w:color="auto"/>
        <w:right w:val="none" w:sz="0" w:space="0" w:color="auto"/>
      </w:divBdr>
    </w:div>
    <w:div w:id="1338272076">
      <w:bodyDiv w:val="1"/>
      <w:marLeft w:val="0"/>
      <w:marRight w:val="0"/>
      <w:marTop w:val="0"/>
      <w:marBottom w:val="0"/>
      <w:divBdr>
        <w:top w:val="none" w:sz="0" w:space="0" w:color="auto"/>
        <w:left w:val="none" w:sz="0" w:space="0" w:color="auto"/>
        <w:bottom w:val="none" w:sz="0" w:space="0" w:color="auto"/>
        <w:right w:val="none" w:sz="0" w:space="0" w:color="auto"/>
      </w:divBdr>
    </w:div>
    <w:div w:id="1686707240">
      <w:bodyDiv w:val="1"/>
      <w:marLeft w:val="0"/>
      <w:marRight w:val="0"/>
      <w:marTop w:val="0"/>
      <w:marBottom w:val="0"/>
      <w:divBdr>
        <w:top w:val="none" w:sz="0" w:space="0" w:color="auto"/>
        <w:left w:val="none" w:sz="0" w:space="0" w:color="auto"/>
        <w:bottom w:val="none" w:sz="0" w:space="0" w:color="auto"/>
        <w:right w:val="none" w:sz="0" w:space="0" w:color="auto"/>
      </w:divBdr>
    </w:div>
    <w:div w:id="1778525671">
      <w:bodyDiv w:val="1"/>
      <w:marLeft w:val="0"/>
      <w:marRight w:val="0"/>
      <w:marTop w:val="0"/>
      <w:marBottom w:val="0"/>
      <w:divBdr>
        <w:top w:val="none" w:sz="0" w:space="0" w:color="auto"/>
        <w:left w:val="none" w:sz="0" w:space="0" w:color="auto"/>
        <w:bottom w:val="none" w:sz="0" w:space="0" w:color="auto"/>
        <w:right w:val="none" w:sz="0" w:space="0" w:color="auto"/>
      </w:divBdr>
    </w:div>
    <w:div w:id="1829983088">
      <w:bodyDiv w:val="1"/>
      <w:marLeft w:val="0"/>
      <w:marRight w:val="0"/>
      <w:marTop w:val="0"/>
      <w:marBottom w:val="0"/>
      <w:divBdr>
        <w:top w:val="none" w:sz="0" w:space="0" w:color="auto"/>
        <w:left w:val="none" w:sz="0" w:space="0" w:color="auto"/>
        <w:bottom w:val="none" w:sz="0" w:space="0" w:color="auto"/>
        <w:right w:val="none" w:sz="0" w:space="0" w:color="auto"/>
      </w:divBdr>
    </w:div>
    <w:div w:id="1846165906">
      <w:bodyDiv w:val="1"/>
      <w:marLeft w:val="0"/>
      <w:marRight w:val="0"/>
      <w:marTop w:val="0"/>
      <w:marBottom w:val="0"/>
      <w:divBdr>
        <w:top w:val="none" w:sz="0" w:space="0" w:color="auto"/>
        <w:left w:val="none" w:sz="0" w:space="0" w:color="auto"/>
        <w:bottom w:val="none" w:sz="0" w:space="0" w:color="auto"/>
        <w:right w:val="none" w:sz="0" w:space="0" w:color="auto"/>
      </w:divBdr>
    </w:div>
    <w:div w:id="1863936610">
      <w:bodyDiv w:val="1"/>
      <w:marLeft w:val="0"/>
      <w:marRight w:val="0"/>
      <w:marTop w:val="0"/>
      <w:marBottom w:val="0"/>
      <w:divBdr>
        <w:top w:val="none" w:sz="0" w:space="0" w:color="auto"/>
        <w:left w:val="none" w:sz="0" w:space="0" w:color="auto"/>
        <w:bottom w:val="none" w:sz="0" w:space="0" w:color="auto"/>
        <w:right w:val="none" w:sz="0" w:space="0" w:color="auto"/>
      </w:divBdr>
    </w:div>
    <w:div w:id="2039313715">
      <w:bodyDiv w:val="1"/>
      <w:marLeft w:val="0"/>
      <w:marRight w:val="0"/>
      <w:marTop w:val="0"/>
      <w:marBottom w:val="0"/>
      <w:divBdr>
        <w:top w:val="none" w:sz="0" w:space="0" w:color="auto"/>
        <w:left w:val="none" w:sz="0" w:space="0" w:color="auto"/>
        <w:bottom w:val="none" w:sz="0" w:space="0" w:color="auto"/>
        <w:right w:val="none" w:sz="0" w:space="0" w:color="auto"/>
      </w:divBdr>
    </w:div>
    <w:div w:id="21430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collabnet.nxp.com/sf/go/doc435007?nav=1&amp;pagenum=1&amp;pagesize=15"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nxp1-my.sharepoint.com/personal/soheil_bahrami_nxp_com/Documents/Projects/WDMA/Documents/ida_wdma_ads_1v1.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F4CE0A15F5B64A9C14777221981E90" ma:contentTypeVersion="13" ma:contentTypeDescription="Create a new document." ma:contentTypeScope="" ma:versionID="97ecba320744662675a85ca4fe85e07f">
  <xsd:schema xmlns:xsd="http://www.w3.org/2001/XMLSchema" xmlns:xs="http://www.w3.org/2001/XMLSchema" xmlns:p="http://schemas.microsoft.com/office/2006/metadata/properties" xmlns:ns3="029d1045-8d2e-4f23-8b27-3cfbab61629c" xmlns:ns4="afe5df79-020f-4fad-9df1-211c1b01081e" targetNamespace="http://schemas.microsoft.com/office/2006/metadata/properties" ma:root="true" ma:fieldsID="ca68a6e59f3dab1a7add3ace36f939e1" ns3:_="" ns4:_="">
    <xsd:import namespace="029d1045-8d2e-4f23-8b27-3cfbab61629c"/>
    <xsd:import namespace="afe5df79-020f-4fad-9df1-211c1b0108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d1045-8d2e-4f23-8b27-3cfbab6162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e5df79-020f-4fad-9df1-211c1b0108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EBA45-447D-49C7-A769-B9F3F5966D7C}">
  <ds:schemaRefs>
    <ds:schemaRef ds:uri="http://schemas.microsoft.com/office/2006/metadata/properties"/>
    <ds:schemaRef ds:uri="http://purl.org/dc/dcmitype/"/>
    <ds:schemaRef ds:uri="http://purl.org/dc/elements/1.1/"/>
    <ds:schemaRef ds:uri="afe5df79-020f-4fad-9df1-211c1b01081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029d1045-8d2e-4f23-8b27-3cfbab61629c"/>
    <ds:schemaRef ds:uri="http://www.w3.org/XML/1998/namespace"/>
  </ds:schemaRefs>
</ds:datastoreItem>
</file>

<file path=customXml/itemProps2.xml><?xml version="1.0" encoding="utf-8"?>
<ds:datastoreItem xmlns:ds="http://schemas.openxmlformats.org/officeDocument/2006/customXml" ds:itemID="{E4058456-6CEF-4022-AF08-B5A8D25F9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d1045-8d2e-4f23-8b27-3cfbab61629c"/>
    <ds:schemaRef ds:uri="afe5df79-020f-4fad-9df1-211c1b010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2F3210-8676-46DE-A42D-3B673D2746B6}">
  <ds:schemaRefs>
    <ds:schemaRef ds:uri="http://schemas.microsoft.com/sharepoint/v3/contenttype/forms"/>
  </ds:schemaRefs>
</ds:datastoreItem>
</file>

<file path=customXml/itemProps4.xml><?xml version="1.0" encoding="utf-8"?>
<ds:datastoreItem xmlns:ds="http://schemas.openxmlformats.org/officeDocument/2006/customXml" ds:itemID="{A8F06502-3DE3-4844-9F3A-EAB4F572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4158</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circular write dma</vt:lpstr>
    </vt:vector>
  </TitlesOfParts>
  <Company>NXP Semiconductors / ICLab</Company>
  <LinksUpToDate>false</LinksUpToDate>
  <CharactersWithSpaces>28641</CharactersWithSpaces>
  <SharedDoc>false</SharedDoc>
  <HLinks>
    <vt:vector size="48" baseType="variant">
      <vt:variant>
        <vt:i4>1507378</vt:i4>
      </vt:variant>
      <vt:variant>
        <vt:i4>44</vt:i4>
      </vt:variant>
      <vt:variant>
        <vt:i4>0</vt:i4>
      </vt:variant>
      <vt:variant>
        <vt:i4>5</vt:i4>
      </vt:variant>
      <vt:variant>
        <vt:lpwstr/>
      </vt:variant>
      <vt:variant>
        <vt:lpwstr>_Toc279391053</vt:lpwstr>
      </vt:variant>
      <vt:variant>
        <vt:i4>1507378</vt:i4>
      </vt:variant>
      <vt:variant>
        <vt:i4>38</vt:i4>
      </vt:variant>
      <vt:variant>
        <vt:i4>0</vt:i4>
      </vt:variant>
      <vt:variant>
        <vt:i4>5</vt:i4>
      </vt:variant>
      <vt:variant>
        <vt:lpwstr/>
      </vt:variant>
      <vt:variant>
        <vt:lpwstr>_Toc279391052</vt:lpwstr>
      </vt:variant>
      <vt:variant>
        <vt:i4>1507378</vt:i4>
      </vt:variant>
      <vt:variant>
        <vt:i4>32</vt:i4>
      </vt:variant>
      <vt:variant>
        <vt:i4>0</vt:i4>
      </vt:variant>
      <vt:variant>
        <vt:i4>5</vt:i4>
      </vt:variant>
      <vt:variant>
        <vt:lpwstr/>
      </vt:variant>
      <vt:variant>
        <vt:lpwstr>_Toc279391051</vt:lpwstr>
      </vt:variant>
      <vt:variant>
        <vt:i4>1507378</vt:i4>
      </vt:variant>
      <vt:variant>
        <vt:i4>26</vt:i4>
      </vt:variant>
      <vt:variant>
        <vt:i4>0</vt:i4>
      </vt:variant>
      <vt:variant>
        <vt:i4>5</vt:i4>
      </vt:variant>
      <vt:variant>
        <vt:lpwstr/>
      </vt:variant>
      <vt:variant>
        <vt:lpwstr>_Toc279391050</vt:lpwstr>
      </vt:variant>
      <vt:variant>
        <vt:i4>1441842</vt:i4>
      </vt:variant>
      <vt:variant>
        <vt:i4>20</vt:i4>
      </vt:variant>
      <vt:variant>
        <vt:i4>0</vt:i4>
      </vt:variant>
      <vt:variant>
        <vt:i4>5</vt:i4>
      </vt:variant>
      <vt:variant>
        <vt:lpwstr/>
      </vt:variant>
      <vt:variant>
        <vt:lpwstr>_Toc279391049</vt:lpwstr>
      </vt:variant>
      <vt:variant>
        <vt:i4>1441842</vt:i4>
      </vt:variant>
      <vt:variant>
        <vt:i4>14</vt:i4>
      </vt:variant>
      <vt:variant>
        <vt:i4>0</vt:i4>
      </vt:variant>
      <vt:variant>
        <vt:i4>5</vt:i4>
      </vt:variant>
      <vt:variant>
        <vt:lpwstr/>
      </vt:variant>
      <vt:variant>
        <vt:lpwstr>_Toc279391048</vt:lpwstr>
      </vt:variant>
      <vt:variant>
        <vt:i4>1441842</vt:i4>
      </vt:variant>
      <vt:variant>
        <vt:i4>8</vt:i4>
      </vt:variant>
      <vt:variant>
        <vt:i4>0</vt:i4>
      </vt:variant>
      <vt:variant>
        <vt:i4>5</vt:i4>
      </vt:variant>
      <vt:variant>
        <vt:lpwstr/>
      </vt:variant>
      <vt:variant>
        <vt:lpwstr>_Toc279391047</vt:lpwstr>
      </vt:variant>
      <vt:variant>
        <vt:i4>1441842</vt:i4>
      </vt:variant>
      <vt:variant>
        <vt:i4>2</vt:i4>
      </vt:variant>
      <vt:variant>
        <vt:i4>0</vt:i4>
      </vt:variant>
      <vt:variant>
        <vt:i4>5</vt:i4>
      </vt:variant>
      <vt:variant>
        <vt:lpwstr/>
      </vt:variant>
      <vt:variant>
        <vt:lpwstr>_Toc279391046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write dma</dc:title>
  <dc:subject/>
  <dc:creator>John Dielissen</dc:creator>
  <cp:keywords/>
  <dc:description/>
  <cp:lastModifiedBy>Soheil Bahrami</cp:lastModifiedBy>
  <cp:revision>4</cp:revision>
  <cp:lastPrinted>2010-05-31T06:34:00Z</cp:lastPrinted>
  <dcterms:created xsi:type="dcterms:W3CDTF">2020-12-16T15:19:00Z</dcterms:created>
  <dcterms:modified xsi:type="dcterms:W3CDTF">2020-12-16T15:38:00Z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date">
    <vt:lpwstr>2010</vt:lpwstr>
  </property>
  <property fmtid="{D5CDD505-2E9C-101B-9397-08002B2CF9AE}" pid="3" name="Project Name">
    <vt:lpwstr>Titan</vt:lpwstr>
  </property>
  <property fmtid="{D5CDD505-2E9C-101B-9397-08002B2CF9AE}" pid="4" name="Project ID">
    <vt:lpwstr>-</vt:lpwstr>
  </property>
  <property fmtid="{D5CDD505-2E9C-101B-9397-08002B2CF9AE}" pid="5" name="Doc Security">
    <vt:lpwstr> &lt;security classification&gt;</vt:lpwstr>
  </property>
  <property fmtid="{D5CDD505-2E9C-101B-9397-08002B2CF9AE}" pid="6" name="SC_KEYIDENTIFIER">
    <vt:lpwstr>AT.2011.xxxx</vt:lpwstr>
  </property>
  <property fmtid="{D5CDD505-2E9C-101B-9397-08002B2CF9AE}" pid="7" name="SC_DOCNAME1">
    <vt:lpwstr>icl_titan_cwdma</vt:lpwstr>
  </property>
  <property fmtid="{D5CDD505-2E9C-101B-9397-08002B2CF9AE}" pid="8" name="SC_REVISION">
    <vt:lpwstr>v 0.5</vt:lpwstr>
  </property>
  <property fmtid="{D5CDD505-2E9C-101B-9397-08002B2CF9AE}" pid="9" name="SC_LIFECYCLESTATE">
    <vt:lpwstr>Version</vt:lpwstr>
  </property>
  <property fmtid="{D5CDD505-2E9C-101B-9397-08002B2CF9AE}" pid="10" name="SC_MODIFICATIONDATE">
    <vt:lpwstr>feb-2011</vt:lpwstr>
  </property>
  <property fmtid="{D5CDD505-2E9C-101B-9397-08002B2CF9AE}" pid="11" name="ContentTypeId">
    <vt:lpwstr>0x0101007EF4CE0A15F5B64A9C14777221981E90</vt:lpwstr>
  </property>
</Properties>
</file>