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05CE" w:rsidRDefault="00F805CE">
      <w:pPr>
        <w:jc w:val="center"/>
        <w:rPr>
          <w:b/>
          <w:bCs/>
          <w:lang w:val="en-US"/>
        </w:rPr>
      </w:pPr>
    </w:p>
    <w:p w:rsidR="00F805CE" w:rsidRDefault="001050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1. </w:t>
      </w:r>
      <w:r>
        <w:rPr>
          <w:b/>
          <w:bCs/>
          <w:sz w:val="32"/>
          <w:szCs w:val="32"/>
        </w:rPr>
        <w:t>Prerequisites</w:t>
      </w:r>
      <w:r>
        <w:rPr>
          <w:b/>
          <w:bCs/>
          <w:sz w:val="32"/>
          <w:szCs w:val="32"/>
          <w:lang w:val="en-US"/>
        </w:rPr>
        <w:t>:</w:t>
      </w:r>
    </w:p>
    <w:p w:rsidR="00F805CE" w:rsidRDefault="00105097">
      <w:r>
        <w:t>Before attempting to create a Maven project in Eclipse, ensure that Eclipse is configured with the following: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An m2eclipse </w:t>
      </w:r>
      <w:proofErr w:type="spellStart"/>
      <w:r>
        <w:t>plugin</w:t>
      </w:r>
      <w:proofErr w:type="spellEnd"/>
      <w:r>
        <w:t xml:space="preserve"> compatible with Maven 3.3 or higher.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</w:pPr>
      <w:r>
        <w:t>A JDK 1.8 or higher.</w:t>
      </w:r>
      <w:r>
        <w:rPr>
          <w:lang w:val="en-US"/>
        </w:rPr>
        <w:t xml:space="preserve">(This is for </w:t>
      </w:r>
      <w:proofErr w:type="spellStart"/>
      <w:r>
        <w:rPr>
          <w:lang w:val="en-US"/>
        </w:rPr>
        <w:t>ide</w:t>
      </w:r>
      <w:proofErr w:type="spellEnd"/>
      <w:r>
        <w:rPr>
          <w:lang w:val="en-US"/>
        </w:rPr>
        <w:t>. ex: eclipse)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r>
        <w:rPr>
          <w:lang w:val="en-US"/>
        </w:rPr>
        <w:t xml:space="preserve">IDE: </w:t>
      </w:r>
      <w:bookmarkStart w:id="0" w:name="OLE_LINK8"/>
      <w:r>
        <w:rPr>
          <w:lang w:val="en-US"/>
        </w:rPr>
        <w:t>Eclipse</w:t>
      </w:r>
      <w:r>
        <w:t xml:space="preserve"> </w:t>
      </w:r>
      <w:proofErr w:type="spellStart"/>
      <w:r>
        <w:t>Kepler</w:t>
      </w:r>
      <w:proofErr w:type="spellEnd"/>
      <w:r>
        <w:t xml:space="preserve"> Service</w:t>
      </w:r>
      <w:bookmarkEnd w:id="0"/>
      <w:r>
        <w:t xml:space="preserve"> Release 1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bookmarkStart w:id="1" w:name="OLE_LINK6"/>
      <w:r>
        <w:t>apache-maven-3.3.9</w:t>
      </w:r>
    </w:p>
    <w:p w:rsidR="00F805CE" w:rsidRDefault="00C12924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bookmarkStart w:id="2" w:name="OLE_LINK7"/>
      <w:bookmarkEnd w:id="1"/>
      <w:proofErr w:type="spellStart"/>
      <w:r>
        <w:rPr>
          <w:lang w:val="en-US"/>
        </w:rPr>
        <w:t>postgres</w:t>
      </w:r>
      <w:proofErr w:type="spellEnd"/>
    </w:p>
    <w:bookmarkEnd w:id="2"/>
    <w:p w:rsidR="00F805CE" w:rsidRDefault="001050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 Java installation process:</w:t>
      </w:r>
    </w:p>
    <w:p w:rsidR="00F805CE" w:rsidRDefault="00105097">
      <w:pPr>
        <w:numPr>
          <w:ilvl w:val="0"/>
          <w:numId w:val="2"/>
        </w:numPr>
        <w:tabs>
          <w:tab w:val="left" w:pos="420"/>
        </w:tabs>
        <w:rPr>
          <w:lang w:val="en-US"/>
        </w:rPr>
      </w:pPr>
      <w:r>
        <w:rPr>
          <w:lang w:val="en-US"/>
        </w:rPr>
        <w:t xml:space="preserve">    Download and install</w:t>
      </w:r>
      <w:bookmarkStart w:id="3" w:name="OLE_LINK4"/>
      <w:r>
        <w:rPr>
          <w:lang w:val="en-US"/>
        </w:rPr>
        <w:t xml:space="preserve"> </w:t>
      </w:r>
      <w:r>
        <w:t>jdk1.5.0_20</w:t>
      </w:r>
      <w:bookmarkEnd w:id="3"/>
    </w:p>
    <w:p w:rsidR="00F805CE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Click Start, then Control Panel, then System.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Click Advanced, then Environment Variables.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Add the location of the bin folder of the JDK installation for the PATH variable in </w:t>
      </w:r>
      <w:r>
        <w:rPr>
          <w:lang w:val="en-US"/>
        </w:rPr>
        <w:tab/>
      </w:r>
      <w:r>
        <w:t>System Variables. The following is a typical value for the PATH variable: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r>
        <w:t xml:space="preserve">  </w:t>
      </w:r>
      <w:r>
        <w:rPr>
          <w:lang w:val="en-US"/>
        </w:rPr>
        <w:tab/>
      </w:r>
      <w:r>
        <w:t>C:\Program Files\Java\jdk1.5.0_20\bin</w:t>
      </w:r>
    </w:p>
    <w:p w:rsidR="00F805CE" w:rsidRDefault="0010509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 Maven installation process: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r>
        <w:rPr>
          <w:lang w:val="en-US"/>
        </w:rPr>
        <w:t xml:space="preserve">    Download  </w:t>
      </w:r>
      <w:r>
        <w:t>apache-maven-3.3.9</w:t>
      </w:r>
      <w:r>
        <w:rPr>
          <w:lang w:val="en-US"/>
        </w:rPr>
        <w:t>.zip and unzip it.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Click Start, then Control Panel, then System.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Click Advanced, then Environment Variables.</w:t>
      </w:r>
    </w:p>
    <w:p w:rsidR="00F805CE" w:rsidRDefault="00105097">
      <w:pPr>
        <w:numPr>
          <w:ilvl w:val="0"/>
          <w:numId w:val="1"/>
        </w:numPr>
        <w:tabs>
          <w:tab w:val="left" w:pos="420"/>
        </w:tabs>
      </w:pPr>
      <w:r>
        <w:t xml:space="preserve">    Add the location of the bin folder of the </w:t>
      </w:r>
      <w:r>
        <w:rPr>
          <w:lang w:val="en-US"/>
        </w:rPr>
        <w:t xml:space="preserve">Maven </w:t>
      </w:r>
      <w:r>
        <w:t xml:space="preserve">installation for the PATH variable in </w:t>
      </w:r>
      <w:r>
        <w:rPr>
          <w:lang w:val="en-US"/>
        </w:rPr>
        <w:tab/>
      </w:r>
      <w:r>
        <w:t>System Variables. The following is a typical value for the PATH variable:</w:t>
      </w:r>
    </w:p>
    <w:p w:rsidR="00F805CE" w:rsidRPr="00B2690C" w:rsidRDefault="00105097">
      <w:pPr>
        <w:numPr>
          <w:ilvl w:val="0"/>
          <w:numId w:val="1"/>
        </w:numPr>
        <w:tabs>
          <w:tab w:val="left" w:pos="420"/>
        </w:tabs>
        <w:rPr>
          <w:lang w:val="en-US"/>
        </w:rPr>
      </w:pPr>
      <w:r>
        <w:t xml:space="preserve">  </w:t>
      </w:r>
      <w:r>
        <w:rPr>
          <w:lang w:val="en-US"/>
        </w:rPr>
        <w:tab/>
      </w:r>
      <w:r>
        <w:t>C:\Program Files\apache-maven-3.3.9\bin</w:t>
      </w:r>
    </w:p>
    <w:p w:rsidR="00B2690C" w:rsidRDefault="00B2690C" w:rsidP="00B2690C">
      <w:pPr>
        <w:rPr>
          <w:lang w:val="en-US"/>
        </w:rPr>
      </w:pPr>
    </w:p>
    <w:p w:rsidR="00B2690C" w:rsidRPr="00B2690C" w:rsidRDefault="00B2690C" w:rsidP="00B2690C">
      <w:pPr>
        <w:spacing w:after="0" w:line="240" w:lineRule="auto"/>
        <w:rPr>
          <w:b/>
          <w:sz w:val="32"/>
          <w:szCs w:val="32"/>
          <w:lang w:val="en-US"/>
        </w:rPr>
      </w:pPr>
      <w:r w:rsidRPr="00B2690C">
        <w:rPr>
          <w:b/>
          <w:sz w:val="32"/>
          <w:szCs w:val="32"/>
          <w:lang w:val="en-US"/>
        </w:rPr>
        <w:t xml:space="preserve">4. </w:t>
      </w:r>
      <w:proofErr w:type="spellStart"/>
      <w:r w:rsidRPr="00B2690C">
        <w:rPr>
          <w:b/>
          <w:sz w:val="32"/>
          <w:szCs w:val="32"/>
          <w:lang w:val="en-US"/>
        </w:rPr>
        <w:t>Git</w:t>
      </w:r>
      <w:proofErr w:type="spellEnd"/>
      <w:r w:rsidRPr="00B2690C">
        <w:rPr>
          <w:b/>
          <w:sz w:val="32"/>
          <w:szCs w:val="32"/>
          <w:lang w:val="en-US"/>
        </w:rPr>
        <w:t xml:space="preserve"> for Windows stand-alone installer</w:t>
      </w:r>
    </w:p>
    <w:p w:rsidR="00B2690C" w:rsidRPr="00B2690C" w:rsidRDefault="00B2690C" w:rsidP="00B2690C">
      <w:pPr>
        <w:spacing w:after="0" w:line="240" w:lineRule="auto"/>
        <w:rPr>
          <w:lang w:val="en-US"/>
        </w:rPr>
      </w:pPr>
    </w:p>
    <w:p w:rsidR="00B2690C" w:rsidRPr="00B2690C" w:rsidRDefault="00B2690C" w:rsidP="00B2690C">
      <w:pPr>
        <w:spacing w:after="0" w:line="240" w:lineRule="auto"/>
        <w:rPr>
          <w:lang w:val="en-US"/>
        </w:rPr>
      </w:pPr>
      <w:r w:rsidRPr="00B2690C">
        <w:rPr>
          <w:lang w:val="en-US"/>
        </w:rPr>
        <w:t xml:space="preserve">    </w:t>
      </w:r>
      <w:r>
        <w:rPr>
          <w:lang w:val="en-US"/>
        </w:rPr>
        <w:t>1.</w:t>
      </w:r>
      <w:r w:rsidRPr="00B2690C">
        <w:rPr>
          <w:lang w:val="en-US"/>
        </w:rPr>
        <w:t xml:space="preserve">Download the latest </w:t>
      </w:r>
      <w:proofErr w:type="spellStart"/>
      <w:r w:rsidRPr="00B2690C">
        <w:rPr>
          <w:lang w:val="en-US"/>
        </w:rPr>
        <w:t>Git</w:t>
      </w:r>
      <w:proofErr w:type="spellEnd"/>
      <w:r w:rsidRPr="00B2690C">
        <w:rPr>
          <w:lang w:val="en-US"/>
        </w:rPr>
        <w:t xml:space="preserve"> for Windows installer.</w:t>
      </w:r>
    </w:p>
    <w:p w:rsidR="00B2690C" w:rsidRPr="00B2690C" w:rsidRDefault="00B2690C" w:rsidP="00B2690C">
      <w:pPr>
        <w:spacing w:after="0" w:line="240" w:lineRule="auto"/>
        <w:rPr>
          <w:lang w:val="en-US"/>
        </w:rPr>
      </w:pPr>
    </w:p>
    <w:p w:rsidR="00B2690C" w:rsidRPr="00B2690C" w:rsidRDefault="00B2690C" w:rsidP="00B2690C">
      <w:pPr>
        <w:spacing w:after="0" w:line="240" w:lineRule="auto"/>
        <w:rPr>
          <w:lang w:val="en-US"/>
        </w:rPr>
      </w:pPr>
      <w:r w:rsidRPr="00B2690C">
        <w:rPr>
          <w:lang w:val="en-US"/>
        </w:rPr>
        <w:lastRenderedPageBreak/>
        <w:t xml:space="preserve">    </w:t>
      </w:r>
      <w:r>
        <w:rPr>
          <w:lang w:val="en-US"/>
        </w:rPr>
        <w:t xml:space="preserve">2. </w:t>
      </w:r>
      <w:r w:rsidRPr="00B2690C">
        <w:rPr>
          <w:lang w:val="en-US"/>
        </w:rPr>
        <w:t xml:space="preserve">When you've successfully started the installer, you should see the </w:t>
      </w:r>
      <w:proofErr w:type="spellStart"/>
      <w:r w:rsidRPr="00B2690C">
        <w:rPr>
          <w:lang w:val="en-US"/>
        </w:rPr>
        <w:t>Git</w:t>
      </w:r>
      <w:proofErr w:type="spellEnd"/>
      <w:r w:rsidRPr="00B2690C">
        <w:rPr>
          <w:lang w:val="en-US"/>
        </w:rPr>
        <w:t xml:space="preserve"> Setup wizard screen. Follow the Next and Finish prompts to complete the installation. The default options are pretty sensible for most users.</w:t>
      </w:r>
    </w:p>
    <w:p w:rsidR="00B2690C" w:rsidRPr="00B2690C" w:rsidRDefault="00B2690C" w:rsidP="00B2690C">
      <w:pPr>
        <w:spacing w:after="0" w:line="240" w:lineRule="auto"/>
        <w:rPr>
          <w:lang w:val="en-US"/>
        </w:rPr>
      </w:pPr>
    </w:p>
    <w:p w:rsidR="00B2690C" w:rsidRDefault="00B2690C" w:rsidP="00B2690C">
      <w:pPr>
        <w:spacing w:after="0" w:line="240" w:lineRule="auto"/>
        <w:rPr>
          <w:lang w:val="en-US"/>
        </w:rPr>
      </w:pPr>
      <w:r w:rsidRPr="00B2690C">
        <w:rPr>
          <w:lang w:val="en-US"/>
        </w:rPr>
        <w:t xml:space="preserve">    </w:t>
      </w:r>
      <w:r>
        <w:rPr>
          <w:lang w:val="en-US"/>
        </w:rPr>
        <w:t xml:space="preserve">3. </w:t>
      </w:r>
      <w:r w:rsidRPr="00B2690C">
        <w:rPr>
          <w:lang w:val="en-US"/>
        </w:rPr>
        <w:t xml:space="preserve">Open a Command Prompt (or </w:t>
      </w:r>
      <w:proofErr w:type="spellStart"/>
      <w:r w:rsidRPr="00B2690C">
        <w:rPr>
          <w:lang w:val="en-US"/>
        </w:rPr>
        <w:t>Git</w:t>
      </w:r>
      <w:proofErr w:type="spellEnd"/>
      <w:r w:rsidRPr="00B2690C">
        <w:rPr>
          <w:lang w:val="en-US"/>
        </w:rPr>
        <w:t xml:space="preserve"> Bash if during installation you elected not to use </w:t>
      </w:r>
      <w:proofErr w:type="spellStart"/>
      <w:r w:rsidRPr="00B2690C">
        <w:rPr>
          <w:lang w:val="en-US"/>
        </w:rPr>
        <w:t>Git</w:t>
      </w:r>
      <w:proofErr w:type="spellEnd"/>
      <w:r w:rsidRPr="00B2690C">
        <w:rPr>
          <w:lang w:val="en-US"/>
        </w:rPr>
        <w:t xml:space="preserve"> from the Windows Command Prompt).</w:t>
      </w:r>
    </w:p>
    <w:p w:rsidR="00B2690C" w:rsidRDefault="00B2690C" w:rsidP="00B2690C">
      <w:pPr>
        <w:spacing w:after="0" w:line="240" w:lineRule="auto"/>
        <w:rPr>
          <w:lang w:val="en-US"/>
        </w:rPr>
      </w:pPr>
    </w:p>
    <w:p w:rsidR="00B2690C" w:rsidRPr="00B2690C" w:rsidRDefault="00B2690C" w:rsidP="00B2690C">
      <w:pPr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5. </w:t>
      </w:r>
      <w:r w:rsidRPr="00B2690C">
        <w:rPr>
          <w:b/>
          <w:sz w:val="32"/>
          <w:szCs w:val="32"/>
          <w:lang w:val="en-US"/>
        </w:rPr>
        <w:t xml:space="preserve">Project checkout for </w:t>
      </w:r>
      <w:proofErr w:type="spellStart"/>
      <w:r w:rsidRPr="00B2690C">
        <w:rPr>
          <w:b/>
          <w:sz w:val="32"/>
          <w:szCs w:val="32"/>
          <w:lang w:val="en-US"/>
        </w:rPr>
        <w:t>git</w:t>
      </w:r>
      <w:proofErr w:type="spellEnd"/>
    </w:p>
    <w:p w:rsidR="00B2690C" w:rsidRPr="00B2690C" w:rsidRDefault="00B2690C" w:rsidP="00B2690C">
      <w:pPr>
        <w:spacing w:after="0" w:line="240" w:lineRule="auto"/>
        <w:rPr>
          <w:lang w:val="en-US"/>
        </w:rPr>
      </w:pPr>
      <w:r w:rsidRPr="00B2690C">
        <w:rPr>
          <w:lang w:val="en-US"/>
        </w:rPr>
        <w:t>run following command in workspace.</w:t>
      </w:r>
    </w:p>
    <w:p w:rsidR="00B2690C" w:rsidRDefault="00B2690C" w:rsidP="00B269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B2690C">
        <w:rPr>
          <w:lang w:val="en-US"/>
        </w:rPr>
        <w:t>https://github.com/kumardeepakbca/playSchool.git</w:t>
      </w:r>
    </w:p>
    <w:p w:rsidR="00625350" w:rsidRDefault="00625350" w:rsidP="00B2690C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</w:p>
    <w:p w:rsidR="00625350" w:rsidRPr="00B2690C" w:rsidRDefault="00625350" w:rsidP="00B2690C">
      <w:pPr>
        <w:spacing w:after="0" w:line="240" w:lineRule="auto"/>
        <w:rPr>
          <w:lang w:val="en-US"/>
        </w:rPr>
      </w:pPr>
      <w:r>
        <w:rPr>
          <w:lang w:val="en-US"/>
        </w:rPr>
        <w:t>After that source code will come in workspace</w:t>
      </w:r>
    </w:p>
    <w:p w:rsidR="00B2690C" w:rsidRDefault="00B2690C" w:rsidP="00B2690C">
      <w:pPr>
        <w:spacing w:after="0" w:line="240" w:lineRule="auto"/>
        <w:rPr>
          <w:lang w:val="en-US"/>
        </w:rPr>
      </w:pPr>
    </w:p>
    <w:p w:rsidR="00B2690C" w:rsidRDefault="00B2690C" w:rsidP="00B2690C">
      <w:pPr>
        <w:rPr>
          <w:lang w:val="en-US"/>
        </w:rPr>
      </w:pPr>
    </w:p>
    <w:p w:rsidR="00F805CE" w:rsidRDefault="00B269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</w:t>
      </w:r>
      <w:r w:rsidR="00105097">
        <w:rPr>
          <w:b/>
          <w:bCs/>
          <w:sz w:val="32"/>
          <w:szCs w:val="32"/>
          <w:lang w:val="en-US"/>
        </w:rPr>
        <w:t>. Steps for Import maven project in Eclipse:</w:t>
      </w:r>
    </w:p>
    <w:p w:rsidR="00F805CE" w:rsidRDefault="00105097">
      <w:r>
        <w:t>From the File menu, select Import.</w:t>
      </w:r>
    </w:p>
    <w:p w:rsidR="00F805CE" w:rsidRDefault="00105097">
      <w:r>
        <w:rPr>
          <w:lang w:val="en-US"/>
        </w:rPr>
        <w:t xml:space="preserve">1. </w:t>
      </w:r>
      <w:r>
        <w:t>The Select screen opens.</w:t>
      </w:r>
    </w:p>
    <w:p w:rsidR="00F805CE" w:rsidRDefault="00F805CE">
      <w:pPr>
        <w:rPr>
          <w:lang w:val="en-US"/>
        </w:rPr>
      </w:pPr>
    </w:p>
    <w:p w:rsidR="00F805CE" w:rsidRDefault="00105097">
      <w:r>
        <w:rPr>
          <w:lang w:val="en-US"/>
        </w:rPr>
        <w:t xml:space="preserve">2. </w:t>
      </w:r>
      <w:r>
        <w:t>Expand Maven and select Existing Maven Projects.</w:t>
      </w:r>
    </w:p>
    <w:p w:rsidR="00F805CE" w:rsidRDefault="00EB1FC9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95925" cy="4343400"/>
            <wp:effectExtent l="19050" t="0" r="9525" b="0"/>
            <wp:docPr id="1" name="Picture 1" descr="scre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3434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</w:pPr>
    </w:p>
    <w:p w:rsidR="00F805CE" w:rsidRDefault="00105097">
      <w:pPr>
        <w:spacing w:after="0" w:line="240" w:lineRule="auto"/>
      </w:pPr>
      <w:r>
        <w:rPr>
          <w:lang w:val="en-US"/>
        </w:rPr>
        <w:t xml:space="preserve">3. </w:t>
      </w:r>
      <w:r>
        <w:t>Click Next.</w:t>
      </w: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105097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Complete project structure for development:</w:t>
      </w:r>
    </w:p>
    <w:p w:rsidR="00B2690C" w:rsidRDefault="00B2690C" w:rsidP="00B2690C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7956C5" w:rsidRDefault="007956C5" w:rsidP="007956C5">
      <w:pPr>
        <w:pStyle w:val="Heading3"/>
      </w:pPr>
      <w:r>
        <w:t xml:space="preserve">7.Install </w:t>
      </w:r>
      <w:proofErr w:type="spellStart"/>
      <w:r>
        <w:t>PostgreSQL</w:t>
      </w:r>
      <w:proofErr w:type="spellEnd"/>
    </w:p>
    <w:p w:rsidR="007956C5" w:rsidRDefault="007956C5" w:rsidP="007956C5">
      <w:pPr>
        <w:pStyle w:val="paragraph"/>
      </w:pPr>
      <w:r>
        <w:t xml:space="preserve">To install </w:t>
      </w:r>
      <w:proofErr w:type="spellStart"/>
      <w:r>
        <w:t>PostgreSQL</w:t>
      </w:r>
      <w:proofErr w:type="spellEnd"/>
      <w:r>
        <w:t xml:space="preserve"> on Windows: </w:t>
      </w:r>
    </w:p>
    <w:p w:rsidR="007956C5" w:rsidRDefault="007956C5" w:rsidP="007956C5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t xml:space="preserve">Download and run the </w:t>
      </w:r>
      <w:hyperlink r:id="rId6" w:anchor="windows" w:history="1">
        <w:r>
          <w:rPr>
            <w:rStyle w:val="Hyperlink"/>
          </w:rPr>
          <w:t xml:space="preserve">Windows </w:t>
        </w:r>
        <w:proofErr w:type="spellStart"/>
        <w:r>
          <w:rPr>
            <w:rStyle w:val="Hyperlink"/>
          </w:rPr>
          <w:t>PostgreSQL</w:t>
        </w:r>
        <w:proofErr w:type="spellEnd"/>
        <w:r>
          <w:rPr>
            <w:rStyle w:val="Hyperlink"/>
          </w:rPr>
          <w:t xml:space="preserve"> one click installer</w:t>
        </w:r>
      </w:hyperlink>
      <w:r>
        <w:t>.</w:t>
      </w:r>
    </w:p>
    <w:p w:rsidR="007956C5" w:rsidRDefault="007956C5" w:rsidP="007956C5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t xml:space="preserve">Install </w:t>
      </w:r>
      <w:proofErr w:type="spellStart"/>
      <w:r>
        <w:t>PostgreSQL</w:t>
      </w:r>
      <w:proofErr w:type="spellEnd"/>
      <w:r>
        <w:t xml:space="preserve"> as a Windows Service.</w:t>
      </w:r>
    </w:p>
    <w:p w:rsidR="007956C5" w:rsidRDefault="007956C5" w:rsidP="007956C5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t xml:space="preserve">Keep track of the </w:t>
      </w:r>
      <w:proofErr w:type="spellStart"/>
      <w:r>
        <w:rPr>
          <w:b/>
          <w:bCs/>
        </w:rPr>
        <w:t>PostgreSQL</w:t>
      </w:r>
      <w:proofErr w:type="spellEnd"/>
      <w:r>
        <w:rPr>
          <w:b/>
          <w:bCs/>
        </w:rPr>
        <w:t xml:space="preserve"> Windows Service</w:t>
      </w:r>
      <w:r>
        <w:t xml:space="preserve"> account name and password. </w:t>
      </w:r>
      <w:proofErr w:type="spellStart"/>
      <w:r>
        <w:t>LabKey</w:t>
      </w:r>
      <w:proofErr w:type="spellEnd"/>
      <w:r>
        <w:t xml:space="preserve"> Server doesn't really care what this password is set to, but we need to ask for it so that we can pass it along to the </w:t>
      </w:r>
      <w:proofErr w:type="spellStart"/>
      <w:r>
        <w:t>PostgreSQL</w:t>
      </w:r>
      <w:proofErr w:type="spellEnd"/>
      <w:r>
        <w:t xml:space="preserve"> installer.</w:t>
      </w:r>
    </w:p>
    <w:p w:rsidR="007956C5" w:rsidRDefault="007956C5" w:rsidP="007956C5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t xml:space="preserve">Keep track of the </w:t>
      </w:r>
      <w:r>
        <w:rPr>
          <w:b/>
          <w:bCs/>
        </w:rPr>
        <w:t xml:space="preserve">database </w:t>
      </w:r>
      <w:proofErr w:type="spellStart"/>
      <w:r>
        <w:rPr>
          <w:b/>
          <w:bCs/>
        </w:rPr>
        <w:t>superuser</w:t>
      </w:r>
      <w:proofErr w:type="spellEnd"/>
      <w:r>
        <w:t xml:space="preserve"> name and password. You'll need these to configure </w:t>
      </w:r>
      <w:proofErr w:type="spellStart"/>
      <w:r>
        <w:t>LabKey</w:t>
      </w:r>
      <w:proofErr w:type="spellEnd"/>
      <w:r>
        <w:t xml:space="preserve"> Server. </w:t>
      </w:r>
      <w:proofErr w:type="spellStart"/>
      <w:r>
        <w:t>LabKey</w:t>
      </w:r>
      <w:proofErr w:type="spellEnd"/>
      <w:r>
        <w:t xml:space="preserve"> Server uses this password to authenticate itself to </w:t>
      </w:r>
      <w:proofErr w:type="spellStart"/>
      <w:r>
        <w:t>PostgreSQL</w:t>
      </w:r>
      <w:proofErr w:type="spellEnd"/>
      <w:r>
        <w:t>.</w:t>
      </w:r>
    </w:p>
    <w:p w:rsidR="007956C5" w:rsidRDefault="007956C5" w:rsidP="007956C5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t>Select the PL/</w:t>
      </w:r>
      <w:proofErr w:type="spellStart"/>
      <w:r>
        <w:t>pgsql</w:t>
      </w:r>
      <w:proofErr w:type="spellEnd"/>
      <w:r>
        <w:t xml:space="preserve"> procedural language for installation when prompted by the installer.</w:t>
      </w:r>
    </w:p>
    <w:p w:rsidR="007956C5" w:rsidRDefault="007956C5" w:rsidP="007956C5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 w:line="240" w:lineRule="auto"/>
        <w:textAlignment w:val="auto"/>
      </w:pPr>
      <w:r>
        <w:t xml:space="preserve">We recommend that you install the graphical tool </w:t>
      </w:r>
      <w:proofErr w:type="spellStart"/>
      <w:r>
        <w:t>pgAdmin</w:t>
      </w:r>
      <w:proofErr w:type="spellEnd"/>
      <w:r>
        <w:t xml:space="preserve"> (III or 4, as applicable) for easy database administration. Leave the default settings as they are on the "Installation Options" page to include </w:t>
      </w:r>
      <w:proofErr w:type="spellStart"/>
      <w:r>
        <w:t>pgAdmin</w:t>
      </w:r>
      <w:proofErr w:type="spellEnd"/>
      <w:r>
        <w:t>.</w:t>
      </w:r>
    </w:p>
    <w:p w:rsidR="00196FA5" w:rsidRDefault="00196FA5" w:rsidP="00196FA5">
      <w:pPr>
        <w:pStyle w:val="ListParagraph"/>
        <w:rPr>
          <w:b/>
          <w:bCs/>
          <w:sz w:val="32"/>
          <w:szCs w:val="32"/>
          <w:lang w:val="en-US"/>
        </w:rPr>
      </w:pPr>
    </w:p>
    <w:p w:rsidR="00196FA5" w:rsidRDefault="00196FA5" w:rsidP="00196FA5">
      <w:pPr>
        <w:pStyle w:val="ListParagraph"/>
        <w:rPr>
          <w:b/>
          <w:bCs/>
          <w:sz w:val="32"/>
          <w:szCs w:val="32"/>
          <w:lang w:val="en-US"/>
        </w:rPr>
      </w:pPr>
    </w:p>
    <w:p w:rsidR="00196FA5" w:rsidRDefault="00196FA5" w:rsidP="00196FA5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36"/>
          <w:szCs w:val="36"/>
        </w:rPr>
      </w:pPr>
      <w:r w:rsidRPr="00196FA5">
        <w:rPr>
          <w:b/>
          <w:sz w:val="36"/>
          <w:szCs w:val="36"/>
        </w:rPr>
        <w:t>How to run project?</w:t>
      </w:r>
    </w:p>
    <w:p w:rsidR="00196FA5" w:rsidRDefault="0089477C" w:rsidP="00196FA5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  <w:rPr>
          <w:b/>
        </w:rPr>
      </w:pPr>
      <w:r>
        <w:rPr>
          <w:b/>
        </w:rPr>
        <w:lastRenderedPageBreak/>
        <w:t>1. I</w:t>
      </w:r>
      <w:r w:rsidR="00196FA5">
        <w:rPr>
          <w:b/>
        </w:rPr>
        <w:t>nside project code at pom.xml location run followin</w:t>
      </w:r>
      <w:r>
        <w:rPr>
          <w:b/>
        </w:rPr>
        <w:t>g</w:t>
      </w:r>
      <w:r w:rsidR="00196FA5">
        <w:rPr>
          <w:b/>
        </w:rPr>
        <w:t xml:space="preserve"> command:</w:t>
      </w:r>
    </w:p>
    <w:p w:rsidR="00196FA5" w:rsidRPr="00196FA5" w:rsidRDefault="00196FA5" w:rsidP="00196FA5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</w:pPr>
      <w:r>
        <w:t xml:space="preserve">1. </w:t>
      </w:r>
      <w:proofErr w:type="spellStart"/>
      <w:r w:rsidRPr="00196FA5">
        <w:t>mvn</w:t>
      </w:r>
      <w:proofErr w:type="spellEnd"/>
      <w:r w:rsidRPr="00196FA5">
        <w:t xml:space="preserve"> clean install</w:t>
      </w:r>
    </w:p>
    <w:p w:rsidR="00196FA5" w:rsidRDefault="00196FA5" w:rsidP="00196FA5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</w:pPr>
      <w:r>
        <w:t xml:space="preserve">2. </w:t>
      </w:r>
      <w:r w:rsidRPr="00196FA5">
        <w:t>after that war file created in target folder.</w:t>
      </w:r>
    </w:p>
    <w:p w:rsidR="00196FA5" w:rsidRDefault="00196FA5" w:rsidP="00196FA5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</w:pPr>
      <w:r>
        <w:t xml:space="preserve">3. copy war file in tomcat </w:t>
      </w:r>
      <w:proofErr w:type="spellStart"/>
      <w:r>
        <w:t>webapps</w:t>
      </w:r>
      <w:proofErr w:type="spellEnd"/>
      <w:r>
        <w:t xml:space="preserve"> folder and start tomcat.</w:t>
      </w:r>
    </w:p>
    <w:p w:rsidR="00196FA5" w:rsidRDefault="00196FA5" w:rsidP="00196FA5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</w:pPr>
      <w:r>
        <w:t xml:space="preserve">4. use following </w:t>
      </w:r>
      <w:proofErr w:type="spellStart"/>
      <w:r>
        <w:t>url</w:t>
      </w:r>
      <w:proofErr w:type="spellEnd"/>
      <w:r>
        <w:t xml:space="preserve"> to see project:</w:t>
      </w:r>
    </w:p>
    <w:p w:rsidR="00196FA5" w:rsidRPr="00196FA5" w:rsidRDefault="00196FA5" w:rsidP="00196FA5">
      <w:pPr>
        <w:widowControl/>
        <w:suppressAutoHyphens w:val="0"/>
        <w:autoSpaceDN/>
        <w:spacing w:before="100" w:beforeAutospacing="1" w:after="100" w:afterAutospacing="1" w:line="240" w:lineRule="auto"/>
        <w:textAlignment w:val="auto"/>
      </w:pPr>
      <w:r>
        <w:t>http://localhost:8080/</w:t>
      </w:r>
      <w:r w:rsidRPr="00196FA5">
        <w:t xml:space="preserve"> </w:t>
      </w:r>
      <w:proofErr w:type="spellStart"/>
      <w:r>
        <w:t>manageChild</w:t>
      </w:r>
      <w:proofErr w:type="spellEnd"/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F805CE" w:rsidRDefault="00F805CE">
      <w:pPr>
        <w:spacing w:after="0" w:line="240" w:lineRule="auto"/>
        <w:rPr>
          <w:lang w:val="en-US"/>
        </w:rPr>
      </w:pPr>
    </w:p>
    <w:p w:rsidR="00105097" w:rsidRDefault="00105097">
      <w:pPr>
        <w:spacing w:after="0" w:line="240" w:lineRule="auto"/>
        <w:rPr>
          <w:lang w:val="en-US"/>
        </w:rPr>
      </w:pPr>
    </w:p>
    <w:sectPr w:rsidR="00105097" w:rsidSect="00F805CE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00A93"/>
    <w:multiLevelType w:val="multilevel"/>
    <w:tmpl w:val="95AA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36850F"/>
    <w:multiLevelType w:val="multilevel"/>
    <w:tmpl w:val="593685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93685CE"/>
    <w:multiLevelType w:val="singleLevel"/>
    <w:tmpl w:val="593685CE"/>
    <w:lvl w:ilvl="0">
      <w:start w:val="9"/>
      <w:numFmt w:val="decimal"/>
      <w:suff w:val="space"/>
      <w:lvlText w:val="%1."/>
      <w:lvlJc w:val="left"/>
    </w:lvl>
  </w:abstractNum>
  <w:abstractNum w:abstractNumId="3">
    <w:nsid w:val="593693EB"/>
    <w:multiLevelType w:val="singleLevel"/>
    <w:tmpl w:val="593693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9369A6D"/>
    <w:multiLevelType w:val="singleLevel"/>
    <w:tmpl w:val="59369A6D"/>
    <w:lvl w:ilvl="0">
      <w:start w:val="5"/>
      <w:numFmt w:val="decimal"/>
      <w:suff w:val="nothing"/>
      <w:lvlText w:val="%1."/>
      <w:lvlJc w:val="left"/>
    </w:lvl>
  </w:abstractNum>
  <w:abstractNum w:abstractNumId="5">
    <w:nsid w:val="59369AD1"/>
    <w:multiLevelType w:val="singleLevel"/>
    <w:tmpl w:val="59369AD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94A56AE"/>
    <w:multiLevelType w:val="singleLevel"/>
    <w:tmpl w:val="594A56AE"/>
    <w:lvl w:ilvl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420"/>
  <w:drawingGridVerticalSpacing w:val="14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</w:compat>
  <w:rsids>
    <w:rsidRoot w:val="00172A27"/>
    <w:rsid w:val="00105097"/>
    <w:rsid w:val="00172A27"/>
    <w:rsid w:val="00196FA5"/>
    <w:rsid w:val="00625350"/>
    <w:rsid w:val="007956C5"/>
    <w:rsid w:val="0089477C"/>
    <w:rsid w:val="00B2690C"/>
    <w:rsid w:val="00C12924"/>
    <w:rsid w:val="00EB1FC9"/>
    <w:rsid w:val="00F805CE"/>
    <w:rsid w:val="02BC4BF4"/>
    <w:rsid w:val="079965C5"/>
    <w:rsid w:val="0AD7726C"/>
    <w:rsid w:val="0BF61630"/>
    <w:rsid w:val="0E4C261F"/>
    <w:rsid w:val="14483702"/>
    <w:rsid w:val="16D36B3B"/>
    <w:rsid w:val="180E0273"/>
    <w:rsid w:val="20742A66"/>
    <w:rsid w:val="222E01FE"/>
    <w:rsid w:val="2B251D5D"/>
    <w:rsid w:val="30582BDF"/>
    <w:rsid w:val="3771740D"/>
    <w:rsid w:val="423A073E"/>
    <w:rsid w:val="44AE4A62"/>
    <w:rsid w:val="4A2F0BB6"/>
    <w:rsid w:val="537F01F0"/>
    <w:rsid w:val="53F32B54"/>
    <w:rsid w:val="56FB19DA"/>
    <w:rsid w:val="62C73A5A"/>
    <w:rsid w:val="63E85056"/>
    <w:rsid w:val="6906335B"/>
    <w:rsid w:val="6BEC090D"/>
    <w:rsid w:val="714972C6"/>
    <w:rsid w:val="767B57CD"/>
    <w:rsid w:val="7B4159B7"/>
    <w:rsid w:val="7E53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05CE"/>
    <w:pPr>
      <w:widowControl w:val="0"/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val="en-IN"/>
    </w:rPr>
  </w:style>
  <w:style w:type="paragraph" w:styleId="Heading1">
    <w:name w:val="heading 1"/>
    <w:basedOn w:val="Normal"/>
    <w:next w:val="Normal"/>
    <w:qFormat/>
    <w:rsid w:val="00F805CE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F805CE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F805CE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F805CE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F805CE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F805CE"/>
    <w:pPr>
      <w:keepNext/>
      <w:keepLines/>
      <w:spacing w:before="240" w:after="60" w:line="240" w:lineRule="auto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805CE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F805CE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F805CE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05CE"/>
    <w:rPr>
      <w:color w:val="0000FF"/>
      <w:u w:val="single"/>
    </w:rPr>
  </w:style>
  <w:style w:type="paragraph" w:styleId="Header">
    <w:name w:val="header"/>
    <w:basedOn w:val="Normal"/>
    <w:rsid w:val="00F805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rsid w:val="00F805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andard">
    <w:name w:val="Standard"/>
    <w:rsid w:val="00F805CE"/>
    <w:pPr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val="en-IN"/>
    </w:rPr>
  </w:style>
  <w:style w:type="table" w:styleId="TableGrid">
    <w:name w:val="Table Grid"/>
    <w:basedOn w:val="TableNormal"/>
    <w:rsid w:val="00F805C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1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2924"/>
    <w:rPr>
      <w:rFonts w:ascii="Tahoma" w:hAnsi="Tahoma" w:cs="Tahoma"/>
      <w:kern w:val="3"/>
      <w:sz w:val="16"/>
      <w:szCs w:val="16"/>
      <w:lang w:val="en-IN"/>
    </w:rPr>
  </w:style>
  <w:style w:type="paragraph" w:styleId="ListParagraph">
    <w:name w:val="List Paragraph"/>
    <w:basedOn w:val="Normal"/>
    <w:uiPriority w:val="99"/>
    <w:qFormat/>
    <w:rsid w:val="00B2690C"/>
    <w:pPr>
      <w:ind w:left="720"/>
      <w:contextualSpacing/>
    </w:pPr>
  </w:style>
  <w:style w:type="paragraph" w:customStyle="1" w:styleId="paragraph">
    <w:name w:val="paragraph"/>
    <w:basedOn w:val="Normal"/>
    <w:rsid w:val="007956C5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eastAsia="Times New Roman"/>
      <w:kern w:val="0"/>
      <w:sz w:val="24"/>
      <w:szCs w:val="24"/>
      <w:lang w:val="en-US"/>
    </w:rPr>
  </w:style>
  <w:style w:type="character" w:customStyle="1" w:styleId="nobr">
    <w:name w:val="nobr"/>
    <w:basedOn w:val="DefaultParagraphFont"/>
    <w:rsid w:val="00795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erprisedb.com/products-services-training/pgdownlo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480</Words>
  <Characters>2739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Linux Commands</dc:title>
  <dc:creator>deepakk</dc:creator>
  <cp:lastModifiedBy>Admin</cp:lastModifiedBy>
  <cp:revision>8</cp:revision>
  <dcterms:created xsi:type="dcterms:W3CDTF">2017-09-21T18:21:00Z</dcterms:created>
  <dcterms:modified xsi:type="dcterms:W3CDTF">2017-09-27T00:00:00Z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