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/>
          <w:sz w:val="32"/>
          <w:szCs w:val="32"/>
          <w:rtl w:val="0"/>
          <w:lang w:val="it-IT"/>
        </w:rPr>
        <w:t>Scenario</w:t>
      </w:r>
      <w:r>
        <w:rPr>
          <w:rFonts w:ascii="Helvetica" w:hAnsi="Helvetica"/>
          <w:sz w:val="32"/>
          <w:szCs w:val="32"/>
          <w:rtl w:val="0"/>
          <w:lang w:val="en-US"/>
        </w:rPr>
        <w:t>-</w:t>
      </w:r>
      <w:r>
        <w:rPr>
          <w:rFonts w:ascii="Helvetica" w:hAnsi="Helvetica"/>
          <w:sz w:val="32"/>
          <w:szCs w:val="32"/>
          <w:rtl w:val="0"/>
          <w:lang w:val="en-US"/>
        </w:rPr>
        <w:t>Based Learning</w:t>
      </w:r>
      <w:r>
        <w:rPr>
          <w:rFonts w:ascii="Helvetica" w:hAnsi="Helvetica"/>
          <w:sz w:val="32"/>
          <w:szCs w:val="32"/>
          <w:rtl w:val="0"/>
          <w:lang w:val="en-US"/>
        </w:rPr>
        <w:t xml:space="preserve"> - Assignment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A company works with </w:t>
      </w:r>
      <w:r>
        <w:rPr>
          <w:rFonts w:ascii="Helvetica" w:hAnsi="Helvetica"/>
          <w:sz w:val="22"/>
          <w:szCs w:val="22"/>
          <w:rtl w:val="0"/>
          <w:lang w:val="en-US"/>
        </w:rPr>
        <w:t>many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employees, all the works are dependents on the employees. Even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if one of the employees resign</w:t>
      </w:r>
      <w:r>
        <w:rPr>
          <w:rFonts w:ascii="Helvetica" w:hAnsi="Helvetica"/>
          <w:sz w:val="22"/>
          <w:szCs w:val="22"/>
          <w:rtl w:val="0"/>
          <w:lang w:val="en-US"/>
        </w:rPr>
        <w:t>s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from </w:t>
      </w:r>
      <w:r>
        <w:rPr>
          <w:rFonts w:ascii="Helvetica" w:hAnsi="Helvetica"/>
          <w:sz w:val="22"/>
          <w:szCs w:val="22"/>
          <w:rtl w:val="0"/>
          <w:lang w:val="en-US"/>
        </w:rPr>
        <w:t>the job immediately the assigned work will be not finished at the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time, so delivery of the project to the clients will be delayed. </w:t>
      </w:r>
      <w:r>
        <w:rPr>
          <w:rFonts w:ascii="Helvetica" w:hAnsi="Helvetica"/>
          <w:sz w:val="22"/>
          <w:szCs w:val="22"/>
          <w:rtl w:val="0"/>
          <w:lang w:val="en-US"/>
        </w:rPr>
        <w:t>The c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ompany planned to make 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a </w:t>
      </w:r>
      <w:r>
        <w:rPr>
          <w:rFonts w:ascii="Helvetica" w:hAnsi="Helvetica"/>
          <w:sz w:val="22"/>
          <w:szCs w:val="22"/>
          <w:rtl w:val="0"/>
          <w:lang w:val="fr-FR"/>
        </w:rPr>
        <w:t>solution for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</w:t>
      </w:r>
      <w:r>
        <w:rPr>
          <w:rFonts w:ascii="Helvetica" w:hAnsi="Helvetica"/>
          <w:sz w:val="22"/>
          <w:szCs w:val="22"/>
          <w:rtl w:val="0"/>
          <w:lang w:val="en-US"/>
        </w:rPr>
        <w:t>this, they want to know which employee may resign next. If they know previously, they can arrange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</w:t>
      </w:r>
      <w:r>
        <w:rPr>
          <w:rFonts w:ascii="Helvetica" w:hAnsi="Helvetica"/>
          <w:sz w:val="22"/>
          <w:szCs w:val="22"/>
          <w:rtl w:val="0"/>
          <w:lang w:val="fr-FR"/>
        </w:rPr>
        <w:t>alternative</w:t>
      </w:r>
      <w:r>
        <w:rPr>
          <w:rFonts w:ascii="Helvetica" w:hAnsi="Helvetica"/>
          <w:sz w:val="22"/>
          <w:szCs w:val="22"/>
          <w:rtl w:val="0"/>
          <w:lang w:val="en-US"/>
        </w:rPr>
        <w:t>s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to avoid such problem</w:t>
      </w:r>
      <w:r>
        <w:rPr>
          <w:rFonts w:ascii="Helvetica" w:hAnsi="Helvetica"/>
          <w:sz w:val="22"/>
          <w:szCs w:val="22"/>
          <w:rtl w:val="0"/>
          <w:lang w:val="en-US"/>
        </w:rPr>
        <w:t>s</w:t>
      </w:r>
      <w:r>
        <w:rPr>
          <w:rFonts w:ascii="Helvetica" w:hAnsi="Helvetica"/>
          <w:sz w:val="22"/>
          <w:szCs w:val="22"/>
          <w:rtl w:val="0"/>
          <w:lang w:val="en-US"/>
        </w:rPr>
        <w:t>. As an AI Engineer</w:t>
      </w:r>
      <w:r>
        <w:rPr>
          <w:rFonts w:ascii="Helvetica" w:hAnsi="Helvetica"/>
          <w:sz w:val="22"/>
          <w:szCs w:val="22"/>
          <w:rtl w:val="0"/>
          <w:lang w:val="en-US"/>
        </w:rPr>
        <w:t>,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you must give </w:t>
      </w:r>
      <w:r>
        <w:rPr>
          <w:rFonts w:ascii="Helvetica" w:hAnsi="Helvetica"/>
          <w:sz w:val="22"/>
          <w:szCs w:val="22"/>
          <w:rtl w:val="0"/>
          <w:lang w:val="en-US"/>
        </w:rPr>
        <w:t>a s</w:t>
      </w:r>
      <w:r>
        <w:rPr>
          <w:rFonts w:ascii="Helvetica" w:hAnsi="Helvetica"/>
          <w:sz w:val="22"/>
          <w:szCs w:val="22"/>
          <w:rtl w:val="0"/>
          <w:lang w:val="en-US"/>
        </w:rPr>
        <w:t>olution to this.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</w:rPr>
        <w:t>A)</w:t>
      </w:r>
      <w:r>
        <w:rPr>
          <w:rFonts w:ascii="Arial" w:hAnsi="Arial"/>
          <w:sz w:val="22"/>
          <w:szCs w:val="22"/>
          <w:rtl w:val="0"/>
        </w:rPr>
        <w:t xml:space="preserve"> </w:t>
      </w:r>
      <w:r>
        <w:rPr>
          <w:rFonts w:ascii="Helvetica" w:hAnsi="Helvetica"/>
          <w:sz w:val="22"/>
          <w:szCs w:val="22"/>
          <w:rtl w:val="0"/>
          <w:lang w:val="en-US"/>
        </w:rPr>
        <w:t>How will you achieve this in AI?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</w:rPr>
        <w:t>B)</w:t>
      </w:r>
      <w:r>
        <w:rPr>
          <w:rFonts w:ascii="Arial" w:hAnsi="Arial"/>
          <w:sz w:val="22"/>
          <w:szCs w:val="22"/>
          <w:rtl w:val="0"/>
        </w:rPr>
        <w:t xml:space="preserve"> </w:t>
      </w:r>
      <w:r>
        <w:rPr>
          <w:rFonts w:ascii="Helvetica" w:hAnsi="Helvetica"/>
          <w:sz w:val="22"/>
          <w:szCs w:val="22"/>
          <w:rtl w:val="0"/>
          <w:lang w:val="en-US"/>
        </w:rPr>
        <w:t>Find out the 3 -Stage of Problem Identification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pt-PT"/>
        </w:rPr>
        <w:t>C)</w:t>
      </w:r>
      <w:r>
        <w:rPr>
          <w:rFonts w:ascii="Arial" w:hAnsi="Arial"/>
          <w:sz w:val="22"/>
          <w:szCs w:val="22"/>
          <w:rtl w:val="0"/>
        </w:rPr>
        <w:t xml:space="preserve"> </w:t>
      </w:r>
      <w:r>
        <w:rPr>
          <w:rFonts w:ascii="Helvetica" w:hAnsi="Helvetica"/>
          <w:sz w:val="22"/>
          <w:szCs w:val="22"/>
          <w:rtl w:val="0"/>
          <w:lang w:val="en-US"/>
        </w:rPr>
        <w:t>Name the project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</w:rPr>
        <w:t>D)</w:t>
      </w:r>
      <w:r>
        <w:rPr>
          <w:rFonts w:ascii="Arial" w:hAnsi="Arial"/>
          <w:sz w:val="22"/>
          <w:szCs w:val="22"/>
          <w:rtl w:val="0"/>
        </w:rPr>
        <w:t xml:space="preserve"> </w:t>
      </w:r>
      <w:r>
        <w:rPr>
          <w:rFonts w:ascii="Helvetica" w:hAnsi="Helvetica"/>
          <w:sz w:val="22"/>
          <w:szCs w:val="22"/>
          <w:rtl w:val="0"/>
          <w:lang w:val="en-US"/>
        </w:rPr>
        <w:t>Create the dummy Dataset.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Solution: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How will you achieve this in AI?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Track employees</w:t>
      </w:r>
      <w:r>
        <w:rPr>
          <w:rFonts w:ascii="Helvetica" w:hAnsi="Helvetica" w:hint="default"/>
          <w:sz w:val="22"/>
          <w:szCs w:val="22"/>
          <w:rtl w:val="0"/>
          <w:lang w:val="en-US"/>
        </w:rPr>
        <w:t>’</w:t>
      </w:r>
      <w:r>
        <w:rPr>
          <w:rFonts w:ascii="Helvetica" w:hAnsi="Helvetica"/>
          <w:sz w:val="22"/>
          <w:szCs w:val="22"/>
          <w:rtl w:val="0"/>
          <w:lang w:val="en-US"/>
        </w:rPr>
        <w:t>s profiles who are all active in the Job portal and looking for a job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Track the project status and who lost interest and caused a delay in the process. 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Those who initiate the resignation must serve a 1-3 months notice period and give Knowledge transfer to new joining employee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B. Find out the 3 Stages of Problem Identification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 xml:space="preserve">1. Stage1 - Machine Learning  - Number based inputs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>2. Stage2 - Supervised - Requirements is clear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>3. Stage3 - Classification - Categories the employees and filter them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C. Name the Project   - 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Employee </w:t>
      </w:r>
      <w:r>
        <w:rPr>
          <w:rFonts w:ascii="Helvetica" w:hAnsi="Helvetica"/>
          <w:sz w:val="22"/>
          <w:szCs w:val="22"/>
          <w:rtl w:val="0"/>
          <w:lang w:val="en-US"/>
        </w:rPr>
        <w:t>Monitoring Model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D. Create the dummy Dataset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1- Yes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0- 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Input1 - Looking for a Job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Input2 - Project Status</w:t>
      </w:r>
    </w:p>
    <w:p>
      <w:pPr>
        <w:pStyle w:val="Table Style 2"/>
        <w:bidi w:val="0"/>
      </w:pPr>
      <w:r>
        <w:rPr>
          <w:rtl w:val="0"/>
        </w:rPr>
        <w:t>Input 3 -Notice Period</w:t>
      </w:r>
    </w:p>
    <w:p>
      <w:pPr>
        <w:pStyle w:val="Table Style 2"/>
        <w:bidi w:val="0"/>
      </w:pPr>
      <w:r>
        <w:rPr>
          <w:rtl w:val="0"/>
        </w:rPr>
        <w:t>Output - Resign / Not Resign</w:t>
      </w: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2406"/>
        <w:gridCol w:w="2407"/>
        <w:gridCol w:w="2407"/>
        <w:gridCol w:w="2407"/>
      </w:tblGrid>
      <w:tr>
        <w:tblPrEx>
          <w:shd w:val="clear" w:color="auto" w:fill="auto"/>
        </w:tblPrEx>
        <w:trPr>
          <w:trHeight w:val="294" w:hRule="atLeast"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Input1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Input 2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Input 3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Output Values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Resign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Resign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Resign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Resign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Resign</w:t>
            </w:r>
          </w:p>
          <w:p>
            <w:pPr>
              <w:pStyle w:val="Table Style 2"/>
              <w:bidi w:val="0"/>
            </w:pP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7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4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1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28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