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Specification Document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1. Purpose</w:t>
      </w:r>
    </w:p>
    <w:p>
      <w:r>
        <w:t>Define the functional behavior of the Auto Ticket Classification flow.</w:t>
      </w:r>
    </w:p>
    <w:p>
      <w:pPr>
        <w:pStyle w:val="Heading1"/>
      </w:pPr>
      <w:r>
        <w:t>2. Trigger Specification</w:t>
      </w:r>
    </w:p>
    <w:p>
      <w:r>
        <w:t>When an Incident Workflow record is created and Category is NULL.</w:t>
      </w:r>
    </w:p>
    <w:p>
      <w:pPr>
        <w:pStyle w:val="Heading1"/>
      </w:pPr>
      <w:r>
        <w:t>3.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Update</w:t>
            </w:r>
          </w:p>
        </w:tc>
      </w:tr>
      <w:tr>
        <w:tc>
          <w:tcPr>
            <w:tcW w:type="dxa" w:w="3360"/>
          </w:tcPr>
          <w:p>
            <w:r>
              <w:t>R1</w:t>
            </w:r>
          </w:p>
        </w:tc>
        <w:tc>
          <w:tcPr>
            <w:tcW w:type="dxa" w:w="3360"/>
          </w:tcPr>
          <w:p>
            <w:r>
              <w:t>Wi-Fi / Network in Short Description</w:t>
            </w:r>
          </w:p>
        </w:tc>
        <w:tc>
          <w:tcPr>
            <w:tcW w:type="dxa" w:w="3360"/>
          </w:tcPr>
          <w:p>
            <w:r>
              <w:t>Network / Wi-Fi</w:t>
            </w:r>
          </w:p>
        </w:tc>
      </w:tr>
      <w:tr>
        <w:tc>
          <w:tcPr>
            <w:tcW w:type="dxa" w:w="3360"/>
          </w:tcPr>
          <w:p>
            <w:r>
              <w:t>R2</w:t>
            </w:r>
          </w:p>
        </w:tc>
        <w:tc>
          <w:tcPr>
            <w:tcW w:type="dxa" w:w="3360"/>
          </w:tcPr>
          <w:p>
            <w:r>
              <w:t>Projector in Short Description</w:t>
            </w:r>
          </w:p>
        </w:tc>
        <w:tc>
          <w:tcPr>
            <w:tcW w:type="dxa" w:w="3360"/>
          </w:tcPr>
          <w:p>
            <w:r>
              <w:t>Hardware / Projector</w:t>
            </w:r>
          </w:p>
        </w:tc>
      </w:tr>
      <w:tr>
        <w:tc>
          <w:tcPr>
            <w:tcW w:type="dxa" w:w="3360"/>
          </w:tcPr>
          <w:p>
            <w:r>
              <w:t>R3</w:t>
            </w:r>
          </w:p>
        </w:tc>
        <w:tc>
          <w:tcPr>
            <w:tcW w:type="dxa" w:w="3360"/>
          </w:tcPr>
          <w:p>
            <w:r>
              <w:t>Forgot password in Short Description</w:t>
            </w:r>
          </w:p>
        </w:tc>
        <w:tc>
          <w:tcPr>
            <w:tcW w:type="dxa" w:w="3360"/>
          </w:tcPr>
          <w:p>
            <w:r>
              <w:t>Access / Forgot Password</w:t>
            </w:r>
          </w:p>
        </w:tc>
      </w:tr>
      <w:tr>
        <w:tc>
          <w:tcPr>
            <w:tcW w:type="dxa" w:w="3360"/>
          </w:tcPr>
          <w:p>
            <w:r>
              <w:t>R4</w:t>
            </w:r>
          </w:p>
        </w:tc>
        <w:tc>
          <w:tcPr>
            <w:tcW w:type="dxa" w:w="3360"/>
          </w:tcPr>
          <w:p>
            <w:r>
              <w:t>Performance issue in Short Description</w:t>
            </w:r>
          </w:p>
        </w:tc>
        <w:tc>
          <w:tcPr>
            <w:tcW w:type="dxa" w:w="3360"/>
          </w:tcPr>
          <w:p>
            <w:r>
              <w:t>Performance / Slow Computer</w:t>
            </w:r>
          </w:p>
        </w:tc>
      </w:tr>
    </w:tbl>
    <w:p>
      <w:pPr>
        <w:pStyle w:val="Heading1"/>
      </w:pPr>
      <w:r>
        <w:t>4. Notification</w:t>
      </w:r>
    </w:p>
    <w:p>
      <w:r>
        <w:t>Send an acknowledgement email to the caller after ticket processing.</w:t>
      </w:r>
    </w:p>
    <w:p>
      <w:pPr>
        <w:pStyle w:val="Heading1"/>
      </w:pPr>
      <w:r>
        <w:t>5. Deployment</w:t>
      </w:r>
    </w:p>
    <w:p>
      <w:r>
        <w:t>Configuration is captured in a ServiceNow Update Set for controlled transfer.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