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Ines Carvalho | Senior Frontend Engineer | Porto</w:t>
      </w:r>
    </w:p>
    <w:p/>
    <w:p>
      <w:r>
        <w:t xml:space="preserve">EXPERIENCE</w:t>
      </w:r>
    </w:p>
    <w:p>
      <w:r>
        <w:t xml:space="preserve">Maré Bank (2019 - present), Senior Frontend Engineer</w:t>
      </w:r>
    </w:p>
    <w:p>
      <w:r>
        <w:t xml:space="preserve">- Owns the bank's React + TypeScript design system used by 9 product teams (tokens, docs, Storybook).</w:t>
      </w:r>
    </w:p>
    <w:p>
      <w:r>
        <w:t xml:space="preserve">- Led the WCAG 2.2 AA programme for the customer web app; passes external audits yearly.</w:t>
      </w:r>
    </w:p>
    <w:p>
      <w:r>
        <w:t xml:space="preserve">- Maintains Vitest + Testing Library unit suites and Playwright end-to-end tests in CI.</w:t>
      </w:r>
    </w:p>
    <w:p>
      <w:r>
        <w:t xml:space="preserve">- Migrated the app to Next.js App Router with server components.</w:t>
      </w:r>
    </w:p>
    <w:p/>
    <w:p>
      <w:r>
        <w:t xml:space="preserve">Lumen Studio (2016 - 2019), Frontend Developer</w:t>
      </w:r>
    </w:p>
    <w:p>
      <w:r>
        <w:t xml:space="preserve">- Built React apps for agency clients.</w:t>
      </w:r>
    </w:p>
    <w:p/>
    <w:p>
      <w:r>
        <w:t xml:space="preserve">SKILLS</w:t>
      </w:r>
    </w:p>
    <w:p>
      <w:r>
        <w:t xml:space="preserve">React (9 years), TypeScript, Next.js, design systems, accessibility, Vitest, Playwright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2026-10-10T04:39:14.564Z</dcterms:created>
  <dcterms:modified xsi:type="dcterms:W3CDTF">2026-10-10T04:39:14.565Z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