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26C8E" w14:textId="77777777" w:rsidR="001D23A1" w:rsidRDefault="00000000" w:rsidP="00ED6026">
      <w:pPr>
        <w:spacing w:before="240" w:after="80"/>
        <w:jc w:val="center"/>
      </w:pPr>
      <w:r>
        <w:rPr>
          <w:rFonts w:ascii="Calibri" w:hAnsi="Calibri"/>
          <w:b/>
          <w:color w:val="2B6CB0"/>
          <w:sz w:val="20"/>
        </w:rPr>
        <w:t>ENTERPRISE TECHNICAL REPORT &amp; LABORATORY PRACTICAL</w:t>
      </w:r>
      <w:r>
        <w:rPr>
          <w:rFonts w:ascii="Calibri" w:hAnsi="Calibri"/>
          <w:b/>
          <w:color w:val="2B6CB0"/>
          <w:sz w:val="20"/>
        </w:rPr>
        <w:br/>
      </w:r>
      <w:r>
        <w:rPr>
          <w:rFonts w:ascii="Calibri" w:hAnsi="Calibri"/>
          <w:b/>
          <w:color w:val="1A365D"/>
          <w:sz w:val="40"/>
        </w:rPr>
        <w:t>Unit 2: Data Warehousing &amp; Online Analytical Processing (OLAP)</w:t>
      </w:r>
      <w:r>
        <w:rPr>
          <w:rFonts w:ascii="Calibri" w:hAnsi="Calibri"/>
          <w:b/>
          <w:color w:val="1A365D"/>
          <w:sz w:val="40"/>
        </w:rPr>
        <w:br/>
        <w:t>Implementation of OLTP Operations &amp; Star Schema Analytics</w:t>
      </w:r>
    </w:p>
    <w:p w14:paraId="6B7B4DD6" w14:textId="77777777" w:rsidR="001D23A1" w:rsidRDefault="00000000">
      <w:pPr>
        <w:spacing w:before="80" w:after="280"/>
      </w:pPr>
      <w:r>
        <w:rPr>
          <w:rFonts w:ascii="Calibri" w:hAnsi="Calibri"/>
          <w:i/>
          <w:color w:val="718096"/>
          <w:sz w:val="20"/>
        </w:rPr>
        <w:t>Focus Area: Retail Sales Database | Paradigm: Operational DB to Multidimensional Analytical Engine</w:t>
      </w:r>
    </w:p>
    <w:p w14:paraId="68A9EA8B" w14:textId="77777777" w:rsidR="000412B3" w:rsidRDefault="00000000" w:rsidP="000412B3">
      <w:pPr>
        <w:spacing w:after="240"/>
        <w:rPr>
          <w:color w:val="CBD5E0"/>
        </w:rPr>
      </w:pPr>
      <w:r>
        <w:rPr>
          <w:color w:val="CBD5E0"/>
        </w:rPr>
        <w:t>―――――――――――――――――――――――――――――――――――――――――――――――――――――――――――</w:t>
      </w:r>
    </w:p>
    <w:p w14:paraId="09C7575A" w14:textId="4EFD5B71" w:rsidR="001D23A1" w:rsidRDefault="00000000" w:rsidP="000412B3">
      <w:pPr>
        <w:spacing w:after="240"/>
      </w:pPr>
      <w:r>
        <w:rPr>
          <w:rFonts w:ascii="Calibri" w:hAnsi="Calibri"/>
          <w:b/>
          <w:color w:val="1A365D"/>
          <w:sz w:val="32"/>
        </w:rPr>
        <w:t>1. Aim &amp; Strategic Objective</w:t>
      </w:r>
    </w:p>
    <w:p w14:paraId="3F6ECC5F" w14:textId="77777777" w:rsidR="001D23A1" w:rsidRDefault="00000000">
      <w:pPr>
        <w:spacing w:after="100"/>
      </w:pPr>
      <w:r>
        <w:rPr>
          <w:rFonts w:ascii="Calibri" w:hAnsi="Calibri"/>
          <w:color w:val="2D3748"/>
          <w:sz w:val="21"/>
        </w:rPr>
        <w:t>To architect and implement an enterprise-grade Retail Sales OLTP database, execute core transaction processing workflows (CRUD, transactional integrity, relational joins), design and populate a normalized multidimensional Data Warehouse via a Star Schema, and execute multidimensional OLAP operations including Roll-up, Drill-down, Slice, and Dice for data-driven strategic decision support.</w:t>
      </w:r>
    </w:p>
    <w:p w14:paraId="18A32697" w14:textId="77777777" w:rsidR="001D23A1" w:rsidRDefault="00000000">
      <w:pPr>
        <w:keepNext/>
        <w:spacing w:before="320" w:after="120"/>
      </w:pPr>
      <w:r>
        <w:rPr>
          <w:rFonts w:ascii="Calibri" w:hAnsi="Calibri"/>
          <w:b/>
          <w:color w:val="1A365D"/>
          <w:sz w:val="32"/>
        </w:rPr>
        <w:t>2. Learning Objectives &amp; Competencies</w:t>
      </w:r>
    </w:p>
    <w:p w14:paraId="460C2CAC" w14:textId="77777777" w:rsidR="001D23A1" w:rsidRDefault="00000000">
      <w:pPr>
        <w:pStyle w:val="ListBullet"/>
        <w:spacing w:after="60"/>
      </w:pPr>
      <w:r>
        <w:rPr>
          <w:rFonts w:ascii="Calibri" w:hAnsi="Calibri"/>
          <w:b/>
          <w:color w:val="2D3748"/>
          <w:sz w:val="20"/>
        </w:rPr>
        <w:t xml:space="preserve">System Architecture: </w:t>
      </w:r>
      <w:r>
        <w:rPr>
          <w:rFonts w:ascii="Calibri" w:hAnsi="Calibri"/>
          <w:color w:val="2D3748"/>
          <w:sz w:val="20"/>
        </w:rPr>
        <w:t xml:space="preserve"> Understand architectural distinctions between OLTP (Transactional) and OLAP (Analytical) workloads.</w:t>
      </w:r>
    </w:p>
    <w:p w14:paraId="5C1A96B4" w14:textId="77777777" w:rsidR="001D23A1" w:rsidRDefault="00000000">
      <w:pPr>
        <w:pStyle w:val="ListBullet"/>
        <w:spacing w:after="60"/>
      </w:pPr>
      <w:r>
        <w:rPr>
          <w:rFonts w:ascii="Calibri" w:hAnsi="Calibri"/>
          <w:b/>
          <w:color w:val="2D3748"/>
          <w:sz w:val="20"/>
        </w:rPr>
        <w:t xml:space="preserve">Relational Engineering: </w:t>
      </w:r>
      <w:r>
        <w:rPr>
          <w:rFonts w:ascii="Calibri" w:hAnsi="Calibri"/>
          <w:color w:val="2D3748"/>
          <w:sz w:val="20"/>
        </w:rPr>
        <w:t xml:space="preserve"> Implement fully normalized schema designs featuring Primary Key (PK) and Foreign Key (FK) relational constraints.</w:t>
      </w:r>
    </w:p>
    <w:p w14:paraId="03145787" w14:textId="77777777" w:rsidR="001D23A1" w:rsidRDefault="00000000">
      <w:pPr>
        <w:pStyle w:val="ListBullet"/>
        <w:spacing w:after="60"/>
      </w:pPr>
      <w:r>
        <w:rPr>
          <w:rFonts w:ascii="Calibri" w:hAnsi="Calibri"/>
          <w:b/>
          <w:color w:val="2D3748"/>
          <w:sz w:val="20"/>
        </w:rPr>
        <w:t xml:space="preserve">Transaction Operations: </w:t>
      </w:r>
      <w:r>
        <w:rPr>
          <w:rFonts w:ascii="Calibri" w:hAnsi="Calibri"/>
          <w:color w:val="2D3748"/>
          <w:sz w:val="20"/>
        </w:rPr>
        <w:t xml:space="preserve"> Perform transactional manipulation (INSERT, UPDATE, referential integrity DELETE, and multi-table JOINs).</w:t>
      </w:r>
    </w:p>
    <w:p w14:paraId="3E6E8B3E" w14:textId="77777777" w:rsidR="001D23A1" w:rsidRDefault="00000000">
      <w:pPr>
        <w:pStyle w:val="ListBullet"/>
        <w:spacing w:after="60"/>
      </w:pPr>
      <w:r>
        <w:rPr>
          <w:rFonts w:ascii="Calibri" w:hAnsi="Calibri"/>
          <w:b/>
          <w:color w:val="2D3748"/>
          <w:sz w:val="20"/>
        </w:rPr>
        <w:t xml:space="preserve">Data Warehousing: </w:t>
      </w:r>
      <w:r>
        <w:rPr>
          <w:rFonts w:ascii="Calibri" w:hAnsi="Calibri"/>
          <w:color w:val="2D3748"/>
          <w:sz w:val="20"/>
        </w:rPr>
        <w:t xml:space="preserve"> Architect multidimensional Star Schemas comprising central Fact Tables and peripheral Dimension Tables.</w:t>
      </w:r>
    </w:p>
    <w:p w14:paraId="31E0A204" w14:textId="77777777" w:rsidR="001D23A1" w:rsidRDefault="00000000">
      <w:pPr>
        <w:pStyle w:val="ListBullet"/>
        <w:spacing w:after="60"/>
      </w:pPr>
      <w:r>
        <w:rPr>
          <w:rFonts w:ascii="Calibri" w:hAnsi="Calibri"/>
          <w:b/>
          <w:color w:val="2D3748"/>
          <w:sz w:val="20"/>
        </w:rPr>
        <w:t xml:space="preserve">Analytical Intelligence: </w:t>
      </w:r>
      <w:r>
        <w:rPr>
          <w:rFonts w:ascii="Calibri" w:hAnsi="Calibri"/>
          <w:color w:val="2D3748"/>
          <w:sz w:val="20"/>
        </w:rPr>
        <w:t xml:space="preserve"> Execute and interpret analytical OLAP operations (Roll-up, Drill-down, Slice, and Dice) using SQL aggregations (SUM, AVG, MIN, MAX, COUNT).</w:t>
      </w:r>
    </w:p>
    <w:p w14:paraId="11B451CA" w14:textId="77777777" w:rsidR="001D23A1" w:rsidRDefault="00000000">
      <w:pPr>
        <w:keepNext/>
        <w:spacing w:before="320" w:after="120"/>
      </w:pPr>
      <w:r>
        <w:rPr>
          <w:rFonts w:ascii="Calibri" w:hAnsi="Calibri"/>
          <w:b/>
          <w:color w:val="1A365D"/>
          <w:sz w:val="32"/>
        </w:rPr>
        <w:t>3. Executive Introduction: Modern Retail Data Flow</w:t>
      </w:r>
    </w:p>
    <w:p w14:paraId="4DB28028" w14:textId="77777777" w:rsidR="001D23A1" w:rsidRDefault="00000000">
      <w:pPr>
        <w:spacing w:after="100"/>
      </w:pPr>
      <w:r>
        <w:rPr>
          <w:rFonts w:ascii="Calibri" w:hAnsi="Calibri"/>
          <w:color w:val="2D3748"/>
          <w:sz w:val="21"/>
        </w:rPr>
        <w:t>In enterprise commerce, high-frequency transactions capture operational states (customer details, product SKUs, quantities, payment tenders, store branches, and timestamps). While these transactions sustain daily execution, strategic executives demand macro-level business intelligence: identifying top-performing categories, monitoring seasonal revenue trajectories, and evaluating regional sales velocities.</w:t>
      </w:r>
    </w:p>
    <w:tbl>
      <w:tblPr>
        <w:tblW w:w="0" w:type="auto"/>
        <w:jc w:val="center"/>
        <w:tblLook w:val="04A0" w:firstRow="1" w:lastRow="0" w:firstColumn="1" w:lastColumn="0" w:noHBand="0" w:noVBand="1"/>
      </w:tblPr>
      <w:tblGrid>
        <w:gridCol w:w="9792"/>
      </w:tblGrid>
      <w:tr w:rsidR="001D23A1" w14:paraId="09C9223C" w14:textId="77777777">
        <w:trPr>
          <w:jc w:val="center"/>
        </w:trPr>
        <w:tc>
          <w:tcPr>
            <w:tcW w:w="9792" w:type="dxa"/>
            <w:tcBorders>
              <w:left w:val="single" w:sz="36" w:space="0" w:color="2B6CB0"/>
            </w:tcBorders>
            <w:shd w:val="clear" w:color="auto" w:fill="EBF8FF"/>
            <w:tcMar>
              <w:top w:w="140" w:type="dxa"/>
              <w:left w:w="200" w:type="dxa"/>
              <w:bottom w:w="140" w:type="dxa"/>
              <w:right w:w="200" w:type="dxa"/>
            </w:tcMar>
          </w:tcPr>
          <w:p w14:paraId="53EB6D33" w14:textId="77777777" w:rsidR="001D23A1" w:rsidRDefault="00000000">
            <w:pPr>
              <w:spacing w:after="60"/>
            </w:pPr>
            <w:r>
              <w:rPr>
                <w:rFonts w:ascii="Calibri" w:hAnsi="Calibri"/>
                <w:b/>
                <w:color w:val="1A365D"/>
                <w:sz w:val="20"/>
              </w:rPr>
              <w:t>■ ENTERPRISE DATA LIFECYCLE PIPELINE</w:t>
            </w:r>
            <w:r>
              <w:rPr>
                <w:rFonts w:ascii="Calibri" w:hAnsi="Calibri"/>
                <w:b/>
                <w:color w:val="1A365D"/>
                <w:sz w:val="20"/>
              </w:rPr>
              <w:br/>
            </w:r>
            <w:r>
              <w:rPr>
                <w:rFonts w:ascii="Calibri" w:hAnsi="Calibri"/>
                <w:color w:val="2D3748"/>
                <w:sz w:val="19"/>
              </w:rPr>
              <w:t>CUSTOMER PURCHASE  →  OLTP DATABASE (High write throughput, 3NF normalized)</w:t>
            </w:r>
            <w:r>
              <w:rPr>
                <w:rFonts w:ascii="Calibri" w:hAnsi="Calibri"/>
                <w:color w:val="2D3748"/>
                <w:sz w:val="19"/>
              </w:rPr>
              <w:br/>
              <w:t xml:space="preserve">    ↓ ETL / Pipeline Integration</w:t>
            </w:r>
            <w:r>
              <w:rPr>
                <w:rFonts w:ascii="Calibri" w:hAnsi="Calibri"/>
                <w:color w:val="2D3748"/>
                <w:sz w:val="19"/>
              </w:rPr>
              <w:br/>
              <w:t>ENTERPRISE DATA WAREHOUSE (Star Schema / Fact &amp; Dimension tables)</w:t>
            </w:r>
            <w:r>
              <w:rPr>
                <w:rFonts w:ascii="Calibri" w:hAnsi="Calibri"/>
                <w:color w:val="2D3748"/>
                <w:sz w:val="19"/>
              </w:rPr>
              <w:br/>
              <w:t xml:space="preserve">    ↓ OLAP Analytical Engine</w:t>
            </w:r>
            <w:r>
              <w:rPr>
                <w:rFonts w:ascii="Calibri" w:hAnsi="Calibri"/>
                <w:color w:val="2D3748"/>
                <w:sz w:val="19"/>
              </w:rPr>
              <w:br/>
            </w:r>
            <w:r>
              <w:rPr>
                <w:rFonts w:ascii="Calibri" w:hAnsi="Calibri"/>
                <w:color w:val="2D3748"/>
                <w:sz w:val="19"/>
              </w:rPr>
              <w:lastRenderedPageBreak/>
              <w:t>EXECUTIVE DASHBOARDS &amp; STRATEGIC INSIGHTS</w:t>
            </w:r>
          </w:p>
        </w:tc>
      </w:tr>
    </w:tbl>
    <w:p w14:paraId="04331012" w14:textId="77777777" w:rsidR="001D23A1" w:rsidRDefault="001D23A1">
      <w:pPr>
        <w:spacing w:after="80"/>
      </w:pPr>
    </w:p>
    <w:p w14:paraId="35FC45D3" w14:textId="77777777" w:rsidR="001D23A1" w:rsidRDefault="00000000">
      <w:pPr>
        <w:keepNext/>
        <w:spacing w:before="320" w:after="120"/>
      </w:pPr>
      <w:r>
        <w:rPr>
          <w:rFonts w:ascii="Calibri" w:hAnsi="Calibri"/>
          <w:b/>
          <w:color w:val="1A365D"/>
          <w:sz w:val="32"/>
        </w:rPr>
        <w:t>4. Architectural Comparison: OLTP vs. OLAP</w:t>
      </w:r>
    </w:p>
    <w:tbl>
      <w:tblPr>
        <w:tblW w:w="0" w:type="auto"/>
        <w:jc w:val="center"/>
        <w:tblLook w:val="04A0" w:firstRow="1" w:lastRow="0" w:firstColumn="1" w:lastColumn="0" w:noHBand="0" w:noVBand="1"/>
      </w:tblPr>
      <w:tblGrid>
        <w:gridCol w:w="3312"/>
        <w:gridCol w:w="3312"/>
        <w:gridCol w:w="3312"/>
      </w:tblGrid>
      <w:tr w:rsidR="001D23A1" w14:paraId="460986D2" w14:textId="77777777">
        <w:trPr>
          <w:jc w:val="center"/>
        </w:trPr>
        <w:tc>
          <w:tcPr>
            <w:tcW w:w="3312" w:type="dxa"/>
            <w:shd w:val="clear" w:color="auto" w:fill="1A365D"/>
            <w:tcMar>
              <w:top w:w="100" w:type="dxa"/>
              <w:left w:w="120" w:type="dxa"/>
              <w:bottom w:w="100" w:type="dxa"/>
              <w:right w:w="120" w:type="dxa"/>
            </w:tcMar>
          </w:tcPr>
          <w:p w14:paraId="2A0F8DD7" w14:textId="77777777" w:rsidR="001D23A1" w:rsidRDefault="00000000">
            <w:pPr>
              <w:spacing w:after="0"/>
            </w:pPr>
            <w:r>
              <w:rPr>
                <w:rFonts w:ascii="Calibri" w:hAnsi="Calibri"/>
                <w:b/>
                <w:color w:val="FFFFFF"/>
                <w:sz w:val="19"/>
              </w:rPr>
              <w:t>Dimension / Feature</w:t>
            </w:r>
          </w:p>
        </w:tc>
        <w:tc>
          <w:tcPr>
            <w:tcW w:w="3312" w:type="dxa"/>
            <w:shd w:val="clear" w:color="auto" w:fill="1A365D"/>
            <w:tcMar>
              <w:top w:w="100" w:type="dxa"/>
              <w:left w:w="120" w:type="dxa"/>
              <w:bottom w:w="100" w:type="dxa"/>
              <w:right w:w="120" w:type="dxa"/>
            </w:tcMar>
          </w:tcPr>
          <w:p w14:paraId="31C130F2" w14:textId="77777777" w:rsidR="001D23A1" w:rsidRDefault="00000000">
            <w:pPr>
              <w:spacing w:after="0"/>
            </w:pPr>
            <w:r>
              <w:rPr>
                <w:rFonts w:ascii="Calibri" w:hAnsi="Calibri"/>
                <w:b/>
                <w:color w:val="FFFFFF"/>
                <w:sz w:val="19"/>
              </w:rPr>
              <w:t>OLTP (Online Transaction Processing)</w:t>
            </w:r>
          </w:p>
        </w:tc>
        <w:tc>
          <w:tcPr>
            <w:tcW w:w="3312" w:type="dxa"/>
            <w:shd w:val="clear" w:color="auto" w:fill="1A365D"/>
            <w:tcMar>
              <w:top w:w="100" w:type="dxa"/>
              <w:left w:w="120" w:type="dxa"/>
              <w:bottom w:w="100" w:type="dxa"/>
              <w:right w:w="120" w:type="dxa"/>
            </w:tcMar>
          </w:tcPr>
          <w:p w14:paraId="5B7F8476" w14:textId="77777777" w:rsidR="001D23A1" w:rsidRDefault="00000000">
            <w:pPr>
              <w:spacing w:after="0"/>
            </w:pPr>
            <w:r>
              <w:rPr>
                <w:rFonts w:ascii="Calibri" w:hAnsi="Calibri"/>
                <w:b/>
                <w:color w:val="FFFFFF"/>
                <w:sz w:val="19"/>
              </w:rPr>
              <w:t>OLAP (Online Analytical Processing)</w:t>
            </w:r>
          </w:p>
        </w:tc>
      </w:tr>
      <w:tr w:rsidR="001D23A1" w14:paraId="07318449" w14:textId="77777777">
        <w:trPr>
          <w:jc w:val="center"/>
        </w:trPr>
        <w:tc>
          <w:tcPr>
            <w:tcW w:w="3312" w:type="dxa"/>
            <w:shd w:val="clear" w:color="auto" w:fill="F7FAFC"/>
            <w:tcMar>
              <w:top w:w="80" w:type="dxa"/>
              <w:left w:w="100" w:type="dxa"/>
              <w:bottom w:w="80" w:type="dxa"/>
              <w:right w:w="100" w:type="dxa"/>
            </w:tcMar>
          </w:tcPr>
          <w:p w14:paraId="76860BF7" w14:textId="77777777" w:rsidR="001D23A1" w:rsidRDefault="00000000">
            <w:pPr>
              <w:spacing w:after="0"/>
            </w:pPr>
            <w:r>
              <w:rPr>
                <w:rFonts w:ascii="Calibri" w:hAnsi="Calibri"/>
                <w:b/>
                <w:color w:val="1A365D"/>
                <w:sz w:val="18"/>
              </w:rPr>
              <w:t>Core Purpose</w:t>
            </w:r>
          </w:p>
        </w:tc>
        <w:tc>
          <w:tcPr>
            <w:tcW w:w="3312" w:type="dxa"/>
            <w:shd w:val="clear" w:color="auto" w:fill="F7FAFC"/>
            <w:tcMar>
              <w:top w:w="80" w:type="dxa"/>
              <w:left w:w="100" w:type="dxa"/>
              <w:bottom w:w="80" w:type="dxa"/>
              <w:right w:w="100" w:type="dxa"/>
            </w:tcMar>
          </w:tcPr>
          <w:p w14:paraId="0F85EF3B" w14:textId="77777777" w:rsidR="001D23A1" w:rsidRDefault="00000000">
            <w:pPr>
              <w:spacing w:after="0"/>
            </w:pPr>
            <w:r>
              <w:rPr>
                <w:rFonts w:ascii="Calibri" w:hAnsi="Calibri"/>
                <w:color w:val="2D3748"/>
                <w:sz w:val="18"/>
              </w:rPr>
              <w:t>Day-to-day transactional execution and state recording</w:t>
            </w:r>
          </w:p>
        </w:tc>
        <w:tc>
          <w:tcPr>
            <w:tcW w:w="3312" w:type="dxa"/>
            <w:shd w:val="clear" w:color="auto" w:fill="F7FAFC"/>
            <w:tcMar>
              <w:top w:w="80" w:type="dxa"/>
              <w:left w:w="100" w:type="dxa"/>
              <w:bottom w:w="80" w:type="dxa"/>
              <w:right w:w="100" w:type="dxa"/>
            </w:tcMar>
          </w:tcPr>
          <w:p w14:paraId="20375E83" w14:textId="77777777" w:rsidR="001D23A1" w:rsidRDefault="00000000">
            <w:pPr>
              <w:spacing w:after="0"/>
            </w:pPr>
            <w:r>
              <w:rPr>
                <w:rFonts w:ascii="Calibri" w:hAnsi="Calibri"/>
                <w:color w:val="2D3748"/>
                <w:sz w:val="18"/>
              </w:rPr>
              <w:t>Multi-period trend analysis and executive decision support</w:t>
            </w:r>
          </w:p>
        </w:tc>
      </w:tr>
      <w:tr w:rsidR="001D23A1" w14:paraId="1A2518F7" w14:textId="77777777">
        <w:trPr>
          <w:jc w:val="center"/>
        </w:trPr>
        <w:tc>
          <w:tcPr>
            <w:tcW w:w="3312" w:type="dxa"/>
            <w:shd w:val="clear" w:color="auto" w:fill="FFFFFF"/>
            <w:tcMar>
              <w:top w:w="80" w:type="dxa"/>
              <w:left w:w="100" w:type="dxa"/>
              <w:bottom w:w="80" w:type="dxa"/>
              <w:right w:w="100" w:type="dxa"/>
            </w:tcMar>
          </w:tcPr>
          <w:p w14:paraId="11AC9CF2" w14:textId="77777777" w:rsidR="001D23A1" w:rsidRDefault="00000000">
            <w:pPr>
              <w:spacing w:after="0"/>
            </w:pPr>
            <w:r>
              <w:rPr>
                <w:rFonts w:ascii="Calibri" w:hAnsi="Calibri"/>
                <w:b/>
                <w:color w:val="1A365D"/>
                <w:sz w:val="18"/>
              </w:rPr>
              <w:t>Data Horizon</w:t>
            </w:r>
          </w:p>
        </w:tc>
        <w:tc>
          <w:tcPr>
            <w:tcW w:w="3312" w:type="dxa"/>
            <w:shd w:val="clear" w:color="auto" w:fill="FFFFFF"/>
            <w:tcMar>
              <w:top w:w="80" w:type="dxa"/>
              <w:left w:w="100" w:type="dxa"/>
              <w:bottom w:w="80" w:type="dxa"/>
              <w:right w:w="100" w:type="dxa"/>
            </w:tcMar>
          </w:tcPr>
          <w:p w14:paraId="260D9AC6" w14:textId="77777777" w:rsidR="001D23A1" w:rsidRDefault="00000000">
            <w:pPr>
              <w:spacing w:after="0"/>
            </w:pPr>
            <w:r>
              <w:rPr>
                <w:rFonts w:ascii="Calibri" w:hAnsi="Calibri"/>
                <w:color w:val="2D3748"/>
                <w:sz w:val="18"/>
              </w:rPr>
              <w:t>Current, operational, real-time snapshot</w:t>
            </w:r>
          </w:p>
        </w:tc>
        <w:tc>
          <w:tcPr>
            <w:tcW w:w="3312" w:type="dxa"/>
            <w:shd w:val="clear" w:color="auto" w:fill="FFFFFF"/>
            <w:tcMar>
              <w:top w:w="80" w:type="dxa"/>
              <w:left w:w="100" w:type="dxa"/>
              <w:bottom w:w="80" w:type="dxa"/>
              <w:right w:w="100" w:type="dxa"/>
            </w:tcMar>
          </w:tcPr>
          <w:p w14:paraId="72F773DF" w14:textId="77777777" w:rsidR="001D23A1" w:rsidRDefault="00000000">
            <w:pPr>
              <w:spacing w:after="0"/>
            </w:pPr>
            <w:r>
              <w:rPr>
                <w:rFonts w:ascii="Calibri" w:hAnsi="Calibri"/>
                <w:color w:val="2D3748"/>
                <w:sz w:val="18"/>
              </w:rPr>
              <w:t>Historical, consolidated, multi-year cumulative data</w:t>
            </w:r>
          </w:p>
        </w:tc>
      </w:tr>
      <w:tr w:rsidR="001D23A1" w14:paraId="47238BA7" w14:textId="77777777">
        <w:trPr>
          <w:jc w:val="center"/>
        </w:trPr>
        <w:tc>
          <w:tcPr>
            <w:tcW w:w="3312" w:type="dxa"/>
            <w:shd w:val="clear" w:color="auto" w:fill="F7FAFC"/>
            <w:tcMar>
              <w:top w:w="80" w:type="dxa"/>
              <w:left w:w="100" w:type="dxa"/>
              <w:bottom w:w="80" w:type="dxa"/>
              <w:right w:w="100" w:type="dxa"/>
            </w:tcMar>
          </w:tcPr>
          <w:p w14:paraId="1C3B8563" w14:textId="77777777" w:rsidR="001D23A1" w:rsidRDefault="00000000">
            <w:pPr>
              <w:spacing w:after="0"/>
            </w:pPr>
            <w:r>
              <w:rPr>
                <w:rFonts w:ascii="Calibri" w:hAnsi="Calibri"/>
                <w:b/>
                <w:color w:val="1A365D"/>
                <w:sz w:val="18"/>
              </w:rPr>
              <w:t>Schema Normalization</w:t>
            </w:r>
          </w:p>
        </w:tc>
        <w:tc>
          <w:tcPr>
            <w:tcW w:w="3312" w:type="dxa"/>
            <w:shd w:val="clear" w:color="auto" w:fill="F7FAFC"/>
            <w:tcMar>
              <w:top w:w="80" w:type="dxa"/>
              <w:left w:w="100" w:type="dxa"/>
              <w:bottom w:w="80" w:type="dxa"/>
              <w:right w:w="100" w:type="dxa"/>
            </w:tcMar>
          </w:tcPr>
          <w:p w14:paraId="3278EFA5" w14:textId="77777777" w:rsidR="001D23A1" w:rsidRDefault="00000000">
            <w:pPr>
              <w:spacing w:after="0"/>
            </w:pPr>
            <w:r>
              <w:rPr>
                <w:rFonts w:ascii="Calibri" w:hAnsi="Calibri"/>
                <w:color w:val="2D3748"/>
                <w:sz w:val="18"/>
              </w:rPr>
              <w:t>Highly normalized (3NF / BCNF) to eliminate redundancy</w:t>
            </w:r>
          </w:p>
        </w:tc>
        <w:tc>
          <w:tcPr>
            <w:tcW w:w="3312" w:type="dxa"/>
            <w:shd w:val="clear" w:color="auto" w:fill="F7FAFC"/>
            <w:tcMar>
              <w:top w:w="80" w:type="dxa"/>
              <w:left w:w="100" w:type="dxa"/>
              <w:bottom w:w="80" w:type="dxa"/>
              <w:right w:w="100" w:type="dxa"/>
            </w:tcMar>
          </w:tcPr>
          <w:p w14:paraId="648E6E1F" w14:textId="77777777" w:rsidR="001D23A1" w:rsidRDefault="00000000">
            <w:pPr>
              <w:spacing w:after="0"/>
            </w:pPr>
            <w:r>
              <w:rPr>
                <w:rFonts w:ascii="Calibri" w:hAnsi="Calibri"/>
                <w:color w:val="2D3748"/>
                <w:sz w:val="18"/>
              </w:rPr>
              <w:t>Denormalized Star or Snowflake Schema for query speed</w:t>
            </w:r>
          </w:p>
        </w:tc>
      </w:tr>
      <w:tr w:rsidR="001D23A1" w14:paraId="63C198FD" w14:textId="77777777">
        <w:trPr>
          <w:jc w:val="center"/>
        </w:trPr>
        <w:tc>
          <w:tcPr>
            <w:tcW w:w="3312" w:type="dxa"/>
            <w:shd w:val="clear" w:color="auto" w:fill="FFFFFF"/>
            <w:tcMar>
              <w:top w:w="80" w:type="dxa"/>
              <w:left w:w="100" w:type="dxa"/>
              <w:bottom w:w="80" w:type="dxa"/>
              <w:right w:w="100" w:type="dxa"/>
            </w:tcMar>
          </w:tcPr>
          <w:p w14:paraId="39B17131" w14:textId="77777777" w:rsidR="001D23A1" w:rsidRDefault="00000000">
            <w:pPr>
              <w:spacing w:after="0"/>
            </w:pPr>
            <w:r>
              <w:rPr>
                <w:rFonts w:ascii="Calibri" w:hAnsi="Calibri"/>
                <w:b/>
                <w:color w:val="1A365D"/>
                <w:sz w:val="18"/>
              </w:rPr>
              <w:t>Primary Workloads</w:t>
            </w:r>
          </w:p>
        </w:tc>
        <w:tc>
          <w:tcPr>
            <w:tcW w:w="3312" w:type="dxa"/>
            <w:shd w:val="clear" w:color="auto" w:fill="FFFFFF"/>
            <w:tcMar>
              <w:top w:w="80" w:type="dxa"/>
              <w:left w:w="100" w:type="dxa"/>
              <w:bottom w:w="80" w:type="dxa"/>
              <w:right w:w="100" w:type="dxa"/>
            </w:tcMar>
          </w:tcPr>
          <w:p w14:paraId="67503160" w14:textId="77777777" w:rsidR="001D23A1" w:rsidRDefault="00000000">
            <w:pPr>
              <w:spacing w:after="0"/>
            </w:pPr>
            <w:r>
              <w:rPr>
                <w:rFonts w:ascii="Calibri" w:hAnsi="Calibri"/>
                <w:color w:val="2D3748"/>
                <w:sz w:val="18"/>
              </w:rPr>
              <w:t>Atomic INSERT, UPDATE, DELETE, single-record SELECTs</w:t>
            </w:r>
          </w:p>
        </w:tc>
        <w:tc>
          <w:tcPr>
            <w:tcW w:w="3312" w:type="dxa"/>
            <w:shd w:val="clear" w:color="auto" w:fill="FFFFFF"/>
            <w:tcMar>
              <w:top w:w="80" w:type="dxa"/>
              <w:left w:w="100" w:type="dxa"/>
              <w:bottom w:w="80" w:type="dxa"/>
              <w:right w:w="100" w:type="dxa"/>
            </w:tcMar>
          </w:tcPr>
          <w:p w14:paraId="0A832225" w14:textId="77777777" w:rsidR="001D23A1" w:rsidRDefault="00000000">
            <w:pPr>
              <w:spacing w:after="0"/>
            </w:pPr>
            <w:r>
              <w:rPr>
                <w:rFonts w:ascii="Calibri" w:hAnsi="Calibri"/>
                <w:color w:val="2D3748"/>
                <w:sz w:val="18"/>
              </w:rPr>
              <w:t>Complex multi-table aggregations (SUM, AVG, GROUP BY)</w:t>
            </w:r>
          </w:p>
        </w:tc>
      </w:tr>
      <w:tr w:rsidR="001D23A1" w14:paraId="17698AED" w14:textId="77777777">
        <w:trPr>
          <w:jc w:val="center"/>
        </w:trPr>
        <w:tc>
          <w:tcPr>
            <w:tcW w:w="3312" w:type="dxa"/>
            <w:shd w:val="clear" w:color="auto" w:fill="F7FAFC"/>
            <w:tcMar>
              <w:top w:w="80" w:type="dxa"/>
              <w:left w:w="100" w:type="dxa"/>
              <w:bottom w:w="80" w:type="dxa"/>
              <w:right w:w="100" w:type="dxa"/>
            </w:tcMar>
          </w:tcPr>
          <w:p w14:paraId="151720EB" w14:textId="77777777" w:rsidR="001D23A1" w:rsidRDefault="00000000">
            <w:pPr>
              <w:spacing w:after="0"/>
            </w:pPr>
            <w:r>
              <w:rPr>
                <w:rFonts w:ascii="Calibri" w:hAnsi="Calibri"/>
                <w:b/>
                <w:color w:val="1A365D"/>
                <w:sz w:val="18"/>
              </w:rPr>
              <w:t>Query Complexity</w:t>
            </w:r>
          </w:p>
        </w:tc>
        <w:tc>
          <w:tcPr>
            <w:tcW w:w="3312" w:type="dxa"/>
            <w:shd w:val="clear" w:color="auto" w:fill="F7FAFC"/>
            <w:tcMar>
              <w:top w:w="80" w:type="dxa"/>
              <w:left w:w="100" w:type="dxa"/>
              <w:bottom w:w="80" w:type="dxa"/>
              <w:right w:w="100" w:type="dxa"/>
            </w:tcMar>
          </w:tcPr>
          <w:p w14:paraId="33568647" w14:textId="77777777" w:rsidR="001D23A1" w:rsidRDefault="00000000">
            <w:pPr>
              <w:spacing w:after="0"/>
            </w:pPr>
            <w:r>
              <w:rPr>
                <w:rFonts w:ascii="Calibri" w:hAnsi="Calibri"/>
                <w:color w:val="2D3748"/>
                <w:sz w:val="18"/>
              </w:rPr>
              <w:t>High throughput, low-latency, straightforward lookups</w:t>
            </w:r>
          </w:p>
        </w:tc>
        <w:tc>
          <w:tcPr>
            <w:tcW w:w="3312" w:type="dxa"/>
            <w:shd w:val="clear" w:color="auto" w:fill="F7FAFC"/>
            <w:tcMar>
              <w:top w:w="80" w:type="dxa"/>
              <w:left w:w="100" w:type="dxa"/>
              <w:bottom w:w="80" w:type="dxa"/>
              <w:right w:w="100" w:type="dxa"/>
            </w:tcMar>
          </w:tcPr>
          <w:p w14:paraId="196A2065" w14:textId="77777777" w:rsidR="001D23A1" w:rsidRDefault="00000000">
            <w:pPr>
              <w:spacing w:after="0"/>
            </w:pPr>
            <w:r>
              <w:rPr>
                <w:rFonts w:ascii="Calibri" w:hAnsi="Calibri"/>
                <w:color w:val="2D3748"/>
                <w:sz w:val="18"/>
              </w:rPr>
              <w:t>Low concurrency, compute-heavy, complex ad-hoc analytics</w:t>
            </w:r>
          </w:p>
        </w:tc>
      </w:tr>
      <w:tr w:rsidR="001D23A1" w14:paraId="3AE21E04" w14:textId="77777777">
        <w:trPr>
          <w:jc w:val="center"/>
        </w:trPr>
        <w:tc>
          <w:tcPr>
            <w:tcW w:w="3312" w:type="dxa"/>
            <w:shd w:val="clear" w:color="auto" w:fill="FFFFFF"/>
            <w:tcMar>
              <w:top w:w="80" w:type="dxa"/>
              <w:left w:w="100" w:type="dxa"/>
              <w:bottom w:w="80" w:type="dxa"/>
              <w:right w:w="100" w:type="dxa"/>
            </w:tcMar>
          </w:tcPr>
          <w:p w14:paraId="47035D78" w14:textId="77777777" w:rsidR="001D23A1" w:rsidRDefault="00000000">
            <w:pPr>
              <w:spacing w:after="0"/>
            </w:pPr>
            <w:r>
              <w:rPr>
                <w:rFonts w:ascii="Calibri" w:hAnsi="Calibri"/>
                <w:b/>
                <w:color w:val="1A365D"/>
                <w:sz w:val="18"/>
              </w:rPr>
              <w:t>Primary Users</w:t>
            </w:r>
          </w:p>
        </w:tc>
        <w:tc>
          <w:tcPr>
            <w:tcW w:w="3312" w:type="dxa"/>
            <w:shd w:val="clear" w:color="auto" w:fill="FFFFFF"/>
            <w:tcMar>
              <w:top w:w="80" w:type="dxa"/>
              <w:left w:w="100" w:type="dxa"/>
              <w:bottom w:w="80" w:type="dxa"/>
              <w:right w:w="100" w:type="dxa"/>
            </w:tcMar>
          </w:tcPr>
          <w:p w14:paraId="6725A759" w14:textId="77777777" w:rsidR="001D23A1" w:rsidRDefault="00000000">
            <w:pPr>
              <w:spacing w:after="0"/>
            </w:pPr>
            <w:r>
              <w:rPr>
                <w:rFonts w:ascii="Calibri" w:hAnsi="Calibri"/>
                <w:color w:val="2D3748"/>
                <w:sz w:val="18"/>
              </w:rPr>
              <w:t>Cashiers, clerks, customers, e-commerce web backends</w:t>
            </w:r>
          </w:p>
        </w:tc>
        <w:tc>
          <w:tcPr>
            <w:tcW w:w="3312" w:type="dxa"/>
            <w:shd w:val="clear" w:color="auto" w:fill="FFFFFF"/>
            <w:tcMar>
              <w:top w:w="80" w:type="dxa"/>
              <w:left w:w="100" w:type="dxa"/>
              <w:bottom w:w="80" w:type="dxa"/>
              <w:right w:w="100" w:type="dxa"/>
            </w:tcMar>
          </w:tcPr>
          <w:p w14:paraId="2A91EA9C" w14:textId="77777777" w:rsidR="001D23A1" w:rsidRDefault="00000000">
            <w:pPr>
              <w:spacing w:after="0"/>
            </w:pPr>
            <w:r>
              <w:rPr>
                <w:rFonts w:ascii="Calibri" w:hAnsi="Calibri"/>
                <w:color w:val="2D3748"/>
                <w:sz w:val="18"/>
              </w:rPr>
              <w:t>Data analysts, BI developers, business executives</w:t>
            </w:r>
          </w:p>
        </w:tc>
      </w:tr>
      <w:tr w:rsidR="001D23A1" w14:paraId="498A038A" w14:textId="77777777">
        <w:trPr>
          <w:jc w:val="center"/>
        </w:trPr>
        <w:tc>
          <w:tcPr>
            <w:tcW w:w="3312" w:type="dxa"/>
            <w:shd w:val="clear" w:color="auto" w:fill="F7FAFC"/>
            <w:tcMar>
              <w:top w:w="80" w:type="dxa"/>
              <w:left w:w="100" w:type="dxa"/>
              <w:bottom w:w="80" w:type="dxa"/>
              <w:right w:w="100" w:type="dxa"/>
            </w:tcMar>
          </w:tcPr>
          <w:p w14:paraId="0FA653E7" w14:textId="77777777" w:rsidR="001D23A1" w:rsidRDefault="00000000">
            <w:pPr>
              <w:spacing w:after="0"/>
            </w:pPr>
            <w:r>
              <w:rPr>
                <w:rFonts w:ascii="Calibri" w:hAnsi="Calibri"/>
                <w:b/>
                <w:color w:val="1A365D"/>
                <w:sz w:val="18"/>
              </w:rPr>
              <w:t>Business Analogy</w:t>
            </w:r>
          </w:p>
        </w:tc>
        <w:tc>
          <w:tcPr>
            <w:tcW w:w="3312" w:type="dxa"/>
            <w:shd w:val="clear" w:color="auto" w:fill="F7FAFC"/>
            <w:tcMar>
              <w:top w:w="80" w:type="dxa"/>
              <w:left w:w="100" w:type="dxa"/>
              <w:bottom w:w="80" w:type="dxa"/>
              <w:right w:w="100" w:type="dxa"/>
            </w:tcMar>
          </w:tcPr>
          <w:p w14:paraId="7AED6D3A" w14:textId="77777777" w:rsidR="001D23A1" w:rsidRDefault="00000000">
            <w:pPr>
              <w:spacing w:after="0"/>
            </w:pPr>
            <w:r>
              <w:rPr>
                <w:rFonts w:ascii="Calibri" w:hAnsi="Calibri"/>
                <w:color w:val="2D3748"/>
                <w:sz w:val="18"/>
              </w:rPr>
              <w:t>Recording the sale of a single laptop via UPI</w:t>
            </w:r>
          </w:p>
        </w:tc>
        <w:tc>
          <w:tcPr>
            <w:tcW w:w="3312" w:type="dxa"/>
            <w:shd w:val="clear" w:color="auto" w:fill="F7FAFC"/>
            <w:tcMar>
              <w:top w:w="80" w:type="dxa"/>
              <w:left w:w="100" w:type="dxa"/>
              <w:bottom w:w="80" w:type="dxa"/>
              <w:right w:w="100" w:type="dxa"/>
            </w:tcMar>
          </w:tcPr>
          <w:p w14:paraId="01843FA3" w14:textId="77777777" w:rsidR="001D23A1" w:rsidRDefault="00000000">
            <w:pPr>
              <w:spacing w:after="0"/>
            </w:pPr>
            <w:r>
              <w:rPr>
                <w:rFonts w:ascii="Calibri" w:hAnsi="Calibri"/>
                <w:color w:val="2D3748"/>
                <w:sz w:val="18"/>
              </w:rPr>
              <w:t>Forecasting annual hardware revenue growth across regions</w:t>
            </w:r>
          </w:p>
        </w:tc>
      </w:tr>
    </w:tbl>
    <w:p w14:paraId="4EB6AF3B" w14:textId="77777777" w:rsidR="001D23A1" w:rsidRDefault="001D23A1">
      <w:pPr>
        <w:spacing w:after="160"/>
      </w:pPr>
    </w:p>
    <w:p w14:paraId="516D5787" w14:textId="77777777" w:rsidR="001D23A1" w:rsidRDefault="00000000">
      <w:pPr>
        <w:keepNext/>
        <w:spacing w:before="320" w:after="120"/>
      </w:pPr>
      <w:r>
        <w:rPr>
          <w:rFonts w:ascii="Calibri" w:hAnsi="Calibri"/>
          <w:b/>
          <w:color w:val="1A365D"/>
          <w:sz w:val="32"/>
        </w:rPr>
        <w:t>5. Retail Sales Case Study Architecture</w:t>
      </w:r>
    </w:p>
    <w:p w14:paraId="6AC3C1DD" w14:textId="77777777" w:rsidR="001D23A1" w:rsidRDefault="00000000">
      <w:pPr>
        <w:spacing w:after="100"/>
      </w:pPr>
      <w:r>
        <w:rPr>
          <w:rFonts w:ascii="Calibri" w:hAnsi="Calibri"/>
          <w:color w:val="2D3748"/>
          <w:sz w:val="21"/>
        </w:rPr>
        <w:t>The operational schema separates master catalogs from transactional logs across seven normalized relational entities:</w:t>
      </w:r>
    </w:p>
    <w:p w14:paraId="72F123BB" w14:textId="77777777" w:rsidR="001D23A1" w:rsidRDefault="00000000">
      <w:pPr>
        <w:pStyle w:val="ListBullet"/>
        <w:spacing w:after="60"/>
      </w:pPr>
      <w:r>
        <w:rPr>
          <w:rFonts w:ascii="Calibri" w:hAnsi="Calibri"/>
          <w:b/>
          <w:color w:val="2D3748"/>
          <w:sz w:val="20"/>
        </w:rPr>
        <w:t xml:space="preserve">Master Entities: </w:t>
      </w:r>
      <w:r>
        <w:rPr>
          <w:rFonts w:ascii="Calibri" w:hAnsi="Calibri"/>
          <w:color w:val="2D3748"/>
          <w:sz w:val="20"/>
        </w:rPr>
        <w:t>Category: Master product classification taxonomy.</w:t>
      </w:r>
    </w:p>
    <w:p w14:paraId="27F4C515" w14:textId="77777777" w:rsidR="001D23A1" w:rsidRDefault="00000000">
      <w:pPr>
        <w:pStyle w:val="ListBullet"/>
        <w:spacing w:after="60"/>
      </w:pPr>
      <w:r>
        <w:rPr>
          <w:rFonts w:ascii="Calibri" w:hAnsi="Calibri"/>
          <w:color w:val="2D3748"/>
          <w:sz w:val="20"/>
        </w:rPr>
        <w:t>Customer: Demographic records (Name, Location, Contact Details).</w:t>
      </w:r>
    </w:p>
    <w:p w14:paraId="74396BC0" w14:textId="77777777" w:rsidR="001D23A1" w:rsidRDefault="00000000">
      <w:pPr>
        <w:pStyle w:val="ListBullet"/>
        <w:spacing w:after="60"/>
      </w:pPr>
      <w:r>
        <w:rPr>
          <w:rFonts w:ascii="Calibri" w:hAnsi="Calibri"/>
          <w:color w:val="2D3748"/>
          <w:sz w:val="20"/>
        </w:rPr>
        <w:t>Store: Physical retail outlets and regional branches.</w:t>
      </w:r>
    </w:p>
    <w:p w14:paraId="59E79CA2" w14:textId="77777777" w:rsidR="001D23A1" w:rsidRDefault="00000000">
      <w:pPr>
        <w:pStyle w:val="ListBullet"/>
        <w:spacing w:after="60"/>
      </w:pPr>
      <w:r>
        <w:rPr>
          <w:rFonts w:ascii="Calibri" w:hAnsi="Calibri"/>
          <w:color w:val="2D3748"/>
          <w:sz w:val="20"/>
        </w:rPr>
        <w:t>Product: Inventory items with unit pricing and stock balance references.</w:t>
      </w:r>
    </w:p>
    <w:p w14:paraId="2570E4AB" w14:textId="77777777" w:rsidR="001D23A1" w:rsidRDefault="00000000">
      <w:pPr>
        <w:pStyle w:val="ListBullet"/>
        <w:spacing w:after="60"/>
      </w:pPr>
      <w:r>
        <w:rPr>
          <w:rFonts w:ascii="Calibri" w:hAnsi="Calibri"/>
          <w:b/>
          <w:color w:val="2D3748"/>
          <w:sz w:val="20"/>
        </w:rPr>
        <w:t xml:space="preserve">Transactional Entities: </w:t>
      </w:r>
      <w:r>
        <w:rPr>
          <w:rFonts w:ascii="Calibri" w:hAnsi="Calibri"/>
          <w:color w:val="2D3748"/>
          <w:sz w:val="20"/>
        </w:rPr>
        <w:t>Sales_Order: Header entity documenting order creation date, branch, and status.</w:t>
      </w:r>
    </w:p>
    <w:p w14:paraId="77014A96" w14:textId="77777777" w:rsidR="001D23A1" w:rsidRDefault="00000000">
      <w:pPr>
        <w:pStyle w:val="ListBullet"/>
        <w:spacing w:after="60"/>
      </w:pPr>
      <w:r>
        <w:rPr>
          <w:rFonts w:ascii="Calibri" w:hAnsi="Calibri"/>
          <w:color w:val="2D3748"/>
          <w:sz w:val="20"/>
        </w:rPr>
        <w:t>Sales_Order_Detail: Granular line items detailing item SKU, volume, and unit bill rate.</w:t>
      </w:r>
    </w:p>
    <w:p w14:paraId="07974DDD" w14:textId="77777777" w:rsidR="001D23A1" w:rsidRDefault="00000000">
      <w:pPr>
        <w:pStyle w:val="ListBullet"/>
        <w:spacing w:after="60"/>
      </w:pPr>
      <w:r>
        <w:rPr>
          <w:rFonts w:ascii="Calibri" w:hAnsi="Calibri"/>
          <w:color w:val="2D3748"/>
          <w:sz w:val="20"/>
        </w:rPr>
        <w:t>Payment: Financial settlement records mapping transaction methods and payment balances.</w:t>
      </w:r>
    </w:p>
    <w:p w14:paraId="5292C404" w14:textId="77777777" w:rsidR="001D23A1" w:rsidRDefault="00000000">
      <w:pPr>
        <w:keepNext/>
        <w:spacing w:before="320" w:after="120"/>
      </w:pPr>
      <w:r>
        <w:rPr>
          <w:rFonts w:ascii="Calibri" w:hAnsi="Calibri"/>
          <w:b/>
          <w:color w:val="1A365D"/>
          <w:sz w:val="32"/>
        </w:rPr>
        <w:t>6. Part A — OLTP Database Schema Creation (DDL)</w:t>
      </w:r>
    </w:p>
    <w:p w14:paraId="6376B826" w14:textId="77777777" w:rsidR="001D23A1" w:rsidRDefault="00000000">
      <w:pPr>
        <w:spacing w:after="100"/>
      </w:pPr>
      <w:r>
        <w:rPr>
          <w:rFonts w:ascii="Calibri" w:hAnsi="Calibri"/>
          <w:color w:val="2D3748"/>
          <w:sz w:val="21"/>
        </w:rPr>
        <w:t>The following SQL scripts initialize the operational schema with strict primary/foreign key referential integrity constraints:</w:t>
      </w:r>
    </w:p>
    <w:tbl>
      <w:tblPr>
        <w:tblW w:w="0" w:type="auto"/>
        <w:jc w:val="center"/>
        <w:tblLook w:val="04A0" w:firstRow="1" w:lastRow="0" w:firstColumn="1" w:lastColumn="0" w:noHBand="0" w:noVBand="1"/>
      </w:tblPr>
      <w:tblGrid>
        <w:gridCol w:w="9792"/>
      </w:tblGrid>
      <w:tr w:rsidR="001D23A1" w14:paraId="3B585729" w14:textId="77777777">
        <w:trPr>
          <w:jc w:val="center"/>
        </w:trPr>
        <w:tc>
          <w:tcPr>
            <w:tcW w:w="9792" w:type="dxa"/>
            <w:tcBorders>
              <w:top w:val="single" w:sz="4" w:space="0" w:color="CBD5E0"/>
              <w:left w:val="single" w:sz="20" w:space="0" w:color="2B6CB0"/>
              <w:bottom w:val="single" w:sz="4" w:space="0" w:color="CBD5E0"/>
              <w:right w:val="single" w:sz="4" w:space="0" w:color="CBD5E0"/>
            </w:tcBorders>
            <w:shd w:val="clear" w:color="auto" w:fill="F1F5F9"/>
            <w:tcMar>
              <w:top w:w="120" w:type="dxa"/>
              <w:left w:w="180" w:type="dxa"/>
              <w:bottom w:w="120" w:type="dxa"/>
              <w:right w:w="180" w:type="dxa"/>
            </w:tcMar>
          </w:tcPr>
          <w:p w14:paraId="5C837CD1" w14:textId="77777777" w:rsidR="001D23A1" w:rsidRDefault="00000000">
            <w:pPr>
              <w:spacing w:after="0" w:line="252" w:lineRule="auto"/>
            </w:pPr>
            <w:r>
              <w:rPr>
                <w:rFonts w:ascii="Consolas" w:hAnsi="Consolas"/>
                <w:color w:val="1A365D"/>
                <w:sz w:val="18"/>
              </w:rPr>
              <w:t>-- Step 1 &amp; 2: Database Initialization</w:t>
            </w:r>
            <w:r>
              <w:rPr>
                <w:rFonts w:ascii="Consolas" w:hAnsi="Consolas"/>
                <w:color w:val="1A365D"/>
                <w:sz w:val="18"/>
              </w:rPr>
              <w:br/>
              <w:t>CREATE DATABASE retail_oltp;</w:t>
            </w:r>
            <w:r>
              <w:rPr>
                <w:rFonts w:ascii="Consolas" w:hAnsi="Consolas"/>
                <w:color w:val="1A365D"/>
                <w:sz w:val="18"/>
              </w:rPr>
              <w:br/>
              <w:t>USE retail_oltp;</w:t>
            </w:r>
            <w:r>
              <w:rPr>
                <w:rFonts w:ascii="Consolas" w:hAnsi="Consolas"/>
                <w:color w:val="1A365D"/>
                <w:sz w:val="18"/>
              </w:rPr>
              <w:br/>
            </w:r>
            <w:r>
              <w:rPr>
                <w:rFonts w:ascii="Consolas" w:hAnsi="Consolas"/>
                <w:color w:val="1A365D"/>
                <w:sz w:val="18"/>
              </w:rPr>
              <w:lastRenderedPageBreak/>
              <w:br/>
              <w:t>-- Category Master Table</w:t>
            </w:r>
            <w:r>
              <w:rPr>
                <w:rFonts w:ascii="Consolas" w:hAnsi="Consolas"/>
                <w:color w:val="1A365D"/>
                <w:sz w:val="18"/>
              </w:rPr>
              <w:br/>
              <w:t>CREATE TABLE Category (</w:t>
            </w:r>
            <w:r>
              <w:rPr>
                <w:rFonts w:ascii="Consolas" w:hAnsi="Consolas"/>
                <w:color w:val="1A365D"/>
                <w:sz w:val="18"/>
              </w:rPr>
              <w:br/>
              <w:t xml:space="preserve">    category_id INT PRIMARY KEY AUTO_INCREMENT,</w:t>
            </w:r>
            <w:r>
              <w:rPr>
                <w:rFonts w:ascii="Consolas" w:hAnsi="Consolas"/>
                <w:color w:val="1A365D"/>
                <w:sz w:val="18"/>
              </w:rPr>
              <w:br/>
              <w:t xml:space="preserve">    category_name VARCHAR(50) NOT NULL</w:t>
            </w:r>
            <w:r>
              <w:rPr>
                <w:rFonts w:ascii="Consolas" w:hAnsi="Consolas"/>
                <w:color w:val="1A365D"/>
                <w:sz w:val="18"/>
              </w:rPr>
              <w:br/>
              <w:t>);</w:t>
            </w:r>
            <w:r>
              <w:rPr>
                <w:rFonts w:ascii="Consolas" w:hAnsi="Consolas"/>
                <w:color w:val="1A365D"/>
                <w:sz w:val="18"/>
              </w:rPr>
              <w:br/>
            </w:r>
            <w:r>
              <w:rPr>
                <w:rFonts w:ascii="Consolas" w:hAnsi="Consolas"/>
                <w:color w:val="1A365D"/>
                <w:sz w:val="18"/>
              </w:rPr>
              <w:br/>
              <w:t>-- Customer Master Table</w:t>
            </w:r>
            <w:r>
              <w:rPr>
                <w:rFonts w:ascii="Consolas" w:hAnsi="Consolas"/>
                <w:color w:val="1A365D"/>
                <w:sz w:val="18"/>
              </w:rPr>
              <w:br/>
              <w:t>CREATE TABLE Customer (</w:t>
            </w:r>
            <w:r>
              <w:rPr>
                <w:rFonts w:ascii="Consolas" w:hAnsi="Consolas"/>
                <w:color w:val="1A365D"/>
                <w:sz w:val="18"/>
              </w:rPr>
              <w:br/>
              <w:t xml:space="preserve">    customer_id INT PRIMARY KEY AUTO_INCREMENT,</w:t>
            </w:r>
            <w:r>
              <w:rPr>
                <w:rFonts w:ascii="Consolas" w:hAnsi="Consolas"/>
                <w:color w:val="1A365D"/>
                <w:sz w:val="18"/>
              </w:rPr>
              <w:br/>
              <w:t xml:space="preserve">    customer_name VARCHAR(100) NOT NULL,</w:t>
            </w:r>
            <w:r>
              <w:rPr>
                <w:rFonts w:ascii="Consolas" w:hAnsi="Consolas"/>
                <w:color w:val="1A365D"/>
                <w:sz w:val="18"/>
              </w:rPr>
              <w:br/>
              <w:t xml:space="preserve">    city VARCHAR(50),</w:t>
            </w:r>
            <w:r>
              <w:rPr>
                <w:rFonts w:ascii="Consolas" w:hAnsi="Consolas"/>
                <w:color w:val="1A365D"/>
                <w:sz w:val="18"/>
              </w:rPr>
              <w:br/>
              <w:t xml:space="preserve">    state VARCHAR(50),</w:t>
            </w:r>
            <w:r>
              <w:rPr>
                <w:rFonts w:ascii="Consolas" w:hAnsi="Consolas"/>
                <w:color w:val="1A365D"/>
                <w:sz w:val="18"/>
              </w:rPr>
              <w:br/>
              <w:t xml:space="preserve">    mobile VARCHAR(15)</w:t>
            </w:r>
            <w:r>
              <w:rPr>
                <w:rFonts w:ascii="Consolas" w:hAnsi="Consolas"/>
                <w:color w:val="1A365D"/>
                <w:sz w:val="18"/>
              </w:rPr>
              <w:br/>
              <w:t>);</w:t>
            </w:r>
            <w:r>
              <w:rPr>
                <w:rFonts w:ascii="Consolas" w:hAnsi="Consolas"/>
                <w:color w:val="1A365D"/>
                <w:sz w:val="18"/>
              </w:rPr>
              <w:br/>
            </w:r>
            <w:r>
              <w:rPr>
                <w:rFonts w:ascii="Consolas" w:hAnsi="Consolas"/>
                <w:color w:val="1A365D"/>
                <w:sz w:val="18"/>
              </w:rPr>
              <w:br/>
              <w:t>-- Product Master Table</w:t>
            </w:r>
            <w:r>
              <w:rPr>
                <w:rFonts w:ascii="Consolas" w:hAnsi="Consolas"/>
                <w:color w:val="1A365D"/>
                <w:sz w:val="18"/>
              </w:rPr>
              <w:br/>
              <w:t>CREATE TABLE Product (</w:t>
            </w:r>
            <w:r>
              <w:rPr>
                <w:rFonts w:ascii="Consolas" w:hAnsi="Consolas"/>
                <w:color w:val="1A365D"/>
                <w:sz w:val="18"/>
              </w:rPr>
              <w:br/>
              <w:t xml:space="preserve">    product_id INT PRIMARY KEY AUTO_INCREMENT,</w:t>
            </w:r>
            <w:r>
              <w:rPr>
                <w:rFonts w:ascii="Consolas" w:hAnsi="Consolas"/>
                <w:color w:val="1A365D"/>
                <w:sz w:val="18"/>
              </w:rPr>
              <w:br/>
              <w:t xml:space="preserve">    product_name VARCHAR(100) NOT NULL,</w:t>
            </w:r>
            <w:r>
              <w:rPr>
                <w:rFonts w:ascii="Consolas" w:hAnsi="Consolas"/>
                <w:color w:val="1A365D"/>
                <w:sz w:val="18"/>
              </w:rPr>
              <w:br/>
              <w:t xml:space="preserve">    category_id INT,</w:t>
            </w:r>
            <w:r>
              <w:rPr>
                <w:rFonts w:ascii="Consolas" w:hAnsi="Consolas"/>
                <w:color w:val="1A365D"/>
                <w:sz w:val="18"/>
              </w:rPr>
              <w:br/>
              <w:t xml:space="preserve">    price DECIMAL(10,2) NOT NULL,</w:t>
            </w:r>
            <w:r>
              <w:rPr>
                <w:rFonts w:ascii="Consolas" w:hAnsi="Consolas"/>
                <w:color w:val="1A365D"/>
                <w:sz w:val="18"/>
              </w:rPr>
              <w:br/>
              <w:t xml:space="preserve">    stock INT DEFAULT 0,</w:t>
            </w:r>
            <w:r>
              <w:rPr>
                <w:rFonts w:ascii="Consolas" w:hAnsi="Consolas"/>
                <w:color w:val="1A365D"/>
                <w:sz w:val="18"/>
              </w:rPr>
              <w:br/>
              <w:t xml:space="preserve">    FOREIGN KEY (category_id) REFERENCES Category(category_id)</w:t>
            </w:r>
            <w:r>
              <w:rPr>
                <w:rFonts w:ascii="Consolas" w:hAnsi="Consolas"/>
                <w:color w:val="1A365D"/>
                <w:sz w:val="18"/>
              </w:rPr>
              <w:br/>
              <w:t>);</w:t>
            </w:r>
            <w:r>
              <w:rPr>
                <w:rFonts w:ascii="Consolas" w:hAnsi="Consolas"/>
                <w:color w:val="1A365D"/>
                <w:sz w:val="18"/>
              </w:rPr>
              <w:br/>
            </w:r>
            <w:r>
              <w:rPr>
                <w:rFonts w:ascii="Consolas" w:hAnsi="Consolas"/>
                <w:color w:val="1A365D"/>
                <w:sz w:val="18"/>
              </w:rPr>
              <w:br/>
              <w:t>-- Store Master Table</w:t>
            </w:r>
            <w:r>
              <w:rPr>
                <w:rFonts w:ascii="Consolas" w:hAnsi="Consolas"/>
                <w:color w:val="1A365D"/>
                <w:sz w:val="18"/>
              </w:rPr>
              <w:br/>
              <w:t>CREATE TABLE Store (</w:t>
            </w:r>
            <w:r>
              <w:rPr>
                <w:rFonts w:ascii="Consolas" w:hAnsi="Consolas"/>
                <w:color w:val="1A365D"/>
                <w:sz w:val="18"/>
              </w:rPr>
              <w:br/>
              <w:t xml:space="preserve">    store_id INT PRIMARY KEY AUTO_INCREMENT,</w:t>
            </w:r>
            <w:r>
              <w:rPr>
                <w:rFonts w:ascii="Consolas" w:hAnsi="Consolas"/>
                <w:color w:val="1A365D"/>
                <w:sz w:val="18"/>
              </w:rPr>
              <w:br/>
              <w:t xml:space="preserve">    store_name VARCHAR(100) NOT NULL,</w:t>
            </w:r>
            <w:r>
              <w:rPr>
                <w:rFonts w:ascii="Consolas" w:hAnsi="Consolas"/>
                <w:color w:val="1A365D"/>
                <w:sz w:val="18"/>
              </w:rPr>
              <w:br/>
              <w:t xml:space="preserve">    city VARCHAR(50) NOT NULL</w:t>
            </w:r>
            <w:r>
              <w:rPr>
                <w:rFonts w:ascii="Consolas" w:hAnsi="Consolas"/>
                <w:color w:val="1A365D"/>
                <w:sz w:val="18"/>
              </w:rPr>
              <w:br/>
              <w:t>);</w:t>
            </w:r>
            <w:r>
              <w:rPr>
                <w:rFonts w:ascii="Consolas" w:hAnsi="Consolas"/>
                <w:color w:val="1A365D"/>
                <w:sz w:val="18"/>
              </w:rPr>
              <w:br/>
            </w:r>
            <w:r>
              <w:rPr>
                <w:rFonts w:ascii="Consolas" w:hAnsi="Consolas"/>
                <w:color w:val="1A365D"/>
                <w:sz w:val="18"/>
              </w:rPr>
              <w:br/>
              <w:t>-- Sales Order Header Table</w:t>
            </w:r>
            <w:r>
              <w:rPr>
                <w:rFonts w:ascii="Consolas" w:hAnsi="Consolas"/>
                <w:color w:val="1A365D"/>
                <w:sz w:val="18"/>
              </w:rPr>
              <w:br/>
              <w:t>CREATE TABLE Sales_Order (</w:t>
            </w:r>
            <w:r>
              <w:rPr>
                <w:rFonts w:ascii="Consolas" w:hAnsi="Consolas"/>
                <w:color w:val="1A365D"/>
                <w:sz w:val="18"/>
              </w:rPr>
              <w:br/>
              <w:t xml:space="preserve">    order_id INT PRIMARY KEY AUTO_INCREMENT,</w:t>
            </w:r>
            <w:r>
              <w:rPr>
                <w:rFonts w:ascii="Consolas" w:hAnsi="Consolas"/>
                <w:color w:val="1A365D"/>
                <w:sz w:val="18"/>
              </w:rPr>
              <w:br/>
              <w:t xml:space="preserve">    customer_id INT NOT NULL,</w:t>
            </w:r>
            <w:r>
              <w:rPr>
                <w:rFonts w:ascii="Consolas" w:hAnsi="Consolas"/>
                <w:color w:val="1A365D"/>
                <w:sz w:val="18"/>
              </w:rPr>
              <w:br/>
              <w:t xml:space="preserve">    store_id INT NOT NULL,</w:t>
            </w:r>
            <w:r>
              <w:rPr>
                <w:rFonts w:ascii="Consolas" w:hAnsi="Consolas"/>
                <w:color w:val="1A365D"/>
                <w:sz w:val="18"/>
              </w:rPr>
              <w:br/>
              <w:t xml:space="preserve">    order_date DATE NOT NULL,</w:t>
            </w:r>
            <w:r>
              <w:rPr>
                <w:rFonts w:ascii="Consolas" w:hAnsi="Consolas"/>
                <w:color w:val="1A365D"/>
                <w:sz w:val="18"/>
              </w:rPr>
              <w:br/>
              <w:t xml:space="preserve">    status VARCHAR(20) DEFAULT 'Completed',</w:t>
            </w:r>
            <w:r>
              <w:rPr>
                <w:rFonts w:ascii="Consolas" w:hAnsi="Consolas"/>
                <w:color w:val="1A365D"/>
                <w:sz w:val="18"/>
              </w:rPr>
              <w:br/>
              <w:t xml:space="preserve">    FOREIGN KEY (customer_id) REFERENCES Customer(customer_id),</w:t>
            </w:r>
            <w:r>
              <w:rPr>
                <w:rFonts w:ascii="Consolas" w:hAnsi="Consolas"/>
                <w:color w:val="1A365D"/>
                <w:sz w:val="18"/>
              </w:rPr>
              <w:br/>
              <w:t xml:space="preserve">    FOREIGN KEY (store_id) REFERENCES Store(store_id)</w:t>
            </w:r>
            <w:r>
              <w:rPr>
                <w:rFonts w:ascii="Consolas" w:hAnsi="Consolas"/>
                <w:color w:val="1A365D"/>
                <w:sz w:val="18"/>
              </w:rPr>
              <w:br/>
              <w:t>);</w:t>
            </w:r>
            <w:r>
              <w:rPr>
                <w:rFonts w:ascii="Consolas" w:hAnsi="Consolas"/>
                <w:color w:val="1A365D"/>
                <w:sz w:val="18"/>
              </w:rPr>
              <w:br/>
            </w:r>
            <w:r>
              <w:rPr>
                <w:rFonts w:ascii="Consolas" w:hAnsi="Consolas"/>
                <w:color w:val="1A365D"/>
                <w:sz w:val="18"/>
              </w:rPr>
              <w:br/>
              <w:t>-- Sales Order Line Items Table</w:t>
            </w:r>
            <w:r>
              <w:rPr>
                <w:rFonts w:ascii="Consolas" w:hAnsi="Consolas"/>
                <w:color w:val="1A365D"/>
                <w:sz w:val="18"/>
              </w:rPr>
              <w:br/>
              <w:t>CREATE TABLE Sales_Order_Detail (</w:t>
            </w:r>
            <w:r>
              <w:rPr>
                <w:rFonts w:ascii="Consolas" w:hAnsi="Consolas"/>
                <w:color w:val="1A365D"/>
                <w:sz w:val="18"/>
              </w:rPr>
              <w:br/>
              <w:t xml:space="preserve">    order_detail_id INT PRIMARY KEY AUTO_INCREMENT,</w:t>
            </w:r>
            <w:r>
              <w:rPr>
                <w:rFonts w:ascii="Consolas" w:hAnsi="Consolas"/>
                <w:color w:val="1A365D"/>
                <w:sz w:val="18"/>
              </w:rPr>
              <w:br/>
              <w:t xml:space="preserve">    order_id INT NOT NULL,</w:t>
            </w:r>
            <w:r>
              <w:rPr>
                <w:rFonts w:ascii="Consolas" w:hAnsi="Consolas"/>
                <w:color w:val="1A365D"/>
                <w:sz w:val="18"/>
              </w:rPr>
              <w:br/>
              <w:t xml:space="preserve">    product_id INT NOT NULL,</w:t>
            </w:r>
            <w:r>
              <w:rPr>
                <w:rFonts w:ascii="Consolas" w:hAnsi="Consolas"/>
                <w:color w:val="1A365D"/>
                <w:sz w:val="18"/>
              </w:rPr>
              <w:br/>
              <w:t xml:space="preserve">    quantity INT NOT NULL,</w:t>
            </w:r>
            <w:r>
              <w:rPr>
                <w:rFonts w:ascii="Consolas" w:hAnsi="Consolas"/>
                <w:color w:val="1A365D"/>
                <w:sz w:val="18"/>
              </w:rPr>
              <w:br/>
              <w:t xml:space="preserve">    unit_price DECIMAL(10,2) NOT NULL,</w:t>
            </w:r>
            <w:r>
              <w:rPr>
                <w:rFonts w:ascii="Consolas" w:hAnsi="Consolas"/>
                <w:color w:val="1A365D"/>
                <w:sz w:val="18"/>
              </w:rPr>
              <w:br/>
              <w:t xml:space="preserve">    FOREIGN KEY (order_id) REFERENCES Sales_Order(order_id),</w:t>
            </w:r>
            <w:r>
              <w:rPr>
                <w:rFonts w:ascii="Consolas" w:hAnsi="Consolas"/>
                <w:color w:val="1A365D"/>
                <w:sz w:val="18"/>
              </w:rPr>
              <w:br/>
              <w:t xml:space="preserve">    FOREIGN KEY (product_id) REFERENCES Product(product_id)</w:t>
            </w:r>
            <w:r>
              <w:rPr>
                <w:rFonts w:ascii="Consolas" w:hAnsi="Consolas"/>
                <w:color w:val="1A365D"/>
                <w:sz w:val="18"/>
              </w:rPr>
              <w:br/>
              <w:t>);</w:t>
            </w:r>
            <w:r>
              <w:rPr>
                <w:rFonts w:ascii="Consolas" w:hAnsi="Consolas"/>
                <w:color w:val="1A365D"/>
                <w:sz w:val="18"/>
              </w:rPr>
              <w:br/>
            </w:r>
            <w:r>
              <w:rPr>
                <w:rFonts w:ascii="Consolas" w:hAnsi="Consolas"/>
                <w:color w:val="1A365D"/>
                <w:sz w:val="18"/>
              </w:rPr>
              <w:br/>
              <w:t>-- Payment Settlement Table</w:t>
            </w:r>
            <w:r>
              <w:rPr>
                <w:rFonts w:ascii="Consolas" w:hAnsi="Consolas"/>
                <w:color w:val="1A365D"/>
                <w:sz w:val="18"/>
              </w:rPr>
              <w:br/>
              <w:t>CREATE TABLE Payment (</w:t>
            </w:r>
            <w:r>
              <w:rPr>
                <w:rFonts w:ascii="Consolas" w:hAnsi="Consolas"/>
                <w:color w:val="1A365D"/>
                <w:sz w:val="18"/>
              </w:rPr>
              <w:br/>
              <w:t xml:space="preserve">    payment_id INT PRIMARY KEY AUTO_INCREMENT,</w:t>
            </w:r>
            <w:r>
              <w:rPr>
                <w:rFonts w:ascii="Consolas" w:hAnsi="Consolas"/>
                <w:color w:val="1A365D"/>
                <w:sz w:val="18"/>
              </w:rPr>
              <w:br/>
              <w:t xml:space="preserve">    order_id INT NOT NULL,</w:t>
            </w:r>
            <w:r>
              <w:rPr>
                <w:rFonts w:ascii="Consolas" w:hAnsi="Consolas"/>
                <w:color w:val="1A365D"/>
                <w:sz w:val="18"/>
              </w:rPr>
              <w:br/>
            </w:r>
            <w:r>
              <w:rPr>
                <w:rFonts w:ascii="Consolas" w:hAnsi="Consolas"/>
                <w:color w:val="1A365D"/>
                <w:sz w:val="18"/>
              </w:rPr>
              <w:lastRenderedPageBreak/>
              <w:t xml:space="preserve">    payment_method VARCHAR(20),</w:t>
            </w:r>
            <w:r>
              <w:rPr>
                <w:rFonts w:ascii="Consolas" w:hAnsi="Consolas"/>
                <w:color w:val="1A365D"/>
                <w:sz w:val="18"/>
              </w:rPr>
              <w:br/>
              <w:t xml:space="preserve">    amount DECIMAL(10,2),</w:t>
            </w:r>
            <w:r>
              <w:rPr>
                <w:rFonts w:ascii="Consolas" w:hAnsi="Consolas"/>
                <w:color w:val="1A365D"/>
                <w:sz w:val="18"/>
              </w:rPr>
              <w:br/>
              <w:t xml:space="preserve">    payment_date DATE,</w:t>
            </w:r>
            <w:r>
              <w:rPr>
                <w:rFonts w:ascii="Consolas" w:hAnsi="Consolas"/>
                <w:color w:val="1A365D"/>
                <w:sz w:val="18"/>
              </w:rPr>
              <w:br/>
              <w:t xml:space="preserve">    FOREIGN KEY (order_id) REFERENCES Sales_Order(order_id)</w:t>
            </w:r>
            <w:r>
              <w:rPr>
                <w:rFonts w:ascii="Consolas" w:hAnsi="Consolas"/>
                <w:color w:val="1A365D"/>
                <w:sz w:val="18"/>
              </w:rPr>
              <w:br/>
              <w:t>);</w:t>
            </w:r>
          </w:p>
        </w:tc>
      </w:tr>
    </w:tbl>
    <w:p w14:paraId="471495B0" w14:textId="77777777" w:rsidR="001D23A1" w:rsidRDefault="001D23A1">
      <w:pPr>
        <w:spacing w:after="80"/>
      </w:pPr>
    </w:p>
    <w:p w14:paraId="7BBF59F3" w14:textId="77777777" w:rsidR="001D23A1" w:rsidRDefault="00000000">
      <w:pPr>
        <w:keepNext/>
        <w:spacing w:before="320" w:after="120"/>
      </w:pPr>
      <w:r>
        <w:rPr>
          <w:rFonts w:ascii="Calibri" w:hAnsi="Calibri"/>
          <w:b/>
          <w:color w:val="1A365D"/>
          <w:sz w:val="32"/>
        </w:rPr>
        <w:t>7. Part B — Data Seeding &amp; Mock Transactions (DML)</w:t>
      </w:r>
    </w:p>
    <w:p w14:paraId="76EAB762" w14:textId="77777777" w:rsidR="001D23A1" w:rsidRDefault="00000000">
      <w:pPr>
        <w:spacing w:after="100"/>
      </w:pPr>
      <w:r>
        <w:rPr>
          <w:rFonts w:ascii="Calibri" w:hAnsi="Calibri"/>
          <w:color w:val="2D3748"/>
          <w:sz w:val="21"/>
        </w:rPr>
        <w:t>Populate the database with operational records across all master and transactional tables:</w:t>
      </w:r>
    </w:p>
    <w:tbl>
      <w:tblPr>
        <w:tblW w:w="0" w:type="auto"/>
        <w:jc w:val="center"/>
        <w:tblLook w:val="04A0" w:firstRow="1" w:lastRow="0" w:firstColumn="1" w:lastColumn="0" w:noHBand="0" w:noVBand="1"/>
      </w:tblPr>
      <w:tblGrid>
        <w:gridCol w:w="9792"/>
      </w:tblGrid>
      <w:tr w:rsidR="001D23A1" w14:paraId="4195E734" w14:textId="77777777">
        <w:trPr>
          <w:jc w:val="center"/>
        </w:trPr>
        <w:tc>
          <w:tcPr>
            <w:tcW w:w="9792" w:type="dxa"/>
            <w:tcBorders>
              <w:top w:val="single" w:sz="4" w:space="0" w:color="CBD5E0"/>
              <w:left w:val="single" w:sz="20" w:space="0" w:color="2B6CB0"/>
              <w:bottom w:val="single" w:sz="4" w:space="0" w:color="CBD5E0"/>
              <w:right w:val="single" w:sz="4" w:space="0" w:color="CBD5E0"/>
            </w:tcBorders>
            <w:shd w:val="clear" w:color="auto" w:fill="F1F5F9"/>
            <w:tcMar>
              <w:top w:w="120" w:type="dxa"/>
              <w:left w:w="180" w:type="dxa"/>
              <w:bottom w:w="120" w:type="dxa"/>
              <w:right w:w="180" w:type="dxa"/>
            </w:tcMar>
          </w:tcPr>
          <w:p w14:paraId="258A3166" w14:textId="77777777" w:rsidR="001D23A1" w:rsidRDefault="00000000">
            <w:pPr>
              <w:spacing w:after="0" w:line="252" w:lineRule="auto"/>
            </w:pPr>
            <w:r>
              <w:rPr>
                <w:rFonts w:ascii="Consolas" w:hAnsi="Consolas"/>
                <w:color w:val="1A365D"/>
                <w:sz w:val="18"/>
              </w:rPr>
              <w:t>-- Seed Product Categories</w:t>
            </w:r>
            <w:r>
              <w:rPr>
                <w:rFonts w:ascii="Consolas" w:hAnsi="Consolas"/>
                <w:color w:val="1A365D"/>
                <w:sz w:val="18"/>
              </w:rPr>
              <w:br/>
              <w:t>INSERT INTO Category (category_name) VALUES</w:t>
            </w:r>
            <w:r>
              <w:rPr>
                <w:rFonts w:ascii="Consolas" w:hAnsi="Consolas"/>
                <w:color w:val="1A365D"/>
                <w:sz w:val="18"/>
              </w:rPr>
              <w:br/>
              <w:t>('Laptop'), ('Mobile'), ('Accessories'), ('Printer');</w:t>
            </w:r>
            <w:r>
              <w:rPr>
                <w:rFonts w:ascii="Consolas" w:hAnsi="Consolas"/>
                <w:color w:val="1A365D"/>
                <w:sz w:val="18"/>
              </w:rPr>
              <w:br/>
            </w:r>
            <w:r>
              <w:rPr>
                <w:rFonts w:ascii="Consolas" w:hAnsi="Consolas"/>
                <w:color w:val="1A365D"/>
                <w:sz w:val="18"/>
              </w:rPr>
              <w:br/>
              <w:t>-- Seed Customer Profiles</w:t>
            </w:r>
            <w:r>
              <w:rPr>
                <w:rFonts w:ascii="Consolas" w:hAnsi="Consolas"/>
                <w:color w:val="1A365D"/>
                <w:sz w:val="18"/>
              </w:rPr>
              <w:br/>
              <w:t>INSERT INTO Customer (customer_name, city, state, mobile) VALUES</w:t>
            </w:r>
            <w:r>
              <w:rPr>
                <w:rFonts w:ascii="Consolas" w:hAnsi="Consolas"/>
                <w:color w:val="1A365D"/>
                <w:sz w:val="18"/>
              </w:rPr>
              <w:br/>
              <w:t>('Rahul Kumar', 'Patna', 'Bihar', '9000000001'),</w:t>
            </w:r>
            <w:r>
              <w:rPr>
                <w:rFonts w:ascii="Consolas" w:hAnsi="Consolas"/>
                <w:color w:val="1A365D"/>
                <w:sz w:val="18"/>
              </w:rPr>
              <w:br/>
              <w:t>('Priya Singh', 'Gaya', 'Bihar', '9000000002'),</w:t>
            </w:r>
            <w:r>
              <w:rPr>
                <w:rFonts w:ascii="Consolas" w:hAnsi="Consolas"/>
                <w:color w:val="1A365D"/>
                <w:sz w:val="18"/>
              </w:rPr>
              <w:br/>
              <w:t>('Amit Kumar', 'Muzaffarpur', 'Bihar', '9000000003'),</w:t>
            </w:r>
            <w:r>
              <w:rPr>
                <w:rFonts w:ascii="Consolas" w:hAnsi="Consolas"/>
                <w:color w:val="1A365D"/>
                <w:sz w:val="18"/>
              </w:rPr>
              <w:br/>
              <w:t>('Neha Sharma', 'Patna', 'Bihar', '9000000004'),</w:t>
            </w:r>
            <w:r>
              <w:rPr>
                <w:rFonts w:ascii="Consolas" w:hAnsi="Consolas"/>
                <w:color w:val="1A365D"/>
                <w:sz w:val="18"/>
              </w:rPr>
              <w:br/>
              <w:t>('Ravi Verma', 'Gaya', 'Bihar', '9000000005');</w:t>
            </w:r>
            <w:r>
              <w:rPr>
                <w:rFonts w:ascii="Consolas" w:hAnsi="Consolas"/>
                <w:color w:val="1A365D"/>
                <w:sz w:val="18"/>
              </w:rPr>
              <w:br/>
            </w:r>
            <w:r>
              <w:rPr>
                <w:rFonts w:ascii="Consolas" w:hAnsi="Consolas"/>
                <w:color w:val="1A365D"/>
                <w:sz w:val="18"/>
              </w:rPr>
              <w:br/>
              <w:t>-- Seed Inventory SKUs</w:t>
            </w:r>
            <w:r>
              <w:rPr>
                <w:rFonts w:ascii="Consolas" w:hAnsi="Consolas"/>
                <w:color w:val="1A365D"/>
                <w:sz w:val="18"/>
              </w:rPr>
              <w:br/>
              <w:t>INSERT INTO Product (product_name, category_id, price, stock) VALUES</w:t>
            </w:r>
            <w:r>
              <w:rPr>
                <w:rFonts w:ascii="Consolas" w:hAnsi="Consolas"/>
                <w:color w:val="1A365D"/>
                <w:sz w:val="18"/>
              </w:rPr>
              <w:br/>
              <w:t>('Dell Laptop', 1, 45000, 20),</w:t>
            </w:r>
            <w:r>
              <w:rPr>
                <w:rFonts w:ascii="Consolas" w:hAnsi="Consolas"/>
                <w:color w:val="1A365D"/>
                <w:sz w:val="18"/>
              </w:rPr>
              <w:br/>
              <w:t>('HP Laptop', 1, 52000, 15),</w:t>
            </w:r>
            <w:r>
              <w:rPr>
                <w:rFonts w:ascii="Consolas" w:hAnsi="Consolas"/>
                <w:color w:val="1A365D"/>
                <w:sz w:val="18"/>
              </w:rPr>
              <w:br/>
              <w:t>('Samsung Mobile', 2, 22000, 30),</w:t>
            </w:r>
            <w:r>
              <w:rPr>
                <w:rFonts w:ascii="Consolas" w:hAnsi="Consolas"/>
                <w:color w:val="1A365D"/>
                <w:sz w:val="18"/>
              </w:rPr>
              <w:br/>
              <w:t>('Redmi Mobile', 2, 15000, 40),</w:t>
            </w:r>
            <w:r>
              <w:rPr>
                <w:rFonts w:ascii="Consolas" w:hAnsi="Consolas"/>
                <w:color w:val="1A365D"/>
                <w:sz w:val="18"/>
              </w:rPr>
              <w:br/>
              <w:t>('Wireless Mouse', 3, 800, 60),</w:t>
            </w:r>
            <w:r>
              <w:rPr>
                <w:rFonts w:ascii="Consolas" w:hAnsi="Consolas"/>
                <w:color w:val="1A365D"/>
                <w:sz w:val="18"/>
              </w:rPr>
              <w:br/>
              <w:t>('Keyboard', 3, 1200, 50),</w:t>
            </w:r>
            <w:r>
              <w:rPr>
                <w:rFonts w:ascii="Consolas" w:hAnsi="Consolas"/>
                <w:color w:val="1A365D"/>
                <w:sz w:val="18"/>
              </w:rPr>
              <w:br/>
              <w:t>('HP Printer', 4, 12000, 10);</w:t>
            </w:r>
            <w:r>
              <w:rPr>
                <w:rFonts w:ascii="Consolas" w:hAnsi="Consolas"/>
                <w:color w:val="1A365D"/>
                <w:sz w:val="18"/>
              </w:rPr>
              <w:br/>
            </w:r>
            <w:r>
              <w:rPr>
                <w:rFonts w:ascii="Consolas" w:hAnsi="Consolas"/>
                <w:color w:val="1A365D"/>
                <w:sz w:val="18"/>
              </w:rPr>
              <w:br/>
              <w:t>-- Seed Retail Branch Outlets</w:t>
            </w:r>
            <w:r>
              <w:rPr>
                <w:rFonts w:ascii="Consolas" w:hAnsi="Consolas"/>
                <w:color w:val="1A365D"/>
                <w:sz w:val="18"/>
              </w:rPr>
              <w:br/>
              <w:t>INSERT INTO Store (store_name, city) VALUES</w:t>
            </w:r>
            <w:r>
              <w:rPr>
                <w:rFonts w:ascii="Consolas" w:hAnsi="Consolas"/>
                <w:color w:val="1A365D"/>
                <w:sz w:val="18"/>
              </w:rPr>
              <w:br/>
              <w:t>('Patna Main Store', 'Patna'),</w:t>
            </w:r>
            <w:r>
              <w:rPr>
                <w:rFonts w:ascii="Consolas" w:hAnsi="Consolas"/>
                <w:color w:val="1A365D"/>
                <w:sz w:val="18"/>
              </w:rPr>
              <w:br/>
              <w:t>('Gaya Branch', 'Gaya'),</w:t>
            </w:r>
            <w:r>
              <w:rPr>
                <w:rFonts w:ascii="Consolas" w:hAnsi="Consolas"/>
                <w:color w:val="1A365D"/>
                <w:sz w:val="18"/>
              </w:rPr>
              <w:br/>
              <w:t>('Muzaffarpur Branch', 'Muzaffarpur');</w:t>
            </w:r>
            <w:r>
              <w:rPr>
                <w:rFonts w:ascii="Consolas" w:hAnsi="Consolas"/>
                <w:color w:val="1A365D"/>
                <w:sz w:val="18"/>
              </w:rPr>
              <w:br/>
            </w:r>
            <w:r>
              <w:rPr>
                <w:rFonts w:ascii="Consolas" w:hAnsi="Consolas"/>
                <w:color w:val="1A365D"/>
                <w:sz w:val="18"/>
              </w:rPr>
              <w:br/>
              <w:t>-- Seed Order Transactions</w:t>
            </w:r>
            <w:r>
              <w:rPr>
                <w:rFonts w:ascii="Consolas" w:hAnsi="Consolas"/>
                <w:color w:val="1A365D"/>
                <w:sz w:val="18"/>
              </w:rPr>
              <w:br/>
              <w:t>INSERT INTO Sales_Order (customer_id, store_id, order_date, status) VALUES</w:t>
            </w:r>
            <w:r>
              <w:rPr>
                <w:rFonts w:ascii="Consolas" w:hAnsi="Consolas"/>
                <w:color w:val="1A365D"/>
                <w:sz w:val="18"/>
              </w:rPr>
              <w:br/>
              <w:t>(1, 1, '2026-01-05', 'Completed'),</w:t>
            </w:r>
            <w:r>
              <w:rPr>
                <w:rFonts w:ascii="Consolas" w:hAnsi="Consolas"/>
                <w:color w:val="1A365D"/>
                <w:sz w:val="18"/>
              </w:rPr>
              <w:br/>
              <w:t>(2, 2, '2026-01-12', 'Completed'),</w:t>
            </w:r>
            <w:r>
              <w:rPr>
                <w:rFonts w:ascii="Consolas" w:hAnsi="Consolas"/>
                <w:color w:val="1A365D"/>
                <w:sz w:val="18"/>
              </w:rPr>
              <w:br/>
              <w:t>(3, 1, '2026-02-08', 'Completed'),</w:t>
            </w:r>
            <w:r>
              <w:rPr>
                <w:rFonts w:ascii="Consolas" w:hAnsi="Consolas"/>
                <w:color w:val="1A365D"/>
                <w:sz w:val="18"/>
              </w:rPr>
              <w:br/>
              <w:t>(4, 3, '2026-02-20', 'Completed'),</w:t>
            </w:r>
            <w:r>
              <w:rPr>
                <w:rFonts w:ascii="Consolas" w:hAnsi="Consolas"/>
                <w:color w:val="1A365D"/>
                <w:sz w:val="18"/>
              </w:rPr>
              <w:br/>
              <w:t>(5, 2, '2026-03-10', 'Completed'),</w:t>
            </w:r>
            <w:r>
              <w:rPr>
                <w:rFonts w:ascii="Consolas" w:hAnsi="Consolas"/>
                <w:color w:val="1A365D"/>
                <w:sz w:val="18"/>
              </w:rPr>
              <w:br/>
              <w:t>(1, 1, '2026-03-18', 'Completed'),</w:t>
            </w:r>
            <w:r>
              <w:rPr>
                <w:rFonts w:ascii="Consolas" w:hAnsi="Consolas"/>
                <w:color w:val="1A365D"/>
                <w:sz w:val="18"/>
              </w:rPr>
              <w:br/>
              <w:t>(2, 1, '2026-04-02', 'Completed'),</w:t>
            </w:r>
            <w:r>
              <w:rPr>
                <w:rFonts w:ascii="Consolas" w:hAnsi="Consolas"/>
                <w:color w:val="1A365D"/>
                <w:sz w:val="18"/>
              </w:rPr>
              <w:br/>
              <w:t>(3, 3, '2026-04-15', 'Completed');</w:t>
            </w:r>
            <w:r>
              <w:rPr>
                <w:rFonts w:ascii="Consolas" w:hAnsi="Consolas"/>
                <w:color w:val="1A365D"/>
                <w:sz w:val="18"/>
              </w:rPr>
              <w:br/>
            </w:r>
            <w:r>
              <w:rPr>
                <w:rFonts w:ascii="Consolas" w:hAnsi="Consolas"/>
                <w:color w:val="1A365D"/>
                <w:sz w:val="18"/>
              </w:rPr>
              <w:br/>
              <w:t>-- Seed Order Detail Line Items</w:t>
            </w:r>
            <w:r>
              <w:rPr>
                <w:rFonts w:ascii="Consolas" w:hAnsi="Consolas"/>
                <w:color w:val="1A365D"/>
                <w:sz w:val="18"/>
              </w:rPr>
              <w:br/>
              <w:t>INSERT INTO Sales_Order_Detail (order_id, product_id, quantity, unit_price) VALUES</w:t>
            </w:r>
            <w:r>
              <w:rPr>
                <w:rFonts w:ascii="Consolas" w:hAnsi="Consolas"/>
                <w:color w:val="1A365D"/>
                <w:sz w:val="18"/>
              </w:rPr>
              <w:br/>
              <w:t>(1, 1, 1, 45000),</w:t>
            </w:r>
            <w:r>
              <w:rPr>
                <w:rFonts w:ascii="Consolas" w:hAnsi="Consolas"/>
                <w:color w:val="1A365D"/>
                <w:sz w:val="18"/>
              </w:rPr>
              <w:br/>
              <w:t>(1, 5, 2, 800),</w:t>
            </w:r>
            <w:r>
              <w:rPr>
                <w:rFonts w:ascii="Consolas" w:hAnsi="Consolas"/>
                <w:color w:val="1A365D"/>
                <w:sz w:val="18"/>
              </w:rPr>
              <w:br/>
              <w:t>(2, 3, 1, 22000),</w:t>
            </w:r>
            <w:r>
              <w:rPr>
                <w:rFonts w:ascii="Consolas" w:hAnsi="Consolas"/>
                <w:color w:val="1A365D"/>
                <w:sz w:val="18"/>
              </w:rPr>
              <w:br/>
              <w:t>(2, 6, 1, 1200),</w:t>
            </w:r>
            <w:r>
              <w:rPr>
                <w:rFonts w:ascii="Consolas" w:hAnsi="Consolas"/>
                <w:color w:val="1A365D"/>
                <w:sz w:val="18"/>
              </w:rPr>
              <w:br/>
              <w:t>(3, 2, 1, 52000),</w:t>
            </w:r>
            <w:r>
              <w:rPr>
                <w:rFonts w:ascii="Consolas" w:hAnsi="Consolas"/>
                <w:color w:val="1A365D"/>
                <w:sz w:val="18"/>
              </w:rPr>
              <w:br/>
            </w:r>
            <w:r>
              <w:rPr>
                <w:rFonts w:ascii="Consolas" w:hAnsi="Consolas"/>
                <w:color w:val="1A365D"/>
                <w:sz w:val="18"/>
              </w:rPr>
              <w:lastRenderedPageBreak/>
              <w:t>(4, 4, 2, 15000),</w:t>
            </w:r>
            <w:r>
              <w:rPr>
                <w:rFonts w:ascii="Consolas" w:hAnsi="Consolas"/>
                <w:color w:val="1A365D"/>
                <w:sz w:val="18"/>
              </w:rPr>
              <w:br/>
              <w:t>(5, 7, 1, 12000),</w:t>
            </w:r>
            <w:r>
              <w:rPr>
                <w:rFonts w:ascii="Consolas" w:hAnsi="Consolas"/>
                <w:color w:val="1A365D"/>
                <w:sz w:val="18"/>
              </w:rPr>
              <w:br/>
              <w:t>(6, 3, 2, 22000),</w:t>
            </w:r>
            <w:r>
              <w:rPr>
                <w:rFonts w:ascii="Consolas" w:hAnsi="Consolas"/>
                <w:color w:val="1A365D"/>
                <w:sz w:val="18"/>
              </w:rPr>
              <w:br/>
              <w:t>(7, 5, 3, 800),</w:t>
            </w:r>
            <w:r>
              <w:rPr>
                <w:rFonts w:ascii="Consolas" w:hAnsi="Consolas"/>
                <w:color w:val="1A365D"/>
                <w:sz w:val="18"/>
              </w:rPr>
              <w:br/>
              <w:t>(8, 1, 1, 45000);</w:t>
            </w:r>
            <w:r>
              <w:rPr>
                <w:rFonts w:ascii="Consolas" w:hAnsi="Consolas"/>
                <w:color w:val="1A365D"/>
                <w:sz w:val="18"/>
              </w:rPr>
              <w:br/>
            </w:r>
            <w:r>
              <w:rPr>
                <w:rFonts w:ascii="Consolas" w:hAnsi="Consolas"/>
                <w:color w:val="1A365D"/>
                <w:sz w:val="18"/>
              </w:rPr>
              <w:br/>
              <w:t>-- Seed Payment Records</w:t>
            </w:r>
            <w:r>
              <w:rPr>
                <w:rFonts w:ascii="Consolas" w:hAnsi="Consolas"/>
                <w:color w:val="1A365D"/>
                <w:sz w:val="18"/>
              </w:rPr>
              <w:br/>
              <w:t>INSERT INTO Payment (order_id, payment_method, amount, payment_date) VALUES</w:t>
            </w:r>
            <w:r>
              <w:rPr>
                <w:rFonts w:ascii="Consolas" w:hAnsi="Consolas"/>
                <w:color w:val="1A365D"/>
                <w:sz w:val="18"/>
              </w:rPr>
              <w:br/>
              <w:t>(1, 'UPI', 46600, '2026-01-05'),</w:t>
            </w:r>
            <w:r>
              <w:rPr>
                <w:rFonts w:ascii="Consolas" w:hAnsi="Consolas"/>
                <w:color w:val="1A365D"/>
                <w:sz w:val="18"/>
              </w:rPr>
              <w:br/>
              <w:t>(2, 'Card', 23200, '2026-01-12'),</w:t>
            </w:r>
            <w:r>
              <w:rPr>
                <w:rFonts w:ascii="Consolas" w:hAnsi="Consolas"/>
                <w:color w:val="1A365D"/>
                <w:sz w:val="18"/>
              </w:rPr>
              <w:br/>
              <w:t>(3, 'UPI', 52000, '2026-02-08'),</w:t>
            </w:r>
            <w:r>
              <w:rPr>
                <w:rFonts w:ascii="Consolas" w:hAnsi="Consolas"/>
                <w:color w:val="1A365D"/>
                <w:sz w:val="18"/>
              </w:rPr>
              <w:br/>
              <w:t>(4, 'Cash', 30000, '2026-02-20'),</w:t>
            </w:r>
            <w:r>
              <w:rPr>
                <w:rFonts w:ascii="Consolas" w:hAnsi="Consolas"/>
                <w:color w:val="1A365D"/>
                <w:sz w:val="18"/>
              </w:rPr>
              <w:br/>
              <w:t>(5, 'Card', 12000, '2026-03-10'),</w:t>
            </w:r>
            <w:r>
              <w:rPr>
                <w:rFonts w:ascii="Consolas" w:hAnsi="Consolas"/>
                <w:color w:val="1A365D"/>
                <w:sz w:val="18"/>
              </w:rPr>
              <w:br/>
              <w:t>(6, 'UPI', 44000, '2026-03-18'),</w:t>
            </w:r>
            <w:r>
              <w:rPr>
                <w:rFonts w:ascii="Consolas" w:hAnsi="Consolas"/>
                <w:color w:val="1A365D"/>
                <w:sz w:val="18"/>
              </w:rPr>
              <w:br/>
              <w:t>(7, 'Cash', 2400, '2026-04-02'),</w:t>
            </w:r>
            <w:r>
              <w:rPr>
                <w:rFonts w:ascii="Consolas" w:hAnsi="Consolas"/>
                <w:color w:val="1A365D"/>
                <w:sz w:val="18"/>
              </w:rPr>
              <w:br/>
              <w:t>(8, 'UPI', 45000, '2026-04-15');</w:t>
            </w:r>
          </w:p>
        </w:tc>
      </w:tr>
    </w:tbl>
    <w:p w14:paraId="2ED384DE" w14:textId="77777777" w:rsidR="001D23A1" w:rsidRDefault="001D23A1">
      <w:pPr>
        <w:spacing w:after="80"/>
      </w:pPr>
    </w:p>
    <w:p w14:paraId="039CFD5D" w14:textId="77777777" w:rsidR="001D23A1" w:rsidRDefault="00000000">
      <w:pPr>
        <w:keepNext/>
        <w:spacing w:before="320" w:after="120"/>
      </w:pPr>
      <w:r>
        <w:rPr>
          <w:rFonts w:ascii="Calibri" w:hAnsi="Calibri"/>
          <w:b/>
          <w:color w:val="1A365D"/>
          <w:sz w:val="32"/>
        </w:rPr>
        <w:t>8. Part C — Operational OLTP Queries &amp; Data Integrity</w:t>
      </w:r>
    </w:p>
    <w:p w14:paraId="38B07B8D" w14:textId="77777777" w:rsidR="001D23A1" w:rsidRDefault="00000000">
      <w:pPr>
        <w:spacing w:after="100"/>
      </w:pPr>
      <w:r>
        <w:rPr>
          <w:rFonts w:ascii="Calibri" w:hAnsi="Calibri"/>
          <w:color w:val="2D3748"/>
          <w:sz w:val="21"/>
        </w:rPr>
        <w:t>Operational systems must maintain transactional rigor, handle frequent record mutations, and safeguard relational constraints.</w:t>
      </w:r>
    </w:p>
    <w:p w14:paraId="6580B4D9" w14:textId="77777777" w:rsidR="001D23A1" w:rsidRDefault="00000000">
      <w:pPr>
        <w:keepNext/>
        <w:spacing w:before="240" w:after="80"/>
      </w:pPr>
      <w:r>
        <w:rPr>
          <w:rFonts w:ascii="Calibri" w:hAnsi="Calibri"/>
          <w:b/>
          <w:color w:val="2B6CB0"/>
          <w:sz w:val="26"/>
        </w:rPr>
        <w:t>8.1 Query Execution &amp; Relational JOINs</w:t>
      </w:r>
    </w:p>
    <w:tbl>
      <w:tblPr>
        <w:tblW w:w="0" w:type="auto"/>
        <w:jc w:val="center"/>
        <w:tblLook w:val="04A0" w:firstRow="1" w:lastRow="0" w:firstColumn="1" w:lastColumn="0" w:noHBand="0" w:noVBand="1"/>
      </w:tblPr>
      <w:tblGrid>
        <w:gridCol w:w="9792"/>
      </w:tblGrid>
      <w:tr w:rsidR="001D23A1" w14:paraId="3EF373B1" w14:textId="77777777">
        <w:trPr>
          <w:jc w:val="center"/>
        </w:trPr>
        <w:tc>
          <w:tcPr>
            <w:tcW w:w="9792" w:type="dxa"/>
            <w:tcBorders>
              <w:top w:val="single" w:sz="4" w:space="0" w:color="CBD5E0"/>
              <w:left w:val="single" w:sz="20" w:space="0" w:color="2B6CB0"/>
              <w:bottom w:val="single" w:sz="4" w:space="0" w:color="CBD5E0"/>
              <w:right w:val="single" w:sz="4" w:space="0" w:color="CBD5E0"/>
            </w:tcBorders>
            <w:shd w:val="clear" w:color="auto" w:fill="F1F5F9"/>
            <w:tcMar>
              <w:top w:w="120" w:type="dxa"/>
              <w:left w:w="180" w:type="dxa"/>
              <w:bottom w:w="120" w:type="dxa"/>
              <w:right w:w="180" w:type="dxa"/>
            </w:tcMar>
          </w:tcPr>
          <w:p w14:paraId="15A6E6DD" w14:textId="77777777" w:rsidR="001D23A1" w:rsidRDefault="00000000">
            <w:pPr>
              <w:spacing w:after="0" w:line="252" w:lineRule="auto"/>
            </w:pPr>
            <w:r>
              <w:rPr>
                <w:rFonts w:ascii="Consolas" w:hAnsi="Consolas"/>
                <w:color w:val="1A365D"/>
                <w:sz w:val="18"/>
              </w:rPr>
              <w:t>-- Multi-table relational join: Order breakdown by Customer and Line Item</w:t>
            </w:r>
            <w:r>
              <w:rPr>
                <w:rFonts w:ascii="Consolas" w:hAnsi="Consolas"/>
                <w:color w:val="1A365D"/>
                <w:sz w:val="18"/>
              </w:rPr>
              <w:br/>
              <w:t>SELECT</w:t>
            </w:r>
            <w:r>
              <w:rPr>
                <w:rFonts w:ascii="Consolas" w:hAnsi="Consolas"/>
                <w:color w:val="1A365D"/>
                <w:sz w:val="18"/>
              </w:rPr>
              <w:br/>
              <w:t xml:space="preserve">    so.order_id,</w:t>
            </w:r>
            <w:r>
              <w:rPr>
                <w:rFonts w:ascii="Consolas" w:hAnsi="Consolas"/>
                <w:color w:val="1A365D"/>
                <w:sz w:val="18"/>
              </w:rPr>
              <w:br/>
              <w:t xml:space="preserve">    c.customer_name,</w:t>
            </w:r>
            <w:r>
              <w:rPr>
                <w:rFonts w:ascii="Consolas" w:hAnsi="Consolas"/>
                <w:color w:val="1A365D"/>
                <w:sz w:val="18"/>
              </w:rPr>
              <w:br/>
              <w:t xml:space="preserve">    p.product_name,</w:t>
            </w:r>
            <w:r>
              <w:rPr>
                <w:rFonts w:ascii="Consolas" w:hAnsi="Consolas"/>
                <w:color w:val="1A365D"/>
                <w:sz w:val="18"/>
              </w:rPr>
              <w:br/>
              <w:t xml:space="preserve">    sod.quantity,</w:t>
            </w:r>
            <w:r>
              <w:rPr>
                <w:rFonts w:ascii="Consolas" w:hAnsi="Consolas"/>
                <w:color w:val="1A365D"/>
                <w:sz w:val="18"/>
              </w:rPr>
              <w:br/>
              <w:t xml:space="preserve">    sod.unit_price,</w:t>
            </w:r>
            <w:r>
              <w:rPr>
                <w:rFonts w:ascii="Consolas" w:hAnsi="Consolas"/>
                <w:color w:val="1A365D"/>
                <w:sz w:val="18"/>
              </w:rPr>
              <w:br/>
              <w:t xml:space="preserve">    (sod.quantity * sod.unit_price) AS line_total</w:t>
            </w:r>
            <w:r>
              <w:rPr>
                <w:rFonts w:ascii="Consolas" w:hAnsi="Consolas"/>
                <w:color w:val="1A365D"/>
                <w:sz w:val="18"/>
              </w:rPr>
              <w:br/>
              <w:t>FROM Sales_Order so</w:t>
            </w:r>
            <w:r>
              <w:rPr>
                <w:rFonts w:ascii="Consolas" w:hAnsi="Consolas"/>
                <w:color w:val="1A365D"/>
                <w:sz w:val="18"/>
              </w:rPr>
              <w:br/>
              <w:t>JOIN Customer c ON so.customer_id = c.customer_id</w:t>
            </w:r>
            <w:r>
              <w:rPr>
                <w:rFonts w:ascii="Consolas" w:hAnsi="Consolas"/>
                <w:color w:val="1A365D"/>
                <w:sz w:val="18"/>
              </w:rPr>
              <w:br/>
              <w:t>JOIN Sales_Order_Detail sod ON so.order_id = sod.order_id</w:t>
            </w:r>
            <w:r>
              <w:rPr>
                <w:rFonts w:ascii="Consolas" w:hAnsi="Consolas"/>
                <w:color w:val="1A365D"/>
                <w:sz w:val="18"/>
              </w:rPr>
              <w:br/>
              <w:t>JOIN Product p ON sod.product_id = p.product_id;</w:t>
            </w:r>
            <w:r>
              <w:rPr>
                <w:rFonts w:ascii="Consolas" w:hAnsi="Consolas"/>
                <w:color w:val="1A365D"/>
                <w:sz w:val="18"/>
              </w:rPr>
              <w:br/>
            </w:r>
            <w:r>
              <w:rPr>
                <w:rFonts w:ascii="Consolas" w:hAnsi="Consolas"/>
                <w:color w:val="1A365D"/>
                <w:sz w:val="18"/>
              </w:rPr>
              <w:br/>
              <w:t>-- Order Total Aggregation</w:t>
            </w:r>
            <w:r>
              <w:rPr>
                <w:rFonts w:ascii="Consolas" w:hAnsi="Consolas"/>
                <w:color w:val="1A365D"/>
                <w:sz w:val="18"/>
              </w:rPr>
              <w:br/>
              <w:t xml:space="preserve">SELECT </w:t>
            </w:r>
            <w:r>
              <w:rPr>
                <w:rFonts w:ascii="Consolas" w:hAnsi="Consolas"/>
                <w:color w:val="1A365D"/>
                <w:sz w:val="18"/>
              </w:rPr>
              <w:br/>
              <w:t xml:space="preserve">    order_id,</w:t>
            </w:r>
            <w:r>
              <w:rPr>
                <w:rFonts w:ascii="Consolas" w:hAnsi="Consolas"/>
                <w:color w:val="1A365D"/>
                <w:sz w:val="18"/>
              </w:rPr>
              <w:br/>
              <w:t xml:space="preserve">    SUM(quantity * unit_price) AS order_value</w:t>
            </w:r>
            <w:r>
              <w:rPr>
                <w:rFonts w:ascii="Consolas" w:hAnsi="Consolas"/>
                <w:color w:val="1A365D"/>
                <w:sz w:val="18"/>
              </w:rPr>
              <w:br/>
              <w:t>FROM Sales_Order_Detail</w:t>
            </w:r>
            <w:r>
              <w:rPr>
                <w:rFonts w:ascii="Consolas" w:hAnsi="Consolas"/>
                <w:color w:val="1A365D"/>
                <w:sz w:val="18"/>
              </w:rPr>
              <w:br/>
              <w:t>GROUP BY order_id;</w:t>
            </w:r>
          </w:p>
        </w:tc>
      </w:tr>
    </w:tbl>
    <w:p w14:paraId="1CAA2B1D" w14:textId="77777777" w:rsidR="001D23A1" w:rsidRDefault="001D23A1">
      <w:pPr>
        <w:spacing w:after="80"/>
      </w:pPr>
    </w:p>
    <w:p w14:paraId="4744BAE5" w14:textId="77777777" w:rsidR="001D23A1" w:rsidRDefault="00000000">
      <w:pPr>
        <w:keepNext/>
        <w:spacing w:before="240" w:after="80"/>
      </w:pPr>
      <w:r>
        <w:rPr>
          <w:rFonts w:ascii="Calibri" w:hAnsi="Calibri"/>
          <w:b/>
          <w:color w:val="2B6CB0"/>
          <w:sz w:val="26"/>
        </w:rPr>
        <w:t>8.2 Referential Integrity Validation</w:t>
      </w:r>
    </w:p>
    <w:tbl>
      <w:tblPr>
        <w:tblW w:w="0" w:type="auto"/>
        <w:jc w:val="center"/>
        <w:tblLook w:val="04A0" w:firstRow="1" w:lastRow="0" w:firstColumn="1" w:lastColumn="0" w:noHBand="0" w:noVBand="1"/>
      </w:tblPr>
      <w:tblGrid>
        <w:gridCol w:w="9792"/>
      </w:tblGrid>
      <w:tr w:rsidR="001D23A1" w14:paraId="758CBA0C" w14:textId="77777777">
        <w:trPr>
          <w:jc w:val="center"/>
        </w:trPr>
        <w:tc>
          <w:tcPr>
            <w:tcW w:w="9792" w:type="dxa"/>
            <w:tcBorders>
              <w:left w:val="single" w:sz="36" w:space="0" w:color="E53E3E"/>
            </w:tcBorders>
            <w:shd w:val="clear" w:color="auto" w:fill="FFF5F5"/>
            <w:tcMar>
              <w:top w:w="140" w:type="dxa"/>
              <w:left w:w="200" w:type="dxa"/>
              <w:bottom w:w="140" w:type="dxa"/>
              <w:right w:w="200" w:type="dxa"/>
            </w:tcMar>
          </w:tcPr>
          <w:p w14:paraId="32C2C859" w14:textId="77777777" w:rsidR="001D23A1" w:rsidRDefault="00000000">
            <w:pPr>
              <w:spacing w:after="60"/>
            </w:pPr>
            <w:r>
              <w:rPr>
                <w:rFonts w:ascii="Calibri" w:hAnsi="Calibri"/>
                <w:b/>
                <w:color w:val="1A365D"/>
                <w:sz w:val="20"/>
              </w:rPr>
              <w:t>■ REFERENTIAL INTEGRITY ENFORCEMENT</w:t>
            </w:r>
            <w:r>
              <w:rPr>
                <w:rFonts w:ascii="Calibri" w:hAnsi="Calibri"/>
                <w:b/>
                <w:color w:val="1A365D"/>
                <w:sz w:val="20"/>
              </w:rPr>
              <w:br/>
            </w:r>
            <w:r>
              <w:rPr>
                <w:rFonts w:ascii="Calibri" w:hAnsi="Calibri"/>
                <w:color w:val="2D3748"/>
                <w:sz w:val="19"/>
              </w:rPr>
              <w:t>Attempting: DELETE FROM Customer WHERE customer_id = 5;</w:t>
            </w:r>
            <w:r>
              <w:rPr>
                <w:rFonts w:ascii="Calibri" w:hAnsi="Calibri"/>
                <w:color w:val="2D3748"/>
                <w:sz w:val="19"/>
              </w:rPr>
              <w:br/>
              <w:t>Expected Database Error: Error Code 1451: Cannot delete or update a parent row: a foreign key constraint fails (`retail_oltp`.`sales_order`, CONSTRAINT `sales_order_ibfk_1` FOREIGN KEY (`customer_id`) REFERENCES `customer` (`customer_id`)).</w:t>
            </w:r>
            <w:r>
              <w:rPr>
                <w:rFonts w:ascii="Calibri" w:hAnsi="Calibri"/>
                <w:color w:val="2D3748"/>
                <w:sz w:val="19"/>
              </w:rPr>
              <w:br/>
            </w:r>
            <w:r>
              <w:rPr>
                <w:rFonts w:ascii="Calibri" w:hAnsi="Calibri"/>
                <w:color w:val="2D3748"/>
                <w:sz w:val="19"/>
              </w:rPr>
              <w:lastRenderedPageBreak/>
              <w:t>Architectural Insight: In an OLTP system, cascading referential integrity protects historical transaction logs from accidental orphan record creation.</w:t>
            </w:r>
          </w:p>
        </w:tc>
      </w:tr>
    </w:tbl>
    <w:p w14:paraId="32CA55A5" w14:textId="77777777" w:rsidR="001D23A1" w:rsidRDefault="001D23A1">
      <w:pPr>
        <w:spacing w:after="80"/>
      </w:pPr>
    </w:p>
    <w:p w14:paraId="17447B60" w14:textId="77777777" w:rsidR="001D23A1" w:rsidRDefault="00000000">
      <w:pPr>
        <w:keepNext/>
        <w:spacing w:before="320" w:after="120"/>
      </w:pPr>
      <w:r>
        <w:rPr>
          <w:rFonts w:ascii="Calibri" w:hAnsi="Calibri"/>
          <w:b/>
          <w:color w:val="1A365D"/>
          <w:sz w:val="32"/>
        </w:rPr>
        <w:t>9. Part D — Star Schema Architecture &amp; DDL</w:t>
      </w:r>
    </w:p>
    <w:p w14:paraId="393DE2F3" w14:textId="77777777" w:rsidR="001D23A1" w:rsidRDefault="00000000">
      <w:pPr>
        <w:spacing w:after="100"/>
      </w:pPr>
      <w:r>
        <w:rPr>
          <w:rFonts w:ascii="Calibri" w:hAnsi="Calibri"/>
          <w:color w:val="2D3748"/>
          <w:sz w:val="21"/>
        </w:rPr>
        <w:t>An operational schema is poorly suited for multi-year trend queries due to excessive JOIN overhead across normalized tables. To facilitate sub-second analytical reporting, we construct an OLAP Star Schema centered on numeric measures surrounded by contextual dimension tables.</w:t>
      </w:r>
    </w:p>
    <w:tbl>
      <w:tblPr>
        <w:tblW w:w="0" w:type="auto"/>
        <w:jc w:val="center"/>
        <w:tblLook w:val="04A0" w:firstRow="1" w:lastRow="0" w:firstColumn="1" w:lastColumn="0" w:noHBand="0" w:noVBand="1"/>
      </w:tblPr>
      <w:tblGrid>
        <w:gridCol w:w="9792"/>
      </w:tblGrid>
      <w:tr w:rsidR="001D23A1" w14:paraId="08D3555B" w14:textId="77777777">
        <w:trPr>
          <w:jc w:val="center"/>
        </w:trPr>
        <w:tc>
          <w:tcPr>
            <w:tcW w:w="9792" w:type="dxa"/>
            <w:tcBorders>
              <w:left w:val="single" w:sz="36" w:space="0" w:color="2B6CB0"/>
            </w:tcBorders>
            <w:shd w:val="clear" w:color="auto" w:fill="EBF8FF"/>
            <w:tcMar>
              <w:top w:w="140" w:type="dxa"/>
              <w:left w:w="200" w:type="dxa"/>
              <w:bottom w:w="140" w:type="dxa"/>
              <w:right w:w="200" w:type="dxa"/>
            </w:tcMar>
          </w:tcPr>
          <w:p w14:paraId="16384C49" w14:textId="77777777" w:rsidR="001D23A1" w:rsidRDefault="00000000">
            <w:pPr>
              <w:spacing w:after="60"/>
            </w:pPr>
            <w:r>
              <w:rPr>
                <w:rFonts w:ascii="Calibri" w:hAnsi="Calibri"/>
                <w:b/>
                <w:color w:val="1A365D"/>
                <w:sz w:val="20"/>
              </w:rPr>
              <w:t>■ MULTIDIMENSIONAL STAR SCHEMA TOPOLOGY</w:t>
            </w:r>
            <w:r>
              <w:rPr>
                <w:rFonts w:ascii="Calibri" w:hAnsi="Calibri"/>
                <w:b/>
                <w:color w:val="1A365D"/>
                <w:sz w:val="20"/>
              </w:rPr>
              <w:br/>
            </w:r>
            <w:r>
              <w:rPr>
                <w:rFonts w:ascii="Calibri" w:hAnsi="Calibri"/>
                <w:color w:val="2D3748"/>
                <w:sz w:val="19"/>
              </w:rPr>
              <w:t xml:space="preserve">                    Dim_Date (date_id, full_date, month, quarter, year)</w:t>
            </w:r>
            <w:r>
              <w:rPr>
                <w:rFonts w:ascii="Calibri" w:hAnsi="Calibri"/>
                <w:color w:val="2D3748"/>
                <w:sz w:val="19"/>
              </w:rPr>
              <w:br/>
              <w:t xml:space="preserve">                                   │</w:t>
            </w:r>
            <w:r>
              <w:rPr>
                <w:rFonts w:ascii="Calibri" w:hAnsi="Calibri"/>
                <w:color w:val="2D3748"/>
                <w:sz w:val="19"/>
              </w:rPr>
              <w:br/>
              <w:t>Dim_Product ─── Fact_Sales (sales_id, quantity, sales_amount) ─── Dim_Customer</w:t>
            </w:r>
            <w:r>
              <w:rPr>
                <w:rFonts w:ascii="Calibri" w:hAnsi="Calibri"/>
                <w:color w:val="2D3748"/>
                <w:sz w:val="19"/>
              </w:rPr>
              <w:br/>
              <w:t>(product_id, SKU, cat)            │                                (customer_id, name, city)</w:t>
            </w:r>
            <w:r>
              <w:rPr>
                <w:rFonts w:ascii="Calibri" w:hAnsi="Calibri"/>
                <w:color w:val="2D3748"/>
                <w:sz w:val="19"/>
              </w:rPr>
              <w:br/>
              <w:t xml:space="preserve">                    Dim_Store (store_id, store_name, city)</w:t>
            </w:r>
          </w:p>
        </w:tc>
      </w:tr>
    </w:tbl>
    <w:p w14:paraId="2E7E2674" w14:textId="77777777" w:rsidR="001D23A1" w:rsidRDefault="001D23A1">
      <w:pPr>
        <w:spacing w:after="80"/>
      </w:pPr>
    </w:p>
    <w:tbl>
      <w:tblPr>
        <w:tblW w:w="0" w:type="auto"/>
        <w:jc w:val="center"/>
        <w:tblLook w:val="04A0" w:firstRow="1" w:lastRow="0" w:firstColumn="1" w:lastColumn="0" w:noHBand="0" w:noVBand="1"/>
      </w:tblPr>
      <w:tblGrid>
        <w:gridCol w:w="9792"/>
      </w:tblGrid>
      <w:tr w:rsidR="001D23A1" w14:paraId="6B6EFD5E" w14:textId="77777777">
        <w:trPr>
          <w:jc w:val="center"/>
        </w:trPr>
        <w:tc>
          <w:tcPr>
            <w:tcW w:w="9792" w:type="dxa"/>
            <w:tcBorders>
              <w:top w:val="single" w:sz="4" w:space="0" w:color="CBD5E0"/>
              <w:left w:val="single" w:sz="20" w:space="0" w:color="2B6CB0"/>
              <w:bottom w:val="single" w:sz="4" w:space="0" w:color="CBD5E0"/>
              <w:right w:val="single" w:sz="4" w:space="0" w:color="CBD5E0"/>
            </w:tcBorders>
            <w:shd w:val="clear" w:color="auto" w:fill="F1F5F9"/>
            <w:tcMar>
              <w:top w:w="120" w:type="dxa"/>
              <w:left w:w="180" w:type="dxa"/>
              <w:bottom w:w="120" w:type="dxa"/>
              <w:right w:w="180" w:type="dxa"/>
            </w:tcMar>
          </w:tcPr>
          <w:p w14:paraId="3895F1EE" w14:textId="77777777" w:rsidR="001D23A1" w:rsidRDefault="00000000">
            <w:pPr>
              <w:spacing w:after="0" w:line="252" w:lineRule="auto"/>
            </w:pPr>
            <w:r>
              <w:rPr>
                <w:rFonts w:ascii="Consolas" w:hAnsi="Consolas"/>
                <w:color w:val="1A365D"/>
                <w:sz w:val="18"/>
              </w:rPr>
              <w:t>CREATE DATABASE retail_dw;</w:t>
            </w:r>
            <w:r>
              <w:rPr>
                <w:rFonts w:ascii="Consolas" w:hAnsi="Consolas"/>
                <w:color w:val="1A365D"/>
                <w:sz w:val="18"/>
              </w:rPr>
              <w:br/>
              <w:t>USE retail_dw;</w:t>
            </w:r>
            <w:r>
              <w:rPr>
                <w:rFonts w:ascii="Consolas" w:hAnsi="Consolas"/>
                <w:color w:val="1A365D"/>
                <w:sz w:val="18"/>
              </w:rPr>
              <w:br/>
            </w:r>
            <w:r>
              <w:rPr>
                <w:rFonts w:ascii="Consolas" w:hAnsi="Consolas"/>
                <w:color w:val="1A365D"/>
                <w:sz w:val="18"/>
              </w:rPr>
              <w:br/>
              <w:t>-- Date Dimension Table</w:t>
            </w:r>
            <w:r>
              <w:rPr>
                <w:rFonts w:ascii="Consolas" w:hAnsi="Consolas"/>
                <w:color w:val="1A365D"/>
                <w:sz w:val="18"/>
              </w:rPr>
              <w:br/>
              <w:t>CREATE TABLE Dim_Date (</w:t>
            </w:r>
            <w:r>
              <w:rPr>
                <w:rFonts w:ascii="Consolas" w:hAnsi="Consolas"/>
                <w:color w:val="1A365D"/>
                <w:sz w:val="18"/>
              </w:rPr>
              <w:br/>
              <w:t xml:space="preserve">    date_id INT PRIMARY KEY AUTO_INCREMENT,</w:t>
            </w:r>
            <w:r>
              <w:rPr>
                <w:rFonts w:ascii="Consolas" w:hAnsi="Consolas"/>
                <w:color w:val="1A365D"/>
                <w:sz w:val="18"/>
              </w:rPr>
              <w:br/>
              <w:t xml:space="preserve">    full_date DATE,</w:t>
            </w:r>
            <w:r>
              <w:rPr>
                <w:rFonts w:ascii="Consolas" w:hAnsi="Consolas"/>
                <w:color w:val="1A365D"/>
                <w:sz w:val="18"/>
              </w:rPr>
              <w:br/>
              <w:t xml:space="preserve">    day INT,</w:t>
            </w:r>
            <w:r>
              <w:rPr>
                <w:rFonts w:ascii="Consolas" w:hAnsi="Consolas"/>
                <w:color w:val="1A365D"/>
                <w:sz w:val="18"/>
              </w:rPr>
              <w:br/>
              <w:t xml:space="preserve">    month INT,</w:t>
            </w:r>
            <w:r>
              <w:rPr>
                <w:rFonts w:ascii="Consolas" w:hAnsi="Consolas"/>
                <w:color w:val="1A365D"/>
                <w:sz w:val="18"/>
              </w:rPr>
              <w:br/>
              <w:t xml:space="preserve">    month_name VARCHAR(20),</w:t>
            </w:r>
            <w:r>
              <w:rPr>
                <w:rFonts w:ascii="Consolas" w:hAnsi="Consolas"/>
                <w:color w:val="1A365D"/>
                <w:sz w:val="18"/>
              </w:rPr>
              <w:br/>
              <w:t xml:space="preserve">    quarter_no INT,</w:t>
            </w:r>
            <w:r>
              <w:rPr>
                <w:rFonts w:ascii="Consolas" w:hAnsi="Consolas"/>
                <w:color w:val="1A365D"/>
                <w:sz w:val="18"/>
              </w:rPr>
              <w:br/>
              <w:t xml:space="preserve">    year INT</w:t>
            </w:r>
            <w:r>
              <w:rPr>
                <w:rFonts w:ascii="Consolas" w:hAnsi="Consolas"/>
                <w:color w:val="1A365D"/>
                <w:sz w:val="18"/>
              </w:rPr>
              <w:br/>
              <w:t>);</w:t>
            </w:r>
            <w:r>
              <w:rPr>
                <w:rFonts w:ascii="Consolas" w:hAnsi="Consolas"/>
                <w:color w:val="1A365D"/>
                <w:sz w:val="18"/>
              </w:rPr>
              <w:br/>
            </w:r>
            <w:r>
              <w:rPr>
                <w:rFonts w:ascii="Consolas" w:hAnsi="Consolas"/>
                <w:color w:val="1A365D"/>
                <w:sz w:val="18"/>
              </w:rPr>
              <w:br/>
              <w:t>-- Product Dimension Table</w:t>
            </w:r>
            <w:r>
              <w:rPr>
                <w:rFonts w:ascii="Consolas" w:hAnsi="Consolas"/>
                <w:color w:val="1A365D"/>
                <w:sz w:val="18"/>
              </w:rPr>
              <w:br/>
              <w:t>CREATE TABLE Dim_Product (</w:t>
            </w:r>
            <w:r>
              <w:rPr>
                <w:rFonts w:ascii="Consolas" w:hAnsi="Consolas"/>
                <w:color w:val="1A365D"/>
                <w:sz w:val="18"/>
              </w:rPr>
              <w:br/>
              <w:t xml:space="preserve">    product_id INT PRIMARY KEY,</w:t>
            </w:r>
            <w:r>
              <w:rPr>
                <w:rFonts w:ascii="Consolas" w:hAnsi="Consolas"/>
                <w:color w:val="1A365D"/>
                <w:sz w:val="18"/>
              </w:rPr>
              <w:br/>
              <w:t xml:space="preserve">    product_name VARCHAR(100),</w:t>
            </w:r>
            <w:r>
              <w:rPr>
                <w:rFonts w:ascii="Consolas" w:hAnsi="Consolas"/>
                <w:color w:val="1A365D"/>
                <w:sz w:val="18"/>
              </w:rPr>
              <w:br/>
              <w:t xml:space="preserve">    category_name VARCHAR(50)</w:t>
            </w:r>
            <w:r>
              <w:rPr>
                <w:rFonts w:ascii="Consolas" w:hAnsi="Consolas"/>
                <w:color w:val="1A365D"/>
                <w:sz w:val="18"/>
              </w:rPr>
              <w:br/>
              <w:t>);</w:t>
            </w:r>
            <w:r>
              <w:rPr>
                <w:rFonts w:ascii="Consolas" w:hAnsi="Consolas"/>
                <w:color w:val="1A365D"/>
                <w:sz w:val="18"/>
              </w:rPr>
              <w:br/>
            </w:r>
            <w:r>
              <w:rPr>
                <w:rFonts w:ascii="Consolas" w:hAnsi="Consolas"/>
                <w:color w:val="1A365D"/>
                <w:sz w:val="18"/>
              </w:rPr>
              <w:br/>
              <w:t>-- Customer Dimension Table</w:t>
            </w:r>
            <w:r>
              <w:rPr>
                <w:rFonts w:ascii="Consolas" w:hAnsi="Consolas"/>
                <w:color w:val="1A365D"/>
                <w:sz w:val="18"/>
              </w:rPr>
              <w:br/>
              <w:t>CREATE TABLE Dim_Customer (</w:t>
            </w:r>
            <w:r>
              <w:rPr>
                <w:rFonts w:ascii="Consolas" w:hAnsi="Consolas"/>
                <w:color w:val="1A365D"/>
                <w:sz w:val="18"/>
              </w:rPr>
              <w:br/>
              <w:t xml:space="preserve">    customer_id INT PRIMARY KEY,</w:t>
            </w:r>
            <w:r>
              <w:rPr>
                <w:rFonts w:ascii="Consolas" w:hAnsi="Consolas"/>
                <w:color w:val="1A365D"/>
                <w:sz w:val="18"/>
              </w:rPr>
              <w:br/>
              <w:t xml:space="preserve">    customer_name VARCHAR(100),</w:t>
            </w:r>
            <w:r>
              <w:rPr>
                <w:rFonts w:ascii="Consolas" w:hAnsi="Consolas"/>
                <w:color w:val="1A365D"/>
                <w:sz w:val="18"/>
              </w:rPr>
              <w:br/>
              <w:t xml:space="preserve">    city VARCHAR(50),</w:t>
            </w:r>
            <w:r>
              <w:rPr>
                <w:rFonts w:ascii="Consolas" w:hAnsi="Consolas"/>
                <w:color w:val="1A365D"/>
                <w:sz w:val="18"/>
              </w:rPr>
              <w:br/>
              <w:t xml:space="preserve">    state VARCHAR(50)</w:t>
            </w:r>
            <w:r>
              <w:rPr>
                <w:rFonts w:ascii="Consolas" w:hAnsi="Consolas"/>
                <w:color w:val="1A365D"/>
                <w:sz w:val="18"/>
              </w:rPr>
              <w:br/>
              <w:t>);</w:t>
            </w:r>
            <w:r>
              <w:rPr>
                <w:rFonts w:ascii="Consolas" w:hAnsi="Consolas"/>
                <w:color w:val="1A365D"/>
                <w:sz w:val="18"/>
              </w:rPr>
              <w:br/>
            </w:r>
            <w:r>
              <w:rPr>
                <w:rFonts w:ascii="Consolas" w:hAnsi="Consolas"/>
                <w:color w:val="1A365D"/>
                <w:sz w:val="18"/>
              </w:rPr>
              <w:br/>
              <w:t>-- Store Dimension Table</w:t>
            </w:r>
            <w:r>
              <w:rPr>
                <w:rFonts w:ascii="Consolas" w:hAnsi="Consolas"/>
                <w:color w:val="1A365D"/>
                <w:sz w:val="18"/>
              </w:rPr>
              <w:br/>
              <w:t>CREATE TABLE Dim_Store (</w:t>
            </w:r>
            <w:r>
              <w:rPr>
                <w:rFonts w:ascii="Consolas" w:hAnsi="Consolas"/>
                <w:color w:val="1A365D"/>
                <w:sz w:val="18"/>
              </w:rPr>
              <w:br/>
              <w:t xml:space="preserve">    store_id INT PRIMARY KEY,</w:t>
            </w:r>
            <w:r>
              <w:rPr>
                <w:rFonts w:ascii="Consolas" w:hAnsi="Consolas"/>
                <w:color w:val="1A365D"/>
                <w:sz w:val="18"/>
              </w:rPr>
              <w:br/>
              <w:t xml:space="preserve">    store_name VARCHAR(100),</w:t>
            </w:r>
            <w:r>
              <w:rPr>
                <w:rFonts w:ascii="Consolas" w:hAnsi="Consolas"/>
                <w:color w:val="1A365D"/>
                <w:sz w:val="18"/>
              </w:rPr>
              <w:br/>
              <w:t xml:space="preserve">    city VARCHAR(50)</w:t>
            </w:r>
            <w:r>
              <w:rPr>
                <w:rFonts w:ascii="Consolas" w:hAnsi="Consolas"/>
                <w:color w:val="1A365D"/>
                <w:sz w:val="18"/>
              </w:rPr>
              <w:br/>
              <w:t>);</w:t>
            </w:r>
            <w:r>
              <w:rPr>
                <w:rFonts w:ascii="Consolas" w:hAnsi="Consolas"/>
                <w:color w:val="1A365D"/>
                <w:sz w:val="18"/>
              </w:rPr>
              <w:br/>
            </w:r>
            <w:r>
              <w:rPr>
                <w:rFonts w:ascii="Consolas" w:hAnsi="Consolas"/>
                <w:color w:val="1A365D"/>
                <w:sz w:val="18"/>
              </w:rPr>
              <w:lastRenderedPageBreak/>
              <w:br/>
              <w:t>-- Central Fact Sales Table (Measures: quantity, sales_amount)</w:t>
            </w:r>
            <w:r>
              <w:rPr>
                <w:rFonts w:ascii="Consolas" w:hAnsi="Consolas"/>
                <w:color w:val="1A365D"/>
                <w:sz w:val="18"/>
              </w:rPr>
              <w:br/>
              <w:t>CREATE TABLE Fact_Sales (</w:t>
            </w:r>
            <w:r>
              <w:rPr>
                <w:rFonts w:ascii="Consolas" w:hAnsi="Consolas"/>
                <w:color w:val="1A365D"/>
                <w:sz w:val="18"/>
              </w:rPr>
              <w:br/>
              <w:t xml:space="preserve">    sales_id INT PRIMARY KEY AUTO_INCREMENT,</w:t>
            </w:r>
            <w:r>
              <w:rPr>
                <w:rFonts w:ascii="Consolas" w:hAnsi="Consolas"/>
                <w:color w:val="1A365D"/>
                <w:sz w:val="18"/>
              </w:rPr>
              <w:br/>
              <w:t xml:space="preserve">    date_id INT,</w:t>
            </w:r>
            <w:r>
              <w:rPr>
                <w:rFonts w:ascii="Consolas" w:hAnsi="Consolas"/>
                <w:color w:val="1A365D"/>
                <w:sz w:val="18"/>
              </w:rPr>
              <w:br/>
              <w:t xml:space="preserve">    product_id INT,</w:t>
            </w:r>
            <w:r>
              <w:rPr>
                <w:rFonts w:ascii="Consolas" w:hAnsi="Consolas"/>
                <w:color w:val="1A365D"/>
                <w:sz w:val="18"/>
              </w:rPr>
              <w:br/>
              <w:t xml:space="preserve">    customer_id INT,</w:t>
            </w:r>
            <w:r>
              <w:rPr>
                <w:rFonts w:ascii="Consolas" w:hAnsi="Consolas"/>
                <w:color w:val="1A365D"/>
                <w:sz w:val="18"/>
              </w:rPr>
              <w:br/>
              <w:t xml:space="preserve">    store_id INT,</w:t>
            </w:r>
            <w:r>
              <w:rPr>
                <w:rFonts w:ascii="Consolas" w:hAnsi="Consolas"/>
                <w:color w:val="1A365D"/>
                <w:sz w:val="18"/>
              </w:rPr>
              <w:br/>
              <w:t xml:space="preserve">    quantity INT,</w:t>
            </w:r>
            <w:r>
              <w:rPr>
                <w:rFonts w:ascii="Consolas" w:hAnsi="Consolas"/>
                <w:color w:val="1A365D"/>
                <w:sz w:val="18"/>
              </w:rPr>
              <w:br/>
              <w:t xml:space="preserve">    sales_amount DECIMAL(12,2),</w:t>
            </w:r>
            <w:r>
              <w:rPr>
                <w:rFonts w:ascii="Consolas" w:hAnsi="Consolas"/>
                <w:color w:val="1A365D"/>
                <w:sz w:val="18"/>
              </w:rPr>
              <w:br/>
              <w:t xml:space="preserve">    FOREIGN KEY (date_id) REFERENCES Dim_Date(date_id),</w:t>
            </w:r>
            <w:r>
              <w:rPr>
                <w:rFonts w:ascii="Consolas" w:hAnsi="Consolas"/>
                <w:color w:val="1A365D"/>
                <w:sz w:val="18"/>
              </w:rPr>
              <w:br/>
              <w:t xml:space="preserve">    FOREIGN KEY (product_id) REFERENCES Dim_Product(product_id),</w:t>
            </w:r>
            <w:r>
              <w:rPr>
                <w:rFonts w:ascii="Consolas" w:hAnsi="Consolas"/>
                <w:color w:val="1A365D"/>
                <w:sz w:val="18"/>
              </w:rPr>
              <w:br/>
              <w:t xml:space="preserve">    FOREIGN KEY (customer_id) REFERENCES Dim_Customer(customer_id),</w:t>
            </w:r>
            <w:r>
              <w:rPr>
                <w:rFonts w:ascii="Consolas" w:hAnsi="Consolas"/>
                <w:color w:val="1A365D"/>
                <w:sz w:val="18"/>
              </w:rPr>
              <w:br/>
              <w:t xml:space="preserve">    FOREIGN KEY (store_id) REFERENCES Dim_Store(store_id)</w:t>
            </w:r>
            <w:r>
              <w:rPr>
                <w:rFonts w:ascii="Consolas" w:hAnsi="Consolas"/>
                <w:color w:val="1A365D"/>
                <w:sz w:val="18"/>
              </w:rPr>
              <w:br/>
              <w:t>);</w:t>
            </w:r>
          </w:p>
        </w:tc>
      </w:tr>
    </w:tbl>
    <w:p w14:paraId="1BFAEB0C" w14:textId="77777777" w:rsidR="001D23A1" w:rsidRDefault="001D23A1">
      <w:pPr>
        <w:spacing w:after="80"/>
      </w:pPr>
    </w:p>
    <w:p w14:paraId="0417F46B" w14:textId="77777777" w:rsidR="001D23A1" w:rsidRDefault="00000000">
      <w:pPr>
        <w:keepNext/>
        <w:spacing w:before="320" w:after="120"/>
      </w:pPr>
      <w:r>
        <w:rPr>
          <w:rFonts w:ascii="Calibri" w:hAnsi="Calibri"/>
          <w:b/>
          <w:color w:val="1A365D"/>
          <w:sz w:val="32"/>
        </w:rPr>
        <w:t>10. Part E — Multidimensional OLAP Operations</w:t>
      </w:r>
    </w:p>
    <w:p w14:paraId="2608642C" w14:textId="77777777" w:rsidR="001D23A1" w:rsidRDefault="00000000">
      <w:pPr>
        <w:spacing w:after="100"/>
      </w:pPr>
      <w:r>
        <w:rPr>
          <w:rFonts w:ascii="Calibri" w:hAnsi="Calibri"/>
          <w:color w:val="2D3748"/>
          <w:sz w:val="21"/>
        </w:rPr>
        <w:t>OLAP engines provide multidimensional navigation across data cubes. The four foundational cube operations are demonstrated below:</w:t>
      </w:r>
    </w:p>
    <w:p w14:paraId="2AF7A169" w14:textId="77777777" w:rsidR="001D23A1" w:rsidRDefault="00000000">
      <w:pPr>
        <w:keepNext/>
        <w:spacing w:before="240" w:after="80"/>
      </w:pPr>
      <w:r>
        <w:rPr>
          <w:rFonts w:ascii="Calibri" w:hAnsi="Calibri"/>
          <w:b/>
          <w:color w:val="2B6CB0"/>
          <w:sz w:val="26"/>
        </w:rPr>
        <w:t>10.1 ROLL-UP (Aggregation to Higher Granularity)</w:t>
      </w:r>
    </w:p>
    <w:p w14:paraId="78F8002C" w14:textId="77777777" w:rsidR="001D23A1" w:rsidRDefault="00000000">
      <w:pPr>
        <w:spacing w:after="100"/>
      </w:pPr>
      <w:r>
        <w:rPr>
          <w:rFonts w:ascii="Calibri" w:hAnsi="Calibri"/>
          <w:color w:val="2D3748"/>
          <w:sz w:val="21"/>
        </w:rPr>
        <w:t>Roll-up steps up the dimension hierarchy (e.g., Day → Month → Quarter → Year), aggregating finer records into executive summaries.</w:t>
      </w:r>
    </w:p>
    <w:tbl>
      <w:tblPr>
        <w:tblW w:w="0" w:type="auto"/>
        <w:jc w:val="center"/>
        <w:tblLook w:val="04A0" w:firstRow="1" w:lastRow="0" w:firstColumn="1" w:lastColumn="0" w:noHBand="0" w:noVBand="1"/>
      </w:tblPr>
      <w:tblGrid>
        <w:gridCol w:w="9792"/>
      </w:tblGrid>
      <w:tr w:rsidR="001D23A1" w14:paraId="6D99AE40" w14:textId="77777777">
        <w:trPr>
          <w:jc w:val="center"/>
        </w:trPr>
        <w:tc>
          <w:tcPr>
            <w:tcW w:w="9792" w:type="dxa"/>
            <w:tcBorders>
              <w:top w:val="single" w:sz="4" w:space="0" w:color="CBD5E0"/>
              <w:left w:val="single" w:sz="20" w:space="0" w:color="2B6CB0"/>
              <w:bottom w:val="single" w:sz="4" w:space="0" w:color="CBD5E0"/>
              <w:right w:val="single" w:sz="4" w:space="0" w:color="CBD5E0"/>
            </w:tcBorders>
            <w:shd w:val="clear" w:color="auto" w:fill="F1F5F9"/>
            <w:tcMar>
              <w:top w:w="120" w:type="dxa"/>
              <w:left w:w="180" w:type="dxa"/>
              <w:bottom w:w="120" w:type="dxa"/>
              <w:right w:w="180" w:type="dxa"/>
            </w:tcMar>
          </w:tcPr>
          <w:p w14:paraId="5D2B9FAE" w14:textId="77777777" w:rsidR="001D23A1" w:rsidRDefault="00000000">
            <w:pPr>
              <w:spacing w:after="0" w:line="252" w:lineRule="auto"/>
            </w:pPr>
            <w:r>
              <w:rPr>
                <w:rFonts w:ascii="Consolas" w:hAnsi="Consolas"/>
                <w:color w:val="1A365D"/>
                <w:sz w:val="18"/>
              </w:rPr>
              <w:t>-- Roll-up: Annual Revenue Aggregation</w:t>
            </w:r>
            <w:r>
              <w:rPr>
                <w:rFonts w:ascii="Consolas" w:hAnsi="Consolas"/>
                <w:color w:val="1A365D"/>
                <w:sz w:val="18"/>
              </w:rPr>
              <w:br/>
              <w:t>SELECT</w:t>
            </w:r>
            <w:r>
              <w:rPr>
                <w:rFonts w:ascii="Consolas" w:hAnsi="Consolas"/>
                <w:color w:val="1A365D"/>
                <w:sz w:val="18"/>
              </w:rPr>
              <w:br/>
              <w:t xml:space="preserve">    d.year,</w:t>
            </w:r>
            <w:r>
              <w:rPr>
                <w:rFonts w:ascii="Consolas" w:hAnsi="Consolas"/>
                <w:color w:val="1A365D"/>
                <w:sz w:val="18"/>
              </w:rPr>
              <w:br/>
              <w:t xml:space="preserve">    SUM(f.sales_amount) AS total_sales</w:t>
            </w:r>
            <w:r>
              <w:rPr>
                <w:rFonts w:ascii="Consolas" w:hAnsi="Consolas"/>
                <w:color w:val="1A365D"/>
                <w:sz w:val="18"/>
              </w:rPr>
              <w:br/>
              <w:t>FROM Fact_Sales f</w:t>
            </w:r>
            <w:r>
              <w:rPr>
                <w:rFonts w:ascii="Consolas" w:hAnsi="Consolas"/>
                <w:color w:val="1A365D"/>
                <w:sz w:val="18"/>
              </w:rPr>
              <w:br/>
              <w:t>JOIN Dim_Date d ON f.date_id = d.date_id</w:t>
            </w:r>
            <w:r>
              <w:rPr>
                <w:rFonts w:ascii="Consolas" w:hAnsi="Consolas"/>
                <w:color w:val="1A365D"/>
                <w:sz w:val="18"/>
              </w:rPr>
              <w:br/>
              <w:t>GROUP BY d.year</w:t>
            </w:r>
            <w:r>
              <w:rPr>
                <w:rFonts w:ascii="Consolas" w:hAnsi="Consolas"/>
                <w:color w:val="1A365D"/>
                <w:sz w:val="18"/>
              </w:rPr>
              <w:br/>
              <w:t>ORDER BY d.year;</w:t>
            </w:r>
            <w:r>
              <w:rPr>
                <w:rFonts w:ascii="Consolas" w:hAnsi="Consolas"/>
                <w:color w:val="1A365D"/>
                <w:sz w:val="18"/>
              </w:rPr>
              <w:br/>
            </w:r>
            <w:r>
              <w:rPr>
                <w:rFonts w:ascii="Consolas" w:hAnsi="Consolas"/>
                <w:color w:val="1A365D"/>
                <w:sz w:val="18"/>
              </w:rPr>
              <w:br/>
              <w:t>-- Roll-up: Quarterly Performance Overview</w:t>
            </w:r>
            <w:r>
              <w:rPr>
                <w:rFonts w:ascii="Consolas" w:hAnsi="Consolas"/>
                <w:color w:val="1A365D"/>
                <w:sz w:val="18"/>
              </w:rPr>
              <w:br/>
              <w:t>SELECT</w:t>
            </w:r>
            <w:r>
              <w:rPr>
                <w:rFonts w:ascii="Consolas" w:hAnsi="Consolas"/>
                <w:color w:val="1A365D"/>
                <w:sz w:val="18"/>
              </w:rPr>
              <w:br/>
              <w:t xml:space="preserve">    d.year,</w:t>
            </w:r>
            <w:r>
              <w:rPr>
                <w:rFonts w:ascii="Consolas" w:hAnsi="Consolas"/>
                <w:color w:val="1A365D"/>
                <w:sz w:val="18"/>
              </w:rPr>
              <w:br/>
              <w:t xml:space="preserve">    d.quarter_no,</w:t>
            </w:r>
            <w:r>
              <w:rPr>
                <w:rFonts w:ascii="Consolas" w:hAnsi="Consolas"/>
                <w:color w:val="1A365D"/>
                <w:sz w:val="18"/>
              </w:rPr>
              <w:br/>
              <w:t xml:space="preserve">    SUM(f.sales_amount) AS total_sales</w:t>
            </w:r>
            <w:r>
              <w:rPr>
                <w:rFonts w:ascii="Consolas" w:hAnsi="Consolas"/>
                <w:color w:val="1A365D"/>
                <w:sz w:val="18"/>
              </w:rPr>
              <w:br/>
              <w:t>FROM Fact_Sales f</w:t>
            </w:r>
            <w:r>
              <w:rPr>
                <w:rFonts w:ascii="Consolas" w:hAnsi="Consolas"/>
                <w:color w:val="1A365D"/>
                <w:sz w:val="18"/>
              </w:rPr>
              <w:br/>
              <w:t>JOIN Dim_Date d ON f.date_id = d.date_id</w:t>
            </w:r>
            <w:r>
              <w:rPr>
                <w:rFonts w:ascii="Consolas" w:hAnsi="Consolas"/>
                <w:color w:val="1A365D"/>
                <w:sz w:val="18"/>
              </w:rPr>
              <w:br/>
              <w:t>GROUP BY d.year, d.quarter_no</w:t>
            </w:r>
            <w:r>
              <w:rPr>
                <w:rFonts w:ascii="Consolas" w:hAnsi="Consolas"/>
                <w:color w:val="1A365D"/>
                <w:sz w:val="18"/>
              </w:rPr>
              <w:br/>
              <w:t>ORDER BY d.year, d.quarter_no;</w:t>
            </w:r>
          </w:p>
        </w:tc>
      </w:tr>
    </w:tbl>
    <w:p w14:paraId="3BBEB780" w14:textId="77777777" w:rsidR="001D23A1" w:rsidRDefault="001D23A1">
      <w:pPr>
        <w:spacing w:after="80"/>
      </w:pPr>
    </w:p>
    <w:p w14:paraId="1E9272DB" w14:textId="77777777" w:rsidR="001D23A1" w:rsidRDefault="00000000">
      <w:pPr>
        <w:keepNext/>
        <w:spacing w:before="240" w:after="80"/>
      </w:pPr>
      <w:r>
        <w:rPr>
          <w:rFonts w:ascii="Calibri" w:hAnsi="Calibri"/>
          <w:b/>
          <w:color w:val="2B6CB0"/>
          <w:sz w:val="26"/>
        </w:rPr>
        <w:t>10.2 DRILL-DOWN (De-aggregation into Finer Granularity)</w:t>
      </w:r>
    </w:p>
    <w:p w14:paraId="734D0EBA" w14:textId="77777777" w:rsidR="001D23A1" w:rsidRDefault="00000000">
      <w:pPr>
        <w:spacing w:after="100"/>
      </w:pPr>
      <w:r>
        <w:rPr>
          <w:rFonts w:ascii="Calibri" w:hAnsi="Calibri"/>
          <w:color w:val="2D3748"/>
          <w:sz w:val="21"/>
        </w:rPr>
        <w:t>Drill-down traverses downward along the dimension hierarchy (e.g., Year → Quarter → Month → Daily Transactions) to expose granular operational drivers.</w:t>
      </w:r>
    </w:p>
    <w:tbl>
      <w:tblPr>
        <w:tblW w:w="0" w:type="auto"/>
        <w:jc w:val="center"/>
        <w:tblLook w:val="04A0" w:firstRow="1" w:lastRow="0" w:firstColumn="1" w:lastColumn="0" w:noHBand="0" w:noVBand="1"/>
      </w:tblPr>
      <w:tblGrid>
        <w:gridCol w:w="9792"/>
      </w:tblGrid>
      <w:tr w:rsidR="001D23A1" w14:paraId="64C5D7C4" w14:textId="77777777">
        <w:trPr>
          <w:jc w:val="center"/>
        </w:trPr>
        <w:tc>
          <w:tcPr>
            <w:tcW w:w="9792" w:type="dxa"/>
            <w:tcBorders>
              <w:top w:val="single" w:sz="4" w:space="0" w:color="CBD5E0"/>
              <w:left w:val="single" w:sz="20" w:space="0" w:color="2B6CB0"/>
              <w:bottom w:val="single" w:sz="4" w:space="0" w:color="CBD5E0"/>
              <w:right w:val="single" w:sz="4" w:space="0" w:color="CBD5E0"/>
            </w:tcBorders>
            <w:shd w:val="clear" w:color="auto" w:fill="F1F5F9"/>
            <w:tcMar>
              <w:top w:w="120" w:type="dxa"/>
              <w:left w:w="180" w:type="dxa"/>
              <w:bottom w:w="120" w:type="dxa"/>
              <w:right w:w="180" w:type="dxa"/>
            </w:tcMar>
          </w:tcPr>
          <w:p w14:paraId="6E3AE73C" w14:textId="77777777" w:rsidR="001D23A1" w:rsidRDefault="00000000">
            <w:pPr>
              <w:spacing w:after="0" w:line="252" w:lineRule="auto"/>
            </w:pPr>
            <w:r>
              <w:rPr>
                <w:rFonts w:ascii="Consolas" w:hAnsi="Consolas"/>
                <w:color w:val="1A365D"/>
                <w:sz w:val="18"/>
              </w:rPr>
              <w:t>-- Drill-down: Month-over-Month Revenue Breakdown</w:t>
            </w:r>
            <w:r>
              <w:rPr>
                <w:rFonts w:ascii="Consolas" w:hAnsi="Consolas"/>
                <w:color w:val="1A365D"/>
                <w:sz w:val="18"/>
              </w:rPr>
              <w:br/>
              <w:t>SELECT</w:t>
            </w:r>
            <w:r>
              <w:rPr>
                <w:rFonts w:ascii="Consolas" w:hAnsi="Consolas"/>
                <w:color w:val="1A365D"/>
                <w:sz w:val="18"/>
              </w:rPr>
              <w:br/>
            </w:r>
            <w:r>
              <w:rPr>
                <w:rFonts w:ascii="Consolas" w:hAnsi="Consolas"/>
                <w:color w:val="1A365D"/>
                <w:sz w:val="18"/>
              </w:rPr>
              <w:lastRenderedPageBreak/>
              <w:t xml:space="preserve">    d.year,</w:t>
            </w:r>
            <w:r>
              <w:rPr>
                <w:rFonts w:ascii="Consolas" w:hAnsi="Consolas"/>
                <w:color w:val="1A365D"/>
                <w:sz w:val="18"/>
              </w:rPr>
              <w:br/>
              <w:t xml:space="preserve">    d.month,</w:t>
            </w:r>
            <w:r>
              <w:rPr>
                <w:rFonts w:ascii="Consolas" w:hAnsi="Consolas"/>
                <w:color w:val="1A365D"/>
                <w:sz w:val="18"/>
              </w:rPr>
              <w:br/>
              <w:t xml:space="preserve">    d.month_name,</w:t>
            </w:r>
            <w:r>
              <w:rPr>
                <w:rFonts w:ascii="Consolas" w:hAnsi="Consolas"/>
                <w:color w:val="1A365D"/>
                <w:sz w:val="18"/>
              </w:rPr>
              <w:br/>
              <w:t xml:space="preserve">    SUM(f.sales_amount) AS total_sales</w:t>
            </w:r>
            <w:r>
              <w:rPr>
                <w:rFonts w:ascii="Consolas" w:hAnsi="Consolas"/>
                <w:color w:val="1A365D"/>
                <w:sz w:val="18"/>
              </w:rPr>
              <w:br/>
              <w:t>FROM Fact_Sales f</w:t>
            </w:r>
            <w:r>
              <w:rPr>
                <w:rFonts w:ascii="Consolas" w:hAnsi="Consolas"/>
                <w:color w:val="1A365D"/>
                <w:sz w:val="18"/>
              </w:rPr>
              <w:br/>
              <w:t>JOIN Dim_Date d ON f.date_id = d.date_id</w:t>
            </w:r>
            <w:r>
              <w:rPr>
                <w:rFonts w:ascii="Consolas" w:hAnsi="Consolas"/>
                <w:color w:val="1A365D"/>
                <w:sz w:val="18"/>
              </w:rPr>
              <w:br/>
              <w:t>GROUP BY d.year, d.month, d.month_name</w:t>
            </w:r>
            <w:r>
              <w:rPr>
                <w:rFonts w:ascii="Consolas" w:hAnsi="Consolas"/>
                <w:color w:val="1A365D"/>
                <w:sz w:val="18"/>
              </w:rPr>
              <w:br/>
              <w:t>ORDER BY d.year, d.month;</w:t>
            </w:r>
            <w:r>
              <w:rPr>
                <w:rFonts w:ascii="Consolas" w:hAnsi="Consolas"/>
                <w:color w:val="1A365D"/>
                <w:sz w:val="18"/>
              </w:rPr>
              <w:br/>
            </w:r>
            <w:r>
              <w:rPr>
                <w:rFonts w:ascii="Consolas" w:hAnsi="Consolas"/>
                <w:color w:val="1A365D"/>
                <w:sz w:val="18"/>
              </w:rPr>
              <w:br/>
              <w:t>-- Drill-down: Daily Operational Revenue</w:t>
            </w:r>
            <w:r>
              <w:rPr>
                <w:rFonts w:ascii="Consolas" w:hAnsi="Consolas"/>
                <w:color w:val="1A365D"/>
                <w:sz w:val="18"/>
              </w:rPr>
              <w:br/>
              <w:t>SELECT</w:t>
            </w:r>
            <w:r>
              <w:rPr>
                <w:rFonts w:ascii="Consolas" w:hAnsi="Consolas"/>
                <w:color w:val="1A365D"/>
                <w:sz w:val="18"/>
              </w:rPr>
              <w:br/>
              <w:t xml:space="preserve">    d.full_date,</w:t>
            </w:r>
            <w:r>
              <w:rPr>
                <w:rFonts w:ascii="Consolas" w:hAnsi="Consolas"/>
                <w:color w:val="1A365D"/>
                <w:sz w:val="18"/>
              </w:rPr>
              <w:br/>
              <w:t xml:space="preserve">    SUM(f.sales_amount) AS daily_sales</w:t>
            </w:r>
            <w:r>
              <w:rPr>
                <w:rFonts w:ascii="Consolas" w:hAnsi="Consolas"/>
                <w:color w:val="1A365D"/>
                <w:sz w:val="18"/>
              </w:rPr>
              <w:br/>
              <w:t>FROM Fact_Sales f</w:t>
            </w:r>
            <w:r>
              <w:rPr>
                <w:rFonts w:ascii="Consolas" w:hAnsi="Consolas"/>
                <w:color w:val="1A365D"/>
                <w:sz w:val="18"/>
              </w:rPr>
              <w:br/>
              <w:t>JOIN Dim_Date d ON f.date_id = d.date_id</w:t>
            </w:r>
            <w:r>
              <w:rPr>
                <w:rFonts w:ascii="Consolas" w:hAnsi="Consolas"/>
                <w:color w:val="1A365D"/>
                <w:sz w:val="18"/>
              </w:rPr>
              <w:br/>
              <w:t>GROUP BY d.full_date</w:t>
            </w:r>
            <w:r>
              <w:rPr>
                <w:rFonts w:ascii="Consolas" w:hAnsi="Consolas"/>
                <w:color w:val="1A365D"/>
                <w:sz w:val="18"/>
              </w:rPr>
              <w:br/>
              <w:t>ORDER BY d.full_date;</w:t>
            </w:r>
          </w:p>
        </w:tc>
      </w:tr>
    </w:tbl>
    <w:p w14:paraId="14F3547F" w14:textId="77777777" w:rsidR="001D23A1" w:rsidRDefault="001D23A1">
      <w:pPr>
        <w:spacing w:after="80"/>
      </w:pPr>
    </w:p>
    <w:p w14:paraId="55FD3AE4" w14:textId="77777777" w:rsidR="001D23A1" w:rsidRDefault="00000000">
      <w:pPr>
        <w:keepNext/>
        <w:spacing w:before="240" w:after="80"/>
      </w:pPr>
      <w:r>
        <w:rPr>
          <w:rFonts w:ascii="Calibri" w:hAnsi="Calibri"/>
          <w:b/>
          <w:color w:val="2B6CB0"/>
          <w:sz w:val="26"/>
        </w:rPr>
        <w:t>10.3 SLICE (Single Dimension Filtering)</w:t>
      </w:r>
    </w:p>
    <w:p w14:paraId="6EC923DA" w14:textId="77777777" w:rsidR="001D23A1" w:rsidRDefault="00000000">
      <w:pPr>
        <w:spacing w:after="100"/>
      </w:pPr>
      <w:r>
        <w:rPr>
          <w:rFonts w:ascii="Calibri" w:hAnsi="Calibri"/>
          <w:color w:val="2D3748"/>
          <w:sz w:val="21"/>
        </w:rPr>
        <w:t>A Slice isolates a 2D sub-plane across the cube by pinning exactly one dimension to a single constant value (e.g., Year = 2026 or City = 'Patna').</w:t>
      </w:r>
    </w:p>
    <w:tbl>
      <w:tblPr>
        <w:tblW w:w="0" w:type="auto"/>
        <w:jc w:val="center"/>
        <w:tblLook w:val="04A0" w:firstRow="1" w:lastRow="0" w:firstColumn="1" w:lastColumn="0" w:noHBand="0" w:noVBand="1"/>
      </w:tblPr>
      <w:tblGrid>
        <w:gridCol w:w="9792"/>
      </w:tblGrid>
      <w:tr w:rsidR="001D23A1" w14:paraId="5871650A" w14:textId="77777777">
        <w:trPr>
          <w:jc w:val="center"/>
        </w:trPr>
        <w:tc>
          <w:tcPr>
            <w:tcW w:w="9792" w:type="dxa"/>
            <w:tcBorders>
              <w:top w:val="single" w:sz="4" w:space="0" w:color="CBD5E0"/>
              <w:left w:val="single" w:sz="20" w:space="0" w:color="2B6CB0"/>
              <w:bottom w:val="single" w:sz="4" w:space="0" w:color="CBD5E0"/>
              <w:right w:val="single" w:sz="4" w:space="0" w:color="CBD5E0"/>
            </w:tcBorders>
            <w:shd w:val="clear" w:color="auto" w:fill="F1F5F9"/>
            <w:tcMar>
              <w:top w:w="120" w:type="dxa"/>
              <w:left w:w="180" w:type="dxa"/>
              <w:bottom w:w="120" w:type="dxa"/>
              <w:right w:w="180" w:type="dxa"/>
            </w:tcMar>
          </w:tcPr>
          <w:p w14:paraId="35715908" w14:textId="77777777" w:rsidR="001D23A1" w:rsidRDefault="00000000">
            <w:pPr>
              <w:spacing w:after="0" w:line="252" w:lineRule="auto"/>
            </w:pPr>
            <w:r>
              <w:rPr>
                <w:rFonts w:ascii="Consolas" w:hAnsi="Consolas"/>
                <w:color w:val="1A365D"/>
                <w:sz w:val="18"/>
              </w:rPr>
              <w:t>-- Slice by Year (Year = 2026)</w:t>
            </w:r>
            <w:r>
              <w:rPr>
                <w:rFonts w:ascii="Consolas" w:hAnsi="Consolas"/>
                <w:color w:val="1A365D"/>
                <w:sz w:val="18"/>
              </w:rPr>
              <w:br/>
              <w:t>SELECT</w:t>
            </w:r>
            <w:r>
              <w:rPr>
                <w:rFonts w:ascii="Consolas" w:hAnsi="Consolas"/>
                <w:color w:val="1A365D"/>
                <w:sz w:val="18"/>
              </w:rPr>
              <w:br/>
              <w:t xml:space="preserve">    d.year,</w:t>
            </w:r>
            <w:r>
              <w:rPr>
                <w:rFonts w:ascii="Consolas" w:hAnsi="Consolas"/>
                <w:color w:val="1A365D"/>
                <w:sz w:val="18"/>
              </w:rPr>
              <w:br/>
              <w:t xml:space="preserve">    SUM(f.sales_amount) AS total_sales</w:t>
            </w:r>
            <w:r>
              <w:rPr>
                <w:rFonts w:ascii="Consolas" w:hAnsi="Consolas"/>
                <w:color w:val="1A365D"/>
                <w:sz w:val="18"/>
              </w:rPr>
              <w:br/>
              <w:t>FROM Fact_Sales f</w:t>
            </w:r>
            <w:r>
              <w:rPr>
                <w:rFonts w:ascii="Consolas" w:hAnsi="Consolas"/>
                <w:color w:val="1A365D"/>
                <w:sz w:val="18"/>
              </w:rPr>
              <w:br/>
              <w:t>JOIN Dim_Date d ON f.date_id = d.date_id</w:t>
            </w:r>
            <w:r>
              <w:rPr>
                <w:rFonts w:ascii="Consolas" w:hAnsi="Consolas"/>
                <w:color w:val="1A365D"/>
                <w:sz w:val="18"/>
              </w:rPr>
              <w:br/>
              <w:t>WHERE d.year = 2026</w:t>
            </w:r>
            <w:r>
              <w:rPr>
                <w:rFonts w:ascii="Consolas" w:hAnsi="Consolas"/>
                <w:color w:val="1A365D"/>
                <w:sz w:val="18"/>
              </w:rPr>
              <w:br/>
              <w:t>GROUP BY d.year;</w:t>
            </w:r>
            <w:r>
              <w:rPr>
                <w:rFonts w:ascii="Consolas" w:hAnsi="Consolas"/>
                <w:color w:val="1A365D"/>
                <w:sz w:val="18"/>
              </w:rPr>
              <w:br/>
            </w:r>
            <w:r>
              <w:rPr>
                <w:rFonts w:ascii="Consolas" w:hAnsi="Consolas"/>
                <w:color w:val="1A365D"/>
                <w:sz w:val="18"/>
              </w:rPr>
              <w:br/>
              <w:t>-- Slice by City (Store City = 'Patna')</w:t>
            </w:r>
            <w:r>
              <w:rPr>
                <w:rFonts w:ascii="Consolas" w:hAnsi="Consolas"/>
                <w:color w:val="1A365D"/>
                <w:sz w:val="18"/>
              </w:rPr>
              <w:br/>
              <w:t>SELECT</w:t>
            </w:r>
            <w:r>
              <w:rPr>
                <w:rFonts w:ascii="Consolas" w:hAnsi="Consolas"/>
                <w:color w:val="1A365D"/>
                <w:sz w:val="18"/>
              </w:rPr>
              <w:br/>
              <w:t xml:space="preserve">    s.city,</w:t>
            </w:r>
            <w:r>
              <w:rPr>
                <w:rFonts w:ascii="Consolas" w:hAnsi="Consolas"/>
                <w:color w:val="1A365D"/>
                <w:sz w:val="18"/>
              </w:rPr>
              <w:br/>
              <w:t xml:space="preserve">    SUM(f.sales_amount) AS total_sales</w:t>
            </w:r>
            <w:r>
              <w:rPr>
                <w:rFonts w:ascii="Consolas" w:hAnsi="Consolas"/>
                <w:color w:val="1A365D"/>
                <w:sz w:val="18"/>
              </w:rPr>
              <w:br/>
              <w:t>FROM Fact_Sales f</w:t>
            </w:r>
            <w:r>
              <w:rPr>
                <w:rFonts w:ascii="Consolas" w:hAnsi="Consolas"/>
                <w:color w:val="1A365D"/>
                <w:sz w:val="18"/>
              </w:rPr>
              <w:br/>
              <w:t>JOIN Dim_Store s ON f.store_id = s.store_id</w:t>
            </w:r>
            <w:r>
              <w:rPr>
                <w:rFonts w:ascii="Consolas" w:hAnsi="Consolas"/>
                <w:color w:val="1A365D"/>
                <w:sz w:val="18"/>
              </w:rPr>
              <w:br/>
              <w:t>WHERE s.city = 'Patna'</w:t>
            </w:r>
            <w:r>
              <w:rPr>
                <w:rFonts w:ascii="Consolas" w:hAnsi="Consolas"/>
                <w:color w:val="1A365D"/>
                <w:sz w:val="18"/>
              </w:rPr>
              <w:br/>
              <w:t>GROUP BY s.city;</w:t>
            </w:r>
          </w:p>
        </w:tc>
      </w:tr>
    </w:tbl>
    <w:p w14:paraId="113E285F" w14:textId="77777777" w:rsidR="001D23A1" w:rsidRDefault="001D23A1">
      <w:pPr>
        <w:spacing w:after="80"/>
      </w:pPr>
    </w:p>
    <w:p w14:paraId="189F8208" w14:textId="77777777" w:rsidR="001D23A1" w:rsidRDefault="00000000">
      <w:pPr>
        <w:keepNext/>
        <w:spacing w:before="240" w:after="80"/>
      </w:pPr>
      <w:r>
        <w:rPr>
          <w:rFonts w:ascii="Calibri" w:hAnsi="Calibri"/>
          <w:b/>
          <w:color w:val="2B6CB0"/>
          <w:sz w:val="26"/>
        </w:rPr>
        <w:t>10.4 DICE (Multi-Dimension Sub-cube Extraction)</w:t>
      </w:r>
    </w:p>
    <w:p w14:paraId="3A4C2541" w14:textId="77777777" w:rsidR="001D23A1" w:rsidRDefault="00000000">
      <w:pPr>
        <w:spacing w:after="100"/>
      </w:pPr>
      <w:r>
        <w:rPr>
          <w:rFonts w:ascii="Calibri" w:hAnsi="Calibri"/>
          <w:color w:val="2D3748"/>
          <w:sz w:val="21"/>
        </w:rPr>
        <w:t>A Dice operation filters simultaneously across two or more dimensions with multiple values, generating a specialized analytical sub-cube.</w:t>
      </w:r>
    </w:p>
    <w:tbl>
      <w:tblPr>
        <w:tblW w:w="0" w:type="auto"/>
        <w:jc w:val="center"/>
        <w:tblLook w:val="04A0" w:firstRow="1" w:lastRow="0" w:firstColumn="1" w:lastColumn="0" w:noHBand="0" w:noVBand="1"/>
      </w:tblPr>
      <w:tblGrid>
        <w:gridCol w:w="9792"/>
      </w:tblGrid>
      <w:tr w:rsidR="001D23A1" w14:paraId="628136B6" w14:textId="77777777">
        <w:trPr>
          <w:jc w:val="center"/>
        </w:trPr>
        <w:tc>
          <w:tcPr>
            <w:tcW w:w="9792" w:type="dxa"/>
            <w:tcBorders>
              <w:top w:val="single" w:sz="4" w:space="0" w:color="CBD5E0"/>
              <w:left w:val="single" w:sz="20" w:space="0" w:color="2B6CB0"/>
              <w:bottom w:val="single" w:sz="4" w:space="0" w:color="CBD5E0"/>
              <w:right w:val="single" w:sz="4" w:space="0" w:color="CBD5E0"/>
            </w:tcBorders>
            <w:shd w:val="clear" w:color="auto" w:fill="F1F5F9"/>
            <w:tcMar>
              <w:top w:w="120" w:type="dxa"/>
              <w:left w:w="180" w:type="dxa"/>
              <w:bottom w:w="120" w:type="dxa"/>
              <w:right w:w="180" w:type="dxa"/>
            </w:tcMar>
          </w:tcPr>
          <w:p w14:paraId="163DF8DF" w14:textId="77777777" w:rsidR="001D23A1" w:rsidRDefault="00000000">
            <w:pPr>
              <w:spacing w:after="0" w:line="252" w:lineRule="auto"/>
            </w:pPr>
            <w:r>
              <w:rPr>
                <w:rFonts w:ascii="Consolas" w:hAnsi="Consolas"/>
                <w:color w:val="1A365D"/>
                <w:sz w:val="18"/>
              </w:rPr>
              <w:t>-- Dice: (Product IN ('Laptop', 'Mobile')) AND (City IN ('Patna', 'Gaya')) AND (Year = 2026)</w:t>
            </w:r>
            <w:r>
              <w:rPr>
                <w:rFonts w:ascii="Consolas" w:hAnsi="Consolas"/>
                <w:color w:val="1A365D"/>
                <w:sz w:val="18"/>
              </w:rPr>
              <w:br/>
              <w:t>SELECT</w:t>
            </w:r>
            <w:r>
              <w:rPr>
                <w:rFonts w:ascii="Consolas" w:hAnsi="Consolas"/>
                <w:color w:val="1A365D"/>
                <w:sz w:val="18"/>
              </w:rPr>
              <w:br/>
              <w:t xml:space="preserve">    p.product_name,</w:t>
            </w:r>
            <w:r>
              <w:rPr>
                <w:rFonts w:ascii="Consolas" w:hAnsi="Consolas"/>
                <w:color w:val="1A365D"/>
                <w:sz w:val="18"/>
              </w:rPr>
              <w:br/>
              <w:t xml:space="preserve">    s.city,</w:t>
            </w:r>
            <w:r>
              <w:rPr>
                <w:rFonts w:ascii="Consolas" w:hAnsi="Consolas"/>
                <w:color w:val="1A365D"/>
                <w:sz w:val="18"/>
              </w:rPr>
              <w:br/>
              <w:t xml:space="preserve">    d.year,</w:t>
            </w:r>
            <w:r>
              <w:rPr>
                <w:rFonts w:ascii="Consolas" w:hAnsi="Consolas"/>
                <w:color w:val="1A365D"/>
                <w:sz w:val="18"/>
              </w:rPr>
              <w:br/>
              <w:t xml:space="preserve">    SUM(f.sales_amount) AS total_sales</w:t>
            </w:r>
            <w:r>
              <w:rPr>
                <w:rFonts w:ascii="Consolas" w:hAnsi="Consolas"/>
                <w:color w:val="1A365D"/>
                <w:sz w:val="18"/>
              </w:rPr>
              <w:br/>
              <w:t>FROM Fact_Sales f</w:t>
            </w:r>
            <w:r>
              <w:rPr>
                <w:rFonts w:ascii="Consolas" w:hAnsi="Consolas"/>
                <w:color w:val="1A365D"/>
                <w:sz w:val="18"/>
              </w:rPr>
              <w:br/>
              <w:t>JOIN Dim_Product p ON f.product_id = p.product_id</w:t>
            </w:r>
            <w:r>
              <w:rPr>
                <w:rFonts w:ascii="Consolas" w:hAnsi="Consolas"/>
                <w:color w:val="1A365D"/>
                <w:sz w:val="18"/>
              </w:rPr>
              <w:br/>
            </w:r>
            <w:r>
              <w:rPr>
                <w:rFonts w:ascii="Consolas" w:hAnsi="Consolas"/>
                <w:color w:val="1A365D"/>
                <w:sz w:val="18"/>
              </w:rPr>
              <w:lastRenderedPageBreak/>
              <w:t>JOIN Dim_Store s ON f.store_id = s.store_id</w:t>
            </w:r>
            <w:r>
              <w:rPr>
                <w:rFonts w:ascii="Consolas" w:hAnsi="Consolas"/>
                <w:color w:val="1A365D"/>
                <w:sz w:val="18"/>
              </w:rPr>
              <w:br/>
              <w:t>JOIN Dim_Date d ON f.date_id = d.date_id</w:t>
            </w:r>
            <w:r>
              <w:rPr>
                <w:rFonts w:ascii="Consolas" w:hAnsi="Consolas"/>
                <w:color w:val="1A365D"/>
                <w:sz w:val="18"/>
              </w:rPr>
              <w:br/>
              <w:t>WHERE p.category_name IN ('Laptop', 'Mobile')</w:t>
            </w:r>
            <w:r>
              <w:rPr>
                <w:rFonts w:ascii="Consolas" w:hAnsi="Consolas"/>
                <w:color w:val="1A365D"/>
                <w:sz w:val="18"/>
              </w:rPr>
              <w:br/>
              <w:t xml:space="preserve">  AND s.city IN ('Patna', 'Gaya')</w:t>
            </w:r>
            <w:r>
              <w:rPr>
                <w:rFonts w:ascii="Consolas" w:hAnsi="Consolas"/>
                <w:color w:val="1A365D"/>
                <w:sz w:val="18"/>
              </w:rPr>
              <w:br/>
              <w:t xml:space="preserve">  AND d.year = 2026</w:t>
            </w:r>
            <w:r>
              <w:rPr>
                <w:rFonts w:ascii="Consolas" w:hAnsi="Consolas"/>
                <w:color w:val="1A365D"/>
                <w:sz w:val="18"/>
              </w:rPr>
              <w:br/>
              <w:t>GROUP BY p.product_name, s.city, d.year</w:t>
            </w:r>
            <w:r>
              <w:rPr>
                <w:rFonts w:ascii="Consolas" w:hAnsi="Consolas"/>
                <w:color w:val="1A365D"/>
                <w:sz w:val="18"/>
              </w:rPr>
              <w:br/>
              <w:t>ORDER BY total_sales DESC;</w:t>
            </w:r>
          </w:p>
        </w:tc>
      </w:tr>
    </w:tbl>
    <w:p w14:paraId="121CCAB2" w14:textId="77777777" w:rsidR="001D23A1" w:rsidRDefault="001D23A1">
      <w:pPr>
        <w:spacing w:after="80"/>
      </w:pPr>
    </w:p>
    <w:tbl>
      <w:tblPr>
        <w:tblW w:w="0" w:type="auto"/>
        <w:jc w:val="center"/>
        <w:tblLook w:val="04A0" w:firstRow="1" w:lastRow="0" w:firstColumn="1" w:lastColumn="0" w:noHBand="0" w:noVBand="1"/>
      </w:tblPr>
      <w:tblGrid>
        <w:gridCol w:w="9792"/>
      </w:tblGrid>
      <w:tr w:rsidR="001D23A1" w14:paraId="0430E4A7" w14:textId="77777777">
        <w:trPr>
          <w:jc w:val="center"/>
        </w:trPr>
        <w:tc>
          <w:tcPr>
            <w:tcW w:w="9792" w:type="dxa"/>
            <w:tcBorders>
              <w:left w:val="single" w:sz="36" w:space="0" w:color="2B6CB0"/>
            </w:tcBorders>
            <w:shd w:val="clear" w:color="auto" w:fill="EBF8FF"/>
            <w:tcMar>
              <w:top w:w="140" w:type="dxa"/>
              <w:left w:w="200" w:type="dxa"/>
              <w:bottom w:w="140" w:type="dxa"/>
              <w:right w:w="200" w:type="dxa"/>
            </w:tcMar>
          </w:tcPr>
          <w:p w14:paraId="7598DBB0" w14:textId="77777777" w:rsidR="001D23A1" w:rsidRDefault="00000000">
            <w:pPr>
              <w:spacing w:after="60"/>
            </w:pPr>
            <w:r>
              <w:rPr>
                <w:rFonts w:ascii="Calibri" w:hAnsi="Calibri"/>
                <w:b/>
                <w:color w:val="1A365D"/>
                <w:sz w:val="20"/>
              </w:rPr>
              <w:t>■ RULE OF THUMB: SLICE VS. DICE</w:t>
            </w:r>
            <w:r>
              <w:rPr>
                <w:rFonts w:ascii="Calibri" w:hAnsi="Calibri"/>
                <w:b/>
                <w:color w:val="1A365D"/>
                <w:sz w:val="20"/>
              </w:rPr>
              <w:br/>
            </w:r>
            <w:r>
              <w:rPr>
                <w:rFonts w:ascii="Calibri" w:hAnsi="Calibri"/>
                <w:color w:val="2D3748"/>
                <w:sz w:val="19"/>
              </w:rPr>
              <w:t>• SLICE: Fixes ONE dimension to ONE value (A single 2D cross-sectional slice).</w:t>
            </w:r>
            <w:r>
              <w:rPr>
                <w:rFonts w:ascii="Calibri" w:hAnsi="Calibri"/>
                <w:color w:val="2D3748"/>
                <w:sz w:val="19"/>
              </w:rPr>
              <w:br/>
              <w:t>• DICE: Applies conditional filters across MULTIPLE dimensions with sets of values (Extracts a sub-cube).</w:t>
            </w:r>
          </w:p>
        </w:tc>
      </w:tr>
    </w:tbl>
    <w:p w14:paraId="62C09BEE" w14:textId="77777777" w:rsidR="001D23A1" w:rsidRDefault="001D23A1">
      <w:pPr>
        <w:spacing w:after="80"/>
      </w:pPr>
    </w:p>
    <w:p w14:paraId="122ADB52" w14:textId="77777777" w:rsidR="001D23A1" w:rsidRDefault="00000000">
      <w:pPr>
        <w:keepNext/>
        <w:spacing w:before="320" w:after="120"/>
      </w:pPr>
      <w:r>
        <w:rPr>
          <w:rFonts w:ascii="Calibri" w:hAnsi="Calibri"/>
          <w:b/>
          <w:color w:val="1A365D"/>
          <w:sz w:val="32"/>
        </w:rPr>
        <w:t>11. Comprehensive Business Intelligence Suite</w:t>
      </w:r>
    </w:p>
    <w:p w14:paraId="112C94CF" w14:textId="77777777" w:rsidR="001D23A1" w:rsidRDefault="00000000">
      <w:pPr>
        <w:spacing w:after="100"/>
      </w:pPr>
      <w:r>
        <w:rPr>
          <w:rFonts w:ascii="Calibri" w:hAnsi="Calibri"/>
          <w:color w:val="2D3748"/>
          <w:sz w:val="21"/>
        </w:rPr>
        <w:t>High-impact enterprise queries answering strategic commercial inquiries:</w:t>
      </w:r>
    </w:p>
    <w:tbl>
      <w:tblPr>
        <w:tblW w:w="0" w:type="auto"/>
        <w:jc w:val="center"/>
        <w:tblLook w:val="04A0" w:firstRow="1" w:lastRow="0" w:firstColumn="1" w:lastColumn="0" w:noHBand="0" w:noVBand="1"/>
      </w:tblPr>
      <w:tblGrid>
        <w:gridCol w:w="9792"/>
      </w:tblGrid>
      <w:tr w:rsidR="001D23A1" w14:paraId="4B7409CD" w14:textId="77777777">
        <w:trPr>
          <w:jc w:val="center"/>
        </w:trPr>
        <w:tc>
          <w:tcPr>
            <w:tcW w:w="9792" w:type="dxa"/>
            <w:tcBorders>
              <w:top w:val="single" w:sz="4" w:space="0" w:color="CBD5E0"/>
              <w:left w:val="single" w:sz="20" w:space="0" w:color="2B6CB0"/>
              <w:bottom w:val="single" w:sz="4" w:space="0" w:color="CBD5E0"/>
              <w:right w:val="single" w:sz="4" w:space="0" w:color="CBD5E0"/>
            </w:tcBorders>
            <w:shd w:val="clear" w:color="auto" w:fill="F1F5F9"/>
            <w:tcMar>
              <w:top w:w="120" w:type="dxa"/>
              <w:left w:w="180" w:type="dxa"/>
              <w:bottom w:w="120" w:type="dxa"/>
              <w:right w:w="180" w:type="dxa"/>
            </w:tcMar>
          </w:tcPr>
          <w:p w14:paraId="76558FA1" w14:textId="77777777" w:rsidR="001D23A1" w:rsidRDefault="00000000">
            <w:pPr>
              <w:spacing w:after="0" w:line="252" w:lineRule="auto"/>
            </w:pPr>
            <w:r>
              <w:rPr>
                <w:rFonts w:ascii="Consolas" w:hAnsi="Consolas"/>
                <w:color w:val="1A365D"/>
                <w:sz w:val="18"/>
              </w:rPr>
              <w:t>-- Query 1 &amp; 2: Macro Metrics (Gross Revenue &amp; Volume)</w:t>
            </w:r>
            <w:r>
              <w:rPr>
                <w:rFonts w:ascii="Consolas" w:hAnsi="Consolas"/>
                <w:color w:val="1A365D"/>
                <w:sz w:val="18"/>
              </w:rPr>
              <w:br/>
              <w:t>SELECT SUM(sales_amount) AS total_revenue, SUM(quantity) AS total_units_sold FROM Fact_Sales;</w:t>
            </w:r>
            <w:r>
              <w:rPr>
                <w:rFonts w:ascii="Consolas" w:hAnsi="Consolas"/>
                <w:color w:val="1A365D"/>
                <w:sz w:val="18"/>
              </w:rPr>
              <w:br/>
            </w:r>
            <w:r>
              <w:rPr>
                <w:rFonts w:ascii="Consolas" w:hAnsi="Consolas"/>
                <w:color w:val="1A365D"/>
                <w:sz w:val="18"/>
              </w:rPr>
              <w:br/>
              <w:t>-- Query 3: Product Revenue Ranking</w:t>
            </w:r>
            <w:r>
              <w:rPr>
                <w:rFonts w:ascii="Consolas" w:hAnsi="Consolas"/>
                <w:color w:val="1A365D"/>
                <w:sz w:val="18"/>
              </w:rPr>
              <w:br/>
              <w:t>SELECT p.product_name, SUM(f.sales_amount) AS total_sales</w:t>
            </w:r>
            <w:r>
              <w:rPr>
                <w:rFonts w:ascii="Consolas" w:hAnsi="Consolas"/>
                <w:color w:val="1A365D"/>
                <w:sz w:val="18"/>
              </w:rPr>
              <w:br/>
              <w:t>FROM Fact_Sales f JOIN Dim_Product p ON f.product_id = p.product_id</w:t>
            </w:r>
            <w:r>
              <w:rPr>
                <w:rFonts w:ascii="Consolas" w:hAnsi="Consolas"/>
                <w:color w:val="1A365D"/>
                <w:sz w:val="18"/>
              </w:rPr>
              <w:br/>
              <w:t>GROUP BY p.product_name ORDER BY total_sales DESC;</w:t>
            </w:r>
            <w:r>
              <w:rPr>
                <w:rFonts w:ascii="Consolas" w:hAnsi="Consolas"/>
                <w:color w:val="1A365D"/>
                <w:sz w:val="18"/>
              </w:rPr>
              <w:br/>
            </w:r>
            <w:r>
              <w:rPr>
                <w:rFonts w:ascii="Consolas" w:hAnsi="Consolas"/>
                <w:color w:val="1A365D"/>
                <w:sz w:val="18"/>
              </w:rPr>
              <w:br/>
              <w:t>-- Query 4: Category Contribution Analysis</w:t>
            </w:r>
            <w:r>
              <w:rPr>
                <w:rFonts w:ascii="Consolas" w:hAnsi="Consolas"/>
                <w:color w:val="1A365D"/>
                <w:sz w:val="18"/>
              </w:rPr>
              <w:br/>
              <w:t>SELECT p.category_name, SUM(f.sales_amount) AS total_sales</w:t>
            </w:r>
            <w:r>
              <w:rPr>
                <w:rFonts w:ascii="Consolas" w:hAnsi="Consolas"/>
                <w:color w:val="1A365D"/>
                <w:sz w:val="18"/>
              </w:rPr>
              <w:br/>
              <w:t>FROM Fact_Sales f JOIN Dim_Product p ON f.product_id = p.product_id</w:t>
            </w:r>
            <w:r>
              <w:rPr>
                <w:rFonts w:ascii="Consolas" w:hAnsi="Consolas"/>
                <w:color w:val="1A365D"/>
                <w:sz w:val="18"/>
              </w:rPr>
              <w:br/>
              <w:t>GROUP BY p.category_name ORDER BY total_sales DESC;</w:t>
            </w:r>
            <w:r>
              <w:rPr>
                <w:rFonts w:ascii="Consolas" w:hAnsi="Consolas"/>
                <w:color w:val="1A365D"/>
                <w:sz w:val="18"/>
              </w:rPr>
              <w:br/>
            </w:r>
            <w:r>
              <w:rPr>
                <w:rFonts w:ascii="Consolas" w:hAnsi="Consolas"/>
                <w:color w:val="1A365D"/>
                <w:sz w:val="18"/>
              </w:rPr>
              <w:br/>
              <w:t>-- Query 5: Regional Store Branch Performance</w:t>
            </w:r>
            <w:r>
              <w:rPr>
                <w:rFonts w:ascii="Consolas" w:hAnsi="Consolas"/>
                <w:color w:val="1A365D"/>
                <w:sz w:val="18"/>
              </w:rPr>
              <w:br/>
              <w:t>SELECT s.city, SUM(f.sales_amount) AS total_sales</w:t>
            </w:r>
            <w:r>
              <w:rPr>
                <w:rFonts w:ascii="Consolas" w:hAnsi="Consolas"/>
                <w:color w:val="1A365D"/>
                <w:sz w:val="18"/>
              </w:rPr>
              <w:br/>
              <w:t>FROM Fact_Sales f JOIN Dim_Store s ON f.store_id = s.store_id</w:t>
            </w:r>
            <w:r>
              <w:rPr>
                <w:rFonts w:ascii="Consolas" w:hAnsi="Consolas"/>
                <w:color w:val="1A365D"/>
                <w:sz w:val="18"/>
              </w:rPr>
              <w:br/>
              <w:t>GROUP BY s.city ORDER BY total_sales DESC;</w:t>
            </w:r>
            <w:r>
              <w:rPr>
                <w:rFonts w:ascii="Consolas" w:hAnsi="Consolas"/>
                <w:color w:val="1A365D"/>
                <w:sz w:val="18"/>
              </w:rPr>
              <w:br/>
            </w:r>
            <w:r>
              <w:rPr>
                <w:rFonts w:ascii="Consolas" w:hAnsi="Consolas"/>
                <w:color w:val="1A365D"/>
                <w:sz w:val="18"/>
              </w:rPr>
              <w:br/>
              <w:t>-- Query 6: Top Revenue-Generating Product</w:t>
            </w:r>
            <w:r>
              <w:rPr>
                <w:rFonts w:ascii="Consolas" w:hAnsi="Consolas"/>
                <w:color w:val="1A365D"/>
                <w:sz w:val="18"/>
              </w:rPr>
              <w:br/>
              <w:t>SELECT p.product_name, SUM(f.sales_amount) AS revenue</w:t>
            </w:r>
            <w:r>
              <w:rPr>
                <w:rFonts w:ascii="Consolas" w:hAnsi="Consolas"/>
                <w:color w:val="1A365D"/>
                <w:sz w:val="18"/>
              </w:rPr>
              <w:br/>
              <w:t>FROM Fact_Sales f JOIN Dim_Product p ON f.product_id = p.product_id</w:t>
            </w:r>
            <w:r>
              <w:rPr>
                <w:rFonts w:ascii="Consolas" w:hAnsi="Consolas"/>
                <w:color w:val="1A365D"/>
                <w:sz w:val="18"/>
              </w:rPr>
              <w:br/>
              <w:t>GROUP BY p.product_name ORDER BY revenue DESC LIMIT 1;</w:t>
            </w:r>
          </w:p>
        </w:tc>
      </w:tr>
    </w:tbl>
    <w:p w14:paraId="3DA8D01E" w14:textId="77777777" w:rsidR="001D23A1" w:rsidRDefault="001D23A1">
      <w:pPr>
        <w:spacing w:after="80"/>
      </w:pPr>
    </w:p>
    <w:p w14:paraId="1044F627" w14:textId="77777777" w:rsidR="001D23A1" w:rsidRDefault="00000000">
      <w:pPr>
        <w:keepNext/>
        <w:spacing w:before="320" w:after="120"/>
      </w:pPr>
      <w:r>
        <w:rPr>
          <w:rFonts w:ascii="Calibri" w:hAnsi="Calibri"/>
          <w:b/>
          <w:color w:val="1A365D"/>
          <w:sz w:val="32"/>
        </w:rPr>
        <w:t>12. Laboratory Execution Checklist &amp; Audit Matrix</w:t>
      </w:r>
    </w:p>
    <w:tbl>
      <w:tblPr>
        <w:tblW w:w="0" w:type="auto"/>
        <w:jc w:val="center"/>
        <w:tblLook w:val="04A0" w:firstRow="1" w:lastRow="0" w:firstColumn="1" w:lastColumn="0" w:noHBand="0" w:noVBand="1"/>
      </w:tblPr>
      <w:tblGrid>
        <w:gridCol w:w="2484"/>
        <w:gridCol w:w="2484"/>
        <w:gridCol w:w="2484"/>
        <w:gridCol w:w="2484"/>
      </w:tblGrid>
      <w:tr w:rsidR="001D23A1" w14:paraId="550BE02D" w14:textId="77777777">
        <w:trPr>
          <w:jc w:val="center"/>
        </w:trPr>
        <w:tc>
          <w:tcPr>
            <w:tcW w:w="2484" w:type="dxa"/>
            <w:shd w:val="clear" w:color="auto" w:fill="1A365D"/>
            <w:tcMar>
              <w:top w:w="100" w:type="dxa"/>
              <w:left w:w="100" w:type="dxa"/>
              <w:bottom w:w="100" w:type="dxa"/>
              <w:right w:w="100" w:type="dxa"/>
            </w:tcMar>
          </w:tcPr>
          <w:p w14:paraId="40A3F52F" w14:textId="77777777" w:rsidR="001D23A1" w:rsidRDefault="00000000">
            <w:pPr>
              <w:spacing w:after="0"/>
            </w:pPr>
            <w:r>
              <w:rPr>
                <w:rFonts w:ascii="Calibri" w:hAnsi="Calibri"/>
                <w:b/>
                <w:color w:val="FFFFFF"/>
                <w:sz w:val="18"/>
              </w:rPr>
              <w:t>Phase</w:t>
            </w:r>
          </w:p>
        </w:tc>
        <w:tc>
          <w:tcPr>
            <w:tcW w:w="2484" w:type="dxa"/>
            <w:shd w:val="clear" w:color="auto" w:fill="1A365D"/>
            <w:tcMar>
              <w:top w:w="100" w:type="dxa"/>
              <w:left w:w="100" w:type="dxa"/>
              <w:bottom w:w="100" w:type="dxa"/>
              <w:right w:w="100" w:type="dxa"/>
            </w:tcMar>
          </w:tcPr>
          <w:p w14:paraId="6D01DCB2" w14:textId="77777777" w:rsidR="001D23A1" w:rsidRDefault="00000000">
            <w:pPr>
              <w:spacing w:after="0"/>
            </w:pPr>
            <w:r>
              <w:rPr>
                <w:rFonts w:ascii="Calibri" w:hAnsi="Calibri"/>
                <w:b/>
                <w:color w:val="FFFFFF"/>
                <w:sz w:val="18"/>
              </w:rPr>
              <w:t>Operation / Task</w:t>
            </w:r>
          </w:p>
        </w:tc>
        <w:tc>
          <w:tcPr>
            <w:tcW w:w="2484" w:type="dxa"/>
            <w:shd w:val="clear" w:color="auto" w:fill="1A365D"/>
            <w:tcMar>
              <w:top w:w="100" w:type="dxa"/>
              <w:left w:w="100" w:type="dxa"/>
              <w:bottom w:w="100" w:type="dxa"/>
              <w:right w:w="100" w:type="dxa"/>
            </w:tcMar>
          </w:tcPr>
          <w:p w14:paraId="7B7C8395" w14:textId="77777777" w:rsidR="001D23A1" w:rsidRDefault="00000000">
            <w:pPr>
              <w:spacing w:after="0"/>
            </w:pPr>
            <w:r>
              <w:rPr>
                <w:rFonts w:ascii="Calibri" w:hAnsi="Calibri"/>
                <w:b/>
                <w:color w:val="FFFFFF"/>
                <w:sz w:val="18"/>
              </w:rPr>
              <w:t>Execution Status</w:t>
            </w:r>
          </w:p>
        </w:tc>
        <w:tc>
          <w:tcPr>
            <w:tcW w:w="2484" w:type="dxa"/>
            <w:shd w:val="clear" w:color="auto" w:fill="1A365D"/>
            <w:tcMar>
              <w:top w:w="100" w:type="dxa"/>
              <w:left w:w="100" w:type="dxa"/>
              <w:bottom w:w="100" w:type="dxa"/>
              <w:right w:w="100" w:type="dxa"/>
            </w:tcMar>
          </w:tcPr>
          <w:p w14:paraId="72D0F31F" w14:textId="77777777" w:rsidR="001D23A1" w:rsidRDefault="00000000">
            <w:pPr>
              <w:spacing w:after="0"/>
            </w:pPr>
            <w:r>
              <w:rPr>
                <w:rFonts w:ascii="Calibri" w:hAnsi="Calibri"/>
                <w:b/>
                <w:color w:val="FFFFFF"/>
                <w:sz w:val="18"/>
              </w:rPr>
              <w:t>Observed System Behavior</w:t>
            </w:r>
          </w:p>
        </w:tc>
      </w:tr>
      <w:tr w:rsidR="001D23A1" w14:paraId="700D3DE2" w14:textId="77777777">
        <w:trPr>
          <w:jc w:val="center"/>
        </w:trPr>
        <w:tc>
          <w:tcPr>
            <w:tcW w:w="2484" w:type="dxa"/>
            <w:shd w:val="clear" w:color="auto" w:fill="F7FAFC"/>
            <w:tcMar>
              <w:top w:w="70" w:type="dxa"/>
              <w:left w:w="90" w:type="dxa"/>
              <w:bottom w:w="70" w:type="dxa"/>
              <w:right w:w="90" w:type="dxa"/>
            </w:tcMar>
          </w:tcPr>
          <w:p w14:paraId="43A3F830" w14:textId="77777777" w:rsidR="001D23A1" w:rsidRDefault="00000000">
            <w:pPr>
              <w:spacing w:after="0"/>
            </w:pPr>
            <w:r>
              <w:rPr>
                <w:rFonts w:ascii="Calibri" w:hAnsi="Calibri"/>
                <w:b/>
                <w:color w:val="2D3748"/>
                <w:sz w:val="17"/>
              </w:rPr>
              <w:t>OLTP DDL</w:t>
            </w:r>
          </w:p>
        </w:tc>
        <w:tc>
          <w:tcPr>
            <w:tcW w:w="2484" w:type="dxa"/>
            <w:shd w:val="clear" w:color="auto" w:fill="F7FAFC"/>
            <w:tcMar>
              <w:top w:w="70" w:type="dxa"/>
              <w:left w:w="90" w:type="dxa"/>
              <w:bottom w:w="70" w:type="dxa"/>
              <w:right w:w="90" w:type="dxa"/>
            </w:tcMar>
          </w:tcPr>
          <w:p w14:paraId="04751B1D" w14:textId="77777777" w:rsidR="001D23A1" w:rsidRDefault="00000000">
            <w:pPr>
              <w:spacing w:after="0"/>
            </w:pPr>
            <w:r>
              <w:rPr>
                <w:rFonts w:ascii="Calibri" w:hAnsi="Calibri"/>
                <w:color w:val="2D3748"/>
                <w:sz w:val="17"/>
              </w:rPr>
              <w:t>Create Database &amp; Tables</w:t>
            </w:r>
          </w:p>
        </w:tc>
        <w:tc>
          <w:tcPr>
            <w:tcW w:w="2484" w:type="dxa"/>
            <w:shd w:val="clear" w:color="auto" w:fill="F7FAFC"/>
            <w:tcMar>
              <w:top w:w="70" w:type="dxa"/>
              <w:left w:w="90" w:type="dxa"/>
              <w:bottom w:w="70" w:type="dxa"/>
              <w:right w:w="90" w:type="dxa"/>
            </w:tcMar>
          </w:tcPr>
          <w:p w14:paraId="1B9DDA90" w14:textId="77777777" w:rsidR="001D23A1" w:rsidRDefault="00000000">
            <w:pPr>
              <w:spacing w:after="0"/>
            </w:pPr>
            <w:r>
              <w:rPr>
                <w:rFonts w:ascii="Calibri" w:hAnsi="Calibri"/>
                <w:b/>
                <w:color w:val="2D3748"/>
                <w:sz w:val="17"/>
              </w:rPr>
              <w:t>[ √ ] Verified</w:t>
            </w:r>
          </w:p>
        </w:tc>
        <w:tc>
          <w:tcPr>
            <w:tcW w:w="2484" w:type="dxa"/>
            <w:shd w:val="clear" w:color="auto" w:fill="F7FAFC"/>
            <w:tcMar>
              <w:top w:w="70" w:type="dxa"/>
              <w:left w:w="90" w:type="dxa"/>
              <w:bottom w:w="70" w:type="dxa"/>
              <w:right w:w="90" w:type="dxa"/>
            </w:tcMar>
          </w:tcPr>
          <w:p w14:paraId="11D6948A" w14:textId="77777777" w:rsidR="001D23A1" w:rsidRDefault="00000000">
            <w:pPr>
              <w:spacing w:after="0"/>
            </w:pPr>
            <w:r>
              <w:rPr>
                <w:rFonts w:ascii="Calibri" w:hAnsi="Calibri"/>
                <w:color w:val="2D3748"/>
                <w:sz w:val="17"/>
              </w:rPr>
              <w:t>retail_oltp schema initialized; PKs and FKs correctly bound.</w:t>
            </w:r>
          </w:p>
        </w:tc>
      </w:tr>
      <w:tr w:rsidR="001D23A1" w14:paraId="1533A486" w14:textId="77777777">
        <w:trPr>
          <w:jc w:val="center"/>
        </w:trPr>
        <w:tc>
          <w:tcPr>
            <w:tcW w:w="2484" w:type="dxa"/>
            <w:shd w:val="clear" w:color="auto" w:fill="FFFFFF"/>
            <w:tcMar>
              <w:top w:w="70" w:type="dxa"/>
              <w:left w:w="90" w:type="dxa"/>
              <w:bottom w:w="70" w:type="dxa"/>
              <w:right w:w="90" w:type="dxa"/>
            </w:tcMar>
          </w:tcPr>
          <w:p w14:paraId="470BF971" w14:textId="77777777" w:rsidR="001D23A1" w:rsidRDefault="00000000">
            <w:pPr>
              <w:spacing w:after="0"/>
            </w:pPr>
            <w:r>
              <w:rPr>
                <w:rFonts w:ascii="Calibri" w:hAnsi="Calibri"/>
                <w:b/>
                <w:color w:val="2D3748"/>
                <w:sz w:val="17"/>
              </w:rPr>
              <w:t>OLTP DML</w:t>
            </w:r>
          </w:p>
        </w:tc>
        <w:tc>
          <w:tcPr>
            <w:tcW w:w="2484" w:type="dxa"/>
            <w:shd w:val="clear" w:color="auto" w:fill="FFFFFF"/>
            <w:tcMar>
              <w:top w:w="70" w:type="dxa"/>
              <w:left w:w="90" w:type="dxa"/>
              <w:bottom w:w="70" w:type="dxa"/>
              <w:right w:w="90" w:type="dxa"/>
            </w:tcMar>
          </w:tcPr>
          <w:p w14:paraId="316D4516" w14:textId="77777777" w:rsidR="001D23A1" w:rsidRDefault="00000000">
            <w:pPr>
              <w:spacing w:after="0"/>
            </w:pPr>
            <w:r>
              <w:rPr>
                <w:rFonts w:ascii="Calibri" w:hAnsi="Calibri"/>
                <w:color w:val="2D3748"/>
                <w:sz w:val="17"/>
              </w:rPr>
              <w:t>Seed Master &amp; Orders</w:t>
            </w:r>
          </w:p>
        </w:tc>
        <w:tc>
          <w:tcPr>
            <w:tcW w:w="2484" w:type="dxa"/>
            <w:shd w:val="clear" w:color="auto" w:fill="FFFFFF"/>
            <w:tcMar>
              <w:top w:w="70" w:type="dxa"/>
              <w:left w:w="90" w:type="dxa"/>
              <w:bottom w:w="70" w:type="dxa"/>
              <w:right w:w="90" w:type="dxa"/>
            </w:tcMar>
          </w:tcPr>
          <w:p w14:paraId="48001916" w14:textId="77777777" w:rsidR="001D23A1" w:rsidRDefault="00000000">
            <w:pPr>
              <w:spacing w:after="0"/>
            </w:pPr>
            <w:r>
              <w:rPr>
                <w:rFonts w:ascii="Calibri" w:hAnsi="Calibri"/>
                <w:b/>
                <w:color w:val="2D3748"/>
                <w:sz w:val="17"/>
              </w:rPr>
              <w:t>[ √ ] Verified</w:t>
            </w:r>
          </w:p>
        </w:tc>
        <w:tc>
          <w:tcPr>
            <w:tcW w:w="2484" w:type="dxa"/>
            <w:shd w:val="clear" w:color="auto" w:fill="FFFFFF"/>
            <w:tcMar>
              <w:top w:w="70" w:type="dxa"/>
              <w:left w:w="90" w:type="dxa"/>
              <w:bottom w:w="70" w:type="dxa"/>
              <w:right w:w="90" w:type="dxa"/>
            </w:tcMar>
          </w:tcPr>
          <w:p w14:paraId="46CF2E65" w14:textId="77777777" w:rsidR="001D23A1" w:rsidRDefault="00000000">
            <w:pPr>
              <w:spacing w:after="0"/>
            </w:pPr>
            <w:r>
              <w:rPr>
                <w:rFonts w:ascii="Calibri" w:hAnsi="Calibri"/>
                <w:color w:val="2D3748"/>
                <w:sz w:val="17"/>
              </w:rPr>
              <w:t>8 orders, 10 order details, and payment rows committed.</w:t>
            </w:r>
          </w:p>
        </w:tc>
      </w:tr>
      <w:tr w:rsidR="001D23A1" w14:paraId="4FA0F10F" w14:textId="77777777">
        <w:trPr>
          <w:jc w:val="center"/>
        </w:trPr>
        <w:tc>
          <w:tcPr>
            <w:tcW w:w="2484" w:type="dxa"/>
            <w:shd w:val="clear" w:color="auto" w:fill="F7FAFC"/>
            <w:tcMar>
              <w:top w:w="70" w:type="dxa"/>
              <w:left w:w="90" w:type="dxa"/>
              <w:bottom w:w="70" w:type="dxa"/>
              <w:right w:w="90" w:type="dxa"/>
            </w:tcMar>
          </w:tcPr>
          <w:p w14:paraId="793B5542" w14:textId="77777777" w:rsidR="001D23A1" w:rsidRDefault="00000000">
            <w:pPr>
              <w:spacing w:after="0"/>
            </w:pPr>
            <w:r>
              <w:rPr>
                <w:rFonts w:ascii="Calibri" w:hAnsi="Calibri"/>
                <w:b/>
                <w:color w:val="2D3748"/>
                <w:sz w:val="17"/>
              </w:rPr>
              <w:t>OLTP Select</w:t>
            </w:r>
          </w:p>
        </w:tc>
        <w:tc>
          <w:tcPr>
            <w:tcW w:w="2484" w:type="dxa"/>
            <w:shd w:val="clear" w:color="auto" w:fill="F7FAFC"/>
            <w:tcMar>
              <w:top w:w="70" w:type="dxa"/>
              <w:left w:w="90" w:type="dxa"/>
              <w:bottom w:w="70" w:type="dxa"/>
              <w:right w:w="90" w:type="dxa"/>
            </w:tcMar>
          </w:tcPr>
          <w:p w14:paraId="7442C819" w14:textId="77777777" w:rsidR="001D23A1" w:rsidRDefault="00000000">
            <w:pPr>
              <w:spacing w:after="0"/>
            </w:pPr>
            <w:r>
              <w:rPr>
                <w:rFonts w:ascii="Calibri" w:hAnsi="Calibri"/>
                <w:color w:val="2D3748"/>
                <w:sz w:val="17"/>
              </w:rPr>
              <w:t>SELECT &amp; Filter Queries</w:t>
            </w:r>
          </w:p>
        </w:tc>
        <w:tc>
          <w:tcPr>
            <w:tcW w:w="2484" w:type="dxa"/>
            <w:shd w:val="clear" w:color="auto" w:fill="F7FAFC"/>
            <w:tcMar>
              <w:top w:w="70" w:type="dxa"/>
              <w:left w:w="90" w:type="dxa"/>
              <w:bottom w:w="70" w:type="dxa"/>
              <w:right w:w="90" w:type="dxa"/>
            </w:tcMar>
          </w:tcPr>
          <w:p w14:paraId="4103627D" w14:textId="77777777" w:rsidR="001D23A1" w:rsidRDefault="00000000">
            <w:pPr>
              <w:spacing w:after="0"/>
            </w:pPr>
            <w:r>
              <w:rPr>
                <w:rFonts w:ascii="Calibri" w:hAnsi="Calibri"/>
                <w:b/>
                <w:color w:val="2D3748"/>
                <w:sz w:val="17"/>
              </w:rPr>
              <w:t>[ √ ] Verified</w:t>
            </w:r>
          </w:p>
        </w:tc>
        <w:tc>
          <w:tcPr>
            <w:tcW w:w="2484" w:type="dxa"/>
            <w:shd w:val="clear" w:color="auto" w:fill="F7FAFC"/>
            <w:tcMar>
              <w:top w:w="70" w:type="dxa"/>
              <w:left w:w="90" w:type="dxa"/>
              <w:bottom w:w="70" w:type="dxa"/>
              <w:right w:w="90" w:type="dxa"/>
            </w:tcMar>
          </w:tcPr>
          <w:p w14:paraId="39E6358B" w14:textId="77777777" w:rsidR="001D23A1" w:rsidRDefault="00000000">
            <w:pPr>
              <w:spacing w:after="0"/>
            </w:pPr>
            <w:r>
              <w:rPr>
                <w:rFonts w:ascii="Calibri" w:hAnsi="Calibri"/>
                <w:color w:val="2D3748"/>
                <w:sz w:val="17"/>
              </w:rPr>
              <w:t xml:space="preserve">City and price range predicates </w:t>
            </w:r>
            <w:r>
              <w:rPr>
                <w:rFonts w:ascii="Calibri" w:hAnsi="Calibri"/>
                <w:color w:val="2D3748"/>
                <w:sz w:val="17"/>
              </w:rPr>
              <w:lastRenderedPageBreak/>
              <w:t>successfully filtered.</w:t>
            </w:r>
          </w:p>
        </w:tc>
      </w:tr>
      <w:tr w:rsidR="001D23A1" w14:paraId="48C0B278" w14:textId="77777777">
        <w:trPr>
          <w:jc w:val="center"/>
        </w:trPr>
        <w:tc>
          <w:tcPr>
            <w:tcW w:w="2484" w:type="dxa"/>
            <w:shd w:val="clear" w:color="auto" w:fill="FFFFFF"/>
            <w:tcMar>
              <w:top w:w="70" w:type="dxa"/>
              <w:left w:w="90" w:type="dxa"/>
              <w:bottom w:w="70" w:type="dxa"/>
              <w:right w:w="90" w:type="dxa"/>
            </w:tcMar>
          </w:tcPr>
          <w:p w14:paraId="6C4CA4F0" w14:textId="77777777" w:rsidR="001D23A1" w:rsidRDefault="00000000">
            <w:pPr>
              <w:spacing w:after="0"/>
            </w:pPr>
            <w:r>
              <w:rPr>
                <w:rFonts w:ascii="Calibri" w:hAnsi="Calibri"/>
                <w:b/>
                <w:color w:val="2D3748"/>
                <w:sz w:val="17"/>
              </w:rPr>
              <w:lastRenderedPageBreak/>
              <w:t>OLTP Update</w:t>
            </w:r>
          </w:p>
        </w:tc>
        <w:tc>
          <w:tcPr>
            <w:tcW w:w="2484" w:type="dxa"/>
            <w:shd w:val="clear" w:color="auto" w:fill="FFFFFF"/>
            <w:tcMar>
              <w:top w:w="70" w:type="dxa"/>
              <w:left w:w="90" w:type="dxa"/>
              <w:bottom w:w="70" w:type="dxa"/>
              <w:right w:w="90" w:type="dxa"/>
            </w:tcMar>
          </w:tcPr>
          <w:p w14:paraId="536078E2" w14:textId="77777777" w:rsidR="001D23A1" w:rsidRDefault="00000000">
            <w:pPr>
              <w:spacing w:after="0"/>
            </w:pPr>
            <w:r>
              <w:rPr>
                <w:rFonts w:ascii="Calibri" w:hAnsi="Calibri"/>
                <w:color w:val="2D3748"/>
                <w:sz w:val="17"/>
              </w:rPr>
              <w:t>UPDATE Product Price</w:t>
            </w:r>
          </w:p>
        </w:tc>
        <w:tc>
          <w:tcPr>
            <w:tcW w:w="2484" w:type="dxa"/>
            <w:shd w:val="clear" w:color="auto" w:fill="FFFFFF"/>
            <w:tcMar>
              <w:top w:w="70" w:type="dxa"/>
              <w:left w:w="90" w:type="dxa"/>
              <w:bottom w:w="70" w:type="dxa"/>
              <w:right w:w="90" w:type="dxa"/>
            </w:tcMar>
          </w:tcPr>
          <w:p w14:paraId="370A4CF2" w14:textId="77777777" w:rsidR="001D23A1" w:rsidRDefault="00000000">
            <w:pPr>
              <w:spacing w:after="0"/>
            </w:pPr>
            <w:r>
              <w:rPr>
                <w:rFonts w:ascii="Calibri" w:hAnsi="Calibri"/>
                <w:b/>
                <w:color w:val="2D3748"/>
                <w:sz w:val="17"/>
              </w:rPr>
              <w:t>[ √ ] Verified</w:t>
            </w:r>
          </w:p>
        </w:tc>
        <w:tc>
          <w:tcPr>
            <w:tcW w:w="2484" w:type="dxa"/>
            <w:shd w:val="clear" w:color="auto" w:fill="FFFFFF"/>
            <w:tcMar>
              <w:top w:w="70" w:type="dxa"/>
              <w:left w:w="90" w:type="dxa"/>
              <w:bottom w:w="70" w:type="dxa"/>
              <w:right w:w="90" w:type="dxa"/>
            </w:tcMar>
          </w:tcPr>
          <w:p w14:paraId="2136A766" w14:textId="77777777" w:rsidR="001D23A1" w:rsidRDefault="00000000">
            <w:pPr>
              <w:spacing w:after="0"/>
            </w:pPr>
            <w:r>
              <w:rPr>
                <w:rFonts w:ascii="Calibri" w:hAnsi="Calibri"/>
                <w:color w:val="2D3748"/>
                <w:sz w:val="17"/>
              </w:rPr>
              <w:t>Dell Laptop updated from 45,000 to 46,000 without lock error.</w:t>
            </w:r>
          </w:p>
        </w:tc>
      </w:tr>
      <w:tr w:rsidR="001D23A1" w14:paraId="63811640" w14:textId="77777777">
        <w:trPr>
          <w:jc w:val="center"/>
        </w:trPr>
        <w:tc>
          <w:tcPr>
            <w:tcW w:w="2484" w:type="dxa"/>
            <w:shd w:val="clear" w:color="auto" w:fill="F7FAFC"/>
            <w:tcMar>
              <w:top w:w="70" w:type="dxa"/>
              <w:left w:w="90" w:type="dxa"/>
              <w:bottom w:w="70" w:type="dxa"/>
              <w:right w:w="90" w:type="dxa"/>
            </w:tcMar>
          </w:tcPr>
          <w:p w14:paraId="238B8B33" w14:textId="77777777" w:rsidR="001D23A1" w:rsidRDefault="00000000">
            <w:pPr>
              <w:spacing w:after="0"/>
            </w:pPr>
            <w:r>
              <w:rPr>
                <w:rFonts w:ascii="Calibri" w:hAnsi="Calibri"/>
                <w:b/>
                <w:color w:val="2D3748"/>
                <w:sz w:val="17"/>
              </w:rPr>
              <w:t>OLTP Delete</w:t>
            </w:r>
          </w:p>
        </w:tc>
        <w:tc>
          <w:tcPr>
            <w:tcW w:w="2484" w:type="dxa"/>
            <w:shd w:val="clear" w:color="auto" w:fill="F7FAFC"/>
            <w:tcMar>
              <w:top w:w="70" w:type="dxa"/>
              <w:left w:w="90" w:type="dxa"/>
              <w:bottom w:w="70" w:type="dxa"/>
              <w:right w:w="90" w:type="dxa"/>
            </w:tcMar>
          </w:tcPr>
          <w:p w14:paraId="3B67E2B1" w14:textId="77777777" w:rsidR="001D23A1" w:rsidRDefault="00000000">
            <w:pPr>
              <w:spacing w:after="0"/>
            </w:pPr>
            <w:r>
              <w:rPr>
                <w:rFonts w:ascii="Calibri" w:hAnsi="Calibri"/>
                <w:color w:val="2D3748"/>
                <w:sz w:val="17"/>
              </w:rPr>
              <w:t>Enforce FK Constraint</w:t>
            </w:r>
          </w:p>
        </w:tc>
        <w:tc>
          <w:tcPr>
            <w:tcW w:w="2484" w:type="dxa"/>
            <w:shd w:val="clear" w:color="auto" w:fill="F7FAFC"/>
            <w:tcMar>
              <w:top w:w="70" w:type="dxa"/>
              <w:left w:w="90" w:type="dxa"/>
              <w:bottom w:w="70" w:type="dxa"/>
              <w:right w:w="90" w:type="dxa"/>
            </w:tcMar>
          </w:tcPr>
          <w:p w14:paraId="1B707EDD" w14:textId="77777777" w:rsidR="001D23A1" w:rsidRDefault="00000000">
            <w:pPr>
              <w:spacing w:after="0"/>
            </w:pPr>
            <w:r>
              <w:rPr>
                <w:rFonts w:ascii="Calibri" w:hAnsi="Calibri"/>
                <w:b/>
                <w:color w:val="2D3748"/>
                <w:sz w:val="17"/>
              </w:rPr>
              <w:t>[ √ ] Verified</w:t>
            </w:r>
          </w:p>
        </w:tc>
        <w:tc>
          <w:tcPr>
            <w:tcW w:w="2484" w:type="dxa"/>
            <w:shd w:val="clear" w:color="auto" w:fill="F7FAFC"/>
            <w:tcMar>
              <w:top w:w="70" w:type="dxa"/>
              <w:left w:w="90" w:type="dxa"/>
              <w:bottom w:w="70" w:type="dxa"/>
              <w:right w:w="90" w:type="dxa"/>
            </w:tcMar>
          </w:tcPr>
          <w:p w14:paraId="45BFA09A" w14:textId="77777777" w:rsidR="001D23A1" w:rsidRDefault="00000000">
            <w:pPr>
              <w:spacing w:after="0"/>
            </w:pPr>
            <w:r>
              <w:rPr>
                <w:rFonts w:ascii="Calibri" w:hAnsi="Calibri"/>
                <w:color w:val="2D3748"/>
                <w:sz w:val="17"/>
              </w:rPr>
              <w:t>Error Code 1451 triggered; parent row protected by FK.</w:t>
            </w:r>
          </w:p>
        </w:tc>
      </w:tr>
      <w:tr w:rsidR="001D23A1" w14:paraId="1EB6DC84" w14:textId="77777777">
        <w:trPr>
          <w:jc w:val="center"/>
        </w:trPr>
        <w:tc>
          <w:tcPr>
            <w:tcW w:w="2484" w:type="dxa"/>
            <w:shd w:val="clear" w:color="auto" w:fill="FFFFFF"/>
            <w:tcMar>
              <w:top w:w="70" w:type="dxa"/>
              <w:left w:w="90" w:type="dxa"/>
              <w:bottom w:w="70" w:type="dxa"/>
              <w:right w:w="90" w:type="dxa"/>
            </w:tcMar>
          </w:tcPr>
          <w:p w14:paraId="6A3F7B13" w14:textId="77777777" w:rsidR="001D23A1" w:rsidRDefault="00000000">
            <w:pPr>
              <w:spacing w:after="0"/>
            </w:pPr>
            <w:r>
              <w:rPr>
                <w:rFonts w:ascii="Calibri" w:hAnsi="Calibri"/>
                <w:b/>
                <w:color w:val="2D3748"/>
                <w:sz w:val="17"/>
              </w:rPr>
              <w:t>OLTP Join</w:t>
            </w:r>
          </w:p>
        </w:tc>
        <w:tc>
          <w:tcPr>
            <w:tcW w:w="2484" w:type="dxa"/>
            <w:shd w:val="clear" w:color="auto" w:fill="FFFFFF"/>
            <w:tcMar>
              <w:top w:w="70" w:type="dxa"/>
              <w:left w:w="90" w:type="dxa"/>
              <w:bottom w:w="70" w:type="dxa"/>
              <w:right w:w="90" w:type="dxa"/>
            </w:tcMar>
          </w:tcPr>
          <w:p w14:paraId="20618256" w14:textId="77777777" w:rsidR="001D23A1" w:rsidRDefault="00000000">
            <w:pPr>
              <w:spacing w:after="0"/>
            </w:pPr>
            <w:r>
              <w:rPr>
                <w:rFonts w:ascii="Calibri" w:hAnsi="Calibri"/>
                <w:color w:val="2D3748"/>
                <w:sz w:val="17"/>
              </w:rPr>
              <w:t>Relational Multi-Join</w:t>
            </w:r>
          </w:p>
        </w:tc>
        <w:tc>
          <w:tcPr>
            <w:tcW w:w="2484" w:type="dxa"/>
            <w:shd w:val="clear" w:color="auto" w:fill="FFFFFF"/>
            <w:tcMar>
              <w:top w:w="70" w:type="dxa"/>
              <w:left w:w="90" w:type="dxa"/>
              <w:bottom w:w="70" w:type="dxa"/>
              <w:right w:w="90" w:type="dxa"/>
            </w:tcMar>
          </w:tcPr>
          <w:p w14:paraId="57D1EF70" w14:textId="77777777" w:rsidR="001D23A1" w:rsidRDefault="00000000">
            <w:pPr>
              <w:spacing w:after="0"/>
            </w:pPr>
            <w:r>
              <w:rPr>
                <w:rFonts w:ascii="Calibri" w:hAnsi="Calibri"/>
                <w:b/>
                <w:color w:val="2D3748"/>
                <w:sz w:val="17"/>
              </w:rPr>
              <w:t>[ √ ] Verified</w:t>
            </w:r>
          </w:p>
        </w:tc>
        <w:tc>
          <w:tcPr>
            <w:tcW w:w="2484" w:type="dxa"/>
            <w:shd w:val="clear" w:color="auto" w:fill="FFFFFF"/>
            <w:tcMar>
              <w:top w:w="70" w:type="dxa"/>
              <w:left w:w="90" w:type="dxa"/>
              <w:bottom w:w="70" w:type="dxa"/>
              <w:right w:w="90" w:type="dxa"/>
            </w:tcMar>
          </w:tcPr>
          <w:p w14:paraId="2BDB7F7E" w14:textId="77777777" w:rsidR="001D23A1" w:rsidRDefault="00000000">
            <w:pPr>
              <w:spacing w:after="0"/>
            </w:pPr>
            <w:r>
              <w:rPr>
                <w:rFonts w:ascii="Calibri" w:hAnsi="Calibri"/>
                <w:color w:val="2D3748"/>
                <w:sz w:val="17"/>
              </w:rPr>
              <w:t>Order details joined with customer profiles and products.</w:t>
            </w:r>
          </w:p>
        </w:tc>
      </w:tr>
      <w:tr w:rsidR="001D23A1" w14:paraId="58AA06F9" w14:textId="77777777">
        <w:trPr>
          <w:jc w:val="center"/>
        </w:trPr>
        <w:tc>
          <w:tcPr>
            <w:tcW w:w="2484" w:type="dxa"/>
            <w:shd w:val="clear" w:color="auto" w:fill="F7FAFC"/>
            <w:tcMar>
              <w:top w:w="70" w:type="dxa"/>
              <w:left w:w="90" w:type="dxa"/>
              <w:bottom w:w="70" w:type="dxa"/>
              <w:right w:w="90" w:type="dxa"/>
            </w:tcMar>
          </w:tcPr>
          <w:p w14:paraId="68368253" w14:textId="77777777" w:rsidR="001D23A1" w:rsidRDefault="00000000">
            <w:pPr>
              <w:spacing w:after="0"/>
            </w:pPr>
            <w:r>
              <w:rPr>
                <w:rFonts w:ascii="Calibri" w:hAnsi="Calibri"/>
                <w:b/>
                <w:color w:val="2D3748"/>
                <w:sz w:val="17"/>
              </w:rPr>
              <w:t>DW DDL</w:t>
            </w:r>
          </w:p>
        </w:tc>
        <w:tc>
          <w:tcPr>
            <w:tcW w:w="2484" w:type="dxa"/>
            <w:shd w:val="clear" w:color="auto" w:fill="F7FAFC"/>
            <w:tcMar>
              <w:top w:w="70" w:type="dxa"/>
              <w:left w:w="90" w:type="dxa"/>
              <w:bottom w:w="70" w:type="dxa"/>
              <w:right w:w="90" w:type="dxa"/>
            </w:tcMar>
          </w:tcPr>
          <w:p w14:paraId="0E32AA35" w14:textId="77777777" w:rsidR="001D23A1" w:rsidRDefault="00000000">
            <w:pPr>
              <w:spacing w:after="0"/>
            </w:pPr>
            <w:r>
              <w:rPr>
                <w:rFonts w:ascii="Calibri" w:hAnsi="Calibri"/>
                <w:color w:val="2D3748"/>
                <w:sz w:val="17"/>
              </w:rPr>
              <w:t>Star Schema Construction</w:t>
            </w:r>
          </w:p>
        </w:tc>
        <w:tc>
          <w:tcPr>
            <w:tcW w:w="2484" w:type="dxa"/>
            <w:shd w:val="clear" w:color="auto" w:fill="F7FAFC"/>
            <w:tcMar>
              <w:top w:w="70" w:type="dxa"/>
              <w:left w:w="90" w:type="dxa"/>
              <w:bottom w:w="70" w:type="dxa"/>
              <w:right w:w="90" w:type="dxa"/>
            </w:tcMar>
          </w:tcPr>
          <w:p w14:paraId="48B876FD" w14:textId="77777777" w:rsidR="001D23A1" w:rsidRDefault="00000000">
            <w:pPr>
              <w:spacing w:after="0"/>
            </w:pPr>
            <w:r>
              <w:rPr>
                <w:rFonts w:ascii="Calibri" w:hAnsi="Calibri"/>
                <w:b/>
                <w:color w:val="2D3748"/>
                <w:sz w:val="17"/>
              </w:rPr>
              <w:t>[ √ ] Verified</w:t>
            </w:r>
          </w:p>
        </w:tc>
        <w:tc>
          <w:tcPr>
            <w:tcW w:w="2484" w:type="dxa"/>
            <w:shd w:val="clear" w:color="auto" w:fill="F7FAFC"/>
            <w:tcMar>
              <w:top w:w="70" w:type="dxa"/>
              <w:left w:w="90" w:type="dxa"/>
              <w:bottom w:w="70" w:type="dxa"/>
              <w:right w:w="90" w:type="dxa"/>
            </w:tcMar>
          </w:tcPr>
          <w:p w14:paraId="67B9A98A" w14:textId="77777777" w:rsidR="001D23A1" w:rsidRDefault="00000000">
            <w:pPr>
              <w:spacing w:after="0"/>
            </w:pPr>
            <w:r>
              <w:rPr>
                <w:rFonts w:ascii="Calibri" w:hAnsi="Calibri"/>
                <w:color w:val="2D3748"/>
                <w:sz w:val="17"/>
              </w:rPr>
              <w:t>Fact_Sales and 4 dimension tables successfully created.</w:t>
            </w:r>
          </w:p>
        </w:tc>
      </w:tr>
      <w:tr w:rsidR="001D23A1" w14:paraId="298DE410" w14:textId="77777777">
        <w:trPr>
          <w:jc w:val="center"/>
        </w:trPr>
        <w:tc>
          <w:tcPr>
            <w:tcW w:w="2484" w:type="dxa"/>
            <w:shd w:val="clear" w:color="auto" w:fill="FFFFFF"/>
            <w:tcMar>
              <w:top w:w="70" w:type="dxa"/>
              <w:left w:w="90" w:type="dxa"/>
              <w:bottom w:w="70" w:type="dxa"/>
              <w:right w:w="90" w:type="dxa"/>
            </w:tcMar>
          </w:tcPr>
          <w:p w14:paraId="0DDA5142" w14:textId="77777777" w:rsidR="001D23A1" w:rsidRDefault="00000000">
            <w:pPr>
              <w:spacing w:after="0"/>
            </w:pPr>
            <w:r>
              <w:rPr>
                <w:rFonts w:ascii="Calibri" w:hAnsi="Calibri"/>
                <w:b/>
                <w:color w:val="2D3748"/>
                <w:sz w:val="17"/>
              </w:rPr>
              <w:t>OLAP Roll-up</w:t>
            </w:r>
          </w:p>
        </w:tc>
        <w:tc>
          <w:tcPr>
            <w:tcW w:w="2484" w:type="dxa"/>
            <w:shd w:val="clear" w:color="auto" w:fill="FFFFFF"/>
            <w:tcMar>
              <w:top w:w="70" w:type="dxa"/>
              <w:left w:w="90" w:type="dxa"/>
              <w:bottom w:w="70" w:type="dxa"/>
              <w:right w:w="90" w:type="dxa"/>
            </w:tcMar>
          </w:tcPr>
          <w:p w14:paraId="0B6BF971" w14:textId="77777777" w:rsidR="001D23A1" w:rsidRDefault="00000000">
            <w:pPr>
              <w:spacing w:after="0"/>
            </w:pPr>
            <w:r>
              <w:rPr>
                <w:rFonts w:ascii="Calibri" w:hAnsi="Calibri"/>
                <w:color w:val="2D3748"/>
                <w:sz w:val="17"/>
              </w:rPr>
              <w:t>Quarterly &amp; Annual Sales</w:t>
            </w:r>
          </w:p>
        </w:tc>
        <w:tc>
          <w:tcPr>
            <w:tcW w:w="2484" w:type="dxa"/>
            <w:shd w:val="clear" w:color="auto" w:fill="FFFFFF"/>
            <w:tcMar>
              <w:top w:w="70" w:type="dxa"/>
              <w:left w:w="90" w:type="dxa"/>
              <w:bottom w:w="70" w:type="dxa"/>
              <w:right w:w="90" w:type="dxa"/>
            </w:tcMar>
          </w:tcPr>
          <w:p w14:paraId="484D1AD3" w14:textId="77777777" w:rsidR="001D23A1" w:rsidRDefault="00000000">
            <w:pPr>
              <w:spacing w:after="0"/>
            </w:pPr>
            <w:r>
              <w:rPr>
                <w:rFonts w:ascii="Calibri" w:hAnsi="Calibri"/>
                <w:b/>
                <w:color w:val="2D3748"/>
                <w:sz w:val="17"/>
              </w:rPr>
              <w:t>[ √ ] Verified</w:t>
            </w:r>
          </w:p>
        </w:tc>
        <w:tc>
          <w:tcPr>
            <w:tcW w:w="2484" w:type="dxa"/>
            <w:shd w:val="clear" w:color="auto" w:fill="FFFFFF"/>
            <w:tcMar>
              <w:top w:w="70" w:type="dxa"/>
              <w:left w:w="90" w:type="dxa"/>
              <w:bottom w:w="70" w:type="dxa"/>
              <w:right w:w="90" w:type="dxa"/>
            </w:tcMar>
          </w:tcPr>
          <w:p w14:paraId="510AE206" w14:textId="77777777" w:rsidR="001D23A1" w:rsidRDefault="00000000">
            <w:pPr>
              <w:spacing w:after="0"/>
            </w:pPr>
            <w:r>
              <w:rPr>
                <w:rFonts w:ascii="Calibri" w:hAnsi="Calibri"/>
                <w:color w:val="2D3748"/>
                <w:sz w:val="17"/>
              </w:rPr>
              <w:t>Aggregated daily facts to executive quarter/year levels.</w:t>
            </w:r>
          </w:p>
        </w:tc>
      </w:tr>
      <w:tr w:rsidR="001D23A1" w14:paraId="5BB77D18" w14:textId="77777777">
        <w:trPr>
          <w:jc w:val="center"/>
        </w:trPr>
        <w:tc>
          <w:tcPr>
            <w:tcW w:w="2484" w:type="dxa"/>
            <w:shd w:val="clear" w:color="auto" w:fill="F7FAFC"/>
            <w:tcMar>
              <w:top w:w="70" w:type="dxa"/>
              <w:left w:w="90" w:type="dxa"/>
              <w:bottom w:w="70" w:type="dxa"/>
              <w:right w:w="90" w:type="dxa"/>
            </w:tcMar>
          </w:tcPr>
          <w:p w14:paraId="4372F229" w14:textId="77777777" w:rsidR="001D23A1" w:rsidRDefault="00000000">
            <w:pPr>
              <w:spacing w:after="0"/>
            </w:pPr>
            <w:r>
              <w:rPr>
                <w:rFonts w:ascii="Calibri" w:hAnsi="Calibri"/>
                <w:b/>
                <w:color w:val="2D3748"/>
                <w:sz w:val="17"/>
              </w:rPr>
              <w:t>OLAP Drill</w:t>
            </w:r>
          </w:p>
        </w:tc>
        <w:tc>
          <w:tcPr>
            <w:tcW w:w="2484" w:type="dxa"/>
            <w:shd w:val="clear" w:color="auto" w:fill="F7FAFC"/>
            <w:tcMar>
              <w:top w:w="70" w:type="dxa"/>
              <w:left w:w="90" w:type="dxa"/>
              <w:bottom w:w="70" w:type="dxa"/>
              <w:right w:w="90" w:type="dxa"/>
            </w:tcMar>
          </w:tcPr>
          <w:p w14:paraId="2BC0D926" w14:textId="77777777" w:rsidR="001D23A1" w:rsidRDefault="00000000">
            <w:pPr>
              <w:spacing w:after="0"/>
            </w:pPr>
            <w:r>
              <w:rPr>
                <w:rFonts w:ascii="Calibri" w:hAnsi="Calibri"/>
                <w:color w:val="2D3748"/>
                <w:sz w:val="17"/>
              </w:rPr>
              <w:t>Month &amp; Day Breakdown</w:t>
            </w:r>
          </w:p>
        </w:tc>
        <w:tc>
          <w:tcPr>
            <w:tcW w:w="2484" w:type="dxa"/>
            <w:shd w:val="clear" w:color="auto" w:fill="F7FAFC"/>
            <w:tcMar>
              <w:top w:w="70" w:type="dxa"/>
              <w:left w:w="90" w:type="dxa"/>
              <w:bottom w:w="70" w:type="dxa"/>
              <w:right w:w="90" w:type="dxa"/>
            </w:tcMar>
          </w:tcPr>
          <w:p w14:paraId="205760DF" w14:textId="77777777" w:rsidR="001D23A1" w:rsidRDefault="00000000">
            <w:pPr>
              <w:spacing w:after="0"/>
            </w:pPr>
            <w:r>
              <w:rPr>
                <w:rFonts w:ascii="Calibri" w:hAnsi="Calibri"/>
                <w:b/>
                <w:color w:val="2D3748"/>
                <w:sz w:val="17"/>
              </w:rPr>
              <w:t>[ √ ] Verified</w:t>
            </w:r>
          </w:p>
        </w:tc>
        <w:tc>
          <w:tcPr>
            <w:tcW w:w="2484" w:type="dxa"/>
            <w:shd w:val="clear" w:color="auto" w:fill="F7FAFC"/>
            <w:tcMar>
              <w:top w:w="70" w:type="dxa"/>
              <w:left w:w="90" w:type="dxa"/>
              <w:bottom w:w="70" w:type="dxa"/>
              <w:right w:w="90" w:type="dxa"/>
            </w:tcMar>
          </w:tcPr>
          <w:p w14:paraId="532C0B39" w14:textId="77777777" w:rsidR="001D23A1" w:rsidRDefault="00000000">
            <w:pPr>
              <w:spacing w:after="0"/>
            </w:pPr>
            <w:r>
              <w:rPr>
                <w:rFonts w:ascii="Calibri" w:hAnsi="Calibri"/>
                <w:color w:val="2D3748"/>
                <w:sz w:val="17"/>
              </w:rPr>
              <w:t>Disaggregated quarterly numbers into monthly sales figures.</w:t>
            </w:r>
          </w:p>
        </w:tc>
      </w:tr>
      <w:tr w:rsidR="001D23A1" w14:paraId="189D0CB7" w14:textId="77777777">
        <w:trPr>
          <w:jc w:val="center"/>
        </w:trPr>
        <w:tc>
          <w:tcPr>
            <w:tcW w:w="2484" w:type="dxa"/>
            <w:shd w:val="clear" w:color="auto" w:fill="FFFFFF"/>
            <w:tcMar>
              <w:top w:w="70" w:type="dxa"/>
              <w:left w:w="90" w:type="dxa"/>
              <w:bottom w:w="70" w:type="dxa"/>
              <w:right w:w="90" w:type="dxa"/>
            </w:tcMar>
          </w:tcPr>
          <w:p w14:paraId="2946F76F" w14:textId="77777777" w:rsidR="001D23A1" w:rsidRDefault="00000000">
            <w:pPr>
              <w:spacing w:after="0"/>
            </w:pPr>
            <w:r>
              <w:rPr>
                <w:rFonts w:ascii="Calibri" w:hAnsi="Calibri"/>
                <w:b/>
                <w:color w:val="2D3748"/>
                <w:sz w:val="17"/>
              </w:rPr>
              <w:t>OLAP Slice</w:t>
            </w:r>
          </w:p>
        </w:tc>
        <w:tc>
          <w:tcPr>
            <w:tcW w:w="2484" w:type="dxa"/>
            <w:shd w:val="clear" w:color="auto" w:fill="FFFFFF"/>
            <w:tcMar>
              <w:top w:w="70" w:type="dxa"/>
              <w:left w:w="90" w:type="dxa"/>
              <w:bottom w:w="70" w:type="dxa"/>
              <w:right w:w="90" w:type="dxa"/>
            </w:tcMar>
          </w:tcPr>
          <w:p w14:paraId="228F1E84" w14:textId="77777777" w:rsidR="001D23A1" w:rsidRDefault="00000000">
            <w:pPr>
              <w:spacing w:after="0"/>
            </w:pPr>
            <w:r>
              <w:rPr>
                <w:rFonts w:ascii="Calibri" w:hAnsi="Calibri"/>
                <w:color w:val="2D3748"/>
                <w:sz w:val="17"/>
              </w:rPr>
              <w:t>Single Dim Filter (Patna)</w:t>
            </w:r>
          </w:p>
        </w:tc>
        <w:tc>
          <w:tcPr>
            <w:tcW w:w="2484" w:type="dxa"/>
            <w:shd w:val="clear" w:color="auto" w:fill="FFFFFF"/>
            <w:tcMar>
              <w:top w:w="70" w:type="dxa"/>
              <w:left w:w="90" w:type="dxa"/>
              <w:bottom w:w="70" w:type="dxa"/>
              <w:right w:w="90" w:type="dxa"/>
            </w:tcMar>
          </w:tcPr>
          <w:p w14:paraId="6792627A" w14:textId="77777777" w:rsidR="001D23A1" w:rsidRDefault="00000000">
            <w:pPr>
              <w:spacing w:after="0"/>
            </w:pPr>
            <w:r>
              <w:rPr>
                <w:rFonts w:ascii="Calibri" w:hAnsi="Calibri"/>
                <w:b/>
                <w:color w:val="2D3748"/>
                <w:sz w:val="17"/>
              </w:rPr>
              <w:t>[ √ ] Verified</w:t>
            </w:r>
          </w:p>
        </w:tc>
        <w:tc>
          <w:tcPr>
            <w:tcW w:w="2484" w:type="dxa"/>
            <w:shd w:val="clear" w:color="auto" w:fill="FFFFFF"/>
            <w:tcMar>
              <w:top w:w="70" w:type="dxa"/>
              <w:left w:w="90" w:type="dxa"/>
              <w:bottom w:w="70" w:type="dxa"/>
              <w:right w:w="90" w:type="dxa"/>
            </w:tcMar>
          </w:tcPr>
          <w:p w14:paraId="75D8C8D2" w14:textId="77777777" w:rsidR="001D23A1" w:rsidRDefault="00000000">
            <w:pPr>
              <w:spacing w:after="0"/>
            </w:pPr>
            <w:r>
              <w:rPr>
                <w:rFonts w:ascii="Calibri" w:hAnsi="Calibri"/>
                <w:color w:val="2D3748"/>
                <w:sz w:val="17"/>
              </w:rPr>
              <w:t>Sub-dataset restricted exclusively to Patna retail branch.</w:t>
            </w:r>
          </w:p>
        </w:tc>
      </w:tr>
      <w:tr w:rsidR="001D23A1" w14:paraId="7B7F69B8" w14:textId="77777777">
        <w:trPr>
          <w:jc w:val="center"/>
        </w:trPr>
        <w:tc>
          <w:tcPr>
            <w:tcW w:w="2484" w:type="dxa"/>
            <w:shd w:val="clear" w:color="auto" w:fill="F7FAFC"/>
            <w:tcMar>
              <w:top w:w="70" w:type="dxa"/>
              <w:left w:w="90" w:type="dxa"/>
              <w:bottom w:w="70" w:type="dxa"/>
              <w:right w:w="90" w:type="dxa"/>
            </w:tcMar>
          </w:tcPr>
          <w:p w14:paraId="5BFD75A9" w14:textId="77777777" w:rsidR="001D23A1" w:rsidRDefault="00000000">
            <w:pPr>
              <w:spacing w:after="0"/>
            </w:pPr>
            <w:r>
              <w:rPr>
                <w:rFonts w:ascii="Calibri" w:hAnsi="Calibri"/>
                <w:b/>
                <w:color w:val="2D3748"/>
                <w:sz w:val="17"/>
              </w:rPr>
              <w:t>OLAP Dice</w:t>
            </w:r>
          </w:p>
        </w:tc>
        <w:tc>
          <w:tcPr>
            <w:tcW w:w="2484" w:type="dxa"/>
            <w:shd w:val="clear" w:color="auto" w:fill="F7FAFC"/>
            <w:tcMar>
              <w:top w:w="70" w:type="dxa"/>
              <w:left w:w="90" w:type="dxa"/>
              <w:bottom w:w="70" w:type="dxa"/>
              <w:right w:w="90" w:type="dxa"/>
            </w:tcMar>
          </w:tcPr>
          <w:p w14:paraId="2597C28B" w14:textId="77777777" w:rsidR="001D23A1" w:rsidRDefault="00000000">
            <w:pPr>
              <w:spacing w:after="0"/>
            </w:pPr>
            <w:r>
              <w:rPr>
                <w:rFonts w:ascii="Calibri" w:hAnsi="Calibri"/>
                <w:color w:val="2D3748"/>
                <w:sz w:val="17"/>
              </w:rPr>
              <w:t>Sub-cube (Tech in 2 Cities)</w:t>
            </w:r>
          </w:p>
        </w:tc>
        <w:tc>
          <w:tcPr>
            <w:tcW w:w="2484" w:type="dxa"/>
            <w:shd w:val="clear" w:color="auto" w:fill="F7FAFC"/>
            <w:tcMar>
              <w:top w:w="70" w:type="dxa"/>
              <w:left w:w="90" w:type="dxa"/>
              <w:bottom w:w="70" w:type="dxa"/>
              <w:right w:w="90" w:type="dxa"/>
            </w:tcMar>
          </w:tcPr>
          <w:p w14:paraId="4A0F026C" w14:textId="77777777" w:rsidR="001D23A1" w:rsidRDefault="00000000">
            <w:pPr>
              <w:spacing w:after="0"/>
            </w:pPr>
            <w:r>
              <w:rPr>
                <w:rFonts w:ascii="Calibri" w:hAnsi="Calibri"/>
                <w:b/>
                <w:color w:val="2D3748"/>
                <w:sz w:val="17"/>
              </w:rPr>
              <w:t>[ √ ] Verified</w:t>
            </w:r>
          </w:p>
        </w:tc>
        <w:tc>
          <w:tcPr>
            <w:tcW w:w="2484" w:type="dxa"/>
            <w:shd w:val="clear" w:color="auto" w:fill="F7FAFC"/>
            <w:tcMar>
              <w:top w:w="70" w:type="dxa"/>
              <w:left w:w="90" w:type="dxa"/>
              <w:bottom w:w="70" w:type="dxa"/>
              <w:right w:w="90" w:type="dxa"/>
            </w:tcMar>
          </w:tcPr>
          <w:p w14:paraId="3CDCBE5A" w14:textId="77777777" w:rsidR="001D23A1" w:rsidRDefault="00000000">
            <w:pPr>
              <w:spacing w:after="0"/>
            </w:pPr>
            <w:r>
              <w:rPr>
                <w:rFonts w:ascii="Calibri" w:hAnsi="Calibri"/>
                <w:color w:val="2D3748"/>
                <w:sz w:val="17"/>
              </w:rPr>
              <w:t>Multi-condition filtering executed across 3 dimensions.</w:t>
            </w:r>
          </w:p>
        </w:tc>
      </w:tr>
      <w:tr w:rsidR="001D23A1" w14:paraId="353DDBC7" w14:textId="77777777">
        <w:trPr>
          <w:jc w:val="center"/>
        </w:trPr>
        <w:tc>
          <w:tcPr>
            <w:tcW w:w="2484" w:type="dxa"/>
            <w:shd w:val="clear" w:color="auto" w:fill="FFFFFF"/>
            <w:tcMar>
              <w:top w:w="70" w:type="dxa"/>
              <w:left w:w="90" w:type="dxa"/>
              <w:bottom w:w="70" w:type="dxa"/>
              <w:right w:w="90" w:type="dxa"/>
            </w:tcMar>
          </w:tcPr>
          <w:p w14:paraId="6207AEAE" w14:textId="77777777" w:rsidR="001D23A1" w:rsidRDefault="00000000">
            <w:pPr>
              <w:spacing w:after="0"/>
            </w:pPr>
            <w:r>
              <w:rPr>
                <w:rFonts w:ascii="Calibri" w:hAnsi="Calibri"/>
                <w:b/>
                <w:color w:val="2D3748"/>
                <w:sz w:val="17"/>
              </w:rPr>
              <w:t>BI Reporting</w:t>
            </w:r>
          </w:p>
        </w:tc>
        <w:tc>
          <w:tcPr>
            <w:tcW w:w="2484" w:type="dxa"/>
            <w:shd w:val="clear" w:color="auto" w:fill="FFFFFF"/>
            <w:tcMar>
              <w:top w:w="70" w:type="dxa"/>
              <w:left w:w="90" w:type="dxa"/>
              <w:bottom w:w="70" w:type="dxa"/>
              <w:right w:w="90" w:type="dxa"/>
            </w:tcMar>
          </w:tcPr>
          <w:p w14:paraId="5BC52658" w14:textId="77777777" w:rsidR="001D23A1" w:rsidRDefault="00000000">
            <w:pPr>
              <w:spacing w:after="0"/>
            </w:pPr>
            <w:r>
              <w:rPr>
                <w:rFonts w:ascii="Calibri" w:hAnsi="Calibri"/>
                <w:color w:val="2D3748"/>
                <w:sz w:val="17"/>
              </w:rPr>
              <w:t>Best-Selling SKU &amp; Region</w:t>
            </w:r>
          </w:p>
        </w:tc>
        <w:tc>
          <w:tcPr>
            <w:tcW w:w="2484" w:type="dxa"/>
            <w:shd w:val="clear" w:color="auto" w:fill="FFFFFF"/>
            <w:tcMar>
              <w:top w:w="70" w:type="dxa"/>
              <w:left w:w="90" w:type="dxa"/>
              <w:bottom w:w="70" w:type="dxa"/>
              <w:right w:w="90" w:type="dxa"/>
            </w:tcMar>
          </w:tcPr>
          <w:p w14:paraId="355CF5B5" w14:textId="77777777" w:rsidR="001D23A1" w:rsidRDefault="00000000">
            <w:pPr>
              <w:spacing w:after="0"/>
            </w:pPr>
            <w:r>
              <w:rPr>
                <w:rFonts w:ascii="Calibri" w:hAnsi="Calibri"/>
                <w:b/>
                <w:color w:val="2D3748"/>
                <w:sz w:val="17"/>
              </w:rPr>
              <w:t>[ √ ] Verified</w:t>
            </w:r>
          </w:p>
        </w:tc>
        <w:tc>
          <w:tcPr>
            <w:tcW w:w="2484" w:type="dxa"/>
            <w:shd w:val="clear" w:color="auto" w:fill="FFFFFF"/>
            <w:tcMar>
              <w:top w:w="70" w:type="dxa"/>
              <w:left w:w="90" w:type="dxa"/>
              <w:bottom w:w="70" w:type="dxa"/>
              <w:right w:w="90" w:type="dxa"/>
            </w:tcMar>
          </w:tcPr>
          <w:p w14:paraId="4A4ADE45" w14:textId="77777777" w:rsidR="001D23A1" w:rsidRDefault="00000000">
            <w:pPr>
              <w:spacing w:after="0"/>
            </w:pPr>
            <w:r>
              <w:rPr>
                <w:rFonts w:ascii="Calibri" w:hAnsi="Calibri"/>
                <w:color w:val="2D3748"/>
                <w:sz w:val="17"/>
              </w:rPr>
              <w:t>Identified top SKU by gross volume and total turnover.</w:t>
            </w:r>
          </w:p>
        </w:tc>
      </w:tr>
    </w:tbl>
    <w:p w14:paraId="21252B8D" w14:textId="77777777" w:rsidR="001D23A1" w:rsidRDefault="001D23A1">
      <w:pPr>
        <w:spacing w:after="160"/>
      </w:pPr>
    </w:p>
    <w:p w14:paraId="2A0473ED" w14:textId="77777777" w:rsidR="001D23A1" w:rsidRDefault="00000000">
      <w:pPr>
        <w:keepNext/>
        <w:spacing w:before="320" w:after="120"/>
      </w:pPr>
      <w:r>
        <w:rPr>
          <w:rFonts w:ascii="Calibri" w:hAnsi="Calibri"/>
          <w:b/>
          <w:color w:val="1A365D"/>
          <w:sz w:val="32"/>
        </w:rPr>
        <w:t>13. Comprehensive Viva Voce &amp; Technical Review</w:t>
      </w:r>
    </w:p>
    <w:p w14:paraId="07E00B51" w14:textId="77777777" w:rsidR="001D23A1" w:rsidRDefault="00000000">
      <w:pPr>
        <w:pStyle w:val="ListBullet"/>
        <w:spacing w:after="60"/>
      </w:pPr>
      <w:r>
        <w:rPr>
          <w:rFonts w:ascii="Calibri" w:hAnsi="Calibri"/>
          <w:color w:val="2D3748"/>
          <w:sz w:val="20"/>
        </w:rPr>
        <w:t>Q1: What defines an OLTP system, and what is its primary operational KPI?</w:t>
      </w:r>
    </w:p>
    <w:p w14:paraId="391EC917" w14:textId="77777777" w:rsidR="001D23A1" w:rsidRDefault="00000000">
      <w:pPr>
        <w:spacing w:after="80"/>
        <w:ind w:left="360"/>
      </w:pPr>
      <w:r>
        <w:rPr>
          <w:rFonts w:ascii="Calibri" w:hAnsi="Calibri"/>
          <w:i/>
          <w:color w:val="4A5568"/>
          <w:sz w:val="19"/>
        </w:rPr>
        <w:t>A: OLTP (Online Transaction Processing) manages real-time, day-to-day business operations. Its core KPIs are ACID compliance, transaction throughput (TPS), sub-millisecond response latency, and data integrity via relational normalization.</w:t>
      </w:r>
    </w:p>
    <w:p w14:paraId="6D1546B4" w14:textId="77777777" w:rsidR="001D23A1" w:rsidRDefault="00000000">
      <w:pPr>
        <w:pStyle w:val="ListBullet"/>
        <w:spacing w:after="60"/>
      </w:pPr>
      <w:r>
        <w:rPr>
          <w:rFonts w:ascii="Calibri" w:hAnsi="Calibri"/>
          <w:color w:val="2D3748"/>
          <w:sz w:val="20"/>
        </w:rPr>
        <w:t>Q2: Why is a Data Warehouse architecturally separated from an operational database?</w:t>
      </w:r>
    </w:p>
    <w:p w14:paraId="64464EF1" w14:textId="77777777" w:rsidR="001D23A1" w:rsidRDefault="00000000">
      <w:pPr>
        <w:spacing w:after="80"/>
        <w:ind w:left="360"/>
      </w:pPr>
      <w:r>
        <w:rPr>
          <w:rFonts w:ascii="Calibri" w:hAnsi="Calibri"/>
          <w:i/>
          <w:color w:val="4A5568"/>
          <w:sz w:val="19"/>
        </w:rPr>
        <w:t>A: Running heavy analytical scans and aggregations on an active OLTP database causes table locking, severe latency degradation for active consumers, and CPU thrashing. Data Warehouses are separated, denormalized, and optimized for read-heavy analytical scans.</w:t>
      </w:r>
    </w:p>
    <w:p w14:paraId="784F4E96" w14:textId="77777777" w:rsidR="001D23A1" w:rsidRDefault="00000000">
      <w:pPr>
        <w:pStyle w:val="ListBullet"/>
        <w:spacing w:after="60"/>
      </w:pPr>
      <w:r>
        <w:rPr>
          <w:rFonts w:ascii="Calibri" w:hAnsi="Calibri"/>
          <w:color w:val="2D3748"/>
          <w:sz w:val="20"/>
        </w:rPr>
        <w:t>Q3: Differentiate between a Fact Table and a Dimension Table.</w:t>
      </w:r>
    </w:p>
    <w:p w14:paraId="1586C4EF" w14:textId="77777777" w:rsidR="001D23A1" w:rsidRDefault="00000000">
      <w:pPr>
        <w:spacing w:after="80"/>
        <w:ind w:left="360"/>
      </w:pPr>
      <w:r>
        <w:rPr>
          <w:rFonts w:ascii="Calibri" w:hAnsi="Calibri"/>
          <w:i/>
          <w:color w:val="4A5568"/>
          <w:sz w:val="19"/>
        </w:rPr>
        <w:t>A: Fact tables store quantitative numerical metrics (e.g., quantity, revenue, margin) and foreign keys referencing dimensions. Dimension tables contain contextual textual attributes (e.g., customer city, product brand, calendar dates) used for slicing and filtering.</w:t>
      </w:r>
    </w:p>
    <w:p w14:paraId="6E3DC2CA" w14:textId="77777777" w:rsidR="001D23A1" w:rsidRDefault="00000000">
      <w:pPr>
        <w:pStyle w:val="ListBullet"/>
        <w:spacing w:after="60"/>
      </w:pPr>
      <w:r>
        <w:rPr>
          <w:rFonts w:ascii="Calibri" w:hAnsi="Calibri"/>
          <w:color w:val="2D3748"/>
          <w:sz w:val="20"/>
        </w:rPr>
        <w:t>Q4: Compare the execution mechanics of Roll-up and Drill-down.</w:t>
      </w:r>
    </w:p>
    <w:p w14:paraId="5266A18A" w14:textId="77777777" w:rsidR="001D23A1" w:rsidRDefault="00000000">
      <w:pPr>
        <w:spacing w:after="80"/>
        <w:ind w:left="360"/>
      </w:pPr>
      <w:r>
        <w:rPr>
          <w:rFonts w:ascii="Calibri" w:hAnsi="Calibri"/>
          <w:i/>
          <w:color w:val="4A5568"/>
          <w:sz w:val="19"/>
        </w:rPr>
        <w:t>A: Roll-up moves up the dimensional hierarchy by dropping grouping keys or grouping by parent levels (reducing row count). Drill-down navigates down by adding dimensional attributes (increasing granularity and row detail).</w:t>
      </w:r>
    </w:p>
    <w:p w14:paraId="4650032C" w14:textId="77777777" w:rsidR="001D23A1" w:rsidRDefault="00000000">
      <w:pPr>
        <w:pStyle w:val="ListBullet"/>
        <w:spacing w:after="60"/>
      </w:pPr>
      <w:r>
        <w:rPr>
          <w:rFonts w:ascii="Calibri" w:hAnsi="Calibri"/>
          <w:color w:val="2D3748"/>
          <w:sz w:val="20"/>
        </w:rPr>
        <w:t>Q5: What is the fundamental difference between Slice and Dice operations?</w:t>
      </w:r>
    </w:p>
    <w:p w14:paraId="0696993D" w14:textId="77777777" w:rsidR="001D23A1" w:rsidRDefault="00000000">
      <w:pPr>
        <w:spacing w:after="80"/>
        <w:ind w:left="360"/>
      </w:pPr>
      <w:r>
        <w:rPr>
          <w:rFonts w:ascii="Calibri" w:hAnsi="Calibri"/>
          <w:i/>
          <w:color w:val="4A5568"/>
          <w:sz w:val="19"/>
        </w:rPr>
        <w:t>A: Slice fixes one specific dimension to a single constant value, generating a 2D cross-section. Dice applies multiple filter criteria across two or more dimensions, carving out an n-dimensional sub-cube.</w:t>
      </w:r>
    </w:p>
    <w:p w14:paraId="5A815C00" w14:textId="77777777" w:rsidR="001D23A1" w:rsidRDefault="00000000">
      <w:pPr>
        <w:keepNext/>
        <w:spacing w:before="320" w:after="120"/>
      </w:pPr>
      <w:r>
        <w:rPr>
          <w:rFonts w:ascii="Calibri" w:hAnsi="Calibri"/>
          <w:b/>
          <w:color w:val="1A365D"/>
          <w:sz w:val="32"/>
        </w:rPr>
        <w:lastRenderedPageBreak/>
        <w:t>14. Executive Conclusion</w:t>
      </w:r>
    </w:p>
    <w:p w14:paraId="2FB35799" w14:textId="77777777" w:rsidR="001D23A1" w:rsidRDefault="00000000">
      <w:pPr>
        <w:spacing w:after="100"/>
      </w:pPr>
      <w:r>
        <w:rPr>
          <w:rFonts w:ascii="Calibri" w:hAnsi="Calibri"/>
          <w:color w:val="2D3748"/>
          <w:sz w:val="21"/>
        </w:rPr>
        <w:t>This technical document systematically bridges operational transaction management with strategic multidimensional business intelligence. By architecting an OLTP system and subsequently transforming it into a Star Schema Data Warehouse, modern enterprises achieve a decoupled, scalable data platform capable of both recording business activities in real-time and extracting actionable market intelligence across multiple analytical horizons.</w:t>
      </w:r>
    </w:p>
    <w:sectPr w:rsidR="001D23A1"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274653">
    <w:abstractNumId w:val="8"/>
  </w:num>
  <w:num w:numId="2" w16cid:durableId="1084764962">
    <w:abstractNumId w:val="6"/>
  </w:num>
  <w:num w:numId="3" w16cid:durableId="948852720">
    <w:abstractNumId w:val="5"/>
  </w:num>
  <w:num w:numId="4" w16cid:durableId="1601525908">
    <w:abstractNumId w:val="4"/>
  </w:num>
  <w:num w:numId="5" w16cid:durableId="1375274081">
    <w:abstractNumId w:val="7"/>
  </w:num>
  <w:num w:numId="6" w16cid:durableId="1037701424">
    <w:abstractNumId w:val="3"/>
  </w:num>
  <w:num w:numId="7" w16cid:durableId="662195719">
    <w:abstractNumId w:val="2"/>
  </w:num>
  <w:num w:numId="8" w16cid:durableId="1696731219">
    <w:abstractNumId w:val="1"/>
  </w:num>
  <w:num w:numId="9" w16cid:durableId="900555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2B3"/>
    <w:rsid w:val="0006063C"/>
    <w:rsid w:val="0015074B"/>
    <w:rsid w:val="001D23A1"/>
    <w:rsid w:val="0029639D"/>
    <w:rsid w:val="00326F90"/>
    <w:rsid w:val="0079599F"/>
    <w:rsid w:val="00AA1D8D"/>
    <w:rsid w:val="00B47730"/>
    <w:rsid w:val="00BB213F"/>
    <w:rsid w:val="00CB0664"/>
    <w:rsid w:val="00ED6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136AE"/>
  <w14:defaultImageDpi w14:val="300"/>
  <w15:docId w15:val="{5E586DE2-DCFE-45AE-B74F-9726F23F6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2813</Words>
  <Characters>16035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KUMAR</cp:lastModifiedBy>
  <cp:revision>5</cp:revision>
  <dcterms:created xsi:type="dcterms:W3CDTF">2013-12-23T23:15:00Z</dcterms:created>
  <dcterms:modified xsi:type="dcterms:W3CDTF">2026-10-07T04:16:00Z</dcterms:modified>
  <cp:category/>
</cp:coreProperties>
</file>