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CD677" w14:textId="77777777" w:rsidR="007804B5" w:rsidRDefault="007804B5" w:rsidP="00FD2CF5">
      <w:pPr>
        <w:spacing w:line="360" w:lineRule="auto"/>
        <w:rPr>
          <w:rFonts w:ascii="Arial" w:hAnsi="Arial" w:cs="Arial"/>
          <w:b/>
          <w:sz w:val="40"/>
        </w:rPr>
      </w:pPr>
    </w:p>
    <w:p w14:paraId="6AB97841" w14:textId="78C1BE82" w:rsidR="00CE1199" w:rsidRDefault="00CE1199" w:rsidP="000D7CE9">
      <w:pPr>
        <w:spacing w:line="360" w:lineRule="auto"/>
        <w:rPr>
          <w:rFonts w:ascii="Arial" w:hAnsi="Arial" w:cs="Arial"/>
          <w:b/>
          <w:sz w:val="40"/>
        </w:rPr>
      </w:pPr>
    </w:p>
    <w:p w14:paraId="3BB682A1" w14:textId="77777777" w:rsidR="000D7CE9" w:rsidRDefault="000D7CE9" w:rsidP="000D7CE9">
      <w:pPr>
        <w:spacing w:line="360" w:lineRule="auto"/>
        <w:rPr>
          <w:rFonts w:ascii="Arial" w:hAnsi="Arial" w:cs="Arial"/>
          <w:b/>
          <w:sz w:val="40"/>
        </w:rPr>
      </w:pPr>
    </w:p>
    <w:p w14:paraId="11AE9BE1" w14:textId="31AE91EA" w:rsidR="00CE1199" w:rsidRDefault="009C36BF" w:rsidP="00B26D3E">
      <w:pPr>
        <w:spacing w:line="360" w:lineRule="auto"/>
        <w:jc w:val="center"/>
        <w:rPr>
          <w:rFonts w:ascii="Arial" w:hAnsi="Arial" w:cs="Arial"/>
          <w:b/>
          <w:sz w:val="40"/>
        </w:rPr>
      </w:pPr>
      <w:r>
        <w:rPr>
          <w:rFonts w:ascii="Arial" w:hAnsi="Arial" w:cs="Arial"/>
          <w:b/>
          <w:noProof/>
          <w:sz w:val="40"/>
        </w:rPr>
        <w:drawing>
          <wp:inline distT="0" distB="0" distL="0" distR="0" wp14:anchorId="79ED78E1" wp14:editId="6A957B60">
            <wp:extent cx="2141929" cy="586512"/>
            <wp:effectExtent l="0" t="0" r="0" b="4445"/>
            <wp:docPr id="41" name="Picture 41" descr="C:\Users\prana\AppData\Local\Microsoft\Windows\INetCache\Content.MSO\727AE6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a\AppData\Local\Microsoft\Windows\INetCache\Content.MSO\727AE622.tmp"/>
                    <pic:cNvPicPr>
                      <a:picLocks noChangeAspect="1" noChangeArrowheads="1"/>
                    </pic:cNvPicPr>
                  </pic:nvPicPr>
                  <pic:blipFill rotWithShape="1">
                    <a:blip r:embed="rId8">
                      <a:extLst>
                        <a:ext uri="{28A0092B-C50C-407E-A947-70E740481C1C}">
                          <a14:useLocalDpi xmlns:a14="http://schemas.microsoft.com/office/drawing/2010/main" val="0"/>
                        </a:ext>
                      </a:extLst>
                    </a:blip>
                    <a:srcRect t="33451" b="39166"/>
                    <a:stretch/>
                  </pic:blipFill>
                  <pic:spPr bwMode="auto">
                    <a:xfrm>
                      <a:off x="0" y="0"/>
                      <a:ext cx="2142490" cy="586665"/>
                    </a:xfrm>
                    <a:prstGeom prst="rect">
                      <a:avLst/>
                    </a:prstGeom>
                    <a:noFill/>
                    <a:ln>
                      <a:noFill/>
                    </a:ln>
                    <a:extLst>
                      <a:ext uri="{53640926-AAD7-44D8-BBD7-CCE9431645EC}">
                        <a14:shadowObscured xmlns:a14="http://schemas.microsoft.com/office/drawing/2010/main"/>
                      </a:ext>
                    </a:extLst>
                  </pic:spPr>
                </pic:pic>
              </a:graphicData>
            </a:graphic>
          </wp:inline>
        </w:drawing>
      </w:r>
    </w:p>
    <w:p w14:paraId="0B32DDBE" w14:textId="3C362B3A" w:rsidR="00EB5A7C" w:rsidRPr="000D7CE9" w:rsidRDefault="000D7CE9" w:rsidP="00B26D3E">
      <w:pPr>
        <w:spacing w:line="360" w:lineRule="auto"/>
        <w:jc w:val="center"/>
        <w:rPr>
          <w:rFonts w:ascii="Arial" w:hAnsi="Arial" w:cs="Arial"/>
          <w:b/>
          <w:sz w:val="44"/>
          <w:szCs w:val="44"/>
        </w:rPr>
      </w:pPr>
      <w:r w:rsidRPr="000D7CE9">
        <w:rPr>
          <w:rFonts w:ascii="Arial" w:hAnsi="Arial" w:cs="Arial"/>
          <w:b/>
          <w:sz w:val="44"/>
          <w:szCs w:val="44"/>
        </w:rPr>
        <w:t>Loan Defaulter Prediction</w:t>
      </w:r>
    </w:p>
    <w:p w14:paraId="51EBF334" w14:textId="05251D1A" w:rsidR="00EB5A7C" w:rsidRDefault="00EB5A7C" w:rsidP="00B26D3E">
      <w:pPr>
        <w:spacing w:line="360" w:lineRule="auto"/>
        <w:jc w:val="center"/>
        <w:rPr>
          <w:rFonts w:ascii="Arial" w:hAnsi="Arial" w:cs="Arial"/>
          <w:b/>
          <w:sz w:val="24"/>
          <w:szCs w:val="24"/>
        </w:rPr>
      </w:pPr>
    </w:p>
    <w:p w14:paraId="7BDA176E" w14:textId="77777777" w:rsidR="000D7CE9" w:rsidRDefault="000D7CE9" w:rsidP="00B26D3E">
      <w:pPr>
        <w:spacing w:line="360" w:lineRule="auto"/>
        <w:jc w:val="center"/>
        <w:rPr>
          <w:rFonts w:ascii="Arial" w:hAnsi="Arial" w:cs="Arial"/>
          <w:b/>
          <w:sz w:val="24"/>
          <w:szCs w:val="24"/>
        </w:rPr>
      </w:pPr>
    </w:p>
    <w:p w14:paraId="5038709B" w14:textId="39717D98" w:rsidR="009C36BF" w:rsidRPr="00EB5A7C" w:rsidRDefault="00EB5A7C" w:rsidP="00B26D3E">
      <w:pPr>
        <w:spacing w:line="360" w:lineRule="auto"/>
        <w:jc w:val="center"/>
        <w:rPr>
          <w:rFonts w:ascii="Arial" w:hAnsi="Arial" w:cs="Arial"/>
          <w:b/>
          <w:sz w:val="24"/>
          <w:szCs w:val="24"/>
        </w:rPr>
      </w:pPr>
      <w:r w:rsidRPr="00EB5A7C">
        <w:rPr>
          <w:rFonts w:ascii="Arial" w:hAnsi="Arial" w:cs="Arial"/>
          <w:b/>
          <w:sz w:val="24"/>
          <w:szCs w:val="24"/>
        </w:rPr>
        <w:t>Presented By:</w:t>
      </w:r>
    </w:p>
    <w:p w14:paraId="45D3F666" w14:textId="3D65B19F" w:rsidR="00EB5A7C" w:rsidRPr="000D7CE9" w:rsidRDefault="00EB5A7C" w:rsidP="00EB5A7C">
      <w:pPr>
        <w:jc w:val="center"/>
        <w:rPr>
          <w:color w:val="000000" w:themeColor="text1"/>
          <w:sz w:val="36"/>
          <w:szCs w:val="36"/>
        </w:rPr>
      </w:pPr>
      <w:r w:rsidRPr="000D7CE9">
        <w:rPr>
          <w:color w:val="000000" w:themeColor="text1"/>
          <w:sz w:val="36"/>
          <w:szCs w:val="36"/>
        </w:rPr>
        <w:t>Apoorva Prasad, Kumari</w:t>
      </w:r>
      <w:r w:rsidR="001C4537">
        <w:rPr>
          <w:color w:val="000000" w:themeColor="text1"/>
          <w:sz w:val="36"/>
          <w:szCs w:val="36"/>
        </w:rPr>
        <w:t xml:space="preserve"> Juhi</w:t>
      </w:r>
      <w:r w:rsidRPr="000D7CE9">
        <w:rPr>
          <w:color w:val="000000" w:themeColor="text1"/>
          <w:sz w:val="36"/>
          <w:szCs w:val="36"/>
        </w:rPr>
        <w:t xml:space="preserve">, </w:t>
      </w:r>
      <w:proofErr w:type="spellStart"/>
      <w:r w:rsidRPr="000D7CE9">
        <w:rPr>
          <w:color w:val="000000" w:themeColor="text1"/>
          <w:sz w:val="36"/>
          <w:szCs w:val="36"/>
        </w:rPr>
        <w:t>Manishi</w:t>
      </w:r>
      <w:proofErr w:type="spellEnd"/>
      <w:r w:rsidRPr="000D7CE9">
        <w:rPr>
          <w:color w:val="000000" w:themeColor="text1"/>
          <w:sz w:val="36"/>
          <w:szCs w:val="36"/>
        </w:rPr>
        <w:t xml:space="preserve"> Kumari,</w:t>
      </w:r>
    </w:p>
    <w:p w14:paraId="48534508" w14:textId="6FA0926D" w:rsidR="00EB5A7C" w:rsidRPr="000D7CE9" w:rsidRDefault="00EB5A7C" w:rsidP="00EB5A7C">
      <w:pPr>
        <w:jc w:val="center"/>
        <w:rPr>
          <w:color w:val="000000" w:themeColor="text1"/>
          <w:sz w:val="36"/>
          <w:szCs w:val="36"/>
        </w:rPr>
      </w:pPr>
      <w:r w:rsidRPr="000D7CE9">
        <w:rPr>
          <w:color w:val="000000" w:themeColor="text1"/>
          <w:sz w:val="36"/>
          <w:szCs w:val="36"/>
        </w:rPr>
        <w:t>Prachi Jain, Pranav Handa</w:t>
      </w:r>
    </w:p>
    <w:p w14:paraId="7E1E4499" w14:textId="6A3A9C16" w:rsidR="00EB5A7C" w:rsidRDefault="00EB5A7C" w:rsidP="00EB5A7C">
      <w:pPr>
        <w:pStyle w:val="ListParagraph"/>
        <w:spacing w:line="480" w:lineRule="auto"/>
        <w:ind w:left="0" w:firstLine="720"/>
        <w:jc w:val="center"/>
        <w:rPr>
          <w:color w:val="4472C4" w:themeColor="accent1"/>
          <w:sz w:val="36"/>
          <w:szCs w:val="36"/>
        </w:rPr>
      </w:pPr>
    </w:p>
    <w:p w14:paraId="6582F798" w14:textId="23462417" w:rsidR="00EB5A7C" w:rsidRPr="00EB5A7C" w:rsidRDefault="00416156" w:rsidP="00EB5A7C">
      <w:pPr>
        <w:jc w:val="center"/>
        <w:rPr>
          <w:rFonts w:ascii="Arial" w:hAnsi="Arial" w:cs="Arial"/>
          <w:b/>
          <w:sz w:val="24"/>
          <w:szCs w:val="24"/>
        </w:rPr>
      </w:pPr>
      <w:r>
        <w:rPr>
          <w:rFonts w:ascii="Arial" w:hAnsi="Arial" w:cs="Arial"/>
          <w:b/>
          <w:sz w:val="24"/>
          <w:szCs w:val="24"/>
        </w:rPr>
        <w:t>Mentored</w:t>
      </w:r>
      <w:r w:rsidR="00EB5A7C" w:rsidRPr="00EB5A7C">
        <w:rPr>
          <w:rFonts w:ascii="Arial" w:hAnsi="Arial" w:cs="Arial"/>
          <w:b/>
          <w:sz w:val="24"/>
          <w:szCs w:val="24"/>
        </w:rPr>
        <w:t xml:space="preserve"> </w:t>
      </w:r>
      <w:r>
        <w:rPr>
          <w:rFonts w:ascii="Arial" w:hAnsi="Arial" w:cs="Arial"/>
          <w:b/>
          <w:sz w:val="24"/>
          <w:szCs w:val="24"/>
        </w:rPr>
        <w:t>By</w:t>
      </w:r>
      <w:r w:rsidR="00EB5A7C" w:rsidRPr="00EB5A7C">
        <w:rPr>
          <w:rFonts w:ascii="Arial" w:hAnsi="Arial" w:cs="Arial"/>
          <w:b/>
          <w:sz w:val="24"/>
          <w:szCs w:val="24"/>
        </w:rPr>
        <w:t>:</w:t>
      </w:r>
    </w:p>
    <w:p w14:paraId="1A8D1C66" w14:textId="5A5AA92E" w:rsidR="00EB5A7C" w:rsidRPr="000D7CE9" w:rsidRDefault="00EB5A7C" w:rsidP="00EB5A7C">
      <w:pPr>
        <w:jc w:val="center"/>
        <w:rPr>
          <w:color w:val="000000" w:themeColor="text1"/>
          <w:sz w:val="36"/>
          <w:szCs w:val="36"/>
        </w:rPr>
      </w:pPr>
      <w:r w:rsidRPr="000D7CE9">
        <w:rPr>
          <w:color w:val="000000" w:themeColor="text1"/>
          <w:sz w:val="36"/>
          <w:szCs w:val="36"/>
        </w:rPr>
        <w:t>Jennifer Eigo</w:t>
      </w:r>
    </w:p>
    <w:p w14:paraId="0C9360B4" w14:textId="7A7E49B4" w:rsidR="00EB5A7C" w:rsidRPr="000D7CE9" w:rsidRDefault="00EB5A7C" w:rsidP="00EB5A7C">
      <w:pPr>
        <w:jc w:val="center"/>
        <w:rPr>
          <w:color w:val="000000" w:themeColor="text1"/>
          <w:sz w:val="36"/>
          <w:szCs w:val="36"/>
        </w:rPr>
      </w:pPr>
      <w:r w:rsidRPr="000D7CE9">
        <w:rPr>
          <w:color w:val="000000" w:themeColor="text1"/>
          <w:sz w:val="36"/>
          <w:szCs w:val="36"/>
        </w:rPr>
        <w:t>University of Connecticut – OPIM 5604</w:t>
      </w:r>
    </w:p>
    <w:p w14:paraId="3D8C311D" w14:textId="128828D6" w:rsidR="00EB5A7C" w:rsidRPr="000D7CE9" w:rsidRDefault="00EB5A7C" w:rsidP="00EB5A7C">
      <w:pPr>
        <w:jc w:val="center"/>
        <w:rPr>
          <w:rFonts w:cstheme="minorHAnsi"/>
          <w:color w:val="000000" w:themeColor="text1"/>
          <w:sz w:val="36"/>
          <w:szCs w:val="36"/>
        </w:rPr>
      </w:pPr>
      <w:r w:rsidRPr="000D7CE9">
        <w:rPr>
          <w:color w:val="000000" w:themeColor="text1"/>
          <w:sz w:val="36"/>
          <w:szCs w:val="36"/>
        </w:rPr>
        <w:t>Predictive Modeling</w:t>
      </w:r>
    </w:p>
    <w:p w14:paraId="70DBAB5C" w14:textId="77777777" w:rsidR="00E47101" w:rsidRPr="00CE1199" w:rsidRDefault="00E47101" w:rsidP="00B26D3E">
      <w:pPr>
        <w:spacing w:line="360" w:lineRule="auto"/>
        <w:rPr>
          <w:rFonts w:ascii="Arial" w:hAnsi="Arial" w:cs="Arial"/>
        </w:rPr>
      </w:pPr>
    </w:p>
    <w:p w14:paraId="4AB647BC" w14:textId="77777777" w:rsidR="00E47101" w:rsidRPr="00CE1199" w:rsidRDefault="00E47101" w:rsidP="00B26D3E">
      <w:pPr>
        <w:spacing w:line="360" w:lineRule="auto"/>
        <w:rPr>
          <w:rFonts w:ascii="Arial" w:hAnsi="Arial" w:cs="Arial"/>
        </w:rPr>
      </w:pPr>
    </w:p>
    <w:p w14:paraId="432CAB7C" w14:textId="77777777" w:rsidR="00E47101" w:rsidRPr="00CE1199" w:rsidRDefault="00E47101" w:rsidP="00B26D3E">
      <w:pPr>
        <w:spacing w:line="360" w:lineRule="auto"/>
        <w:rPr>
          <w:rFonts w:ascii="Arial" w:hAnsi="Arial" w:cs="Arial"/>
        </w:rPr>
      </w:pPr>
    </w:p>
    <w:p w14:paraId="6B81832E" w14:textId="77777777" w:rsidR="00E47101" w:rsidRPr="00CE1199" w:rsidRDefault="00E47101" w:rsidP="00B26D3E">
      <w:pPr>
        <w:spacing w:line="360" w:lineRule="auto"/>
        <w:rPr>
          <w:rFonts w:ascii="Arial" w:hAnsi="Arial" w:cs="Arial"/>
        </w:rPr>
      </w:pPr>
    </w:p>
    <w:p w14:paraId="102634AB" w14:textId="77777777" w:rsidR="00FD2CF5" w:rsidRDefault="00FD2CF5" w:rsidP="00B26D3E">
      <w:pPr>
        <w:spacing w:line="360" w:lineRule="auto"/>
        <w:rPr>
          <w:rFonts w:ascii="Arial" w:hAnsi="Arial" w:cs="Arial"/>
        </w:rPr>
      </w:pPr>
    </w:p>
    <w:sdt>
      <w:sdtPr>
        <w:rPr>
          <w:rFonts w:ascii="Arial" w:hAnsi="Arial" w:cs="Arial"/>
        </w:rPr>
        <w:id w:val="-1216042069"/>
        <w:docPartObj>
          <w:docPartGallery w:val="Table of Contents"/>
        </w:docPartObj>
      </w:sdtPr>
      <w:sdtContent>
        <w:p w14:paraId="4F6A5F30" w14:textId="67821DDA" w:rsidR="00E47101" w:rsidRPr="00CE1199" w:rsidRDefault="00E47101" w:rsidP="00B26D3E">
          <w:pPr>
            <w:spacing w:line="360" w:lineRule="auto"/>
            <w:rPr>
              <w:rFonts w:ascii="Arial" w:hAnsi="Arial" w:cs="Arial"/>
            </w:rPr>
          </w:pPr>
        </w:p>
        <w:p w14:paraId="5DAAAF0A" w14:textId="7CC92E1E" w:rsidR="00736267" w:rsidRPr="00CE1199" w:rsidRDefault="00E47101" w:rsidP="00B26D3E">
          <w:pPr>
            <w:spacing w:line="360" w:lineRule="auto"/>
            <w:rPr>
              <w:rFonts w:ascii="Arial" w:hAnsi="Arial" w:cs="Arial"/>
            </w:rPr>
          </w:pPr>
          <w:r w:rsidRPr="00CE1199">
            <w:rPr>
              <w:rFonts w:ascii="Arial" w:eastAsia="Calibri" w:hAnsi="Arial" w:cs="Arial"/>
              <w:color w:val="2F5496"/>
            </w:rPr>
            <w:t>C</w:t>
          </w:r>
          <w:r w:rsidR="00FE44AF" w:rsidRPr="00CE1199">
            <w:rPr>
              <w:rFonts w:ascii="Arial" w:eastAsia="Calibri" w:hAnsi="Arial" w:cs="Arial"/>
              <w:color w:val="2F5496"/>
            </w:rPr>
            <w:t>ONTENTS</w:t>
          </w:r>
          <w:r w:rsidRPr="00CE1199">
            <w:rPr>
              <w:rFonts w:ascii="Arial" w:eastAsia="Calibri" w:hAnsi="Arial" w:cs="Arial"/>
              <w:color w:val="2F5496"/>
            </w:rPr>
            <w:t xml:space="preserve"> </w:t>
          </w:r>
        </w:p>
        <w:p w14:paraId="1069395F" w14:textId="54E12DE6" w:rsidR="00E47101" w:rsidRPr="00CE1199" w:rsidRDefault="00E47101" w:rsidP="00B26D3E">
          <w:pPr>
            <w:spacing w:line="360" w:lineRule="auto"/>
            <w:rPr>
              <w:rFonts w:ascii="Arial" w:hAnsi="Arial" w:cs="Arial"/>
            </w:rPr>
          </w:pPr>
          <w:r w:rsidRPr="00CE1199">
            <w:rPr>
              <w:rFonts w:ascii="Arial" w:eastAsia="Calibri" w:hAnsi="Arial" w:cs="Arial"/>
            </w:rPr>
            <w:t xml:space="preserve"> </w:t>
          </w:r>
        </w:p>
        <w:p w14:paraId="2FCAA2BE" w14:textId="204C8212" w:rsidR="00E47101" w:rsidRPr="00C84319" w:rsidRDefault="00E47101" w:rsidP="00B26D3E">
          <w:pPr>
            <w:spacing w:line="360" w:lineRule="auto"/>
            <w:rPr>
              <w:rFonts w:ascii="Arial" w:hAnsi="Arial" w:cs="Arial"/>
            </w:rPr>
          </w:pPr>
          <w:r w:rsidRPr="00C84319">
            <w:rPr>
              <w:rFonts w:ascii="Arial" w:eastAsia="Calibri" w:hAnsi="Arial" w:cs="Arial"/>
              <w:color w:val="000000"/>
              <w:lang w:val="en-US"/>
            </w:rPr>
            <w:fldChar w:fldCharType="begin"/>
          </w:r>
          <w:r w:rsidRPr="00C84319">
            <w:rPr>
              <w:rFonts w:ascii="Arial" w:hAnsi="Arial" w:cs="Arial"/>
            </w:rPr>
            <w:instrText xml:space="preserve"> TOC \o "1-2" \h \z \u </w:instrText>
          </w:r>
          <w:r w:rsidRPr="00C84319">
            <w:rPr>
              <w:rFonts w:ascii="Arial" w:eastAsia="Calibri" w:hAnsi="Arial" w:cs="Arial"/>
              <w:color w:val="000000"/>
              <w:lang w:val="en-US"/>
            </w:rPr>
            <w:fldChar w:fldCharType="separate"/>
          </w:r>
          <w:hyperlink w:anchor="_Toc12244">
            <w:r w:rsidRPr="00C84319">
              <w:rPr>
                <w:rFonts w:ascii="Arial" w:hAnsi="Arial" w:cs="Arial"/>
              </w:rPr>
              <w:t>Executive Summary</w:t>
            </w:r>
            <w:r w:rsidR="00CE1199" w:rsidRPr="00C84319">
              <w:rPr>
                <w:rFonts w:ascii="Arial" w:hAnsi="Arial" w:cs="Arial"/>
              </w:rPr>
              <w:t>……………………………………….………………………………………</w:t>
            </w:r>
            <w:r w:rsidRPr="00C84319">
              <w:rPr>
                <w:rFonts w:ascii="Arial" w:hAnsi="Arial" w:cs="Arial"/>
              </w:rPr>
              <w:fldChar w:fldCharType="begin"/>
            </w:r>
            <w:r w:rsidRPr="00C84319">
              <w:rPr>
                <w:rFonts w:ascii="Arial" w:hAnsi="Arial" w:cs="Arial"/>
              </w:rPr>
              <w:instrText>PAGEREF _Toc12244 \h</w:instrText>
            </w:r>
            <w:r w:rsidRPr="00C84319">
              <w:rPr>
                <w:rFonts w:ascii="Arial" w:hAnsi="Arial" w:cs="Arial"/>
              </w:rPr>
            </w:r>
            <w:r w:rsidRPr="00C84319">
              <w:rPr>
                <w:rFonts w:ascii="Arial" w:hAnsi="Arial" w:cs="Arial"/>
              </w:rPr>
              <w:fldChar w:fldCharType="separate"/>
            </w:r>
            <w:r w:rsidR="0000195F">
              <w:rPr>
                <w:rFonts w:ascii="Arial" w:hAnsi="Arial" w:cs="Arial"/>
              </w:rPr>
              <w:t>3</w:t>
            </w:r>
            <w:r w:rsidRPr="00C84319">
              <w:rPr>
                <w:rFonts w:ascii="Arial" w:hAnsi="Arial" w:cs="Arial"/>
              </w:rPr>
              <w:t xml:space="preserve"> </w:t>
            </w:r>
            <w:r w:rsidRPr="00C84319">
              <w:rPr>
                <w:rFonts w:ascii="Arial" w:hAnsi="Arial" w:cs="Arial"/>
              </w:rPr>
              <w:fldChar w:fldCharType="end"/>
            </w:r>
          </w:hyperlink>
        </w:p>
        <w:p w14:paraId="3C6D8F2E" w14:textId="12975543" w:rsidR="00E47101" w:rsidRPr="00C84319" w:rsidRDefault="00715DEF" w:rsidP="00B26D3E">
          <w:pPr>
            <w:spacing w:line="360" w:lineRule="auto"/>
            <w:rPr>
              <w:rFonts w:ascii="Arial" w:hAnsi="Arial" w:cs="Arial"/>
            </w:rPr>
          </w:pPr>
          <w:hyperlink w:anchor="_Toc12245">
            <w:r w:rsidR="00E47101" w:rsidRPr="00C84319">
              <w:rPr>
                <w:rFonts w:ascii="Arial" w:hAnsi="Arial" w:cs="Arial"/>
              </w:rPr>
              <w:t>Introduction to Problem Statement</w:t>
            </w:r>
            <w:r w:rsidR="00CE1199" w:rsidRPr="00C84319">
              <w:rPr>
                <w:rFonts w:ascii="Arial" w:hAnsi="Arial" w:cs="Arial"/>
              </w:rPr>
              <w:t>………………………………………………………………</w:t>
            </w:r>
            <w:r w:rsidR="00E47101" w:rsidRPr="00C84319">
              <w:rPr>
                <w:rFonts w:ascii="Arial" w:hAnsi="Arial" w:cs="Arial"/>
              </w:rPr>
              <w:tab/>
            </w:r>
            <w:r w:rsidR="00E47101" w:rsidRPr="00C84319">
              <w:rPr>
                <w:rFonts w:ascii="Arial" w:hAnsi="Arial" w:cs="Arial"/>
              </w:rPr>
              <w:fldChar w:fldCharType="begin"/>
            </w:r>
            <w:r w:rsidR="00E47101" w:rsidRPr="00C84319">
              <w:rPr>
                <w:rFonts w:ascii="Arial" w:hAnsi="Arial" w:cs="Arial"/>
              </w:rPr>
              <w:instrText>PAGEREF _Toc12245 \h</w:instrText>
            </w:r>
            <w:r w:rsidR="00E47101" w:rsidRPr="00C84319">
              <w:rPr>
                <w:rFonts w:ascii="Arial" w:hAnsi="Arial" w:cs="Arial"/>
              </w:rPr>
            </w:r>
            <w:r w:rsidR="00E47101" w:rsidRPr="00C84319">
              <w:rPr>
                <w:rFonts w:ascii="Arial" w:hAnsi="Arial" w:cs="Arial"/>
              </w:rPr>
              <w:fldChar w:fldCharType="separate"/>
            </w:r>
            <w:r w:rsidR="00E47101" w:rsidRPr="00C84319">
              <w:rPr>
                <w:rFonts w:ascii="Arial" w:hAnsi="Arial" w:cs="Arial"/>
              </w:rPr>
              <w:t xml:space="preserve">4 </w:t>
            </w:r>
            <w:r w:rsidR="00E47101" w:rsidRPr="00C84319">
              <w:rPr>
                <w:rFonts w:ascii="Arial" w:hAnsi="Arial" w:cs="Arial"/>
              </w:rPr>
              <w:fldChar w:fldCharType="end"/>
            </w:r>
          </w:hyperlink>
        </w:p>
        <w:p w14:paraId="521AA809" w14:textId="37A1F6F8" w:rsidR="00E47101" w:rsidRPr="00C84319" w:rsidRDefault="00715DEF" w:rsidP="00B26D3E">
          <w:pPr>
            <w:spacing w:line="360" w:lineRule="auto"/>
            <w:rPr>
              <w:rFonts w:ascii="Arial" w:hAnsi="Arial" w:cs="Arial"/>
            </w:rPr>
          </w:pPr>
          <w:hyperlink w:anchor="_Toc12249">
            <w:r w:rsidR="00E47101" w:rsidRPr="00C84319">
              <w:rPr>
                <w:rFonts w:ascii="Arial" w:hAnsi="Arial" w:cs="Arial"/>
              </w:rPr>
              <w:t>Methodology</w:t>
            </w:r>
            <w:r w:rsidR="00CE1199" w:rsidRPr="00C84319">
              <w:rPr>
                <w:rFonts w:ascii="Arial" w:hAnsi="Arial" w:cs="Arial"/>
              </w:rPr>
              <w:t>………………………………………………………………………………………..</w:t>
            </w:r>
            <w:r w:rsidR="0061648C">
              <w:rPr>
                <w:rFonts w:ascii="Arial" w:hAnsi="Arial" w:cs="Arial"/>
              </w:rPr>
              <w:t>4</w:t>
            </w:r>
          </w:hyperlink>
        </w:p>
        <w:p w14:paraId="6BDAC02B" w14:textId="327F0C0B" w:rsidR="008D387E" w:rsidRPr="00C84319" w:rsidRDefault="00715DEF" w:rsidP="00B26D3E">
          <w:pPr>
            <w:spacing w:line="360" w:lineRule="auto"/>
            <w:rPr>
              <w:rFonts w:ascii="Arial" w:hAnsi="Arial" w:cs="Arial"/>
            </w:rPr>
          </w:pPr>
          <w:hyperlink w:anchor="_Toc12250">
            <w:r w:rsidR="00E47101" w:rsidRPr="00C84319">
              <w:rPr>
                <w:rFonts w:ascii="Arial" w:hAnsi="Arial" w:cs="Arial"/>
              </w:rPr>
              <w:t>Sample</w:t>
            </w:r>
            <w:r w:rsidR="00CE1199" w:rsidRPr="00C84319">
              <w:rPr>
                <w:rFonts w:ascii="Arial" w:hAnsi="Arial" w:cs="Arial"/>
              </w:rPr>
              <w:t>……………………………………………………………………………………………...</w:t>
            </w:r>
            <w:r w:rsidR="0061648C">
              <w:rPr>
                <w:rFonts w:ascii="Arial" w:hAnsi="Arial" w:cs="Arial"/>
              </w:rPr>
              <w:t>4</w:t>
            </w:r>
          </w:hyperlink>
        </w:p>
        <w:p w14:paraId="06238578" w14:textId="5E6EB96B" w:rsidR="00E47101" w:rsidRPr="00C84319" w:rsidRDefault="00715DEF" w:rsidP="00B26D3E">
          <w:pPr>
            <w:spacing w:line="360" w:lineRule="auto"/>
            <w:rPr>
              <w:rFonts w:ascii="Arial" w:hAnsi="Arial" w:cs="Arial"/>
            </w:rPr>
          </w:pPr>
          <w:hyperlink w:anchor="_Toc12251">
            <w:r w:rsidR="00E47101" w:rsidRPr="00C84319">
              <w:rPr>
                <w:rFonts w:ascii="Arial" w:hAnsi="Arial" w:cs="Arial"/>
              </w:rPr>
              <w:t>Explore</w:t>
            </w:r>
            <w:r w:rsidR="00CE1199" w:rsidRPr="00C84319">
              <w:rPr>
                <w:rFonts w:ascii="Arial" w:hAnsi="Arial" w:cs="Arial"/>
              </w:rPr>
              <w:t>…………………………………………………………………………………………….</w:t>
            </w:r>
            <w:r w:rsidR="00E47101" w:rsidRPr="00C84319">
              <w:rPr>
                <w:rFonts w:ascii="Arial" w:hAnsi="Arial" w:cs="Arial"/>
              </w:rPr>
              <w:fldChar w:fldCharType="begin"/>
            </w:r>
            <w:r w:rsidR="00E47101" w:rsidRPr="00C84319">
              <w:rPr>
                <w:rFonts w:ascii="Arial" w:hAnsi="Arial" w:cs="Arial"/>
              </w:rPr>
              <w:instrText>PAGEREF _Toc12251 \h</w:instrText>
            </w:r>
            <w:r w:rsidR="00E47101" w:rsidRPr="00C84319">
              <w:rPr>
                <w:rFonts w:ascii="Arial" w:hAnsi="Arial" w:cs="Arial"/>
              </w:rPr>
            </w:r>
            <w:r w:rsidR="00E47101" w:rsidRPr="00C84319">
              <w:rPr>
                <w:rFonts w:ascii="Arial" w:hAnsi="Arial" w:cs="Arial"/>
              </w:rPr>
              <w:fldChar w:fldCharType="separate"/>
            </w:r>
            <w:r w:rsidR="0061648C">
              <w:rPr>
                <w:rFonts w:ascii="Arial" w:hAnsi="Arial" w:cs="Arial"/>
              </w:rPr>
              <w:t>..4</w:t>
            </w:r>
            <w:r w:rsidR="00E47101" w:rsidRPr="00C84319">
              <w:rPr>
                <w:rFonts w:ascii="Arial" w:hAnsi="Arial" w:cs="Arial"/>
              </w:rPr>
              <w:t xml:space="preserve"> </w:t>
            </w:r>
            <w:r w:rsidR="00E47101" w:rsidRPr="00C84319">
              <w:rPr>
                <w:rFonts w:ascii="Arial" w:hAnsi="Arial" w:cs="Arial"/>
              </w:rPr>
              <w:fldChar w:fldCharType="end"/>
            </w:r>
          </w:hyperlink>
        </w:p>
        <w:p w14:paraId="1BC4119B" w14:textId="141594AB" w:rsidR="00E47101" w:rsidRPr="00C84319" w:rsidRDefault="00E47101" w:rsidP="00B26D3E">
          <w:pPr>
            <w:spacing w:line="360" w:lineRule="auto"/>
            <w:rPr>
              <w:rFonts w:ascii="Arial" w:hAnsi="Arial" w:cs="Arial"/>
            </w:rPr>
          </w:pPr>
          <w:r w:rsidRPr="00C84319">
            <w:rPr>
              <w:rFonts w:ascii="Arial" w:hAnsi="Arial" w:cs="Arial"/>
            </w:rPr>
            <w:t>Modify</w:t>
          </w:r>
          <w:r w:rsidR="00CE1199" w:rsidRPr="00C84319">
            <w:rPr>
              <w:rFonts w:ascii="Arial" w:hAnsi="Arial" w:cs="Arial"/>
            </w:rPr>
            <w:t>…………………………………………………………………………………………......</w:t>
          </w:r>
          <w:r w:rsidR="0061648C">
            <w:rPr>
              <w:rFonts w:ascii="Arial" w:hAnsi="Arial" w:cs="Arial"/>
            </w:rPr>
            <w:t>..</w:t>
          </w:r>
          <w:hyperlink w:anchor="_Toc12252">
            <w:r w:rsidRPr="00C84319">
              <w:rPr>
                <w:rFonts w:ascii="Arial" w:hAnsi="Arial" w:cs="Arial"/>
              </w:rPr>
              <w:fldChar w:fldCharType="begin"/>
            </w:r>
            <w:r w:rsidRPr="00C84319">
              <w:rPr>
                <w:rFonts w:ascii="Arial" w:hAnsi="Arial" w:cs="Arial"/>
              </w:rPr>
              <w:instrText>PAGEREF _Toc12252 \h</w:instrText>
            </w:r>
            <w:r w:rsidRPr="00C84319">
              <w:rPr>
                <w:rFonts w:ascii="Arial" w:hAnsi="Arial" w:cs="Arial"/>
              </w:rPr>
            </w:r>
            <w:r w:rsidRPr="00C84319">
              <w:rPr>
                <w:rFonts w:ascii="Arial" w:hAnsi="Arial" w:cs="Arial"/>
              </w:rPr>
              <w:fldChar w:fldCharType="separate"/>
            </w:r>
            <w:r w:rsidR="0061648C">
              <w:rPr>
                <w:rFonts w:ascii="Arial" w:hAnsi="Arial" w:cs="Arial"/>
              </w:rPr>
              <w:t>9</w:t>
            </w:r>
            <w:r w:rsidRPr="00C84319">
              <w:rPr>
                <w:rFonts w:ascii="Arial" w:hAnsi="Arial" w:cs="Arial"/>
              </w:rPr>
              <w:t xml:space="preserve"> </w:t>
            </w:r>
            <w:r w:rsidRPr="00C84319">
              <w:rPr>
                <w:rFonts w:ascii="Arial" w:hAnsi="Arial" w:cs="Arial"/>
              </w:rPr>
              <w:fldChar w:fldCharType="end"/>
            </w:r>
          </w:hyperlink>
        </w:p>
        <w:p w14:paraId="4BE425F3" w14:textId="40B47B56" w:rsidR="00E47101" w:rsidRPr="00C84319" w:rsidRDefault="00715DEF" w:rsidP="00B26D3E">
          <w:pPr>
            <w:spacing w:line="360" w:lineRule="auto"/>
            <w:rPr>
              <w:rFonts w:ascii="Arial" w:hAnsi="Arial" w:cs="Arial"/>
            </w:rPr>
          </w:pPr>
          <w:hyperlink w:anchor="_Toc12253">
            <w:r w:rsidR="00E47101" w:rsidRPr="00C84319">
              <w:rPr>
                <w:rFonts w:ascii="Arial" w:hAnsi="Arial" w:cs="Arial"/>
              </w:rPr>
              <w:t>Model</w:t>
            </w:r>
            <w:r w:rsidR="00CE1199" w:rsidRPr="00C84319">
              <w:rPr>
                <w:rFonts w:ascii="Arial" w:hAnsi="Arial" w:cs="Arial"/>
              </w:rPr>
              <w:t>….…………………………………………………………………………………………..</w:t>
            </w:r>
            <w:r w:rsidR="00E47101" w:rsidRPr="00C84319">
              <w:rPr>
                <w:rFonts w:ascii="Arial" w:hAnsi="Arial" w:cs="Arial"/>
              </w:rPr>
              <w:fldChar w:fldCharType="begin"/>
            </w:r>
            <w:r w:rsidR="00E47101" w:rsidRPr="00C84319">
              <w:rPr>
                <w:rFonts w:ascii="Arial" w:hAnsi="Arial" w:cs="Arial"/>
              </w:rPr>
              <w:instrText>PAGEREF _Toc12253 \h</w:instrText>
            </w:r>
            <w:r w:rsidR="00E47101" w:rsidRPr="00C84319">
              <w:rPr>
                <w:rFonts w:ascii="Arial" w:hAnsi="Arial" w:cs="Arial"/>
              </w:rPr>
            </w:r>
            <w:r w:rsidR="00E47101" w:rsidRPr="00C84319">
              <w:rPr>
                <w:rFonts w:ascii="Arial" w:hAnsi="Arial" w:cs="Arial"/>
              </w:rPr>
              <w:fldChar w:fldCharType="separate"/>
            </w:r>
            <w:r w:rsidR="00E47101" w:rsidRPr="00C84319">
              <w:rPr>
                <w:rFonts w:ascii="Arial" w:hAnsi="Arial" w:cs="Arial"/>
              </w:rPr>
              <w:t>1</w:t>
            </w:r>
            <w:r w:rsidR="0061648C">
              <w:rPr>
                <w:rFonts w:ascii="Arial" w:hAnsi="Arial" w:cs="Arial"/>
              </w:rPr>
              <w:t>0</w:t>
            </w:r>
            <w:r w:rsidR="00E47101" w:rsidRPr="00C84319">
              <w:rPr>
                <w:rFonts w:ascii="Arial" w:hAnsi="Arial" w:cs="Arial"/>
              </w:rPr>
              <w:t xml:space="preserve"> </w:t>
            </w:r>
            <w:r w:rsidR="00E47101" w:rsidRPr="00C84319">
              <w:rPr>
                <w:rFonts w:ascii="Arial" w:hAnsi="Arial" w:cs="Arial"/>
              </w:rPr>
              <w:fldChar w:fldCharType="end"/>
            </w:r>
          </w:hyperlink>
        </w:p>
        <w:p w14:paraId="57FBE667" w14:textId="4BA1EBB2" w:rsidR="00024A7F" w:rsidRPr="00C84319" w:rsidRDefault="008D387E" w:rsidP="00B26D3E">
          <w:pPr>
            <w:spacing w:line="360" w:lineRule="auto"/>
            <w:rPr>
              <w:rFonts w:ascii="Arial" w:hAnsi="Arial" w:cs="Arial"/>
            </w:rPr>
          </w:pPr>
          <w:r w:rsidRPr="00C84319">
            <w:rPr>
              <w:rFonts w:ascii="Arial" w:hAnsi="Arial" w:cs="Arial"/>
            </w:rPr>
            <w:t>Bootstrap</w:t>
          </w:r>
          <w:r w:rsidR="00CE1199" w:rsidRPr="00C84319">
            <w:rPr>
              <w:rFonts w:ascii="Arial" w:hAnsi="Arial" w:cs="Arial"/>
            </w:rPr>
            <w:t>.</w:t>
          </w:r>
          <w:r w:rsidRPr="00C84319">
            <w:rPr>
              <w:rFonts w:ascii="Arial" w:hAnsi="Arial" w:cs="Arial"/>
            </w:rPr>
            <w:t>……………………………………………………</w:t>
          </w:r>
          <w:proofErr w:type="gramStart"/>
          <w:r w:rsidR="00CE1199" w:rsidRPr="00C84319">
            <w:rPr>
              <w:rFonts w:ascii="Arial" w:hAnsi="Arial" w:cs="Arial"/>
            </w:rPr>
            <w:t>…..</w:t>
          </w:r>
          <w:proofErr w:type="gramEnd"/>
          <w:r w:rsidRPr="00C84319">
            <w:rPr>
              <w:rFonts w:ascii="Arial" w:hAnsi="Arial" w:cs="Arial"/>
            </w:rPr>
            <w:t>……………………………</w:t>
          </w:r>
          <w:r w:rsidR="00024A7F" w:rsidRPr="00C84319">
            <w:rPr>
              <w:rFonts w:ascii="Arial" w:hAnsi="Arial" w:cs="Arial"/>
            </w:rPr>
            <w:t>…..1</w:t>
          </w:r>
          <w:r w:rsidR="0061648C">
            <w:rPr>
              <w:rFonts w:ascii="Arial" w:hAnsi="Arial" w:cs="Arial"/>
            </w:rPr>
            <w:t>0</w:t>
          </w:r>
        </w:p>
        <w:p w14:paraId="63214F83" w14:textId="19D20296" w:rsidR="00024A7F" w:rsidRPr="00C84319" w:rsidRDefault="00024A7F" w:rsidP="00B26D3E">
          <w:pPr>
            <w:spacing w:line="360" w:lineRule="auto"/>
            <w:rPr>
              <w:rFonts w:ascii="Arial" w:hAnsi="Arial" w:cs="Arial"/>
            </w:rPr>
          </w:pPr>
          <w:r w:rsidRPr="00C84319">
            <w:rPr>
              <w:rFonts w:ascii="Arial" w:hAnsi="Arial" w:cs="Arial"/>
            </w:rPr>
            <w:t>Boosted Tree………</w:t>
          </w:r>
          <w:r w:rsidR="00CE1199" w:rsidRPr="00C84319">
            <w:rPr>
              <w:rFonts w:ascii="Arial" w:hAnsi="Arial" w:cs="Arial"/>
            </w:rPr>
            <w:t>…………………</w:t>
          </w:r>
          <w:r w:rsidRPr="00C84319">
            <w:rPr>
              <w:rFonts w:ascii="Arial" w:hAnsi="Arial" w:cs="Arial"/>
            </w:rPr>
            <w:t>………………………………………………………</w:t>
          </w:r>
          <w:proofErr w:type="gramStart"/>
          <w:r w:rsidRPr="00C84319">
            <w:rPr>
              <w:rFonts w:ascii="Arial" w:hAnsi="Arial" w:cs="Arial"/>
            </w:rPr>
            <w:t>…..</w:t>
          </w:r>
          <w:proofErr w:type="gramEnd"/>
          <w:r w:rsidRPr="00C84319">
            <w:rPr>
              <w:rFonts w:ascii="Arial" w:hAnsi="Arial" w:cs="Arial"/>
            </w:rPr>
            <w:t>1</w:t>
          </w:r>
          <w:r w:rsidR="0061648C">
            <w:rPr>
              <w:rFonts w:ascii="Arial" w:hAnsi="Arial" w:cs="Arial"/>
            </w:rPr>
            <w:t>0</w:t>
          </w:r>
        </w:p>
        <w:p w14:paraId="4646AD3F" w14:textId="02633FF9" w:rsidR="008D387E" w:rsidRPr="00C84319" w:rsidRDefault="00024A7F" w:rsidP="00B26D3E">
          <w:pPr>
            <w:spacing w:line="360" w:lineRule="auto"/>
            <w:rPr>
              <w:rFonts w:ascii="Arial" w:hAnsi="Arial" w:cs="Arial"/>
            </w:rPr>
          </w:pPr>
          <w:r w:rsidRPr="00C84319">
            <w:rPr>
              <w:rFonts w:ascii="Arial" w:hAnsi="Arial" w:cs="Arial"/>
            </w:rPr>
            <w:t>Logistic Regression………………………</w:t>
          </w:r>
          <w:r w:rsidR="00CE1199" w:rsidRPr="00C84319">
            <w:rPr>
              <w:rFonts w:ascii="Arial" w:hAnsi="Arial" w:cs="Arial"/>
            </w:rPr>
            <w:t>……</w:t>
          </w:r>
          <w:proofErr w:type="gramStart"/>
          <w:r w:rsidR="00CE1199" w:rsidRPr="00C84319">
            <w:rPr>
              <w:rFonts w:ascii="Arial" w:hAnsi="Arial" w:cs="Arial"/>
            </w:rPr>
            <w:t>…..</w:t>
          </w:r>
          <w:proofErr w:type="gramEnd"/>
          <w:r w:rsidRPr="00C84319">
            <w:rPr>
              <w:rFonts w:ascii="Arial" w:hAnsi="Arial" w:cs="Arial"/>
            </w:rPr>
            <w:t>…………………………………………….1</w:t>
          </w:r>
          <w:r w:rsidR="0061648C">
            <w:rPr>
              <w:rFonts w:ascii="Arial" w:hAnsi="Arial" w:cs="Arial"/>
            </w:rPr>
            <w:t>0</w:t>
          </w:r>
          <w:r w:rsidR="008D387E" w:rsidRPr="00C84319">
            <w:rPr>
              <w:rFonts w:ascii="Arial" w:hAnsi="Arial" w:cs="Arial"/>
            </w:rPr>
            <w:t xml:space="preserve"> </w:t>
          </w:r>
        </w:p>
        <w:p w14:paraId="71A477BC" w14:textId="15AAB5D5" w:rsidR="00E47101" w:rsidRPr="00C84319" w:rsidRDefault="00715DEF" w:rsidP="00B26D3E">
          <w:pPr>
            <w:spacing w:line="360" w:lineRule="auto"/>
            <w:rPr>
              <w:rFonts w:ascii="Arial" w:hAnsi="Arial" w:cs="Arial"/>
            </w:rPr>
          </w:pPr>
          <w:hyperlink w:anchor="_Toc12254">
            <w:r w:rsidR="000C23E2" w:rsidRPr="00C84319">
              <w:rPr>
                <w:rFonts w:ascii="Arial" w:hAnsi="Arial" w:cs="Arial"/>
              </w:rPr>
              <w:t>Result</w:t>
            </w:r>
            <w:r w:rsidR="00CE1199" w:rsidRPr="00C84319">
              <w:rPr>
                <w:rFonts w:ascii="Arial" w:hAnsi="Arial" w:cs="Arial"/>
              </w:rPr>
              <w:t>……………………………………………………………………………………………..</w:t>
            </w:r>
            <w:r w:rsidR="007804B5">
              <w:rPr>
                <w:rFonts w:ascii="Arial" w:hAnsi="Arial" w:cs="Arial"/>
              </w:rPr>
              <w:t>.</w:t>
            </w:r>
            <w:r w:rsidR="00E47101" w:rsidRPr="00C84319">
              <w:rPr>
                <w:rFonts w:ascii="Arial" w:hAnsi="Arial" w:cs="Arial"/>
              </w:rPr>
              <w:fldChar w:fldCharType="begin"/>
            </w:r>
            <w:r w:rsidR="00E47101" w:rsidRPr="00C84319">
              <w:rPr>
                <w:rFonts w:ascii="Arial" w:hAnsi="Arial" w:cs="Arial"/>
              </w:rPr>
              <w:instrText>PAGEREF _Toc12254 \h</w:instrText>
            </w:r>
            <w:r w:rsidR="00E47101" w:rsidRPr="00C84319">
              <w:rPr>
                <w:rFonts w:ascii="Arial" w:hAnsi="Arial" w:cs="Arial"/>
              </w:rPr>
            </w:r>
            <w:r w:rsidR="00E47101" w:rsidRPr="00C84319">
              <w:rPr>
                <w:rFonts w:ascii="Arial" w:hAnsi="Arial" w:cs="Arial"/>
              </w:rPr>
              <w:fldChar w:fldCharType="separate"/>
            </w:r>
            <w:r w:rsidR="00E47101" w:rsidRPr="00C84319">
              <w:rPr>
                <w:rFonts w:ascii="Arial" w:hAnsi="Arial" w:cs="Arial"/>
              </w:rPr>
              <w:t>1</w:t>
            </w:r>
            <w:r w:rsidR="0061648C">
              <w:rPr>
                <w:rFonts w:ascii="Arial" w:hAnsi="Arial" w:cs="Arial"/>
              </w:rPr>
              <w:t>1</w:t>
            </w:r>
            <w:r w:rsidR="00E47101" w:rsidRPr="00C84319">
              <w:rPr>
                <w:rFonts w:ascii="Arial" w:hAnsi="Arial" w:cs="Arial"/>
              </w:rPr>
              <w:t xml:space="preserve"> </w:t>
            </w:r>
            <w:r w:rsidR="00E47101" w:rsidRPr="00C84319">
              <w:rPr>
                <w:rFonts w:ascii="Arial" w:hAnsi="Arial" w:cs="Arial"/>
              </w:rPr>
              <w:fldChar w:fldCharType="end"/>
            </w:r>
          </w:hyperlink>
        </w:p>
        <w:p w14:paraId="4D9265DA" w14:textId="2EA88FEE" w:rsidR="00E47101" w:rsidRPr="00C84319" w:rsidRDefault="00715DEF" w:rsidP="00B26D3E">
          <w:pPr>
            <w:spacing w:line="360" w:lineRule="auto"/>
            <w:rPr>
              <w:rFonts w:ascii="Arial" w:hAnsi="Arial" w:cs="Arial"/>
            </w:rPr>
          </w:pPr>
          <w:hyperlink w:anchor="_Toc12257">
            <w:r w:rsidR="00E47101" w:rsidRPr="00C84319">
              <w:rPr>
                <w:rFonts w:ascii="Arial" w:hAnsi="Arial" w:cs="Arial"/>
              </w:rPr>
              <w:t>Conclusions &amp; Recommendations</w:t>
            </w:r>
            <w:r w:rsidR="00CE1199" w:rsidRPr="00C84319">
              <w:rPr>
                <w:rFonts w:ascii="Arial" w:hAnsi="Arial" w:cs="Arial"/>
              </w:rPr>
              <w:t>……………………………………………………………..</w:t>
            </w:r>
            <w:r w:rsidR="00E47101" w:rsidRPr="00C84319">
              <w:rPr>
                <w:rFonts w:ascii="Arial" w:hAnsi="Arial" w:cs="Arial"/>
              </w:rPr>
              <w:fldChar w:fldCharType="begin"/>
            </w:r>
            <w:r w:rsidR="00E47101" w:rsidRPr="00C84319">
              <w:rPr>
                <w:rFonts w:ascii="Arial" w:hAnsi="Arial" w:cs="Arial"/>
              </w:rPr>
              <w:instrText>PAGEREF _Toc12257 \h</w:instrText>
            </w:r>
            <w:r w:rsidR="00E47101" w:rsidRPr="00C84319">
              <w:rPr>
                <w:rFonts w:ascii="Arial" w:hAnsi="Arial" w:cs="Arial"/>
              </w:rPr>
            </w:r>
            <w:r w:rsidR="00E47101" w:rsidRPr="00C84319">
              <w:rPr>
                <w:rFonts w:ascii="Arial" w:hAnsi="Arial" w:cs="Arial"/>
              </w:rPr>
              <w:fldChar w:fldCharType="separate"/>
            </w:r>
            <w:r w:rsidR="00E47101" w:rsidRPr="00C84319">
              <w:rPr>
                <w:rFonts w:ascii="Arial" w:hAnsi="Arial" w:cs="Arial"/>
              </w:rPr>
              <w:t>1</w:t>
            </w:r>
            <w:r w:rsidR="0061648C">
              <w:rPr>
                <w:rFonts w:ascii="Arial" w:hAnsi="Arial" w:cs="Arial"/>
              </w:rPr>
              <w:t>2</w:t>
            </w:r>
            <w:r w:rsidR="00E47101" w:rsidRPr="00C84319">
              <w:rPr>
                <w:rFonts w:ascii="Arial" w:hAnsi="Arial" w:cs="Arial"/>
              </w:rPr>
              <w:t xml:space="preserve"> </w:t>
            </w:r>
            <w:r w:rsidR="00E47101" w:rsidRPr="00C84319">
              <w:rPr>
                <w:rFonts w:ascii="Arial" w:hAnsi="Arial" w:cs="Arial"/>
              </w:rPr>
              <w:fldChar w:fldCharType="end"/>
            </w:r>
          </w:hyperlink>
        </w:p>
        <w:p w14:paraId="045A2E19" w14:textId="20A5D708" w:rsidR="00E47101" w:rsidRPr="00C84319" w:rsidRDefault="00715DEF" w:rsidP="00B26D3E">
          <w:pPr>
            <w:spacing w:line="360" w:lineRule="auto"/>
            <w:rPr>
              <w:rFonts w:ascii="Arial" w:hAnsi="Arial" w:cs="Arial"/>
            </w:rPr>
          </w:pPr>
          <w:hyperlink w:anchor="_Toc12258">
            <w:r w:rsidR="00E47101" w:rsidRPr="00C84319">
              <w:rPr>
                <w:rFonts w:ascii="Arial" w:hAnsi="Arial" w:cs="Arial"/>
              </w:rPr>
              <w:t>References</w:t>
            </w:r>
            <w:r w:rsidR="00C84319" w:rsidRPr="00C84319">
              <w:rPr>
                <w:rFonts w:ascii="Arial" w:hAnsi="Arial" w:cs="Arial"/>
              </w:rPr>
              <w:t>……………………………………………………………………………………….</w:t>
            </w:r>
            <w:r w:rsidR="007804B5">
              <w:rPr>
                <w:rFonts w:ascii="Arial" w:hAnsi="Arial" w:cs="Arial"/>
              </w:rPr>
              <w:t>.</w:t>
            </w:r>
            <w:r w:rsidR="00E47101" w:rsidRPr="00C84319">
              <w:rPr>
                <w:rFonts w:ascii="Arial" w:hAnsi="Arial" w:cs="Arial"/>
              </w:rPr>
              <w:fldChar w:fldCharType="begin"/>
            </w:r>
            <w:r w:rsidR="00E47101" w:rsidRPr="00C84319">
              <w:rPr>
                <w:rFonts w:ascii="Arial" w:hAnsi="Arial" w:cs="Arial"/>
              </w:rPr>
              <w:instrText>PAGEREF _Toc12258 \h</w:instrText>
            </w:r>
            <w:r w:rsidR="00E47101" w:rsidRPr="00C84319">
              <w:rPr>
                <w:rFonts w:ascii="Arial" w:hAnsi="Arial" w:cs="Arial"/>
              </w:rPr>
            </w:r>
            <w:r w:rsidR="00E47101" w:rsidRPr="00C84319">
              <w:rPr>
                <w:rFonts w:ascii="Arial" w:hAnsi="Arial" w:cs="Arial"/>
              </w:rPr>
              <w:fldChar w:fldCharType="separate"/>
            </w:r>
            <w:r w:rsidR="00E47101" w:rsidRPr="00C84319">
              <w:rPr>
                <w:rFonts w:ascii="Arial" w:hAnsi="Arial" w:cs="Arial"/>
              </w:rPr>
              <w:t>1</w:t>
            </w:r>
            <w:r w:rsidR="008E5AAD">
              <w:rPr>
                <w:rFonts w:ascii="Arial" w:hAnsi="Arial" w:cs="Arial"/>
              </w:rPr>
              <w:t>3</w:t>
            </w:r>
            <w:r w:rsidR="00E47101" w:rsidRPr="00C84319">
              <w:rPr>
                <w:rFonts w:ascii="Arial" w:hAnsi="Arial" w:cs="Arial"/>
              </w:rPr>
              <w:t xml:space="preserve"> </w:t>
            </w:r>
            <w:r w:rsidR="00E47101" w:rsidRPr="00C84319">
              <w:rPr>
                <w:rFonts w:ascii="Arial" w:hAnsi="Arial" w:cs="Arial"/>
              </w:rPr>
              <w:fldChar w:fldCharType="end"/>
            </w:r>
          </w:hyperlink>
        </w:p>
        <w:p w14:paraId="12A716A7" w14:textId="4BC60381" w:rsidR="00E47101" w:rsidRPr="00C84319" w:rsidRDefault="00715DEF" w:rsidP="00B26D3E">
          <w:pPr>
            <w:spacing w:line="360" w:lineRule="auto"/>
            <w:rPr>
              <w:rFonts w:ascii="Arial" w:hAnsi="Arial" w:cs="Arial"/>
            </w:rPr>
          </w:pPr>
          <w:hyperlink w:anchor="_Toc12259">
            <w:r w:rsidR="00E47101" w:rsidRPr="00C84319">
              <w:rPr>
                <w:rFonts w:ascii="Arial" w:hAnsi="Arial" w:cs="Arial"/>
              </w:rPr>
              <w:t>Appendix</w:t>
            </w:r>
            <w:r w:rsidR="007804B5">
              <w:rPr>
                <w:rFonts w:ascii="Arial" w:hAnsi="Arial" w:cs="Arial"/>
              </w:rPr>
              <w:t xml:space="preserve"> 1</w:t>
            </w:r>
            <w:r w:rsidR="00C84319" w:rsidRPr="00C84319">
              <w:rPr>
                <w:rFonts w:ascii="Arial" w:hAnsi="Arial" w:cs="Arial"/>
              </w:rPr>
              <w:t>………………………………………………………………………………………</w:t>
            </w:r>
            <w:r w:rsidR="007804B5">
              <w:rPr>
                <w:rFonts w:ascii="Arial" w:hAnsi="Arial" w:cs="Arial"/>
              </w:rPr>
              <w:t>..</w:t>
            </w:r>
            <w:r w:rsidR="00E47101" w:rsidRPr="00C84319">
              <w:rPr>
                <w:rFonts w:ascii="Arial" w:hAnsi="Arial" w:cs="Arial"/>
              </w:rPr>
              <w:fldChar w:fldCharType="begin"/>
            </w:r>
            <w:r w:rsidR="00E47101" w:rsidRPr="00C84319">
              <w:rPr>
                <w:rFonts w:ascii="Arial" w:hAnsi="Arial" w:cs="Arial"/>
              </w:rPr>
              <w:instrText>PAGEREF _Toc12259 \h</w:instrText>
            </w:r>
            <w:r w:rsidR="00E47101" w:rsidRPr="00C84319">
              <w:rPr>
                <w:rFonts w:ascii="Arial" w:hAnsi="Arial" w:cs="Arial"/>
              </w:rPr>
            </w:r>
            <w:r w:rsidR="00E47101" w:rsidRPr="00C84319">
              <w:rPr>
                <w:rFonts w:ascii="Arial" w:hAnsi="Arial" w:cs="Arial"/>
              </w:rPr>
              <w:fldChar w:fldCharType="separate"/>
            </w:r>
            <w:r w:rsidR="00E47101" w:rsidRPr="00C84319">
              <w:rPr>
                <w:rFonts w:ascii="Arial" w:hAnsi="Arial" w:cs="Arial"/>
              </w:rPr>
              <w:t>19</w:t>
            </w:r>
            <w:r w:rsidR="00E47101" w:rsidRPr="00C84319">
              <w:rPr>
                <w:rFonts w:ascii="Arial" w:hAnsi="Arial" w:cs="Arial"/>
              </w:rPr>
              <w:t xml:space="preserve"> </w:t>
            </w:r>
            <w:r w:rsidR="00E47101" w:rsidRPr="00C84319">
              <w:rPr>
                <w:rFonts w:ascii="Arial" w:hAnsi="Arial" w:cs="Arial"/>
              </w:rPr>
              <w:fldChar w:fldCharType="end"/>
            </w:r>
          </w:hyperlink>
        </w:p>
        <w:p w14:paraId="2F1CC688" w14:textId="607807DB" w:rsidR="00E47101" w:rsidRPr="00CE1199" w:rsidRDefault="00E47101" w:rsidP="00B26D3E">
          <w:pPr>
            <w:spacing w:line="360" w:lineRule="auto"/>
            <w:rPr>
              <w:rFonts w:ascii="Arial" w:hAnsi="Arial" w:cs="Arial"/>
            </w:rPr>
          </w:pPr>
          <w:r w:rsidRPr="00C84319">
            <w:rPr>
              <w:rFonts w:ascii="Arial" w:hAnsi="Arial" w:cs="Arial"/>
            </w:rPr>
            <w:fldChar w:fldCharType="end"/>
          </w:r>
          <w:r w:rsidR="007804B5">
            <w:rPr>
              <w:rFonts w:ascii="Arial" w:hAnsi="Arial" w:cs="Arial"/>
            </w:rPr>
            <w:t>Appendix 2………………………………………………………………………………………..21</w:t>
          </w:r>
        </w:p>
      </w:sdtContent>
    </w:sdt>
    <w:p w14:paraId="50C155A1" w14:textId="77777777" w:rsidR="005A554E" w:rsidRPr="00CE1199" w:rsidRDefault="005A554E" w:rsidP="00B26D3E">
      <w:pPr>
        <w:spacing w:line="360" w:lineRule="auto"/>
        <w:rPr>
          <w:rFonts w:ascii="Arial" w:hAnsi="Arial" w:cs="Arial"/>
        </w:rPr>
      </w:pPr>
    </w:p>
    <w:p w14:paraId="573A94F3" w14:textId="77777777" w:rsidR="00FD2CF5" w:rsidRDefault="00FD2CF5" w:rsidP="00B26D3E">
      <w:pPr>
        <w:spacing w:line="360" w:lineRule="auto"/>
        <w:jc w:val="center"/>
        <w:rPr>
          <w:rFonts w:ascii="Arial" w:hAnsi="Arial" w:cs="Arial"/>
          <w:b/>
          <w:sz w:val="24"/>
          <w:u w:val="single"/>
        </w:rPr>
      </w:pPr>
    </w:p>
    <w:p w14:paraId="77ACB1E6" w14:textId="77777777" w:rsidR="00FD2CF5" w:rsidRDefault="00FD2CF5" w:rsidP="00B26D3E">
      <w:pPr>
        <w:spacing w:line="360" w:lineRule="auto"/>
        <w:jc w:val="center"/>
        <w:rPr>
          <w:rFonts w:ascii="Arial" w:hAnsi="Arial" w:cs="Arial"/>
          <w:b/>
          <w:sz w:val="24"/>
          <w:u w:val="single"/>
        </w:rPr>
      </w:pPr>
    </w:p>
    <w:p w14:paraId="0A9860C3" w14:textId="77777777" w:rsidR="00FD2CF5" w:rsidRDefault="00FD2CF5" w:rsidP="00B26D3E">
      <w:pPr>
        <w:spacing w:line="360" w:lineRule="auto"/>
        <w:jc w:val="center"/>
        <w:rPr>
          <w:rFonts w:ascii="Arial" w:hAnsi="Arial" w:cs="Arial"/>
          <w:b/>
          <w:sz w:val="24"/>
          <w:u w:val="single"/>
        </w:rPr>
      </w:pPr>
    </w:p>
    <w:p w14:paraId="245D5FE6" w14:textId="77777777" w:rsidR="00FD2CF5" w:rsidRDefault="00FD2CF5" w:rsidP="00B26D3E">
      <w:pPr>
        <w:spacing w:line="360" w:lineRule="auto"/>
        <w:jc w:val="center"/>
        <w:rPr>
          <w:rFonts w:ascii="Arial" w:hAnsi="Arial" w:cs="Arial"/>
          <w:b/>
          <w:sz w:val="24"/>
          <w:u w:val="single"/>
        </w:rPr>
      </w:pPr>
    </w:p>
    <w:p w14:paraId="5D0D2C26" w14:textId="77777777" w:rsidR="00FD2CF5" w:rsidRDefault="00FD2CF5" w:rsidP="00B26D3E">
      <w:pPr>
        <w:spacing w:line="360" w:lineRule="auto"/>
        <w:jc w:val="center"/>
        <w:rPr>
          <w:rFonts w:ascii="Arial" w:hAnsi="Arial" w:cs="Arial"/>
          <w:b/>
          <w:sz w:val="24"/>
          <w:u w:val="single"/>
        </w:rPr>
      </w:pPr>
    </w:p>
    <w:p w14:paraId="3FC6C5D3" w14:textId="77777777" w:rsidR="00FD2CF5" w:rsidRDefault="00FD2CF5" w:rsidP="000D7CE9">
      <w:pPr>
        <w:spacing w:line="360" w:lineRule="auto"/>
        <w:rPr>
          <w:rFonts w:ascii="Arial" w:hAnsi="Arial" w:cs="Arial"/>
          <w:b/>
          <w:sz w:val="24"/>
          <w:u w:val="single"/>
        </w:rPr>
      </w:pPr>
    </w:p>
    <w:p w14:paraId="77C0ECB7" w14:textId="0AE9A0B4" w:rsidR="00FA1A0A" w:rsidRPr="00C84319" w:rsidRDefault="00FE44AF" w:rsidP="00B26D3E">
      <w:pPr>
        <w:spacing w:line="360" w:lineRule="auto"/>
        <w:jc w:val="center"/>
        <w:rPr>
          <w:rFonts w:ascii="Arial" w:hAnsi="Arial" w:cs="Arial"/>
          <w:b/>
          <w:sz w:val="24"/>
          <w:u w:val="single"/>
        </w:rPr>
      </w:pPr>
      <w:r w:rsidRPr="00C84319">
        <w:rPr>
          <w:rFonts w:ascii="Arial" w:hAnsi="Arial" w:cs="Arial"/>
          <w:b/>
          <w:sz w:val="24"/>
          <w:u w:val="single"/>
        </w:rPr>
        <w:lastRenderedPageBreak/>
        <w:t>EXECUTIVE SUMMARY</w:t>
      </w:r>
      <w:r w:rsidR="00F95E41" w:rsidRPr="00C84319">
        <w:rPr>
          <w:rFonts w:ascii="Arial" w:hAnsi="Arial" w:cs="Arial"/>
          <w:b/>
          <w:sz w:val="24"/>
          <w:u w:val="single"/>
        </w:rPr>
        <w:t>:</w:t>
      </w:r>
    </w:p>
    <w:p w14:paraId="2E9027B6" w14:textId="22FF2C1C" w:rsidR="00FA1A0A" w:rsidRPr="00CE1199" w:rsidRDefault="00FA1A0A" w:rsidP="009C36BF">
      <w:pPr>
        <w:spacing w:line="360" w:lineRule="auto"/>
        <w:jc w:val="both"/>
        <w:rPr>
          <w:rFonts w:ascii="Arial" w:hAnsi="Arial" w:cs="Arial"/>
        </w:rPr>
      </w:pPr>
      <w:r w:rsidRPr="00CE1199">
        <w:rPr>
          <w:rFonts w:ascii="Arial" w:hAnsi="Arial" w:cs="Arial"/>
          <w:color w:val="000000"/>
        </w:rPr>
        <w:t>Lending Club offers a peer-to-peer lending platform which is transparent and customer-friendly alternative to the traditional banking system. It provides unsecured loan at lower rate of interest to borrowers with an opportunity for lenders to choose their borrowers based on credit history and other information provided. This paper discusses the methodology and approach to devise a classification model to identify potential loan defaulters and assess the features of risky loans. This would help in making key decisions by both the investors and borrowers.</w:t>
      </w:r>
    </w:p>
    <w:p w14:paraId="6B5047E2" w14:textId="5B44D174" w:rsidR="00FA1A0A" w:rsidRPr="00CE1199" w:rsidRDefault="00FA1A0A" w:rsidP="009C36BF">
      <w:pPr>
        <w:spacing w:line="360" w:lineRule="auto"/>
        <w:jc w:val="both"/>
        <w:rPr>
          <w:rFonts w:ascii="Arial" w:hAnsi="Arial" w:cs="Arial"/>
        </w:rPr>
      </w:pPr>
      <w:r w:rsidRPr="00CE1199">
        <w:rPr>
          <w:rFonts w:ascii="Arial" w:hAnsi="Arial" w:cs="Arial"/>
          <w:color w:val="000000"/>
        </w:rPr>
        <w:t>An initial exploration of several features revealed some key facts about the nature of borrowers and loan profile. Lending Club potentially determines interest rates based on grade</w:t>
      </w:r>
      <w:r w:rsidR="00EC553C" w:rsidRPr="00CE1199">
        <w:rPr>
          <w:rFonts w:ascii="Arial" w:hAnsi="Arial" w:cs="Arial"/>
          <w:color w:val="000000"/>
        </w:rPr>
        <w:t xml:space="preserve"> which is</w:t>
      </w:r>
      <w:r w:rsidRPr="00CE1199">
        <w:rPr>
          <w:rFonts w:ascii="Arial" w:hAnsi="Arial" w:cs="Arial"/>
          <w:color w:val="000000"/>
        </w:rPr>
        <w:t xml:space="preserve"> calculated </w:t>
      </w:r>
      <w:r w:rsidR="003E3159" w:rsidRPr="00CE1199">
        <w:rPr>
          <w:rFonts w:ascii="Arial" w:hAnsi="Arial" w:cs="Arial"/>
          <w:color w:val="000000"/>
        </w:rPr>
        <w:t>using</w:t>
      </w:r>
      <w:r w:rsidRPr="00CE1199">
        <w:rPr>
          <w:rFonts w:ascii="Arial" w:hAnsi="Arial" w:cs="Arial"/>
          <w:color w:val="000000"/>
        </w:rPr>
        <w:t xml:space="preserve"> credit history</w:t>
      </w:r>
      <w:r w:rsidR="003E3159" w:rsidRPr="00CE1199">
        <w:rPr>
          <w:rFonts w:ascii="Arial" w:hAnsi="Arial" w:cs="Arial"/>
          <w:color w:val="000000"/>
        </w:rPr>
        <w:t xml:space="preserve"> and other factors</w:t>
      </w:r>
      <w:r w:rsidRPr="00CE1199">
        <w:rPr>
          <w:rFonts w:ascii="Arial" w:hAnsi="Arial" w:cs="Arial"/>
          <w:color w:val="000000"/>
        </w:rPr>
        <w:t>. Grades through “A” to “G” have increasing interest rate with increased loan defaulters. Most of the borrowers belong to economically major cities like California, NY, Florida and Texas</w:t>
      </w:r>
      <w:r w:rsidR="00BA7AC4" w:rsidRPr="00CE1199">
        <w:rPr>
          <w:rFonts w:ascii="Arial" w:hAnsi="Arial" w:cs="Arial"/>
          <w:color w:val="000000"/>
        </w:rPr>
        <w:t>,</w:t>
      </w:r>
      <w:r w:rsidRPr="00CE1199">
        <w:rPr>
          <w:rFonts w:ascii="Arial" w:hAnsi="Arial" w:cs="Arial"/>
          <w:color w:val="000000"/>
        </w:rPr>
        <w:t xml:space="preserve"> accounting for 38.2% of total loan borrowers which aligns with the fact that these are high GDP states. Further analysis shows that most of the borrowers have taken loan for credit card payment and debt consolidation. There are very few borrowers who have taken loan for a major purchase, home improvement, etc.  </w:t>
      </w:r>
    </w:p>
    <w:p w14:paraId="01E28FFB" w14:textId="217F440B" w:rsidR="00FA1A0A" w:rsidRPr="00CE1199" w:rsidRDefault="00FA1A0A" w:rsidP="009C36BF">
      <w:pPr>
        <w:spacing w:line="360" w:lineRule="auto"/>
        <w:jc w:val="both"/>
        <w:rPr>
          <w:rFonts w:ascii="Arial" w:hAnsi="Arial" w:cs="Arial"/>
        </w:rPr>
      </w:pPr>
      <w:r w:rsidRPr="00CE1199">
        <w:rPr>
          <w:rFonts w:ascii="Arial" w:hAnsi="Arial" w:cs="Arial"/>
          <w:color w:val="000000"/>
        </w:rPr>
        <w:t xml:space="preserve">After performing data treatment for missing values, three different models </w:t>
      </w:r>
      <w:r w:rsidR="00BA7AC4" w:rsidRPr="00CE1199">
        <w:rPr>
          <w:rFonts w:ascii="Arial" w:hAnsi="Arial" w:cs="Arial"/>
          <w:color w:val="000000"/>
        </w:rPr>
        <w:t xml:space="preserve">- Logistic Regression, Bootstrap algorithm and Boosted Trees algorithm, </w:t>
      </w:r>
      <w:r w:rsidRPr="00CE1199">
        <w:rPr>
          <w:rFonts w:ascii="Arial" w:hAnsi="Arial" w:cs="Arial"/>
          <w:color w:val="000000"/>
        </w:rPr>
        <w:t>were built to identify the defaulters. Two different sampling techniques</w:t>
      </w:r>
      <w:r w:rsidR="00963057" w:rsidRPr="00CE1199">
        <w:rPr>
          <w:rFonts w:ascii="Arial" w:hAnsi="Arial" w:cs="Arial"/>
          <w:color w:val="000000"/>
        </w:rPr>
        <w:t xml:space="preserve"> – random sampling and stratified sampling </w:t>
      </w:r>
      <w:r w:rsidRPr="00CE1199">
        <w:rPr>
          <w:rFonts w:ascii="Arial" w:hAnsi="Arial" w:cs="Arial"/>
          <w:color w:val="000000"/>
        </w:rPr>
        <w:t>were used to improve model performance. Out of these models, stratified sampling on Logistic regression yielded the best result with a total accuracy of 6</w:t>
      </w:r>
      <w:r w:rsidR="00FE39FC" w:rsidRPr="00CE1199">
        <w:rPr>
          <w:rFonts w:ascii="Arial" w:hAnsi="Arial" w:cs="Arial"/>
          <w:color w:val="000000"/>
        </w:rPr>
        <w:t>4.96</w:t>
      </w:r>
      <w:r w:rsidRPr="00CE1199">
        <w:rPr>
          <w:rFonts w:ascii="Arial" w:hAnsi="Arial" w:cs="Arial"/>
          <w:color w:val="000000"/>
        </w:rPr>
        <w:t xml:space="preserve">%, precision </w:t>
      </w:r>
      <w:r w:rsidR="007B0E2E" w:rsidRPr="00CE1199">
        <w:rPr>
          <w:rFonts w:ascii="Arial" w:hAnsi="Arial" w:cs="Arial"/>
          <w:color w:val="000000"/>
        </w:rPr>
        <w:t xml:space="preserve">of </w:t>
      </w:r>
      <w:r w:rsidRPr="00CE1199">
        <w:rPr>
          <w:rFonts w:ascii="Arial" w:hAnsi="Arial" w:cs="Arial"/>
          <w:color w:val="000000"/>
        </w:rPr>
        <w:t>37</w:t>
      </w:r>
      <w:r w:rsidR="00FE39FC" w:rsidRPr="00CE1199">
        <w:rPr>
          <w:rFonts w:ascii="Arial" w:hAnsi="Arial" w:cs="Arial"/>
          <w:color w:val="000000"/>
        </w:rPr>
        <w:t>.31</w:t>
      </w:r>
      <w:r w:rsidRPr="00CE1199">
        <w:rPr>
          <w:rFonts w:ascii="Arial" w:hAnsi="Arial" w:cs="Arial"/>
          <w:color w:val="000000"/>
        </w:rPr>
        <w:t>%, sensitivity</w:t>
      </w:r>
      <w:r w:rsidR="00FE39FC" w:rsidRPr="00CE1199">
        <w:rPr>
          <w:rFonts w:ascii="Arial" w:hAnsi="Arial" w:cs="Arial"/>
          <w:color w:val="000000"/>
        </w:rPr>
        <w:t xml:space="preserve"> </w:t>
      </w:r>
      <w:r w:rsidR="007B0E2E" w:rsidRPr="00CE1199">
        <w:rPr>
          <w:rFonts w:ascii="Arial" w:hAnsi="Arial" w:cs="Arial"/>
          <w:color w:val="000000"/>
        </w:rPr>
        <w:t xml:space="preserve">of </w:t>
      </w:r>
      <w:r w:rsidR="00FE39FC" w:rsidRPr="00CE1199">
        <w:rPr>
          <w:rFonts w:ascii="Arial" w:hAnsi="Arial" w:cs="Arial"/>
          <w:color w:val="000000"/>
        </w:rPr>
        <w:t>68.29%</w:t>
      </w:r>
      <w:r w:rsidR="007B0E2E" w:rsidRPr="00CE1199">
        <w:rPr>
          <w:rFonts w:ascii="Arial" w:hAnsi="Arial" w:cs="Arial"/>
          <w:color w:val="000000"/>
        </w:rPr>
        <w:t xml:space="preserve"> and</w:t>
      </w:r>
      <w:r w:rsidRPr="00CE1199">
        <w:rPr>
          <w:rFonts w:ascii="Arial" w:hAnsi="Arial" w:cs="Arial"/>
          <w:color w:val="000000"/>
        </w:rPr>
        <w:t xml:space="preserve"> Receiver Operating Characteristics (ROC) </w:t>
      </w:r>
      <w:r w:rsidR="007B0E2E" w:rsidRPr="00CE1199">
        <w:rPr>
          <w:rFonts w:ascii="Arial" w:hAnsi="Arial" w:cs="Arial"/>
          <w:color w:val="000000"/>
        </w:rPr>
        <w:t xml:space="preserve">of </w:t>
      </w:r>
      <w:r w:rsidR="00FE39FC" w:rsidRPr="00CE1199">
        <w:rPr>
          <w:rFonts w:ascii="Arial" w:hAnsi="Arial" w:cs="Arial"/>
          <w:color w:val="000000"/>
        </w:rPr>
        <w:t>72.22%</w:t>
      </w:r>
      <w:r w:rsidRPr="00CE1199">
        <w:rPr>
          <w:rFonts w:ascii="Arial" w:hAnsi="Arial" w:cs="Arial"/>
          <w:color w:val="000000"/>
        </w:rPr>
        <w:t>.</w:t>
      </w:r>
    </w:p>
    <w:p w14:paraId="6BBA52CB" w14:textId="7D8F1A80" w:rsidR="00FA1A0A" w:rsidRPr="00CE1199" w:rsidRDefault="00FA1A0A" w:rsidP="009C36BF">
      <w:pPr>
        <w:spacing w:line="360" w:lineRule="auto"/>
        <w:jc w:val="both"/>
        <w:rPr>
          <w:rFonts w:ascii="Arial" w:hAnsi="Arial" w:cs="Arial"/>
        </w:rPr>
      </w:pPr>
      <w:r w:rsidRPr="00CE1199">
        <w:rPr>
          <w:rFonts w:ascii="Arial" w:hAnsi="Arial" w:cs="Arial"/>
          <w:color w:val="000000"/>
        </w:rPr>
        <w:t xml:space="preserve">Key features based on logistic regression model are </w:t>
      </w:r>
      <w:r w:rsidR="00AB06A1" w:rsidRPr="00CE1199">
        <w:rPr>
          <w:rFonts w:ascii="Arial" w:hAnsi="Arial" w:cs="Arial"/>
          <w:color w:val="000000"/>
        </w:rPr>
        <w:t>l</w:t>
      </w:r>
      <w:r w:rsidRPr="00CE1199">
        <w:rPr>
          <w:rFonts w:ascii="Arial" w:hAnsi="Arial" w:cs="Arial"/>
          <w:color w:val="000000"/>
        </w:rPr>
        <w:t xml:space="preserve">oan </w:t>
      </w:r>
      <w:r w:rsidR="00AB06A1" w:rsidRPr="00CE1199">
        <w:rPr>
          <w:rFonts w:ascii="Arial" w:hAnsi="Arial" w:cs="Arial"/>
          <w:color w:val="000000"/>
        </w:rPr>
        <w:t>t</w:t>
      </w:r>
      <w:r w:rsidRPr="00CE1199">
        <w:rPr>
          <w:rFonts w:ascii="Arial" w:hAnsi="Arial" w:cs="Arial"/>
          <w:color w:val="000000"/>
        </w:rPr>
        <w:t>erm</w:t>
      </w:r>
      <w:r w:rsidR="00A33FDA" w:rsidRPr="00CE1199">
        <w:rPr>
          <w:rFonts w:ascii="Arial" w:hAnsi="Arial" w:cs="Arial"/>
          <w:color w:val="000000"/>
        </w:rPr>
        <w:t xml:space="preserve"> </w:t>
      </w:r>
      <w:r w:rsidRPr="00CE1199">
        <w:rPr>
          <w:rFonts w:ascii="Arial" w:hAnsi="Arial" w:cs="Arial"/>
          <w:color w:val="000000"/>
        </w:rPr>
        <w:t xml:space="preserve">(term), </w:t>
      </w:r>
      <w:r w:rsidR="00AB06A1" w:rsidRPr="00CE1199">
        <w:rPr>
          <w:rFonts w:ascii="Arial" w:hAnsi="Arial" w:cs="Arial"/>
          <w:color w:val="000000"/>
        </w:rPr>
        <w:t>s</w:t>
      </w:r>
      <w:r w:rsidRPr="00CE1199">
        <w:rPr>
          <w:rFonts w:ascii="Arial" w:hAnsi="Arial" w:cs="Arial"/>
          <w:color w:val="000000"/>
        </w:rPr>
        <w:t xml:space="preserve">ub </w:t>
      </w:r>
      <w:r w:rsidR="00AB06A1" w:rsidRPr="00CE1199">
        <w:rPr>
          <w:rFonts w:ascii="Arial" w:hAnsi="Arial" w:cs="Arial"/>
          <w:color w:val="000000"/>
        </w:rPr>
        <w:t>g</w:t>
      </w:r>
      <w:r w:rsidRPr="00CE1199">
        <w:rPr>
          <w:rFonts w:ascii="Arial" w:hAnsi="Arial" w:cs="Arial"/>
          <w:color w:val="000000"/>
        </w:rPr>
        <w:t>rade</w:t>
      </w:r>
      <w:r w:rsidR="00C7168E" w:rsidRPr="00CE1199">
        <w:rPr>
          <w:rFonts w:ascii="Arial" w:hAnsi="Arial" w:cs="Arial"/>
          <w:color w:val="000000"/>
        </w:rPr>
        <w:t xml:space="preserve"> </w:t>
      </w:r>
      <w:r w:rsidRPr="00CE1199">
        <w:rPr>
          <w:rFonts w:ascii="Arial" w:hAnsi="Arial" w:cs="Arial"/>
          <w:color w:val="000000"/>
        </w:rPr>
        <w:t xml:space="preserve">(Sub_grade), </w:t>
      </w:r>
      <w:r w:rsidR="00AB06A1" w:rsidRPr="00CE1199">
        <w:rPr>
          <w:rFonts w:ascii="Arial" w:hAnsi="Arial" w:cs="Arial"/>
          <w:color w:val="000000"/>
        </w:rPr>
        <w:t>e</w:t>
      </w:r>
      <w:r w:rsidRPr="00CE1199">
        <w:rPr>
          <w:rFonts w:ascii="Arial" w:hAnsi="Arial" w:cs="Arial"/>
          <w:color w:val="000000"/>
        </w:rPr>
        <w:t xml:space="preserve">mployee </w:t>
      </w:r>
      <w:r w:rsidR="00AB06A1" w:rsidRPr="00CE1199">
        <w:rPr>
          <w:rFonts w:ascii="Arial" w:hAnsi="Arial" w:cs="Arial"/>
          <w:color w:val="000000"/>
        </w:rPr>
        <w:t>t</w:t>
      </w:r>
      <w:r w:rsidRPr="00CE1199">
        <w:rPr>
          <w:rFonts w:ascii="Arial" w:hAnsi="Arial" w:cs="Arial"/>
          <w:color w:val="000000"/>
        </w:rPr>
        <w:t>enure</w:t>
      </w:r>
      <w:r w:rsidR="00C7168E" w:rsidRPr="00CE1199">
        <w:rPr>
          <w:rFonts w:ascii="Arial" w:hAnsi="Arial" w:cs="Arial"/>
          <w:color w:val="000000"/>
        </w:rPr>
        <w:t xml:space="preserve"> </w:t>
      </w:r>
      <w:r w:rsidRPr="00CE1199">
        <w:rPr>
          <w:rFonts w:ascii="Arial" w:hAnsi="Arial" w:cs="Arial"/>
          <w:color w:val="000000"/>
        </w:rPr>
        <w:t>(emp_length),</w:t>
      </w:r>
      <w:r w:rsidR="00A33FDA" w:rsidRPr="00CE1199">
        <w:rPr>
          <w:rFonts w:ascii="Arial" w:hAnsi="Arial" w:cs="Arial"/>
          <w:color w:val="000000"/>
        </w:rPr>
        <w:t xml:space="preserve"> </w:t>
      </w:r>
      <w:r w:rsidR="00AB06A1" w:rsidRPr="00CE1199">
        <w:rPr>
          <w:rFonts w:ascii="Arial" w:hAnsi="Arial" w:cs="Arial"/>
          <w:color w:val="000000"/>
        </w:rPr>
        <w:t>s</w:t>
      </w:r>
      <w:r w:rsidRPr="00CE1199">
        <w:rPr>
          <w:rFonts w:ascii="Arial" w:hAnsi="Arial" w:cs="Arial"/>
          <w:color w:val="000000"/>
        </w:rPr>
        <w:t>tate</w:t>
      </w:r>
      <w:r w:rsidR="00C7168E" w:rsidRPr="00CE1199">
        <w:rPr>
          <w:rFonts w:ascii="Arial" w:hAnsi="Arial" w:cs="Arial"/>
          <w:color w:val="000000"/>
        </w:rPr>
        <w:t xml:space="preserve"> </w:t>
      </w:r>
      <w:r w:rsidRPr="00CE1199">
        <w:rPr>
          <w:rFonts w:ascii="Arial" w:hAnsi="Arial" w:cs="Arial"/>
          <w:color w:val="000000"/>
        </w:rPr>
        <w:t>(addr_state)</w:t>
      </w:r>
      <w:r w:rsidR="00AB06A1" w:rsidRPr="00CE1199">
        <w:rPr>
          <w:rFonts w:ascii="Arial" w:hAnsi="Arial" w:cs="Arial"/>
          <w:color w:val="000000"/>
        </w:rPr>
        <w:t>,</w:t>
      </w:r>
      <w:r w:rsidRPr="00CE1199">
        <w:rPr>
          <w:rFonts w:ascii="Arial" w:hAnsi="Arial" w:cs="Arial"/>
          <w:color w:val="000000"/>
        </w:rPr>
        <w:t xml:space="preserve"> </w:t>
      </w:r>
      <w:r w:rsidR="00AB06A1" w:rsidRPr="00CE1199">
        <w:rPr>
          <w:rFonts w:ascii="Arial" w:hAnsi="Arial" w:cs="Arial"/>
          <w:color w:val="000000"/>
        </w:rPr>
        <w:t>l</w:t>
      </w:r>
      <w:r w:rsidRPr="00CE1199">
        <w:rPr>
          <w:rFonts w:ascii="Arial" w:hAnsi="Arial" w:cs="Arial"/>
          <w:color w:val="000000"/>
        </w:rPr>
        <w:t xml:space="preserve">oan </w:t>
      </w:r>
      <w:r w:rsidR="00AB06A1" w:rsidRPr="00CE1199">
        <w:rPr>
          <w:rFonts w:ascii="Arial" w:hAnsi="Arial" w:cs="Arial"/>
          <w:color w:val="000000"/>
        </w:rPr>
        <w:t>a</w:t>
      </w:r>
      <w:r w:rsidRPr="00CE1199">
        <w:rPr>
          <w:rFonts w:ascii="Arial" w:hAnsi="Arial" w:cs="Arial"/>
          <w:color w:val="000000"/>
        </w:rPr>
        <w:t>mount</w:t>
      </w:r>
      <w:r w:rsidR="00A33FDA" w:rsidRPr="00CE1199">
        <w:rPr>
          <w:rFonts w:ascii="Arial" w:hAnsi="Arial" w:cs="Arial"/>
          <w:color w:val="000000"/>
        </w:rPr>
        <w:t xml:space="preserve"> </w:t>
      </w:r>
      <w:r w:rsidRPr="00CE1199">
        <w:rPr>
          <w:rFonts w:ascii="Arial" w:hAnsi="Arial" w:cs="Arial"/>
          <w:color w:val="000000"/>
        </w:rPr>
        <w:t>(loan_amnt)</w:t>
      </w:r>
      <w:r w:rsidR="00AB06A1" w:rsidRPr="00CE1199">
        <w:rPr>
          <w:rFonts w:ascii="Arial" w:hAnsi="Arial" w:cs="Arial"/>
          <w:color w:val="000000"/>
        </w:rPr>
        <w:t>,</w:t>
      </w:r>
      <w:r w:rsidR="00A33FDA" w:rsidRPr="00CE1199">
        <w:rPr>
          <w:rFonts w:ascii="Arial" w:hAnsi="Arial" w:cs="Arial"/>
          <w:color w:val="000000"/>
        </w:rPr>
        <w:t xml:space="preserve"> </w:t>
      </w:r>
      <w:r w:rsidR="00AB06A1" w:rsidRPr="00CE1199">
        <w:rPr>
          <w:rFonts w:ascii="Arial" w:hAnsi="Arial" w:cs="Arial"/>
          <w:color w:val="000000"/>
        </w:rPr>
        <w:t>n</w:t>
      </w:r>
      <w:r w:rsidRPr="00CE1199">
        <w:rPr>
          <w:rFonts w:ascii="Arial" w:hAnsi="Arial" w:cs="Arial"/>
          <w:color w:val="000000"/>
        </w:rPr>
        <w:t>umber of currently active revolving trades (Num_actv_rev_tl) and type of home ownership (home_ownership)</w:t>
      </w:r>
      <w:r w:rsidR="00A33FDA" w:rsidRPr="00CE1199">
        <w:rPr>
          <w:rFonts w:ascii="Arial" w:hAnsi="Arial" w:cs="Arial"/>
          <w:color w:val="000000"/>
        </w:rPr>
        <w:t>.</w:t>
      </w:r>
    </w:p>
    <w:p w14:paraId="7FEF5173" w14:textId="1B14B712" w:rsidR="003E42F3" w:rsidRPr="00CE1199" w:rsidRDefault="003E42F3" w:rsidP="009C36BF">
      <w:pPr>
        <w:spacing w:line="360" w:lineRule="auto"/>
        <w:jc w:val="both"/>
        <w:rPr>
          <w:rFonts w:ascii="Arial" w:eastAsia="Times New Roman" w:hAnsi="Arial" w:cs="Arial"/>
          <w:bCs/>
          <w:color w:val="000000"/>
          <w:lang w:val="en-US"/>
        </w:rPr>
      </w:pPr>
      <w:r w:rsidRPr="00CE1199">
        <w:rPr>
          <w:rFonts w:ascii="Arial" w:hAnsi="Arial" w:cs="Arial"/>
          <w:bCs/>
          <w:color w:val="000000"/>
        </w:rPr>
        <w:br w:type="page"/>
      </w:r>
    </w:p>
    <w:p w14:paraId="6E321565" w14:textId="126BBB48" w:rsidR="00FD2CF5" w:rsidRPr="00FD2CF5" w:rsidRDefault="00FE44AF" w:rsidP="009C36BF">
      <w:pPr>
        <w:spacing w:line="360" w:lineRule="auto"/>
        <w:jc w:val="both"/>
        <w:rPr>
          <w:rFonts w:ascii="Arial" w:hAnsi="Arial" w:cs="Arial"/>
          <w:b/>
          <w:bCs/>
          <w:color w:val="000000"/>
          <w:sz w:val="24"/>
          <w:u w:val="single"/>
        </w:rPr>
      </w:pPr>
      <w:r w:rsidRPr="00C84319">
        <w:rPr>
          <w:rFonts w:ascii="Arial" w:hAnsi="Arial" w:cs="Arial"/>
          <w:b/>
          <w:bCs/>
          <w:color w:val="000000"/>
          <w:sz w:val="24"/>
          <w:u w:val="single"/>
        </w:rPr>
        <w:lastRenderedPageBreak/>
        <w:t>INTRODUCTION TO PROBLEM STATEMENT</w:t>
      </w:r>
      <w:r w:rsidR="00FA1A0A" w:rsidRPr="00C84319">
        <w:rPr>
          <w:rFonts w:ascii="Arial" w:hAnsi="Arial" w:cs="Arial"/>
          <w:b/>
          <w:bCs/>
          <w:color w:val="000000"/>
          <w:sz w:val="24"/>
          <w:u w:val="single"/>
        </w:rPr>
        <w:t>:</w:t>
      </w:r>
    </w:p>
    <w:p w14:paraId="3AAE168F" w14:textId="1158BF32" w:rsidR="00FA1A0A" w:rsidRPr="00CE1199" w:rsidRDefault="00FA1A0A" w:rsidP="009C36BF">
      <w:pPr>
        <w:spacing w:line="360" w:lineRule="auto"/>
        <w:jc w:val="both"/>
        <w:rPr>
          <w:rFonts w:ascii="Arial" w:hAnsi="Arial" w:cs="Arial"/>
        </w:rPr>
      </w:pPr>
      <w:r w:rsidRPr="00CE1199">
        <w:rPr>
          <w:rFonts w:ascii="Arial" w:hAnsi="Arial" w:cs="Arial"/>
          <w:color w:val="000000"/>
        </w:rPr>
        <w:t>Lending Club is a peer-to-peer lending company which brings borrowers and private investors together. It enables borrowers to take unsecured personal loans between $1</w:t>
      </w:r>
      <w:r w:rsidR="009D7987" w:rsidRPr="00CE1199">
        <w:rPr>
          <w:rFonts w:ascii="Arial" w:hAnsi="Arial" w:cs="Arial"/>
          <w:color w:val="000000"/>
        </w:rPr>
        <w:t>,</w:t>
      </w:r>
      <w:r w:rsidRPr="00CE1199">
        <w:rPr>
          <w:rFonts w:ascii="Arial" w:hAnsi="Arial" w:cs="Arial"/>
          <w:color w:val="000000"/>
        </w:rPr>
        <w:t xml:space="preserve">000 to $40,000. The club uses risk assessment model to grade borrower’s case based on credit history, credit score and desired loan amount. This grading helps investors to choose borrowers they would like to fund and determine the payable interest </w:t>
      </w:r>
      <w:r w:rsidR="0008197C" w:rsidRPr="00CE1199">
        <w:rPr>
          <w:rFonts w:ascii="Arial" w:hAnsi="Arial" w:cs="Arial"/>
          <w:color w:val="000000"/>
        </w:rPr>
        <w:t>as well as</w:t>
      </w:r>
      <w:r w:rsidRPr="00CE1199">
        <w:rPr>
          <w:rFonts w:ascii="Arial" w:hAnsi="Arial" w:cs="Arial"/>
          <w:color w:val="000000"/>
        </w:rPr>
        <w:t xml:space="preserve"> repayment plan.</w:t>
      </w:r>
    </w:p>
    <w:p w14:paraId="0CE35222" w14:textId="7A7AD949" w:rsidR="0061648C" w:rsidRPr="00FD2CF5" w:rsidRDefault="00FA1A0A" w:rsidP="009C36BF">
      <w:pPr>
        <w:spacing w:line="360" w:lineRule="auto"/>
        <w:jc w:val="both"/>
        <w:rPr>
          <w:rFonts w:ascii="Arial" w:hAnsi="Arial" w:cs="Arial"/>
          <w:color w:val="000000"/>
        </w:rPr>
      </w:pPr>
      <w:r w:rsidRPr="00CE1199">
        <w:rPr>
          <w:rFonts w:ascii="Arial" w:hAnsi="Arial" w:cs="Arial"/>
          <w:color w:val="000000"/>
        </w:rPr>
        <w:t>The purpose of this paper is to examine, analyze and evaluate the key metrics involved to predict loan defaulters by building a classification model. The dataset includes detailed information for every loan issued by Lending Club from 2015 to 2018, including a borrower’s annual income, zip codes, revolving balances, and purpose of loan. Among a total of 145 variables, 121 are numerical and 24 are categorical in nature. The initial dataset has 0.4 million records for each year.</w:t>
      </w:r>
      <w:r w:rsidR="00C84319">
        <w:rPr>
          <w:rFonts w:ascii="Arial" w:hAnsi="Arial" w:cs="Arial"/>
        </w:rPr>
        <w:t xml:space="preserve"> </w:t>
      </w:r>
      <w:r w:rsidR="0008197C" w:rsidRPr="00CE1199">
        <w:rPr>
          <w:rFonts w:ascii="Arial" w:hAnsi="Arial" w:cs="Arial"/>
          <w:color w:val="000000"/>
        </w:rPr>
        <w:t>Based on historical records of the borrowers and loan details, the main motive is to find out the probability of a borrower to default.</w:t>
      </w:r>
    </w:p>
    <w:p w14:paraId="60DBFE03" w14:textId="02F5C80A" w:rsidR="00FA1A0A" w:rsidRPr="00C84319" w:rsidRDefault="00FA1A0A" w:rsidP="009C36BF">
      <w:pPr>
        <w:spacing w:line="360" w:lineRule="auto"/>
        <w:jc w:val="both"/>
        <w:rPr>
          <w:rFonts w:ascii="Arial" w:hAnsi="Arial" w:cs="Arial"/>
          <w:b/>
          <w:bCs/>
          <w:color w:val="000000"/>
          <w:sz w:val="24"/>
          <w:u w:val="single"/>
        </w:rPr>
      </w:pPr>
      <w:r w:rsidRPr="00C84319">
        <w:rPr>
          <w:rFonts w:ascii="Arial" w:hAnsi="Arial" w:cs="Arial"/>
          <w:b/>
          <w:bCs/>
          <w:color w:val="000000"/>
          <w:sz w:val="24"/>
          <w:u w:val="single"/>
        </w:rPr>
        <w:t>M</w:t>
      </w:r>
      <w:r w:rsidR="005534EA" w:rsidRPr="00C84319">
        <w:rPr>
          <w:rFonts w:ascii="Arial" w:hAnsi="Arial" w:cs="Arial"/>
          <w:b/>
          <w:bCs/>
          <w:color w:val="000000"/>
          <w:sz w:val="24"/>
          <w:u w:val="single"/>
        </w:rPr>
        <w:t>ETHODOLOGY</w:t>
      </w:r>
      <w:r w:rsidRPr="00C84319">
        <w:rPr>
          <w:rFonts w:ascii="Arial" w:hAnsi="Arial" w:cs="Arial"/>
          <w:b/>
          <w:bCs/>
          <w:color w:val="000000"/>
          <w:sz w:val="24"/>
          <w:u w:val="single"/>
        </w:rPr>
        <w:t>:</w:t>
      </w:r>
    </w:p>
    <w:p w14:paraId="72ACB099" w14:textId="2E0DB8ED" w:rsidR="00FA1A0A" w:rsidRPr="00625AEF" w:rsidRDefault="00FA1A0A" w:rsidP="009C36BF">
      <w:pPr>
        <w:spacing w:line="360" w:lineRule="auto"/>
        <w:jc w:val="both"/>
        <w:rPr>
          <w:rFonts w:ascii="Arial" w:hAnsi="Arial" w:cs="Arial"/>
        </w:rPr>
      </w:pPr>
      <w:r w:rsidRPr="00625AEF">
        <w:rPr>
          <w:rFonts w:ascii="Arial" w:hAnsi="Arial" w:cs="Arial"/>
          <w:color w:val="000000"/>
        </w:rPr>
        <w:t xml:space="preserve">SEMMA </w:t>
      </w:r>
      <w:r w:rsidR="00C84319" w:rsidRPr="00625AEF">
        <w:rPr>
          <w:rFonts w:ascii="Arial" w:hAnsi="Arial" w:cs="Arial"/>
          <w:color w:val="000000"/>
        </w:rPr>
        <w:t>A</w:t>
      </w:r>
      <w:r w:rsidRPr="00625AEF">
        <w:rPr>
          <w:rFonts w:ascii="Arial" w:hAnsi="Arial" w:cs="Arial"/>
          <w:color w:val="000000"/>
        </w:rPr>
        <w:t>pproach:</w:t>
      </w:r>
    </w:p>
    <w:p w14:paraId="65FFD2EB" w14:textId="4A92B2E5" w:rsidR="00FA1A0A" w:rsidRPr="00C84319" w:rsidRDefault="00FA1A0A" w:rsidP="009C36BF">
      <w:pPr>
        <w:spacing w:line="360" w:lineRule="auto"/>
        <w:jc w:val="both"/>
        <w:rPr>
          <w:rFonts w:ascii="Arial" w:hAnsi="Arial" w:cs="Arial"/>
          <w:sz w:val="24"/>
        </w:rPr>
      </w:pPr>
      <w:r w:rsidRPr="00C84319">
        <w:rPr>
          <w:rFonts w:ascii="Arial" w:hAnsi="Arial" w:cs="Arial"/>
          <w:bCs/>
          <w:color w:val="000000"/>
          <w:sz w:val="24"/>
          <w:u w:val="single"/>
        </w:rPr>
        <w:t>S</w:t>
      </w:r>
      <w:r w:rsidR="00CF640C" w:rsidRPr="00C84319">
        <w:rPr>
          <w:rFonts w:ascii="Arial" w:hAnsi="Arial" w:cs="Arial"/>
          <w:bCs/>
          <w:color w:val="000000"/>
          <w:sz w:val="24"/>
          <w:u w:val="single"/>
        </w:rPr>
        <w:t>ample</w:t>
      </w:r>
      <w:r w:rsidRPr="00C84319">
        <w:rPr>
          <w:rFonts w:ascii="Arial" w:hAnsi="Arial" w:cs="Arial"/>
          <w:bCs/>
          <w:color w:val="000000"/>
          <w:sz w:val="24"/>
          <w:u w:val="single"/>
        </w:rPr>
        <w:t>:</w:t>
      </w:r>
    </w:p>
    <w:p w14:paraId="7054FBD3" w14:textId="4F0A3FE9" w:rsidR="00C84319" w:rsidRDefault="00FA1A0A" w:rsidP="009C36BF">
      <w:pPr>
        <w:spacing w:line="360" w:lineRule="auto"/>
        <w:jc w:val="both"/>
        <w:rPr>
          <w:rFonts w:ascii="Arial" w:hAnsi="Arial" w:cs="Arial"/>
        </w:rPr>
      </w:pPr>
      <w:r w:rsidRPr="00CE1199">
        <w:rPr>
          <w:rFonts w:ascii="Arial" w:hAnsi="Arial" w:cs="Arial"/>
          <w:color w:val="000000"/>
        </w:rPr>
        <w:t>The current loan dataset consists of loan records from 2015-2018 (~1.7M</w:t>
      </w:r>
      <w:bookmarkStart w:id="0" w:name="_GoBack"/>
      <w:bookmarkEnd w:id="0"/>
      <w:r w:rsidRPr="00CE1199">
        <w:rPr>
          <w:rFonts w:ascii="Arial" w:hAnsi="Arial" w:cs="Arial"/>
          <w:color w:val="000000"/>
        </w:rPr>
        <w:t xml:space="preserve"> records). Loan status (dependent variable) has 7 categories - Charged Off, Current, Default, Fully Paid, In Grace Period, Late (16-30 days) and Late (31-120 days). We have considered Late (16-30 days), Late (31-120 days), Default and Charged Off as default</w:t>
      </w:r>
      <w:r w:rsidR="00AD4FAA" w:rsidRPr="00CE1199">
        <w:rPr>
          <w:rFonts w:ascii="Arial" w:hAnsi="Arial" w:cs="Arial"/>
          <w:color w:val="000000"/>
        </w:rPr>
        <w:t>ed</w:t>
      </w:r>
      <w:r w:rsidRPr="00CE1199">
        <w:rPr>
          <w:rFonts w:ascii="Arial" w:hAnsi="Arial" w:cs="Arial"/>
          <w:color w:val="000000"/>
        </w:rPr>
        <w:t xml:space="preserve"> loan</w:t>
      </w:r>
      <w:r w:rsidR="00AD4FAA" w:rsidRPr="00CE1199">
        <w:rPr>
          <w:rFonts w:ascii="Arial" w:hAnsi="Arial" w:cs="Arial"/>
          <w:color w:val="000000"/>
        </w:rPr>
        <w:t>s</w:t>
      </w:r>
      <w:r w:rsidRPr="00CE1199">
        <w:rPr>
          <w:rFonts w:ascii="Arial" w:hAnsi="Arial" w:cs="Arial"/>
          <w:color w:val="000000"/>
        </w:rPr>
        <w:t xml:space="preserve"> and Fully Paid as a desirable loan</w:t>
      </w:r>
      <w:r w:rsidR="00AD4FAA" w:rsidRPr="00CE1199">
        <w:rPr>
          <w:rFonts w:ascii="Arial" w:hAnsi="Arial" w:cs="Arial"/>
          <w:color w:val="000000"/>
        </w:rPr>
        <w:t xml:space="preserve">. </w:t>
      </w:r>
      <w:r w:rsidRPr="00CE1199">
        <w:rPr>
          <w:rFonts w:ascii="Arial" w:hAnsi="Arial" w:cs="Arial"/>
          <w:color w:val="000000"/>
        </w:rPr>
        <w:t xml:space="preserve">Current and In Grace Period loans </w:t>
      </w:r>
      <w:r w:rsidR="00AD4FAA" w:rsidRPr="00CE1199">
        <w:rPr>
          <w:rFonts w:ascii="Arial" w:hAnsi="Arial" w:cs="Arial"/>
          <w:color w:val="000000"/>
        </w:rPr>
        <w:t xml:space="preserve">have been removed </w:t>
      </w:r>
      <w:r w:rsidRPr="00CE1199">
        <w:rPr>
          <w:rFonts w:ascii="Arial" w:hAnsi="Arial" w:cs="Arial"/>
          <w:color w:val="000000"/>
        </w:rPr>
        <w:t>as these are ongoing loans whose final status is not known as of now. Hence, the current number of records in dataset reduces to ~0.8MM after removing loans with Current and In Grace Period records. Base ratio of defaulters</w:t>
      </w:r>
      <w:r w:rsidR="00140AE5" w:rsidRPr="00CE1199">
        <w:rPr>
          <w:rFonts w:ascii="Arial" w:hAnsi="Arial" w:cs="Arial"/>
          <w:color w:val="000000"/>
        </w:rPr>
        <w:t xml:space="preserve">, </w:t>
      </w:r>
      <w:r w:rsidRPr="00CE1199">
        <w:rPr>
          <w:rFonts w:ascii="Arial" w:hAnsi="Arial" w:cs="Arial"/>
          <w:color w:val="000000"/>
        </w:rPr>
        <w:t xml:space="preserve">non-defaulters in the data is 74:26 which makes the data a little skewed. </w:t>
      </w:r>
    </w:p>
    <w:p w14:paraId="4291DA49" w14:textId="0903C2CE" w:rsidR="00FA1A0A" w:rsidRPr="00C84319" w:rsidRDefault="00FA1A0A" w:rsidP="009C36BF">
      <w:pPr>
        <w:spacing w:line="360" w:lineRule="auto"/>
        <w:jc w:val="both"/>
        <w:rPr>
          <w:rFonts w:ascii="Arial" w:hAnsi="Arial" w:cs="Arial"/>
          <w:sz w:val="24"/>
        </w:rPr>
      </w:pPr>
      <w:r w:rsidRPr="00C84319">
        <w:rPr>
          <w:rFonts w:ascii="Arial" w:hAnsi="Arial" w:cs="Arial"/>
          <w:bCs/>
          <w:color w:val="000000"/>
          <w:sz w:val="24"/>
          <w:u w:val="single"/>
        </w:rPr>
        <w:t>E</w:t>
      </w:r>
      <w:r w:rsidR="00FE44AF" w:rsidRPr="00C84319">
        <w:rPr>
          <w:rFonts w:ascii="Arial" w:hAnsi="Arial" w:cs="Arial"/>
          <w:bCs/>
          <w:color w:val="000000"/>
          <w:sz w:val="24"/>
          <w:u w:val="single"/>
        </w:rPr>
        <w:t>xplore</w:t>
      </w:r>
      <w:r w:rsidRPr="00C84319">
        <w:rPr>
          <w:rFonts w:ascii="Arial" w:hAnsi="Arial" w:cs="Arial"/>
          <w:bCs/>
          <w:color w:val="000000"/>
          <w:sz w:val="24"/>
          <w:u w:val="single"/>
        </w:rPr>
        <w:t>:</w:t>
      </w:r>
    </w:p>
    <w:p w14:paraId="706FFEE7" w14:textId="3683C4F5" w:rsidR="00FA1A0A" w:rsidRPr="00C84319" w:rsidRDefault="00FA1A0A" w:rsidP="009C36BF">
      <w:pPr>
        <w:spacing w:line="360" w:lineRule="auto"/>
        <w:jc w:val="both"/>
        <w:rPr>
          <w:rFonts w:ascii="Arial" w:hAnsi="Arial" w:cs="Arial"/>
          <w:bCs/>
          <w:color w:val="000000"/>
        </w:rPr>
      </w:pPr>
      <w:r w:rsidRPr="00C84319">
        <w:rPr>
          <w:rFonts w:ascii="Arial" w:hAnsi="Arial" w:cs="Arial"/>
          <w:bCs/>
          <w:color w:val="000000"/>
        </w:rPr>
        <w:t>Missing Data Analysis:</w:t>
      </w:r>
    </w:p>
    <w:p w14:paraId="4E3A3C0E" w14:textId="0ACA9406" w:rsidR="00C84319" w:rsidRDefault="00FA1A0A" w:rsidP="009C36BF">
      <w:pPr>
        <w:spacing w:line="360" w:lineRule="auto"/>
        <w:jc w:val="both"/>
        <w:rPr>
          <w:rFonts w:ascii="Arial" w:hAnsi="Arial" w:cs="Arial"/>
          <w:color w:val="000000"/>
        </w:rPr>
      </w:pPr>
      <w:r w:rsidRPr="00CE1199">
        <w:rPr>
          <w:rFonts w:ascii="Arial" w:hAnsi="Arial" w:cs="Arial"/>
          <w:color w:val="000000"/>
        </w:rPr>
        <w:t>The Missing Value Report of all the variables shows 49 variables having over 50% missing records. These 49 variables were removed from the data. Further, 9 more variables were having 35% (0.3 MM) missing records on which imputation would have led to highly impure data and removal of records would have led to significant loss of data.</w:t>
      </w:r>
      <w:r w:rsidR="00C84319">
        <w:rPr>
          <w:rFonts w:ascii="Arial" w:hAnsi="Arial" w:cs="Arial"/>
          <w:color w:val="000000"/>
        </w:rPr>
        <w:t xml:space="preserve"> </w:t>
      </w:r>
    </w:p>
    <w:p w14:paraId="4178874B" w14:textId="2BC904B1" w:rsidR="00F95E41" w:rsidRPr="00C84319" w:rsidRDefault="00FA1A0A" w:rsidP="009C36BF">
      <w:pPr>
        <w:spacing w:line="360" w:lineRule="auto"/>
        <w:jc w:val="both"/>
        <w:rPr>
          <w:rFonts w:ascii="Arial" w:hAnsi="Arial" w:cs="Arial"/>
          <w:color w:val="000000"/>
        </w:rPr>
      </w:pPr>
      <w:r w:rsidRPr="00CE1199">
        <w:rPr>
          <w:rFonts w:ascii="Arial" w:hAnsi="Arial" w:cs="Arial"/>
          <w:color w:val="000000"/>
        </w:rPr>
        <w:lastRenderedPageBreak/>
        <w:t>Hence, these 9 variables were also removed. Referring</w:t>
      </w:r>
      <w:r w:rsidR="009D7987" w:rsidRPr="00CE1199">
        <w:rPr>
          <w:rFonts w:ascii="Arial" w:hAnsi="Arial" w:cs="Arial"/>
          <w:color w:val="000000"/>
        </w:rPr>
        <w:t xml:space="preserve"> the</w:t>
      </w:r>
      <w:r w:rsidRPr="00CE1199">
        <w:rPr>
          <w:rFonts w:ascii="Arial" w:hAnsi="Arial" w:cs="Arial"/>
          <w:color w:val="000000"/>
        </w:rPr>
        <w:t xml:space="preserve"> data dictionary helped to find variables like employee title, zip code, loan funding, start date, </w:t>
      </w:r>
      <w:r w:rsidR="009D7987" w:rsidRPr="00CE1199">
        <w:rPr>
          <w:rFonts w:ascii="Arial" w:hAnsi="Arial" w:cs="Arial"/>
          <w:color w:val="000000"/>
        </w:rPr>
        <w:t>etc.</w:t>
      </w:r>
      <w:r w:rsidRPr="00CE1199">
        <w:rPr>
          <w:rFonts w:ascii="Arial" w:hAnsi="Arial" w:cs="Arial"/>
          <w:color w:val="000000"/>
        </w:rPr>
        <w:t xml:space="preserve"> to be irrelevant. Similarly, variables like last payment date (last_payment_d), payment received to date for total amount funded (total_pymnt), payment received to date for portion of total amount funded (total_pymnt_inv), last payment amount received (last_pymnt_amnt), interest received to date (</w:t>
      </w:r>
      <w:proofErr w:type="spellStart"/>
      <w:r w:rsidRPr="00CE1199">
        <w:rPr>
          <w:rFonts w:ascii="Arial" w:hAnsi="Arial" w:cs="Arial"/>
          <w:color w:val="000000"/>
        </w:rPr>
        <w:t>total_rec_int</w:t>
      </w:r>
      <w:proofErr w:type="spellEnd"/>
      <w:r w:rsidRPr="00CE1199">
        <w:rPr>
          <w:rFonts w:ascii="Arial" w:hAnsi="Arial" w:cs="Arial"/>
          <w:color w:val="000000"/>
        </w:rPr>
        <w:t xml:space="preserve">) etc. were found to be insignificant. Such variables have been dropped from the data-set. Variables like total_pymnt, total_rec_late_fee, etc are relevant only after loan has been issued, but the prediction of a </w:t>
      </w:r>
      <w:r w:rsidR="0035605B" w:rsidRPr="00CE1199">
        <w:rPr>
          <w:rFonts w:ascii="Arial" w:hAnsi="Arial" w:cs="Arial"/>
          <w:color w:val="000000"/>
        </w:rPr>
        <w:t>defaulted loan</w:t>
      </w:r>
      <w:r w:rsidRPr="00CE1199">
        <w:rPr>
          <w:rFonts w:ascii="Arial" w:hAnsi="Arial" w:cs="Arial"/>
          <w:color w:val="000000"/>
        </w:rPr>
        <w:t xml:space="preserve"> </w:t>
      </w:r>
      <w:r w:rsidR="0035605B" w:rsidRPr="00CE1199">
        <w:rPr>
          <w:rFonts w:ascii="Arial" w:hAnsi="Arial" w:cs="Arial"/>
          <w:color w:val="000000"/>
        </w:rPr>
        <w:t>must</w:t>
      </w:r>
      <w:r w:rsidRPr="00CE1199">
        <w:rPr>
          <w:rFonts w:ascii="Arial" w:hAnsi="Arial" w:cs="Arial"/>
          <w:color w:val="000000"/>
        </w:rPr>
        <w:t xml:space="preserve"> be made before </w:t>
      </w:r>
      <w:r w:rsidR="0035605B" w:rsidRPr="00CE1199">
        <w:rPr>
          <w:rFonts w:ascii="Arial" w:hAnsi="Arial" w:cs="Arial"/>
          <w:color w:val="000000"/>
        </w:rPr>
        <w:t xml:space="preserve">the </w:t>
      </w:r>
      <w:r w:rsidRPr="00CE1199">
        <w:rPr>
          <w:rFonts w:ascii="Arial" w:hAnsi="Arial" w:cs="Arial"/>
          <w:color w:val="000000"/>
        </w:rPr>
        <w:t xml:space="preserve">loan is issued. Hence, these variables were also dropped from the data. </w:t>
      </w:r>
    </w:p>
    <w:p w14:paraId="52F84DC2" w14:textId="61CD56A6" w:rsidR="00B90500" w:rsidRPr="00CE1199" w:rsidRDefault="00447278" w:rsidP="00496942">
      <w:pPr>
        <w:spacing w:line="360" w:lineRule="auto"/>
        <w:jc w:val="center"/>
        <w:rPr>
          <w:rFonts w:ascii="Arial" w:hAnsi="Arial" w:cs="Arial"/>
        </w:rPr>
      </w:pPr>
      <w:r w:rsidRPr="00CE1199">
        <w:rPr>
          <w:rFonts w:ascii="Arial" w:hAnsi="Arial" w:cs="Arial"/>
          <w:noProof/>
        </w:rPr>
        <w:drawing>
          <wp:inline distT="0" distB="0" distL="0" distR="0" wp14:anchorId="3AE9367D" wp14:editId="680D8B85">
            <wp:extent cx="3435985" cy="204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8755" cy="2084874"/>
                    </a:xfrm>
                    <a:prstGeom prst="rect">
                      <a:avLst/>
                    </a:prstGeom>
                  </pic:spPr>
                </pic:pic>
              </a:graphicData>
            </a:graphic>
          </wp:inline>
        </w:drawing>
      </w:r>
    </w:p>
    <w:p w14:paraId="1D820F86" w14:textId="37890671" w:rsidR="000F6850" w:rsidRPr="00C84319" w:rsidRDefault="000F6850" w:rsidP="00496942">
      <w:pPr>
        <w:spacing w:line="360" w:lineRule="auto"/>
        <w:jc w:val="center"/>
        <w:rPr>
          <w:rFonts w:ascii="Arial" w:hAnsi="Arial" w:cs="Arial"/>
        </w:rPr>
      </w:pPr>
      <w:proofErr w:type="spellStart"/>
      <w:r w:rsidRPr="00C84319">
        <w:rPr>
          <w:rFonts w:ascii="Arial" w:hAnsi="Arial" w:cs="Arial"/>
        </w:rPr>
        <w:t>Fig.</w:t>
      </w:r>
      <w:r w:rsidR="00496942">
        <w:rPr>
          <w:rFonts w:ascii="Arial" w:hAnsi="Arial" w:cs="Arial"/>
        </w:rPr>
        <w:t>a</w:t>
      </w:r>
      <w:proofErr w:type="spellEnd"/>
      <w:r w:rsidRPr="00C84319">
        <w:rPr>
          <w:rFonts w:ascii="Arial" w:hAnsi="Arial" w:cs="Arial"/>
        </w:rPr>
        <w:t>: Sample variables with more than 50% missing data</w:t>
      </w:r>
    </w:p>
    <w:p w14:paraId="2F7E6CEC" w14:textId="136EF339" w:rsidR="00D3371F" w:rsidRPr="00C84319" w:rsidRDefault="00D3371F" w:rsidP="009C36BF">
      <w:pPr>
        <w:spacing w:line="360" w:lineRule="auto"/>
        <w:jc w:val="both"/>
        <w:rPr>
          <w:rFonts w:ascii="Arial" w:hAnsi="Arial" w:cs="Arial"/>
          <w:sz w:val="24"/>
          <w:u w:val="single"/>
        </w:rPr>
      </w:pPr>
      <w:r w:rsidRPr="00C84319">
        <w:rPr>
          <w:rFonts w:ascii="Arial" w:hAnsi="Arial" w:cs="Arial"/>
          <w:sz w:val="24"/>
          <w:u w:val="single"/>
        </w:rPr>
        <w:t>Correlation Matrix:</w:t>
      </w:r>
    </w:p>
    <w:p w14:paraId="1ADC5C0E" w14:textId="01FF9109" w:rsidR="00BE602E" w:rsidRPr="00CE1199" w:rsidRDefault="00D3371F" w:rsidP="009C36BF">
      <w:pPr>
        <w:spacing w:line="360" w:lineRule="auto"/>
        <w:jc w:val="both"/>
        <w:rPr>
          <w:rFonts w:ascii="Arial" w:hAnsi="Arial" w:cs="Arial"/>
        </w:rPr>
      </w:pPr>
      <w:r w:rsidRPr="00CE1199">
        <w:rPr>
          <w:rFonts w:ascii="Arial" w:hAnsi="Arial" w:cs="Arial"/>
        </w:rPr>
        <w:t>Correlation matrix</w:t>
      </w:r>
      <w:r w:rsidR="007C1D4D">
        <w:rPr>
          <w:rFonts w:ascii="Arial" w:hAnsi="Arial" w:cs="Arial"/>
        </w:rPr>
        <w:t xml:space="preserve"> (</w:t>
      </w:r>
      <w:r w:rsidR="0008684D" w:rsidRPr="0008684D">
        <w:rPr>
          <w:rFonts w:ascii="Arial" w:hAnsi="Arial" w:cs="Arial"/>
          <w:color w:val="4472C4" w:themeColor="accent1"/>
          <w:u w:val="single"/>
        </w:rPr>
        <w:fldChar w:fldCharType="begin"/>
      </w:r>
      <w:r w:rsidR="0008684D" w:rsidRPr="0008684D">
        <w:rPr>
          <w:rFonts w:ascii="Arial" w:hAnsi="Arial" w:cs="Arial"/>
          <w:color w:val="4472C4" w:themeColor="accent1"/>
          <w:u w:val="single"/>
        </w:rPr>
        <w:instrText xml:space="preserve"> REF _Ref6757385 \h </w:instrText>
      </w:r>
      <w:r w:rsidR="009C36BF">
        <w:rPr>
          <w:rFonts w:ascii="Arial" w:hAnsi="Arial" w:cs="Arial"/>
          <w:color w:val="4472C4" w:themeColor="accent1"/>
          <w:u w:val="single"/>
        </w:rPr>
        <w:instrText xml:space="preserve"> \* MERGEFORMAT </w:instrText>
      </w:r>
      <w:r w:rsidR="0008684D" w:rsidRPr="0008684D">
        <w:rPr>
          <w:rFonts w:ascii="Arial" w:hAnsi="Arial" w:cs="Arial"/>
          <w:color w:val="4472C4" w:themeColor="accent1"/>
          <w:u w:val="single"/>
        </w:rPr>
      </w:r>
      <w:r w:rsidR="0008684D" w:rsidRPr="0008684D">
        <w:rPr>
          <w:rFonts w:ascii="Arial" w:hAnsi="Arial" w:cs="Arial"/>
          <w:color w:val="4472C4" w:themeColor="accent1"/>
          <w:u w:val="single"/>
        </w:rPr>
        <w:fldChar w:fldCharType="separate"/>
      </w:r>
      <w:r w:rsidR="0008684D" w:rsidRPr="0008684D">
        <w:rPr>
          <w:color w:val="4472C4" w:themeColor="accent1"/>
          <w:u w:val="single"/>
        </w:rPr>
        <w:t xml:space="preserve">Figure </w:t>
      </w:r>
      <w:r w:rsidR="0008684D" w:rsidRPr="0008684D">
        <w:rPr>
          <w:noProof/>
          <w:color w:val="4472C4" w:themeColor="accent1"/>
          <w:u w:val="single"/>
        </w:rPr>
        <w:t>1</w:t>
      </w:r>
      <w:r w:rsidR="0008684D">
        <w:rPr>
          <w:noProof/>
          <w:color w:val="4472C4" w:themeColor="accent1"/>
          <w:u w:val="single"/>
        </w:rPr>
        <w:t>:</w:t>
      </w:r>
      <w:r w:rsidR="0008684D" w:rsidRPr="0008684D">
        <w:rPr>
          <w:color w:val="4472C4" w:themeColor="accent1"/>
          <w:u w:val="single"/>
        </w:rPr>
        <w:t xml:space="preserve"> Correlation Matrix</w:t>
      </w:r>
      <w:r w:rsidR="0008684D" w:rsidRPr="0008684D">
        <w:rPr>
          <w:rFonts w:ascii="Arial" w:hAnsi="Arial" w:cs="Arial"/>
          <w:color w:val="4472C4" w:themeColor="accent1"/>
          <w:u w:val="single"/>
        </w:rPr>
        <w:fldChar w:fldCharType="end"/>
      </w:r>
      <w:r w:rsidR="007C1D4D">
        <w:rPr>
          <w:rFonts w:ascii="Arial" w:hAnsi="Arial" w:cs="Arial"/>
        </w:rPr>
        <w:t>)</w:t>
      </w:r>
      <w:r w:rsidRPr="00CE1199">
        <w:rPr>
          <w:rFonts w:ascii="Arial" w:hAnsi="Arial" w:cs="Arial"/>
        </w:rPr>
        <w:t xml:space="preserve"> between remaining 81 numerical variables was studied to remove highly correlated variables from data. Threshold for highly correlated variables was kept at ±0.75. For example, instalment was highly correlated with loan_amnt and hence, was dropped. Similarly, a total of 41 numerical variables were dropped in this manner.</w:t>
      </w:r>
    </w:p>
    <w:p w14:paraId="123066D4" w14:textId="43AB39FC" w:rsidR="00D3371F" w:rsidRPr="00C84319" w:rsidRDefault="00D3371F" w:rsidP="009C36BF">
      <w:pPr>
        <w:spacing w:line="360" w:lineRule="auto"/>
        <w:jc w:val="both"/>
        <w:rPr>
          <w:rFonts w:ascii="Arial" w:hAnsi="Arial" w:cs="Arial"/>
          <w:i/>
        </w:rPr>
      </w:pPr>
      <w:r w:rsidRPr="00C84319">
        <w:rPr>
          <w:rFonts w:ascii="Arial" w:hAnsi="Arial" w:cs="Arial"/>
          <w:i/>
        </w:rPr>
        <w:t>Variable Exploration by Loan Status:</w:t>
      </w:r>
    </w:p>
    <w:p w14:paraId="5D27616F" w14:textId="3519F6C5" w:rsidR="00D3371F" w:rsidRPr="00CE1199" w:rsidRDefault="00D3371F" w:rsidP="009C36BF">
      <w:pPr>
        <w:spacing w:line="360" w:lineRule="auto"/>
        <w:jc w:val="both"/>
        <w:rPr>
          <w:rFonts w:ascii="Arial" w:hAnsi="Arial" w:cs="Arial"/>
        </w:rPr>
      </w:pPr>
      <w:r w:rsidRPr="00CE1199">
        <w:rPr>
          <w:rFonts w:ascii="Arial" w:hAnsi="Arial" w:cs="Arial"/>
        </w:rPr>
        <w:t>There were several interesting information and patterns that were identified by analysing different categorical and continuous variables:</w:t>
      </w:r>
    </w:p>
    <w:p w14:paraId="7C16F230" w14:textId="77777777" w:rsidR="00C21BE6" w:rsidRPr="00C84319" w:rsidRDefault="00D0746D" w:rsidP="009C36BF">
      <w:pPr>
        <w:spacing w:line="360" w:lineRule="auto"/>
        <w:jc w:val="both"/>
        <w:rPr>
          <w:rFonts w:ascii="Arial" w:hAnsi="Arial" w:cs="Arial"/>
          <w:i/>
        </w:rPr>
      </w:pPr>
      <w:r w:rsidRPr="00C84319">
        <w:rPr>
          <w:rFonts w:ascii="Arial" w:hAnsi="Arial" w:cs="Arial"/>
          <w:i/>
        </w:rPr>
        <w:t xml:space="preserve">Grade vs Loan Status: </w:t>
      </w:r>
    </w:p>
    <w:p w14:paraId="368A5A92" w14:textId="49848609" w:rsidR="00D30345" w:rsidRPr="00CE1199" w:rsidRDefault="00D30345" w:rsidP="009C36BF">
      <w:pPr>
        <w:spacing w:line="360" w:lineRule="auto"/>
        <w:jc w:val="both"/>
        <w:rPr>
          <w:rFonts w:ascii="Arial" w:hAnsi="Arial" w:cs="Arial"/>
        </w:rPr>
      </w:pPr>
      <w:r w:rsidRPr="00CE1199">
        <w:rPr>
          <w:rFonts w:ascii="Arial" w:hAnsi="Arial" w:cs="Arial"/>
        </w:rPr>
        <w:t>Grades</w:t>
      </w:r>
      <w:r w:rsidR="00755286" w:rsidRPr="00CE1199">
        <w:rPr>
          <w:rFonts w:ascii="Arial" w:hAnsi="Arial" w:cs="Arial"/>
        </w:rPr>
        <w:t xml:space="preserve"> from A to G</w:t>
      </w:r>
      <w:r w:rsidRPr="00CE1199">
        <w:rPr>
          <w:rFonts w:ascii="Arial" w:hAnsi="Arial" w:cs="Arial"/>
        </w:rPr>
        <w:t xml:space="preserve"> are given to each </w:t>
      </w:r>
      <w:r w:rsidR="00755286" w:rsidRPr="00CE1199">
        <w:rPr>
          <w:rFonts w:ascii="Arial" w:hAnsi="Arial" w:cs="Arial"/>
        </w:rPr>
        <w:t>loan application</w:t>
      </w:r>
      <w:r w:rsidRPr="00CE1199">
        <w:rPr>
          <w:rFonts w:ascii="Arial" w:hAnsi="Arial" w:cs="Arial"/>
        </w:rPr>
        <w:t xml:space="preserve"> based on </w:t>
      </w:r>
      <w:r w:rsidR="00755286" w:rsidRPr="00CE1199">
        <w:rPr>
          <w:rFonts w:ascii="Arial" w:hAnsi="Arial" w:cs="Arial"/>
        </w:rPr>
        <w:t xml:space="preserve">the borrower’s </w:t>
      </w:r>
      <w:r w:rsidRPr="00CE1199">
        <w:rPr>
          <w:rFonts w:ascii="Arial" w:hAnsi="Arial" w:cs="Arial"/>
        </w:rPr>
        <w:t>credit score and other customer KPIs.</w:t>
      </w:r>
      <w:r w:rsidR="00755286" w:rsidRPr="00CE1199">
        <w:rPr>
          <w:rFonts w:ascii="Arial" w:hAnsi="Arial" w:cs="Arial"/>
        </w:rPr>
        <w:t xml:space="preserve"> The grades get worse while moving from A to G.</w:t>
      </w:r>
      <w:r w:rsidRPr="00CE1199">
        <w:rPr>
          <w:rFonts w:ascii="Arial" w:hAnsi="Arial" w:cs="Arial"/>
        </w:rPr>
        <w:t xml:space="preserve"> As observed from the above graph, proportion of loan defaulters increases across grades from A to G</w:t>
      </w:r>
      <w:r w:rsidR="00755286" w:rsidRPr="00CE1199">
        <w:rPr>
          <w:rFonts w:ascii="Arial" w:hAnsi="Arial" w:cs="Arial"/>
        </w:rPr>
        <w:t xml:space="preserve">. This is </w:t>
      </w:r>
      <w:r w:rsidR="00755286" w:rsidRPr="00CE1199">
        <w:rPr>
          <w:rFonts w:ascii="Arial" w:hAnsi="Arial" w:cs="Arial"/>
        </w:rPr>
        <w:lastRenderedPageBreak/>
        <w:t>e</w:t>
      </w:r>
      <w:r w:rsidRPr="00CE1199">
        <w:rPr>
          <w:rFonts w:ascii="Arial" w:hAnsi="Arial" w:cs="Arial"/>
        </w:rPr>
        <w:t xml:space="preserve">xpected as borrowers </w:t>
      </w:r>
      <w:r w:rsidR="00755286" w:rsidRPr="00CE1199">
        <w:rPr>
          <w:rFonts w:ascii="Arial" w:hAnsi="Arial" w:cs="Arial"/>
        </w:rPr>
        <w:t>with a</w:t>
      </w:r>
      <w:r w:rsidRPr="00CE1199">
        <w:rPr>
          <w:rFonts w:ascii="Arial" w:hAnsi="Arial" w:cs="Arial"/>
        </w:rPr>
        <w:t xml:space="preserve"> bad credit score </w:t>
      </w:r>
      <w:r w:rsidR="00755286" w:rsidRPr="00CE1199">
        <w:rPr>
          <w:rFonts w:ascii="Arial" w:hAnsi="Arial" w:cs="Arial"/>
        </w:rPr>
        <w:t>are more likely to default</w:t>
      </w:r>
      <w:r w:rsidRPr="00CE1199">
        <w:rPr>
          <w:rFonts w:ascii="Arial" w:hAnsi="Arial" w:cs="Arial"/>
        </w:rPr>
        <w:t xml:space="preserve"> as compared to those </w:t>
      </w:r>
      <w:r w:rsidR="00755286" w:rsidRPr="00CE1199">
        <w:rPr>
          <w:rFonts w:ascii="Arial" w:hAnsi="Arial" w:cs="Arial"/>
        </w:rPr>
        <w:t xml:space="preserve">with </w:t>
      </w:r>
      <w:r w:rsidRPr="00CE1199">
        <w:rPr>
          <w:rFonts w:ascii="Arial" w:hAnsi="Arial" w:cs="Arial"/>
        </w:rPr>
        <w:t>good grades.</w:t>
      </w:r>
      <w:r w:rsidR="004019B5" w:rsidRPr="00CE1199">
        <w:rPr>
          <w:rFonts w:ascii="Arial" w:hAnsi="Arial" w:cs="Arial"/>
        </w:rPr>
        <w:t xml:space="preserve"> </w:t>
      </w:r>
    </w:p>
    <w:p w14:paraId="444FC4C0" w14:textId="1756235C" w:rsidR="00C21BE6" w:rsidRPr="00CE1199" w:rsidRDefault="00C21BE6" w:rsidP="00496942">
      <w:pPr>
        <w:spacing w:line="360" w:lineRule="auto"/>
        <w:jc w:val="center"/>
        <w:rPr>
          <w:rFonts w:ascii="Arial" w:hAnsi="Arial" w:cs="Arial"/>
        </w:rPr>
      </w:pPr>
      <w:r w:rsidRPr="00CE1199">
        <w:rPr>
          <w:rFonts w:ascii="Arial" w:hAnsi="Arial" w:cs="Arial"/>
          <w:noProof/>
        </w:rPr>
        <w:drawing>
          <wp:inline distT="0" distB="0" distL="0" distR="0" wp14:anchorId="0826A0DA" wp14:editId="55A0C600">
            <wp:extent cx="4240671" cy="2279586"/>
            <wp:effectExtent l="19050" t="19050" r="2667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473" cy="2543418"/>
                    </a:xfrm>
                    <a:prstGeom prst="rect">
                      <a:avLst/>
                    </a:prstGeom>
                    <a:ln>
                      <a:solidFill>
                        <a:schemeClr val="bg1">
                          <a:lumMod val="75000"/>
                        </a:schemeClr>
                      </a:solidFill>
                    </a:ln>
                  </pic:spPr>
                </pic:pic>
              </a:graphicData>
            </a:graphic>
          </wp:inline>
        </w:drawing>
      </w:r>
    </w:p>
    <w:p w14:paraId="5E974714" w14:textId="1FD3CD92" w:rsidR="00C21BE6" w:rsidRPr="00C84319" w:rsidRDefault="00C21BE6" w:rsidP="00496942">
      <w:pPr>
        <w:spacing w:line="360" w:lineRule="auto"/>
        <w:jc w:val="center"/>
        <w:rPr>
          <w:rFonts w:ascii="Arial" w:hAnsi="Arial" w:cs="Arial"/>
        </w:rPr>
      </w:pPr>
      <w:proofErr w:type="spellStart"/>
      <w:r w:rsidRPr="00C84319">
        <w:rPr>
          <w:rFonts w:ascii="Arial" w:hAnsi="Arial" w:cs="Arial"/>
        </w:rPr>
        <w:t>Fig.</w:t>
      </w:r>
      <w:r w:rsidR="00496942">
        <w:rPr>
          <w:rFonts w:ascii="Arial" w:hAnsi="Arial" w:cs="Arial"/>
        </w:rPr>
        <w:t>b</w:t>
      </w:r>
      <w:proofErr w:type="spellEnd"/>
      <w:r w:rsidRPr="00C84319">
        <w:rPr>
          <w:rFonts w:ascii="Arial" w:hAnsi="Arial" w:cs="Arial"/>
        </w:rPr>
        <w:t>: Distribution of Grade by Loan Status</w:t>
      </w:r>
    </w:p>
    <w:p w14:paraId="16788A61" w14:textId="088AEB2A" w:rsidR="00C84319" w:rsidRPr="00C84319" w:rsidRDefault="00182DBF" w:rsidP="009C36BF">
      <w:pPr>
        <w:spacing w:line="360" w:lineRule="auto"/>
        <w:jc w:val="both"/>
        <w:rPr>
          <w:rFonts w:ascii="Arial" w:hAnsi="Arial" w:cs="Arial"/>
          <w:i/>
        </w:rPr>
      </w:pPr>
      <w:r w:rsidRPr="00C84319">
        <w:rPr>
          <w:rFonts w:ascii="Arial" w:hAnsi="Arial" w:cs="Arial"/>
          <w:i/>
        </w:rPr>
        <w:t>Home Ownership</w:t>
      </w:r>
      <w:r w:rsidR="00AF6B1F" w:rsidRPr="00C84319">
        <w:rPr>
          <w:rFonts w:ascii="Arial" w:hAnsi="Arial" w:cs="Arial"/>
          <w:i/>
        </w:rPr>
        <w:t>:</w:t>
      </w:r>
    </w:p>
    <w:p w14:paraId="541AA0BE" w14:textId="39AF55BA" w:rsidR="00C21BE6" w:rsidRPr="00C84319" w:rsidRDefault="00C21BE6" w:rsidP="009C36BF">
      <w:pPr>
        <w:spacing w:line="360" w:lineRule="auto"/>
        <w:jc w:val="both"/>
        <w:rPr>
          <w:rFonts w:ascii="Arial" w:hAnsi="Arial" w:cs="Arial"/>
          <w:i/>
          <w:u w:val="single"/>
        </w:rPr>
      </w:pPr>
      <w:r w:rsidRPr="00CE1199">
        <w:rPr>
          <w:rFonts w:ascii="Arial" w:hAnsi="Arial" w:cs="Arial"/>
        </w:rPr>
        <w:t>Most of the borrowers are living in rented houses or have mortgages. Graph shows that borrowers with home on rent or mortgage are likely to default more as compared to those who own a house.</w:t>
      </w:r>
    </w:p>
    <w:p w14:paraId="387B47F1" w14:textId="010CBC9C" w:rsidR="00A034B6" w:rsidRPr="00C84319" w:rsidRDefault="00AC5FD2" w:rsidP="003B2D70">
      <w:pPr>
        <w:spacing w:line="360" w:lineRule="auto"/>
        <w:jc w:val="center"/>
        <w:rPr>
          <w:rFonts w:ascii="Arial" w:hAnsi="Arial" w:cs="Arial"/>
        </w:rPr>
      </w:pPr>
      <w:r w:rsidRPr="00C84319">
        <w:rPr>
          <w:rFonts w:ascii="Arial" w:hAnsi="Arial" w:cs="Arial"/>
          <w:noProof/>
        </w:rPr>
        <w:drawing>
          <wp:inline distT="0" distB="0" distL="0" distR="0" wp14:anchorId="722E62A2" wp14:editId="5DD1E762">
            <wp:extent cx="3432175" cy="2031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135" cy="2074547"/>
                    </a:xfrm>
                    <a:prstGeom prst="rect">
                      <a:avLst/>
                    </a:prstGeom>
                    <a:noFill/>
                  </pic:spPr>
                </pic:pic>
              </a:graphicData>
            </a:graphic>
          </wp:inline>
        </w:drawing>
      </w:r>
    </w:p>
    <w:p w14:paraId="5F303EE5" w14:textId="72D67F11" w:rsidR="00C21BE6" w:rsidRPr="00C84319" w:rsidRDefault="00C06E95" w:rsidP="003B2D70">
      <w:pPr>
        <w:spacing w:line="360" w:lineRule="auto"/>
        <w:jc w:val="center"/>
        <w:rPr>
          <w:rFonts w:ascii="Arial" w:hAnsi="Arial" w:cs="Arial"/>
        </w:rPr>
      </w:pPr>
      <w:proofErr w:type="spellStart"/>
      <w:r w:rsidRPr="00C84319">
        <w:rPr>
          <w:rFonts w:ascii="Arial" w:hAnsi="Arial" w:cs="Arial"/>
        </w:rPr>
        <w:t>Fig.</w:t>
      </w:r>
      <w:r w:rsidR="003B2D70">
        <w:rPr>
          <w:rFonts w:ascii="Arial" w:hAnsi="Arial" w:cs="Arial"/>
        </w:rPr>
        <w:t>c</w:t>
      </w:r>
      <w:proofErr w:type="spellEnd"/>
      <w:r w:rsidRPr="00C84319">
        <w:rPr>
          <w:rFonts w:ascii="Arial" w:hAnsi="Arial" w:cs="Arial"/>
        </w:rPr>
        <w:t xml:space="preserve">: Distribution of Home Ownership </w:t>
      </w:r>
      <w:r w:rsidR="00C21BE6" w:rsidRPr="00C84319">
        <w:rPr>
          <w:rFonts w:ascii="Arial" w:hAnsi="Arial" w:cs="Arial"/>
        </w:rPr>
        <w:t>b</w:t>
      </w:r>
      <w:r w:rsidRPr="00C84319">
        <w:rPr>
          <w:rFonts w:ascii="Arial" w:hAnsi="Arial" w:cs="Arial"/>
        </w:rPr>
        <w:t>y Loan Status</w:t>
      </w:r>
    </w:p>
    <w:p w14:paraId="13E25DBB" w14:textId="3A5344EC" w:rsidR="00182DBF" w:rsidRPr="00EB2BA0" w:rsidRDefault="00182DBF" w:rsidP="009C36BF">
      <w:pPr>
        <w:spacing w:line="360" w:lineRule="auto"/>
        <w:jc w:val="both"/>
        <w:rPr>
          <w:rFonts w:ascii="Arial" w:hAnsi="Arial" w:cs="Arial"/>
          <w:i/>
        </w:rPr>
      </w:pPr>
      <w:r w:rsidRPr="00EB2BA0">
        <w:rPr>
          <w:rFonts w:ascii="Arial" w:hAnsi="Arial" w:cs="Arial"/>
          <w:i/>
        </w:rPr>
        <w:t>Purpose</w:t>
      </w:r>
      <w:r w:rsidR="00725C98" w:rsidRPr="00EB2BA0">
        <w:rPr>
          <w:rFonts w:ascii="Arial" w:hAnsi="Arial" w:cs="Arial"/>
          <w:i/>
        </w:rPr>
        <w:t>:</w:t>
      </w:r>
    </w:p>
    <w:p w14:paraId="21AD9760" w14:textId="77777777" w:rsidR="002F0CF2" w:rsidRPr="00CE1199" w:rsidRDefault="002F0CF2" w:rsidP="009C36BF">
      <w:pPr>
        <w:spacing w:line="360" w:lineRule="auto"/>
        <w:jc w:val="both"/>
        <w:rPr>
          <w:rFonts w:ascii="Arial" w:hAnsi="Arial" w:cs="Arial"/>
        </w:rPr>
      </w:pPr>
      <w:r w:rsidRPr="00CE1199">
        <w:rPr>
          <w:rFonts w:ascii="Arial" w:hAnsi="Arial" w:cs="Arial"/>
        </w:rPr>
        <w:t>As per the above graph, borrowers with purpose of taking loan to consolidate debt are more likely to default than borrowers who took loan for other purposes.</w:t>
      </w:r>
    </w:p>
    <w:p w14:paraId="0A600460" w14:textId="65D47DF1" w:rsidR="00D0415E" w:rsidRPr="00C84319" w:rsidRDefault="00AC5FD2" w:rsidP="003B2D70">
      <w:pPr>
        <w:spacing w:line="360" w:lineRule="auto"/>
        <w:jc w:val="center"/>
        <w:rPr>
          <w:rFonts w:ascii="Arial" w:hAnsi="Arial" w:cs="Arial"/>
        </w:rPr>
      </w:pPr>
      <w:r w:rsidRPr="00C84319">
        <w:rPr>
          <w:rFonts w:ascii="Arial" w:hAnsi="Arial" w:cs="Arial"/>
          <w:noProof/>
        </w:rPr>
        <w:lastRenderedPageBreak/>
        <w:drawing>
          <wp:inline distT="0" distB="0" distL="0" distR="0" wp14:anchorId="6E3A1E4A" wp14:editId="2926EF7A">
            <wp:extent cx="4780831" cy="28194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148" cy="2846125"/>
                    </a:xfrm>
                    <a:prstGeom prst="rect">
                      <a:avLst/>
                    </a:prstGeom>
                    <a:noFill/>
                  </pic:spPr>
                </pic:pic>
              </a:graphicData>
            </a:graphic>
          </wp:inline>
        </w:drawing>
      </w:r>
    </w:p>
    <w:p w14:paraId="1268141A" w14:textId="01941D95" w:rsidR="00C84319" w:rsidRPr="00EB2BA0" w:rsidRDefault="00AC5FD2" w:rsidP="003B2D70">
      <w:pPr>
        <w:spacing w:line="360" w:lineRule="auto"/>
        <w:jc w:val="center"/>
        <w:rPr>
          <w:rFonts w:ascii="Arial" w:hAnsi="Arial" w:cs="Arial"/>
        </w:rPr>
      </w:pPr>
      <w:proofErr w:type="spellStart"/>
      <w:r w:rsidRPr="00C84319">
        <w:rPr>
          <w:rFonts w:ascii="Arial" w:hAnsi="Arial" w:cs="Arial"/>
        </w:rPr>
        <w:t>Fig.</w:t>
      </w:r>
      <w:r w:rsidR="003B2D70">
        <w:rPr>
          <w:rFonts w:ascii="Arial" w:hAnsi="Arial" w:cs="Arial"/>
        </w:rPr>
        <w:t>d</w:t>
      </w:r>
      <w:proofErr w:type="spellEnd"/>
      <w:r w:rsidRPr="00C84319">
        <w:rPr>
          <w:rFonts w:ascii="Arial" w:hAnsi="Arial" w:cs="Arial"/>
        </w:rPr>
        <w:t>: Distribution of Purpose by Loan Status</w:t>
      </w:r>
    </w:p>
    <w:p w14:paraId="1D92D373" w14:textId="455614C8" w:rsidR="005E545D" w:rsidRPr="00C84319" w:rsidRDefault="005E545D" w:rsidP="009C36BF">
      <w:pPr>
        <w:spacing w:line="360" w:lineRule="auto"/>
        <w:jc w:val="both"/>
        <w:rPr>
          <w:rFonts w:ascii="Arial" w:hAnsi="Arial" w:cs="Arial"/>
          <w:i/>
        </w:rPr>
      </w:pPr>
      <w:r w:rsidRPr="00C84319">
        <w:rPr>
          <w:rFonts w:ascii="Arial" w:hAnsi="Arial" w:cs="Arial"/>
          <w:i/>
        </w:rPr>
        <w:t>Address State:</w:t>
      </w:r>
    </w:p>
    <w:p w14:paraId="30091746" w14:textId="4206ED75" w:rsidR="00CF03A4" w:rsidRPr="00CE1199" w:rsidRDefault="00CF03A4" w:rsidP="009C36BF">
      <w:pPr>
        <w:spacing w:line="360" w:lineRule="auto"/>
        <w:jc w:val="both"/>
        <w:rPr>
          <w:rFonts w:ascii="Arial" w:hAnsi="Arial" w:cs="Arial"/>
        </w:rPr>
      </w:pPr>
      <w:r w:rsidRPr="00CE1199">
        <w:rPr>
          <w:rFonts w:ascii="Arial" w:hAnsi="Arial" w:cs="Arial"/>
        </w:rPr>
        <w:t>38.2% of the total borrowers are from California, Texas, New York, and Florida. This observation aligns with the higher economic output and GDP of these states.</w:t>
      </w:r>
    </w:p>
    <w:p w14:paraId="1ED07B0C" w14:textId="5AAD7C34" w:rsidR="00CF03A4" w:rsidRPr="00C84319" w:rsidRDefault="00CF03A4" w:rsidP="009F41FC">
      <w:pPr>
        <w:spacing w:line="360" w:lineRule="auto"/>
        <w:jc w:val="center"/>
        <w:rPr>
          <w:rFonts w:ascii="Arial" w:hAnsi="Arial" w:cs="Arial"/>
        </w:rPr>
      </w:pPr>
      <w:r w:rsidRPr="00C84319">
        <w:rPr>
          <w:rFonts w:ascii="Arial" w:hAnsi="Arial" w:cs="Arial"/>
          <w:noProof/>
        </w:rPr>
        <w:drawing>
          <wp:inline distT="0" distB="0" distL="0" distR="0" wp14:anchorId="0A08C763" wp14:editId="2A4A6E1A">
            <wp:extent cx="4659011" cy="26082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574" cy="2644929"/>
                    </a:xfrm>
                    <a:prstGeom prst="rect">
                      <a:avLst/>
                    </a:prstGeom>
                    <a:noFill/>
                  </pic:spPr>
                </pic:pic>
              </a:graphicData>
            </a:graphic>
          </wp:inline>
        </w:drawing>
      </w:r>
    </w:p>
    <w:p w14:paraId="1C0C71F2" w14:textId="186518AA" w:rsidR="00FE44AF" w:rsidRPr="00EB2BA0" w:rsidRDefault="00CF03A4" w:rsidP="009F41FC">
      <w:pPr>
        <w:spacing w:line="360" w:lineRule="auto"/>
        <w:jc w:val="center"/>
        <w:rPr>
          <w:rFonts w:ascii="Arial" w:hAnsi="Arial" w:cs="Arial"/>
        </w:rPr>
      </w:pPr>
      <w:proofErr w:type="spellStart"/>
      <w:r w:rsidRPr="00C84319">
        <w:rPr>
          <w:rFonts w:ascii="Arial" w:hAnsi="Arial" w:cs="Arial"/>
        </w:rPr>
        <w:t>Fig.</w:t>
      </w:r>
      <w:r w:rsidR="009F41FC">
        <w:rPr>
          <w:rFonts w:ascii="Arial" w:hAnsi="Arial" w:cs="Arial"/>
        </w:rPr>
        <w:t>e</w:t>
      </w:r>
      <w:proofErr w:type="spellEnd"/>
      <w:r w:rsidRPr="00C84319">
        <w:rPr>
          <w:rFonts w:ascii="Arial" w:hAnsi="Arial" w:cs="Arial"/>
        </w:rPr>
        <w:t>: Distribution of Address State by Loan Status</w:t>
      </w:r>
    </w:p>
    <w:p w14:paraId="7CA140C9" w14:textId="62A539D1" w:rsidR="0040091A" w:rsidRPr="00C84319" w:rsidRDefault="00CF03A4" w:rsidP="009C36BF">
      <w:pPr>
        <w:spacing w:line="360" w:lineRule="auto"/>
        <w:jc w:val="both"/>
        <w:rPr>
          <w:rFonts w:ascii="Arial" w:hAnsi="Arial" w:cs="Arial"/>
          <w:i/>
        </w:rPr>
      </w:pPr>
      <w:r w:rsidRPr="00C84319">
        <w:rPr>
          <w:rFonts w:ascii="Arial" w:hAnsi="Arial" w:cs="Arial"/>
          <w:i/>
        </w:rPr>
        <w:t>Debt Settlement:</w:t>
      </w:r>
    </w:p>
    <w:p w14:paraId="0082F891" w14:textId="77777777" w:rsidR="002F0CF2" w:rsidRPr="00CE1199" w:rsidRDefault="002F0CF2" w:rsidP="009C36BF">
      <w:pPr>
        <w:spacing w:line="360" w:lineRule="auto"/>
        <w:jc w:val="both"/>
        <w:rPr>
          <w:rFonts w:ascii="Arial" w:hAnsi="Arial" w:cs="Arial"/>
        </w:rPr>
      </w:pPr>
      <w:r w:rsidRPr="00CE1199">
        <w:rPr>
          <w:rFonts w:ascii="Arial" w:hAnsi="Arial" w:cs="Arial"/>
        </w:rPr>
        <w:t>The observation from the graph aligns with the fact that borrowers working with any debt settlement company are likely to default more. From the graph, 3% of the total borrowers working with a debt settlement company are found to be 100% defaulters.</w:t>
      </w:r>
    </w:p>
    <w:p w14:paraId="428B4291" w14:textId="6C3084EB" w:rsidR="00AE1067" w:rsidRPr="00EB2BA0" w:rsidRDefault="0004153E" w:rsidP="009F41FC">
      <w:pPr>
        <w:spacing w:line="360" w:lineRule="auto"/>
        <w:jc w:val="center"/>
        <w:rPr>
          <w:rFonts w:ascii="Arial" w:hAnsi="Arial" w:cs="Arial"/>
        </w:rPr>
      </w:pPr>
      <w:r w:rsidRPr="00EB2BA0">
        <w:rPr>
          <w:rFonts w:ascii="Arial" w:hAnsi="Arial" w:cs="Arial"/>
          <w:noProof/>
        </w:rPr>
        <w:lastRenderedPageBreak/>
        <w:drawing>
          <wp:inline distT="0" distB="0" distL="0" distR="0" wp14:anchorId="46570627" wp14:editId="28846EE6">
            <wp:extent cx="4476750" cy="2412815"/>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0024" cy="2511593"/>
                    </a:xfrm>
                    <a:prstGeom prst="rect">
                      <a:avLst/>
                    </a:prstGeom>
                    <a:ln>
                      <a:solidFill>
                        <a:schemeClr val="bg1">
                          <a:lumMod val="75000"/>
                        </a:schemeClr>
                      </a:solidFill>
                    </a:ln>
                  </pic:spPr>
                </pic:pic>
              </a:graphicData>
            </a:graphic>
          </wp:inline>
        </w:drawing>
      </w:r>
    </w:p>
    <w:p w14:paraId="6B658D28" w14:textId="54698417" w:rsidR="00EB2BA0" w:rsidRDefault="00200173" w:rsidP="009F41FC">
      <w:pPr>
        <w:spacing w:line="360" w:lineRule="auto"/>
        <w:jc w:val="center"/>
        <w:rPr>
          <w:rFonts w:ascii="Arial" w:hAnsi="Arial" w:cs="Arial"/>
        </w:rPr>
      </w:pPr>
      <w:proofErr w:type="spellStart"/>
      <w:r w:rsidRPr="00EB2BA0">
        <w:rPr>
          <w:rFonts w:ascii="Arial" w:hAnsi="Arial" w:cs="Arial"/>
        </w:rPr>
        <w:t>Fig.</w:t>
      </w:r>
      <w:r w:rsidR="009F41FC">
        <w:rPr>
          <w:rFonts w:ascii="Arial" w:hAnsi="Arial" w:cs="Arial"/>
        </w:rPr>
        <w:t>f</w:t>
      </w:r>
      <w:proofErr w:type="spellEnd"/>
      <w:r w:rsidRPr="00EB2BA0">
        <w:rPr>
          <w:rFonts w:ascii="Arial" w:hAnsi="Arial" w:cs="Arial"/>
        </w:rPr>
        <w:t>: Distribution of Debt Settlement with Loan Status</w:t>
      </w:r>
    </w:p>
    <w:p w14:paraId="50643C4C" w14:textId="2D492D8F" w:rsidR="0040091A" w:rsidRPr="00EB2BA0" w:rsidRDefault="0040091A" w:rsidP="009C36BF">
      <w:pPr>
        <w:spacing w:line="360" w:lineRule="auto"/>
        <w:jc w:val="both"/>
        <w:rPr>
          <w:rFonts w:ascii="Arial" w:hAnsi="Arial" w:cs="Arial"/>
          <w:i/>
        </w:rPr>
      </w:pPr>
      <w:r w:rsidRPr="00EB2BA0">
        <w:rPr>
          <w:rFonts w:ascii="Arial" w:hAnsi="Arial" w:cs="Arial"/>
          <w:i/>
        </w:rPr>
        <w:t>Hardship flag:</w:t>
      </w:r>
    </w:p>
    <w:p w14:paraId="08DDC99E" w14:textId="446BC55C" w:rsidR="0069097F" w:rsidRPr="00CE1199" w:rsidRDefault="006653C7" w:rsidP="009C36BF">
      <w:pPr>
        <w:spacing w:line="360" w:lineRule="auto"/>
        <w:jc w:val="both"/>
        <w:rPr>
          <w:rFonts w:ascii="Arial" w:hAnsi="Arial" w:cs="Arial"/>
        </w:rPr>
      </w:pPr>
      <w:r w:rsidRPr="00CE1199">
        <w:rPr>
          <w:rFonts w:ascii="Arial" w:hAnsi="Arial" w:cs="Arial"/>
        </w:rPr>
        <w:t>Lending Club offers hardship plans to</w:t>
      </w:r>
      <w:r w:rsidR="00C80460" w:rsidRPr="00CE1199">
        <w:rPr>
          <w:rFonts w:ascii="Arial" w:hAnsi="Arial" w:cs="Arial"/>
        </w:rPr>
        <w:t xml:space="preserve"> their</w:t>
      </w:r>
      <w:r w:rsidRPr="00CE1199">
        <w:rPr>
          <w:rFonts w:ascii="Arial" w:hAnsi="Arial" w:cs="Arial"/>
        </w:rPr>
        <w:t xml:space="preserve"> borrowers </w:t>
      </w:r>
      <w:r w:rsidR="00C80460" w:rsidRPr="00CE1199">
        <w:rPr>
          <w:rFonts w:ascii="Arial" w:hAnsi="Arial" w:cs="Arial"/>
        </w:rPr>
        <w:t>by which the</w:t>
      </w:r>
      <w:r w:rsidRPr="00CE1199">
        <w:rPr>
          <w:rFonts w:ascii="Arial" w:hAnsi="Arial" w:cs="Arial"/>
        </w:rPr>
        <w:t xml:space="preserve"> EMI payment starts</w:t>
      </w:r>
      <w:r w:rsidR="00C80460" w:rsidRPr="00CE1199">
        <w:rPr>
          <w:rFonts w:ascii="Arial" w:hAnsi="Arial" w:cs="Arial"/>
        </w:rPr>
        <w:t xml:space="preserve"> only</w:t>
      </w:r>
      <w:r w:rsidRPr="00CE1199">
        <w:rPr>
          <w:rFonts w:ascii="Arial" w:hAnsi="Arial" w:cs="Arial"/>
        </w:rPr>
        <w:t xml:space="preserve"> after 3 months of loan disbursement. </w:t>
      </w:r>
      <w:r w:rsidR="00C80460" w:rsidRPr="00CE1199">
        <w:rPr>
          <w:rFonts w:ascii="Arial" w:hAnsi="Arial" w:cs="Arial"/>
        </w:rPr>
        <w:t>I</w:t>
      </w:r>
      <w:r w:rsidRPr="00CE1199">
        <w:rPr>
          <w:rFonts w:ascii="Arial" w:hAnsi="Arial" w:cs="Arial"/>
        </w:rPr>
        <w:t xml:space="preserve">t is interesting to </w:t>
      </w:r>
      <w:r w:rsidR="00F764D1" w:rsidRPr="00CE1199">
        <w:rPr>
          <w:rFonts w:ascii="Arial" w:hAnsi="Arial" w:cs="Arial"/>
        </w:rPr>
        <w:t>observe</w:t>
      </w:r>
      <w:r w:rsidRPr="00CE1199">
        <w:rPr>
          <w:rFonts w:ascii="Arial" w:hAnsi="Arial" w:cs="Arial"/>
        </w:rPr>
        <w:t xml:space="preserve"> that</w:t>
      </w:r>
      <w:r w:rsidR="00F764D1" w:rsidRPr="00CE1199">
        <w:rPr>
          <w:rFonts w:ascii="Arial" w:hAnsi="Arial" w:cs="Arial"/>
        </w:rPr>
        <w:t xml:space="preserve"> </w:t>
      </w:r>
      <w:r w:rsidR="0040091A" w:rsidRPr="00CE1199">
        <w:rPr>
          <w:rFonts w:ascii="Arial" w:hAnsi="Arial" w:cs="Arial"/>
        </w:rPr>
        <w:t>all</w:t>
      </w:r>
      <w:r w:rsidRPr="00CE1199">
        <w:rPr>
          <w:rFonts w:ascii="Arial" w:hAnsi="Arial" w:cs="Arial"/>
        </w:rPr>
        <w:t xml:space="preserve"> </w:t>
      </w:r>
      <w:r w:rsidR="00F764D1" w:rsidRPr="00CE1199">
        <w:rPr>
          <w:rFonts w:ascii="Arial" w:hAnsi="Arial" w:cs="Arial"/>
        </w:rPr>
        <w:t>~</w:t>
      </w:r>
      <w:r w:rsidRPr="00CE1199">
        <w:rPr>
          <w:rFonts w:ascii="Arial" w:hAnsi="Arial" w:cs="Arial"/>
        </w:rPr>
        <w:t>0.1%</w:t>
      </w:r>
      <w:r w:rsidR="008B330B" w:rsidRPr="00CE1199">
        <w:rPr>
          <w:rFonts w:ascii="Arial" w:hAnsi="Arial" w:cs="Arial"/>
        </w:rPr>
        <w:t xml:space="preserve"> (</w:t>
      </w:r>
      <w:r w:rsidR="0008684D" w:rsidRPr="0008684D">
        <w:rPr>
          <w:rFonts w:ascii="Arial" w:hAnsi="Arial" w:cs="Arial"/>
          <w:color w:val="4472C4" w:themeColor="accent1"/>
          <w:u w:val="single"/>
        </w:rPr>
        <w:fldChar w:fldCharType="begin"/>
      </w:r>
      <w:r w:rsidR="0008684D" w:rsidRPr="0008684D">
        <w:rPr>
          <w:rFonts w:ascii="Arial" w:hAnsi="Arial" w:cs="Arial"/>
          <w:color w:val="4472C4" w:themeColor="accent1"/>
          <w:u w:val="single"/>
        </w:rPr>
        <w:instrText xml:space="preserve"> REF _Ref6757678 \h </w:instrText>
      </w:r>
      <w:r w:rsidR="009C36BF">
        <w:rPr>
          <w:rFonts w:ascii="Arial" w:hAnsi="Arial" w:cs="Arial"/>
          <w:color w:val="4472C4" w:themeColor="accent1"/>
          <w:u w:val="single"/>
        </w:rPr>
        <w:instrText xml:space="preserve"> \* MERGEFORMAT </w:instrText>
      </w:r>
      <w:r w:rsidR="0008684D" w:rsidRPr="0008684D">
        <w:rPr>
          <w:rFonts w:ascii="Arial" w:hAnsi="Arial" w:cs="Arial"/>
          <w:color w:val="4472C4" w:themeColor="accent1"/>
          <w:u w:val="single"/>
        </w:rPr>
      </w:r>
      <w:r w:rsidR="0008684D" w:rsidRPr="0008684D">
        <w:rPr>
          <w:rFonts w:ascii="Arial" w:hAnsi="Arial" w:cs="Arial"/>
          <w:color w:val="4472C4" w:themeColor="accent1"/>
          <w:u w:val="single"/>
        </w:rPr>
        <w:fldChar w:fldCharType="separate"/>
      </w:r>
      <w:r w:rsidR="0008684D" w:rsidRPr="0008684D">
        <w:rPr>
          <w:color w:val="4472C4" w:themeColor="accent1"/>
          <w:u w:val="single"/>
        </w:rPr>
        <w:t xml:space="preserve">Figure </w:t>
      </w:r>
      <w:r w:rsidR="0008684D" w:rsidRPr="0008684D">
        <w:rPr>
          <w:noProof/>
          <w:color w:val="4472C4" w:themeColor="accent1"/>
          <w:u w:val="single"/>
        </w:rPr>
        <w:t>2</w:t>
      </w:r>
      <w:r w:rsidR="0008684D" w:rsidRPr="0008684D">
        <w:rPr>
          <w:color w:val="4472C4" w:themeColor="accent1"/>
          <w:u w:val="single"/>
        </w:rPr>
        <w:t>: Distribution of Hardship Flag with Loan Status</w:t>
      </w:r>
      <w:r w:rsidR="0008684D" w:rsidRPr="0008684D">
        <w:rPr>
          <w:rFonts w:ascii="Arial" w:hAnsi="Arial" w:cs="Arial"/>
          <w:color w:val="4472C4" w:themeColor="accent1"/>
          <w:u w:val="single"/>
        </w:rPr>
        <w:fldChar w:fldCharType="end"/>
      </w:r>
      <w:r w:rsidR="008B330B" w:rsidRPr="00CE1199">
        <w:rPr>
          <w:rFonts w:ascii="Arial" w:hAnsi="Arial" w:cs="Arial"/>
        </w:rPr>
        <w:t>)</w:t>
      </w:r>
      <w:r w:rsidRPr="00CE1199">
        <w:rPr>
          <w:rFonts w:ascii="Arial" w:hAnsi="Arial" w:cs="Arial"/>
        </w:rPr>
        <w:t xml:space="preserve"> </w:t>
      </w:r>
      <w:r w:rsidR="00F764D1" w:rsidRPr="00CE1199">
        <w:rPr>
          <w:rFonts w:ascii="Arial" w:hAnsi="Arial" w:cs="Arial"/>
        </w:rPr>
        <w:t xml:space="preserve">of the total </w:t>
      </w:r>
      <w:r w:rsidRPr="00CE1199">
        <w:rPr>
          <w:rFonts w:ascii="Arial" w:hAnsi="Arial" w:cs="Arial"/>
        </w:rPr>
        <w:t>borrowers who took a hardship plan between 2015-2018 defaulted in loan repayment. This variable has be</w:t>
      </w:r>
      <w:r w:rsidR="00685C94" w:rsidRPr="00CE1199">
        <w:rPr>
          <w:rFonts w:ascii="Arial" w:hAnsi="Arial" w:cs="Arial"/>
        </w:rPr>
        <w:t>e</w:t>
      </w:r>
      <w:r w:rsidRPr="00CE1199">
        <w:rPr>
          <w:rFonts w:ascii="Arial" w:hAnsi="Arial" w:cs="Arial"/>
        </w:rPr>
        <w:t>n dropped from analysis due to biased observation</w:t>
      </w:r>
      <w:r w:rsidR="002D2B34" w:rsidRPr="00CE1199">
        <w:rPr>
          <w:rFonts w:ascii="Arial" w:hAnsi="Arial" w:cs="Arial"/>
        </w:rPr>
        <w:t>s.</w:t>
      </w:r>
    </w:p>
    <w:p w14:paraId="628AC2BE" w14:textId="68006BBB" w:rsidR="00182DBF" w:rsidRPr="00EB2BA0" w:rsidRDefault="00182DBF" w:rsidP="009C36BF">
      <w:pPr>
        <w:spacing w:line="360" w:lineRule="auto"/>
        <w:jc w:val="both"/>
        <w:rPr>
          <w:rFonts w:ascii="Arial" w:hAnsi="Arial" w:cs="Arial"/>
          <w:i/>
        </w:rPr>
      </w:pPr>
      <w:r w:rsidRPr="00EB2BA0">
        <w:rPr>
          <w:rFonts w:ascii="Arial" w:hAnsi="Arial" w:cs="Arial"/>
          <w:i/>
        </w:rPr>
        <w:t>Verification Status</w:t>
      </w:r>
      <w:r w:rsidR="004F0C5D" w:rsidRPr="00EB2BA0">
        <w:rPr>
          <w:rFonts w:ascii="Arial" w:hAnsi="Arial" w:cs="Arial"/>
          <w:i/>
        </w:rPr>
        <w:t>:</w:t>
      </w:r>
    </w:p>
    <w:p w14:paraId="5BEB447D" w14:textId="77777777" w:rsidR="00FB2978" w:rsidRPr="00CE1199" w:rsidRDefault="00FB2978" w:rsidP="009C36BF">
      <w:pPr>
        <w:spacing w:line="360" w:lineRule="auto"/>
        <w:jc w:val="both"/>
        <w:rPr>
          <w:rFonts w:ascii="Arial" w:hAnsi="Arial" w:cs="Arial"/>
        </w:rPr>
      </w:pPr>
      <w:r w:rsidRPr="00CE1199">
        <w:rPr>
          <w:rFonts w:ascii="Arial" w:hAnsi="Arial" w:cs="Arial"/>
        </w:rPr>
        <w:t>Lending Club captures information whether source of income of their borrowers is verified by their system or not. However, it is interesting to observe that borrowers whose source of income has been verified have higher proportion of defaulters as compared to borrowers whose source of income is not verified.</w:t>
      </w:r>
    </w:p>
    <w:p w14:paraId="005DE897" w14:textId="09B6A8FB" w:rsidR="004F0C5D" w:rsidRPr="00EB2BA0" w:rsidRDefault="002353D8" w:rsidP="009F41FC">
      <w:pPr>
        <w:spacing w:line="360" w:lineRule="auto"/>
        <w:jc w:val="center"/>
        <w:rPr>
          <w:rFonts w:ascii="Arial" w:hAnsi="Arial" w:cs="Arial"/>
        </w:rPr>
      </w:pPr>
      <w:r w:rsidRPr="00EB2BA0">
        <w:rPr>
          <w:rFonts w:ascii="Arial" w:hAnsi="Arial" w:cs="Arial"/>
          <w:noProof/>
        </w:rPr>
        <w:drawing>
          <wp:inline distT="0" distB="0" distL="0" distR="0" wp14:anchorId="30C83A79" wp14:editId="150C7706">
            <wp:extent cx="3990975" cy="2421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1471" cy="2549379"/>
                    </a:xfrm>
                    <a:prstGeom prst="rect">
                      <a:avLst/>
                    </a:prstGeom>
                    <a:noFill/>
                  </pic:spPr>
                </pic:pic>
              </a:graphicData>
            </a:graphic>
          </wp:inline>
        </w:drawing>
      </w:r>
    </w:p>
    <w:p w14:paraId="3F7D59A2" w14:textId="04948FD7" w:rsidR="002353D8" w:rsidRDefault="002353D8" w:rsidP="009F41FC">
      <w:pPr>
        <w:spacing w:line="360" w:lineRule="auto"/>
        <w:jc w:val="center"/>
        <w:rPr>
          <w:rFonts w:ascii="Arial" w:hAnsi="Arial" w:cs="Arial"/>
        </w:rPr>
      </w:pPr>
      <w:proofErr w:type="spellStart"/>
      <w:r w:rsidRPr="00EB2BA0">
        <w:rPr>
          <w:rFonts w:ascii="Arial" w:hAnsi="Arial" w:cs="Arial"/>
        </w:rPr>
        <w:t>Fig.</w:t>
      </w:r>
      <w:r w:rsidR="009F41FC">
        <w:rPr>
          <w:rFonts w:ascii="Arial" w:hAnsi="Arial" w:cs="Arial"/>
        </w:rPr>
        <w:t>g</w:t>
      </w:r>
      <w:proofErr w:type="spellEnd"/>
      <w:r w:rsidRPr="00EB2BA0">
        <w:rPr>
          <w:rFonts w:ascii="Arial" w:hAnsi="Arial" w:cs="Arial"/>
        </w:rPr>
        <w:t>: Distribution of Verification Status by Loan Status</w:t>
      </w:r>
    </w:p>
    <w:p w14:paraId="0297269A" w14:textId="77777777" w:rsidR="00F35507" w:rsidRPr="00EB2BA0" w:rsidRDefault="00F35507" w:rsidP="009C36BF">
      <w:pPr>
        <w:spacing w:line="360" w:lineRule="auto"/>
        <w:jc w:val="both"/>
        <w:rPr>
          <w:rFonts w:ascii="Arial" w:hAnsi="Arial" w:cs="Arial"/>
          <w:i/>
        </w:rPr>
      </w:pPr>
      <w:r w:rsidRPr="00EB2BA0">
        <w:rPr>
          <w:rFonts w:ascii="Arial" w:hAnsi="Arial" w:cs="Arial"/>
          <w:i/>
        </w:rPr>
        <w:lastRenderedPageBreak/>
        <w:t>Interest Rate vs Grade vs Loan Status</w:t>
      </w:r>
      <w:r w:rsidR="00947225" w:rsidRPr="00EB2BA0">
        <w:rPr>
          <w:rFonts w:ascii="Arial" w:hAnsi="Arial" w:cs="Arial"/>
          <w:i/>
        </w:rPr>
        <w:t>:</w:t>
      </w:r>
    </w:p>
    <w:p w14:paraId="7BB096EB" w14:textId="6F76228B" w:rsidR="00CF47A4" w:rsidRPr="00CE1199" w:rsidRDefault="00632655" w:rsidP="009C36BF">
      <w:pPr>
        <w:spacing w:line="360" w:lineRule="auto"/>
        <w:jc w:val="both"/>
        <w:rPr>
          <w:rFonts w:ascii="Arial" w:hAnsi="Arial" w:cs="Arial"/>
        </w:rPr>
      </w:pPr>
      <w:r w:rsidRPr="00CE1199">
        <w:rPr>
          <w:rFonts w:ascii="Arial" w:hAnsi="Arial" w:cs="Arial"/>
        </w:rPr>
        <w:t>Loans are classified by grade (A through G) and subgrade (1 through 5). These groups correspond to given interest rates, which are determined by the perceived risk of the borrower</w:t>
      </w:r>
      <w:r w:rsidR="00C21BE6" w:rsidRPr="00CE1199">
        <w:rPr>
          <w:rFonts w:ascii="Arial" w:hAnsi="Arial" w:cs="Arial"/>
        </w:rPr>
        <w:t>s</w:t>
      </w:r>
      <w:r w:rsidRPr="00CE1199">
        <w:rPr>
          <w:rFonts w:ascii="Arial" w:hAnsi="Arial" w:cs="Arial"/>
        </w:rPr>
        <w:t>.</w:t>
      </w:r>
      <w:r w:rsidR="007D7CFA" w:rsidRPr="00CE1199">
        <w:rPr>
          <w:rFonts w:ascii="Arial" w:hAnsi="Arial" w:cs="Arial"/>
        </w:rPr>
        <w:t xml:space="preserve"> The graph shows expected default distribution for each grade and interest rate which aligns with the fact that bad loans come with higher interest rates.</w:t>
      </w:r>
    </w:p>
    <w:p w14:paraId="49CE1611" w14:textId="197DAB09" w:rsidR="00685C94" w:rsidRPr="00EB2BA0" w:rsidRDefault="001B1684" w:rsidP="008678C3">
      <w:pPr>
        <w:spacing w:line="360" w:lineRule="auto"/>
        <w:jc w:val="center"/>
        <w:rPr>
          <w:rFonts w:ascii="Arial" w:hAnsi="Arial" w:cs="Arial"/>
        </w:rPr>
      </w:pPr>
      <w:r w:rsidRPr="00EB2BA0">
        <w:rPr>
          <w:rFonts w:ascii="Arial" w:hAnsi="Arial" w:cs="Arial"/>
          <w:noProof/>
        </w:rPr>
        <w:drawing>
          <wp:inline distT="0" distB="0" distL="0" distR="0" wp14:anchorId="7560B42D" wp14:editId="2972091D">
            <wp:extent cx="4619739" cy="2707372"/>
            <wp:effectExtent l="12700" t="12700" r="158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7142" cy="2811338"/>
                    </a:xfrm>
                    <a:prstGeom prst="rect">
                      <a:avLst/>
                    </a:prstGeom>
                    <a:ln>
                      <a:solidFill>
                        <a:schemeClr val="bg1">
                          <a:lumMod val="75000"/>
                        </a:schemeClr>
                      </a:solidFill>
                    </a:ln>
                  </pic:spPr>
                </pic:pic>
              </a:graphicData>
            </a:graphic>
          </wp:inline>
        </w:drawing>
      </w:r>
    </w:p>
    <w:p w14:paraId="51FEA89E" w14:textId="071DCF3B" w:rsidR="007D7CFA" w:rsidRPr="00EB2BA0" w:rsidRDefault="00FB2978" w:rsidP="008678C3">
      <w:pPr>
        <w:spacing w:line="360" w:lineRule="auto"/>
        <w:jc w:val="center"/>
        <w:rPr>
          <w:rFonts w:ascii="Arial" w:hAnsi="Arial" w:cs="Arial"/>
        </w:rPr>
      </w:pPr>
      <w:r w:rsidRPr="00EB2BA0">
        <w:rPr>
          <w:rFonts w:ascii="Arial" w:hAnsi="Arial" w:cs="Arial"/>
        </w:rPr>
        <w:t>Fig.</w:t>
      </w:r>
      <w:r w:rsidR="008678C3">
        <w:rPr>
          <w:rFonts w:ascii="Arial" w:hAnsi="Arial" w:cs="Arial"/>
        </w:rPr>
        <w:t>h</w:t>
      </w:r>
      <w:r w:rsidRPr="00EB2BA0">
        <w:rPr>
          <w:rFonts w:ascii="Arial" w:hAnsi="Arial" w:cs="Arial"/>
        </w:rPr>
        <w:t>: Distribution of Interest Rate by Grade and Loan Status</w:t>
      </w:r>
    </w:p>
    <w:p w14:paraId="06DEF791" w14:textId="681BCBAC" w:rsidR="00D0746D" w:rsidRPr="00EB2BA0" w:rsidRDefault="00D0746D" w:rsidP="009C36BF">
      <w:pPr>
        <w:spacing w:line="360" w:lineRule="auto"/>
        <w:jc w:val="both"/>
        <w:rPr>
          <w:rFonts w:ascii="Arial" w:hAnsi="Arial" w:cs="Arial"/>
          <w:sz w:val="24"/>
        </w:rPr>
      </w:pPr>
      <w:r w:rsidRPr="00EB2BA0">
        <w:rPr>
          <w:rFonts w:ascii="Arial" w:hAnsi="Arial" w:cs="Arial"/>
          <w:sz w:val="24"/>
          <w:u w:val="single"/>
        </w:rPr>
        <w:t>M</w:t>
      </w:r>
      <w:r w:rsidR="00FE44AF" w:rsidRPr="00EB2BA0">
        <w:rPr>
          <w:rFonts w:ascii="Arial" w:hAnsi="Arial" w:cs="Arial"/>
          <w:sz w:val="24"/>
          <w:u w:val="single"/>
        </w:rPr>
        <w:t>odify</w:t>
      </w:r>
      <w:r w:rsidR="003B4F4E" w:rsidRPr="00EB2BA0">
        <w:rPr>
          <w:rFonts w:ascii="Arial" w:hAnsi="Arial" w:cs="Arial"/>
          <w:sz w:val="24"/>
          <w:u w:val="single"/>
        </w:rPr>
        <w:t>:</w:t>
      </w:r>
    </w:p>
    <w:p w14:paraId="00BAB799" w14:textId="5363565F" w:rsidR="007A0A8D" w:rsidRPr="00CE1199" w:rsidRDefault="00A73626" w:rsidP="009C36BF">
      <w:pPr>
        <w:spacing w:line="360" w:lineRule="auto"/>
        <w:jc w:val="both"/>
        <w:rPr>
          <w:rFonts w:ascii="Arial" w:hAnsi="Arial" w:cs="Arial"/>
        </w:rPr>
      </w:pPr>
      <w:r w:rsidRPr="00CE1199">
        <w:rPr>
          <w:rFonts w:ascii="Arial" w:hAnsi="Arial" w:cs="Arial"/>
        </w:rPr>
        <w:t>All the irrelevant variables along with those</w:t>
      </w:r>
      <w:r w:rsidR="00AF0826" w:rsidRPr="00CE1199">
        <w:rPr>
          <w:rFonts w:ascii="Arial" w:hAnsi="Arial" w:cs="Arial"/>
        </w:rPr>
        <w:t xml:space="preserve"> </w:t>
      </w:r>
      <w:r w:rsidR="002C4697" w:rsidRPr="00CE1199">
        <w:rPr>
          <w:rFonts w:ascii="Arial" w:hAnsi="Arial" w:cs="Arial"/>
        </w:rPr>
        <w:t>having too</w:t>
      </w:r>
      <w:r w:rsidRPr="00CE1199">
        <w:rPr>
          <w:rFonts w:ascii="Arial" w:hAnsi="Arial" w:cs="Arial"/>
        </w:rPr>
        <w:t xml:space="preserve"> </w:t>
      </w:r>
      <w:r w:rsidR="007D7CFA" w:rsidRPr="00CE1199">
        <w:rPr>
          <w:rFonts w:ascii="Arial" w:hAnsi="Arial" w:cs="Arial"/>
        </w:rPr>
        <w:t>many</w:t>
      </w:r>
      <w:r w:rsidRPr="00CE1199">
        <w:rPr>
          <w:rFonts w:ascii="Arial" w:hAnsi="Arial" w:cs="Arial"/>
        </w:rPr>
        <w:t xml:space="preserve"> missing values have been dropped from data.</w:t>
      </w:r>
      <w:r w:rsidR="007D7CFA" w:rsidRPr="00CE1199">
        <w:rPr>
          <w:rFonts w:ascii="Arial" w:hAnsi="Arial" w:cs="Arial"/>
        </w:rPr>
        <w:t xml:space="preserve"> </w:t>
      </w:r>
      <w:r w:rsidRPr="00CE1199">
        <w:rPr>
          <w:rFonts w:ascii="Arial" w:hAnsi="Arial" w:cs="Arial"/>
        </w:rPr>
        <w:t>Further</w:t>
      </w:r>
      <w:r w:rsidR="00AF0826" w:rsidRPr="00CE1199">
        <w:rPr>
          <w:rFonts w:ascii="Arial" w:hAnsi="Arial" w:cs="Arial"/>
        </w:rPr>
        <w:t xml:space="preserve"> </w:t>
      </w:r>
      <w:r w:rsidRPr="00CE1199">
        <w:rPr>
          <w:rFonts w:ascii="Arial" w:hAnsi="Arial" w:cs="Arial"/>
        </w:rPr>
        <w:t xml:space="preserve">removal of </w:t>
      </w:r>
      <w:r w:rsidR="007D7CFA" w:rsidRPr="00CE1199">
        <w:rPr>
          <w:rFonts w:ascii="Arial" w:hAnsi="Arial" w:cs="Arial"/>
        </w:rPr>
        <w:t xml:space="preserve">numerical </w:t>
      </w:r>
      <w:r w:rsidRPr="00CE1199">
        <w:rPr>
          <w:rFonts w:ascii="Arial" w:hAnsi="Arial" w:cs="Arial"/>
        </w:rPr>
        <w:t>variables has been done by multivariate analysis</w:t>
      </w:r>
      <w:r w:rsidR="000B2815" w:rsidRPr="00CE1199">
        <w:rPr>
          <w:rFonts w:ascii="Arial" w:hAnsi="Arial" w:cs="Arial"/>
        </w:rPr>
        <w:t xml:space="preserve"> based on correlation matrix.</w:t>
      </w:r>
    </w:p>
    <w:p w14:paraId="535E6B77" w14:textId="761FFB5D" w:rsidR="008353CF" w:rsidRPr="00EB2BA0" w:rsidRDefault="00D0746D" w:rsidP="009C36BF">
      <w:pPr>
        <w:spacing w:line="360" w:lineRule="auto"/>
        <w:jc w:val="both"/>
        <w:rPr>
          <w:rFonts w:ascii="Arial" w:hAnsi="Arial" w:cs="Arial"/>
          <w:i/>
        </w:rPr>
      </w:pPr>
      <w:r w:rsidRPr="00EB2BA0">
        <w:rPr>
          <w:rFonts w:ascii="Arial" w:hAnsi="Arial" w:cs="Arial"/>
          <w:i/>
        </w:rPr>
        <w:t>Imputation:</w:t>
      </w:r>
    </w:p>
    <w:p w14:paraId="01F5B2B0" w14:textId="6C4FD7F1" w:rsidR="00676135" w:rsidRPr="00CE1199" w:rsidRDefault="002D1C85" w:rsidP="009C36BF">
      <w:pPr>
        <w:spacing w:line="360" w:lineRule="auto"/>
        <w:jc w:val="both"/>
        <w:rPr>
          <w:rFonts w:ascii="Arial" w:hAnsi="Arial" w:cs="Arial"/>
        </w:rPr>
      </w:pPr>
      <w:r w:rsidRPr="00CE1199">
        <w:rPr>
          <w:rFonts w:ascii="Arial" w:hAnsi="Arial" w:cs="Arial"/>
        </w:rPr>
        <w:t xml:space="preserve">From the missing value report created and analysing missing data pattern, </w:t>
      </w:r>
      <w:r w:rsidR="00EF6236" w:rsidRPr="00CE1199">
        <w:rPr>
          <w:rFonts w:ascii="Arial" w:hAnsi="Arial" w:cs="Arial"/>
        </w:rPr>
        <w:t>41 columns were finalized for further analysis. After dropping variables with more than 35%</w:t>
      </w:r>
      <w:r w:rsidR="00263B7E" w:rsidRPr="00CE1199">
        <w:rPr>
          <w:rFonts w:ascii="Arial" w:hAnsi="Arial" w:cs="Arial"/>
        </w:rPr>
        <w:t xml:space="preserve"> (~0.3MM records)</w:t>
      </w:r>
      <w:r w:rsidR="00EF6236" w:rsidRPr="00CE1199">
        <w:rPr>
          <w:rFonts w:ascii="Arial" w:hAnsi="Arial" w:cs="Arial"/>
        </w:rPr>
        <w:t xml:space="preserve"> missing values, there were few variables which had maximum 2.8% of missing records. Those variables were imputed using normal imputation in JMP.  </w:t>
      </w:r>
    </w:p>
    <w:p w14:paraId="04A5EBB3" w14:textId="77777777" w:rsidR="008353CF" w:rsidRPr="00EB2BA0" w:rsidRDefault="008353CF" w:rsidP="009C36BF">
      <w:pPr>
        <w:spacing w:line="360" w:lineRule="auto"/>
        <w:jc w:val="both"/>
        <w:rPr>
          <w:rFonts w:ascii="Arial" w:hAnsi="Arial" w:cs="Arial"/>
          <w:i/>
        </w:rPr>
      </w:pPr>
      <w:r w:rsidRPr="00EB2BA0">
        <w:rPr>
          <w:rFonts w:ascii="Arial" w:hAnsi="Arial" w:cs="Arial"/>
          <w:i/>
        </w:rPr>
        <w:t xml:space="preserve">Feature Engineering: </w:t>
      </w:r>
    </w:p>
    <w:p w14:paraId="4A69A04F" w14:textId="200A983B" w:rsidR="008353CF" w:rsidRPr="00CE1199" w:rsidRDefault="008353CF" w:rsidP="009C36BF">
      <w:pPr>
        <w:spacing w:line="360" w:lineRule="auto"/>
        <w:jc w:val="both"/>
        <w:rPr>
          <w:rFonts w:ascii="Arial" w:hAnsi="Arial" w:cs="Arial"/>
        </w:rPr>
      </w:pPr>
      <w:r w:rsidRPr="00CE1199">
        <w:rPr>
          <w:rFonts w:ascii="Arial" w:hAnsi="Arial" w:cs="Arial"/>
        </w:rPr>
        <w:t>Principal Component Analysis</w:t>
      </w:r>
      <w:r w:rsidR="004304E5" w:rsidRPr="00CE1199">
        <w:rPr>
          <w:rFonts w:ascii="Arial" w:hAnsi="Arial" w:cs="Arial"/>
        </w:rPr>
        <w:t xml:space="preserve"> (PCA)</w:t>
      </w:r>
      <w:r w:rsidRPr="00CE1199">
        <w:rPr>
          <w:rFonts w:ascii="Arial" w:hAnsi="Arial" w:cs="Arial"/>
        </w:rPr>
        <w:t>: It is a feature extraction technique used for dimensionality reduction. Input variables are combined to create new variables in such a way that least contributing variables are dropped while still retaining most of the variance in data.</w:t>
      </w:r>
    </w:p>
    <w:p w14:paraId="48DB0414" w14:textId="4B1B7EA7" w:rsidR="001A6703" w:rsidRPr="00CE1199" w:rsidRDefault="008353CF" w:rsidP="009C36BF">
      <w:pPr>
        <w:spacing w:line="360" w:lineRule="auto"/>
        <w:jc w:val="both"/>
        <w:rPr>
          <w:rFonts w:ascii="Arial" w:hAnsi="Arial" w:cs="Arial"/>
        </w:rPr>
      </w:pPr>
      <w:r w:rsidRPr="00CE1199">
        <w:rPr>
          <w:rFonts w:ascii="Arial" w:hAnsi="Arial" w:cs="Arial"/>
        </w:rPr>
        <w:t>On performing PCA, out of 31 numerical variables, 24 were selected for the model, retaining ~94% of information in data.</w:t>
      </w:r>
    </w:p>
    <w:p w14:paraId="78D6B351" w14:textId="371CFC98" w:rsidR="00545A3F" w:rsidRPr="00EB2BA0" w:rsidRDefault="00545A3F" w:rsidP="008678C3">
      <w:pPr>
        <w:spacing w:line="360" w:lineRule="auto"/>
        <w:jc w:val="center"/>
        <w:rPr>
          <w:rFonts w:ascii="Arial" w:hAnsi="Arial" w:cs="Arial"/>
        </w:rPr>
      </w:pPr>
      <w:r w:rsidRPr="00EB2BA0">
        <w:rPr>
          <w:rFonts w:ascii="Arial" w:hAnsi="Arial" w:cs="Arial"/>
          <w:noProof/>
        </w:rPr>
        <w:lastRenderedPageBreak/>
        <w:drawing>
          <wp:inline distT="0" distB="0" distL="0" distR="0" wp14:anchorId="4186D2D2" wp14:editId="58A9231E">
            <wp:extent cx="2986481" cy="2796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6410" cy="2815162"/>
                    </a:xfrm>
                    <a:prstGeom prst="rect">
                      <a:avLst/>
                    </a:prstGeom>
                  </pic:spPr>
                </pic:pic>
              </a:graphicData>
            </a:graphic>
          </wp:inline>
        </w:drawing>
      </w:r>
    </w:p>
    <w:p w14:paraId="511A692B" w14:textId="2E68BD6E" w:rsidR="00D61B29" w:rsidRPr="00EB2BA0" w:rsidRDefault="00545A3F" w:rsidP="008678C3">
      <w:pPr>
        <w:spacing w:line="360" w:lineRule="auto"/>
        <w:jc w:val="center"/>
        <w:rPr>
          <w:rFonts w:ascii="Arial" w:hAnsi="Arial" w:cs="Arial"/>
        </w:rPr>
      </w:pPr>
      <w:r w:rsidRPr="00EB2BA0">
        <w:rPr>
          <w:rFonts w:ascii="Arial" w:hAnsi="Arial" w:cs="Arial"/>
        </w:rPr>
        <w:t>Fig.</w:t>
      </w:r>
      <w:r w:rsidR="008678C3">
        <w:rPr>
          <w:rFonts w:ascii="Arial" w:hAnsi="Arial" w:cs="Arial"/>
        </w:rPr>
        <w:t>i</w:t>
      </w:r>
      <w:r w:rsidRPr="00EB2BA0">
        <w:rPr>
          <w:rFonts w:ascii="Arial" w:hAnsi="Arial" w:cs="Arial"/>
        </w:rPr>
        <w:t>: Eigen values of P</w:t>
      </w:r>
      <w:r w:rsidR="00162345" w:rsidRPr="00EB2BA0">
        <w:rPr>
          <w:rFonts w:ascii="Arial" w:hAnsi="Arial" w:cs="Arial"/>
        </w:rPr>
        <w:t>rincipal Components</w:t>
      </w:r>
    </w:p>
    <w:p w14:paraId="467A5BE5" w14:textId="3B37A0FF" w:rsidR="00AF0826" w:rsidRPr="00CE1199" w:rsidRDefault="003D1ECA" w:rsidP="009C36BF">
      <w:pPr>
        <w:spacing w:line="360" w:lineRule="auto"/>
        <w:jc w:val="both"/>
        <w:rPr>
          <w:rFonts w:ascii="Arial" w:hAnsi="Arial" w:cs="Arial"/>
          <w:u w:val="single"/>
        </w:rPr>
      </w:pPr>
      <w:r w:rsidRPr="00CE1199">
        <w:rPr>
          <w:rFonts w:ascii="Arial" w:hAnsi="Arial" w:cs="Arial"/>
          <w:u w:val="single"/>
        </w:rPr>
        <w:t>M</w:t>
      </w:r>
      <w:r w:rsidR="00FE44AF" w:rsidRPr="00CE1199">
        <w:rPr>
          <w:rFonts w:ascii="Arial" w:hAnsi="Arial" w:cs="Arial"/>
          <w:u w:val="single"/>
        </w:rPr>
        <w:t>odel</w:t>
      </w:r>
      <w:r w:rsidRPr="00CE1199">
        <w:rPr>
          <w:rFonts w:ascii="Arial" w:hAnsi="Arial" w:cs="Arial"/>
          <w:u w:val="single"/>
        </w:rPr>
        <w:t>:</w:t>
      </w:r>
    </w:p>
    <w:p w14:paraId="4E5C762E" w14:textId="7290A7E9" w:rsidR="00D22D24" w:rsidRPr="00CE1199" w:rsidRDefault="000C23E2" w:rsidP="009C36BF">
      <w:pPr>
        <w:spacing w:line="360" w:lineRule="auto"/>
        <w:jc w:val="both"/>
        <w:rPr>
          <w:rFonts w:ascii="Arial" w:hAnsi="Arial" w:cs="Arial"/>
        </w:rPr>
      </w:pPr>
      <w:r w:rsidRPr="00CE1199">
        <w:rPr>
          <w:rFonts w:ascii="Arial" w:hAnsi="Arial" w:cs="Arial"/>
        </w:rPr>
        <w:t>To en</w:t>
      </w:r>
      <w:r w:rsidR="00C626B6" w:rsidRPr="00CE1199">
        <w:rPr>
          <w:rFonts w:ascii="Arial" w:hAnsi="Arial" w:cs="Arial"/>
        </w:rPr>
        <w:t>hance</w:t>
      </w:r>
      <w:r w:rsidRPr="00CE1199">
        <w:rPr>
          <w:rFonts w:ascii="Arial" w:hAnsi="Arial" w:cs="Arial"/>
        </w:rPr>
        <w:t xml:space="preserve"> model </w:t>
      </w:r>
      <w:r w:rsidR="00C626B6" w:rsidRPr="00CE1199">
        <w:rPr>
          <w:rFonts w:ascii="Arial" w:hAnsi="Arial" w:cs="Arial"/>
        </w:rPr>
        <w:t>accuracy</w:t>
      </w:r>
      <w:r w:rsidR="008D387E" w:rsidRPr="00CE1199">
        <w:rPr>
          <w:rFonts w:ascii="Arial" w:hAnsi="Arial" w:cs="Arial"/>
        </w:rPr>
        <w:t xml:space="preserve">, it </w:t>
      </w:r>
      <w:r w:rsidR="00C626B6" w:rsidRPr="00CE1199">
        <w:rPr>
          <w:rFonts w:ascii="Arial" w:hAnsi="Arial" w:cs="Arial"/>
        </w:rPr>
        <w:t>should</w:t>
      </w:r>
      <w:r w:rsidR="008D387E" w:rsidRPr="00CE1199">
        <w:rPr>
          <w:rFonts w:ascii="Arial" w:hAnsi="Arial" w:cs="Arial"/>
        </w:rPr>
        <w:t xml:space="preserve"> be validated th</w:t>
      </w:r>
      <w:r w:rsidR="00340C1C" w:rsidRPr="00CE1199">
        <w:rPr>
          <w:rFonts w:ascii="Arial" w:hAnsi="Arial" w:cs="Arial"/>
        </w:rPr>
        <w:t>r</w:t>
      </w:r>
      <w:r w:rsidR="008D387E" w:rsidRPr="00CE1199">
        <w:rPr>
          <w:rFonts w:ascii="Arial" w:hAnsi="Arial" w:cs="Arial"/>
        </w:rPr>
        <w:t>ough out-of</w:t>
      </w:r>
      <w:r w:rsidR="00345858" w:rsidRPr="00CE1199">
        <w:rPr>
          <w:rFonts w:ascii="Arial" w:hAnsi="Arial" w:cs="Arial"/>
        </w:rPr>
        <w:t>-</w:t>
      </w:r>
      <w:r w:rsidR="008D387E" w:rsidRPr="00CE1199">
        <w:rPr>
          <w:rFonts w:ascii="Arial" w:hAnsi="Arial" w:cs="Arial"/>
        </w:rPr>
        <w:t xml:space="preserve">sample testing. Data </w:t>
      </w:r>
      <w:r w:rsidR="00FF6F3D" w:rsidRPr="00CE1199">
        <w:rPr>
          <w:rFonts w:ascii="Arial" w:hAnsi="Arial" w:cs="Arial"/>
        </w:rPr>
        <w:t>has been</w:t>
      </w:r>
      <w:r w:rsidR="008D387E" w:rsidRPr="00CE1199">
        <w:rPr>
          <w:rFonts w:ascii="Arial" w:hAnsi="Arial" w:cs="Arial"/>
        </w:rPr>
        <w:t xml:space="preserve"> divided into in-sample data (data used to develop the model – training</w:t>
      </w:r>
      <w:r w:rsidR="00024A7F" w:rsidRPr="00CE1199">
        <w:rPr>
          <w:rFonts w:ascii="Arial" w:hAnsi="Arial" w:cs="Arial"/>
        </w:rPr>
        <w:t xml:space="preserve"> - </w:t>
      </w:r>
      <w:r w:rsidR="008D387E" w:rsidRPr="00CE1199">
        <w:rPr>
          <w:rFonts w:ascii="Arial" w:hAnsi="Arial" w:cs="Arial"/>
        </w:rPr>
        <w:t>60%, validation</w:t>
      </w:r>
      <w:r w:rsidR="00024A7F" w:rsidRPr="00CE1199">
        <w:rPr>
          <w:rFonts w:ascii="Arial" w:hAnsi="Arial" w:cs="Arial"/>
        </w:rPr>
        <w:t xml:space="preserve"> - </w:t>
      </w:r>
      <w:r w:rsidR="008D387E" w:rsidRPr="00CE1199">
        <w:rPr>
          <w:rFonts w:ascii="Arial" w:hAnsi="Arial" w:cs="Arial"/>
        </w:rPr>
        <w:t xml:space="preserve">20%) and out-of-sample (model testing data – 20%). </w:t>
      </w:r>
      <w:r w:rsidR="00CF3CD6" w:rsidRPr="00CE1199">
        <w:rPr>
          <w:rFonts w:ascii="Arial" w:hAnsi="Arial" w:cs="Arial"/>
        </w:rPr>
        <w:t xml:space="preserve">There were </w:t>
      </w:r>
      <w:r w:rsidR="00EB2BA0">
        <w:rPr>
          <w:rFonts w:ascii="Arial" w:hAnsi="Arial" w:cs="Arial"/>
        </w:rPr>
        <w:t>four</w:t>
      </w:r>
      <w:r w:rsidR="00142CAD" w:rsidRPr="00CE1199">
        <w:rPr>
          <w:rFonts w:ascii="Arial" w:hAnsi="Arial" w:cs="Arial"/>
        </w:rPr>
        <w:t xml:space="preserve"> different classification models built to predict loan defaulters </w:t>
      </w:r>
      <w:r w:rsidR="00C626B6" w:rsidRPr="00CE1199">
        <w:rPr>
          <w:rFonts w:ascii="Arial" w:hAnsi="Arial" w:cs="Arial"/>
        </w:rPr>
        <w:t>-</w:t>
      </w:r>
    </w:p>
    <w:p w14:paraId="2C4B3DA7" w14:textId="7815C77F" w:rsidR="00866AB8" w:rsidRPr="00EB2BA0" w:rsidRDefault="00866AB8" w:rsidP="009C36BF">
      <w:pPr>
        <w:pStyle w:val="ListParagraph"/>
        <w:numPr>
          <w:ilvl w:val="0"/>
          <w:numId w:val="16"/>
        </w:numPr>
        <w:spacing w:line="360" w:lineRule="auto"/>
        <w:jc w:val="both"/>
        <w:rPr>
          <w:rFonts w:ascii="Arial" w:hAnsi="Arial" w:cs="Arial"/>
        </w:rPr>
      </w:pPr>
      <w:bookmarkStart w:id="1" w:name="_Ref6756951"/>
      <w:r w:rsidRPr="00EB2BA0">
        <w:rPr>
          <w:rFonts w:ascii="Arial" w:hAnsi="Arial" w:cs="Arial"/>
          <w:u w:val="single"/>
        </w:rPr>
        <w:t>Logistic Regression</w:t>
      </w:r>
      <w:r w:rsidRPr="00EB2BA0">
        <w:rPr>
          <w:rFonts w:ascii="Arial" w:hAnsi="Arial" w:cs="Arial"/>
        </w:rPr>
        <w:t xml:space="preserve">: Logistic Regression predicts a discrete outcome (yes or no) from a set of </w:t>
      </w:r>
      <w:r w:rsidR="008B7BD8" w:rsidRPr="00EB2BA0">
        <w:rPr>
          <w:rFonts w:ascii="Arial" w:hAnsi="Arial" w:cs="Arial"/>
        </w:rPr>
        <w:t xml:space="preserve">categorical/ continuous </w:t>
      </w:r>
      <w:r w:rsidRPr="00EB2BA0">
        <w:rPr>
          <w:rFonts w:ascii="Arial" w:hAnsi="Arial" w:cs="Arial"/>
        </w:rPr>
        <w:t>variables</w:t>
      </w:r>
      <w:r w:rsidR="008B7BD8" w:rsidRPr="00EB2BA0">
        <w:rPr>
          <w:rFonts w:ascii="Arial" w:hAnsi="Arial" w:cs="Arial"/>
        </w:rPr>
        <w:t>.</w:t>
      </w:r>
      <w:r w:rsidR="009A796B" w:rsidRPr="00EB2BA0">
        <w:rPr>
          <w:rFonts w:ascii="Arial" w:hAnsi="Arial" w:cs="Arial"/>
        </w:rPr>
        <w:t xml:space="preserve"> Based on model results for random and stratified data, best model was built on </w:t>
      </w:r>
      <w:r w:rsidR="007D1132">
        <w:rPr>
          <w:rFonts w:ascii="Arial" w:hAnsi="Arial" w:cs="Arial"/>
        </w:rPr>
        <w:t>stratified</w:t>
      </w:r>
      <w:r w:rsidR="009A796B" w:rsidRPr="00EB2BA0">
        <w:rPr>
          <w:rFonts w:ascii="Arial" w:hAnsi="Arial" w:cs="Arial"/>
        </w:rPr>
        <w:t xml:space="preserve"> data having base distribution of 1’s and 0’s as 7</w:t>
      </w:r>
      <w:r w:rsidR="00927012" w:rsidRPr="00EB2BA0">
        <w:rPr>
          <w:rFonts w:ascii="Arial" w:hAnsi="Arial" w:cs="Arial"/>
        </w:rPr>
        <w:t>4</w:t>
      </w:r>
      <w:r w:rsidR="009A796B" w:rsidRPr="00EB2BA0">
        <w:rPr>
          <w:rFonts w:ascii="Arial" w:hAnsi="Arial" w:cs="Arial"/>
        </w:rPr>
        <w:t>:26</w:t>
      </w:r>
      <w:r w:rsidR="00A768FD">
        <w:rPr>
          <w:rFonts w:ascii="Arial" w:hAnsi="Arial" w:cs="Arial"/>
        </w:rPr>
        <w:t>. (</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_Ref6761979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3</w:t>
      </w:r>
      <w:r w:rsidR="00A768FD" w:rsidRPr="00A768FD">
        <w:rPr>
          <w:color w:val="4472C4" w:themeColor="accent1"/>
          <w:u w:val="single"/>
        </w:rPr>
        <w:t>: Logistic Regression Model Summary (Random)</w:t>
      </w:r>
      <w:r w:rsidR="00A768FD" w:rsidRPr="00A768FD">
        <w:rPr>
          <w:rFonts w:ascii="Arial" w:hAnsi="Arial" w:cs="Arial"/>
          <w:color w:val="4472C4" w:themeColor="accent1"/>
          <w:u w:val="single"/>
        </w:rPr>
        <w:fldChar w:fldCharType="end"/>
      </w:r>
      <w:r w:rsidR="00A768FD">
        <w:rPr>
          <w:rFonts w:ascii="Arial" w:hAnsi="Arial" w:cs="Arial"/>
        </w:rPr>
        <w:t>)</w:t>
      </w:r>
      <w:r w:rsidR="009A796B" w:rsidRPr="00EB2BA0">
        <w:rPr>
          <w:rFonts w:ascii="Arial" w:hAnsi="Arial" w:cs="Arial"/>
        </w:rPr>
        <w:t>.</w:t>
      </w:r>
      <w:bookmarkEnd w:id="1"/>
    </w:p>
    <w:p w14:paraId="15A70BA5" w14:textId="6BD321A8" w:rsidR="00F21A06" w:rsidRPr="00EB2BA0" w:rsidRDefault="00F21A06" w:rsidP="009C36BF">
      <w:pPr>
        <w:pStyle w:val="ListParagraph"/>
        <w:numPr>
          <w:ilvl w:val="0"/>
          <w:numId w:val="16"/>
        </w:numPr>
        <w:spacing w:line="360" w:lineRule="auto"/>
        <w:jc w:val="both"/>
        <w:rPr>
          <w:rFonts w:ascii="Arial" w:hAnsi="Arial" w:cs="Arial"/>
        </w:rPr>
      </w:pPr>
      <w:r w:rsidRPr="00EB2BA0">
        <w:rPr>
          <w:rFonts w:ascii="Arial" w:hAnsi="Arial" w:cs="Arial"/>
          <w:u w:val="single"/>
        </w:rPr>
        <w:t>Bootstrap Tree</w:t>
      </w:r>
      <w:r w:rsidRPr="00EB2BA0">
        <w:rPr>
          <w:rFonts w:ascii="Arial" w:hAnsi="Arial" w:cs="Arial"/>
        </w:rPr>
        <w:t>:</w:t>
      </w:r>
      <w:r w:rsidR="005803D8" w:rsidRPr="00EB2BA0">
        <w:rPr>
          <w:rFonts w:ascii="Arial" w:hAnsi="Arial" w:cs="Arial"/>
        </w:rPr>
        <w:t xml:space="preserve"> </w:t>
      </w:r>
      <w:r w:rsidR="00EB5A4C" w:rsidRPr="00EB2BA0">
        <w:rPr>
          <w:rFonts w:ascii="Arial" w:hAnsi="Arial" w:cs="Arial"/>
        </w:rPr>
        <w:t xml:space="preserve">This technique uses sampling with replacement method to build each </w:t>
      </w:r>
      <w:r w:rsidR="00780371" w:rsidRPr="00EB2BA0">
        <w:rPr>
          <w:rFonts w:ascii="Arial" w:hAnsi="Arial" w:cs="Arial"/>
        </w:rPr>
        <w:t>independent</w:t>
      </w:r>
      <w:r w:rsidR="00EB5A4C" w:rsidRPr="00EB2BA0">
        <w:rPr>
          <w:rFonts w:ascii="Arial" w:hAnsi="Arial" w:cs="Arial"/>
        </w:rPr>
        <w:t xml:space="preserve"> tree. This reduces the chance of over-fitting data and is robust to outliers in data.</w:t>
      </w:r>
      <w:r w:rsidR="00A768FD">
        <w:rPr>
          <w:rFonts w:ascii="Arial" w:hAnsi="Arial" w:cs="Arial"/>
        </w:rPr>
        <w:t xml:space="preserve"> (</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_Ref6762038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4</w:t>
      </w:r>
      <w:r w:rsidR="00A768FD" w:rsidRPr="00A768FD">
        <w:rPr>
          <w:color w:val="4472C4" w:themeColor="accent1"/>
          <w:u w:val="single"/>
        </w:rPr>
        <w:t>: Bootstrap Model Summary for (Stratified and Random)</w:t>
      </w:r>
      <w:r w:rsidR="00A768FD" w:rsidRPr="00A768FD">
        <w:rPr>
          <w:rFonts w:ascii="Arial" w:hAnsi="Arial" w:cs="Arial"/>
          <w:color w:val="4472C4" w:themeColor="accent1"/>
          <w:u w:val="single"/>
        </w:rPr>
        <w:fldChar w:fldCharType="end"/>
      </w:r>
      <w:r w:rsidR="00A768FD">
        <w:rPr>
          <w:rFonts w:ascii="Arial" w:hAnsi="Arial" w:cs="Arial"/>
        </w:rPr>
        <w:t>)</w:t>
      </w:r>
    </w:p>
    <w:p w14:paraId="5F7FEEDC" w14:textId="1DBF1734" w:rsidR="00C626B6" w:rsidRPr="00EB2BA0" w:rsidRDefault="00F21A06" w:rsidP="009C36BF">
      <w:pPr>
        <w:pStyle w:val="ListParagraph"/>
        <w:numPr>
          <w:ilvl w:val="0"/>
          <w:numId w:val="16"/>
        </w:numPr>
        <w:spacing w:line="360" w:lineRule="auto"/>
        <w:jc w:val="both"/>
        <w:rPr>
          <w:rFonts w:ascii="Arial" w:hAnsi="Arial" w:cs="Arial"/>
        </w:rPr>
      </w:pPr>
      <w:r w:rsidRPr="00EB2BA0">
        <w:rPr>
          <w:rFonts w:ascii="Arial" w:hAnsi="Arial" w:cs="Arial"/>
          <w:u w:val="single"/>
        </w:rPr>
        <w:t>Boosted Tree</w:t>
      </w:r>
      <w:r w:rsidRPr="00EB2BA0">
        <w:rPr>
          <w:rFonts w:ascii="Arial" w:hAnsi="Arial" w:cs="Arial"/>
        </w:rPr>
        <w:t>:</w:t>
      </w:r>
      <w:r w:rsidR="00780371" w:rsidRPr="00EB2BA0">
        <w:rPr>
          <w:rFonts w:ascii="Arial" w:hAnsi="Arial" w:cs="Arial"/>
        </w:rPr>
        <w:t xml:space="preserve"> Similar to bootstrap algorithm, this technique samples data with replacement but each successive tree is created to reduce error in predecessor tree. </w:t>
      </w:r>
      <w:r w:rsidR="00A768FD">
        <w:rPr>
          <w:rFonts w:ascii="Arial" w:hAnsi="Arial" w:cs="Arial"/>
        </w:rPr>
        <w:t>(</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_Ref6762139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5</w:t>
      </w:r>
      <w:r w:rsidR="00A768FD" w:rsidRPr="00A768FD">
        <w:rPr>
          <w:color w:val="4472C4" w:themeColor="accent1"/>
          <w:u w:val="single"/>
        </w:rPr>
        <w:t>: Boosted Tree Model Summary (Stratified and Random)</w:t>
      </w:r>
      <w:r w:rsidR="00A768FD" w:rsidRPr="00A768FD">
        <w:rPr>
          <w:rFonts w:ascii="Arial" w:hAnsi="Arial" w:cs="Arial"/>
          <w:color w:val="4472C4" w:themeColor="accent1"/>
          <w:u w:val="single"/>
        </w:rPr>
        <w:fldChar w:fldCharType="end"/>
      </w:r>
      <w:r w:rsidR="00A768FD">
        <w:rPr>
          <w:rFonts w:ascii="Arial" w:hAnsi="Arial" w:cs="Arial"/>
        </w:rPr>
        <w:t>)</w:t>
      </w:r>
    </w:p>
    <w:p w14:paraId="02961E57" w14:textId="46E9F264" w:rsidR="00EB2BA0" w:rsidRDefault="00546CC4" w:rsidP="009C36BF">
      <w:pPr>
        <w:pStyle w:val="ListParagraph"/>
        <w:numPr>
          <w:ilvl w:val="0"/>
          <w:numId w:val="16"/>
        </w:numPr>
        <w:spacing w:line="360" w:lineRule="auto"/>
        <w:jc w:val="both"/>
        <w:rPr>
          <w:rFonts w:ascii="Arial" w:hAnsi="Arial" w:cs="Arial"/>
        </w:rPr>
      </w:pPr>
      <w:r w:rsidRPr="00EB2BA0">
        <w:rPr>
          <w:rFonts w:ascii="Arial" w:hAnsi="Arial" w:cs="Arial"/>
          <w:u w:val="single"/>
        </w:rPr>
        <w:t>Logistic Regression using PCAs</w:t>
      </w:r>
      <w:r w:rsidRPr="00EB2BA0">
        <w:rPr>
          <w:rFonts w:ascii="Arial" w:hAnsi="Arial" w:cs="Arial"/>
        </w:rPr>
        <w:t>:</w:t>
      </w:r>
      <w:r w:rsidR="00C57CE6" w:rsidRPr="00EB2BA0">
        <w:rPr>
          <w:rFonts w:ascii="Arial" w:hAnsi="Arial" w:cs="Arial"/>
        </w:rPr>
        <w:t xml:space="preserve"> </w:t>
      </w:r>
      <w:r w:rsidR="00E91C76" w:rsidRPr="00EB2BA0">
        <w:rPr>
          <w:rFonts w:ascii="Arial" w:hAnsi="Arial" w:cs="Arial"/>
        </w:rPr>
        <w:t>Upon using th</w:t>
      </w:r>
      <w:r w:rsidR="004304E5" w:rsidRPr="00EB2BA0">
        <w:rPr>
          <w:rFonts w:ascii="Arial" w:hAnsi="Arial" w:cs="Arial"/>
        </w:rPr>
        <w:t>e selected</w:t>
      </w:r>
      <w:r w:rsidR="00E91C76" w:rsidRPr="00EB2BA0">
        <w:rPr>
          <w:rFonts w:ascii="Arial" w:hAnsi="Arial" w:cs="Arial"/>
        </w:rPr>
        <w:t xml:space="preserve"> 24 </w:t>
      </w:r>
      <w:r w:rsidR="004304E5" w:rsidRPr="00EB2BA0">
        <w:rPr>
          <w:rFonts w:ascii="Arial" w:hAnsi="Arial" w:cs="Arial"/>
        </w:rPr>
        <w:t>principal components</w:t>
      </w:r>
      <w:r w:rsidR="00E91C76" w:rsidRPr="00EB2BA0">
        <w:rPr>
          <w:rFonts w:ascii="Arial" w:hAnsi="Arial" w:cs="Arial"/>
        </w:rPr>
        <w:t xml:space="preserve"> a</w:t>
      </w:r>
      <w:r w:rsidR="00735E45" w:rsidRPr="00EB2BA0">
        <w:rPr>
          <w:rFonts w:ascii="Arial" w:hAnsi="Arial" w:cs="Arial"/>
        </w:rPr>
        <w:t>long with</w:t>
      </w:r>
      <w:r w:rsidR="00E91C76" w:rsidRPr="00EB2BA0">
        <w:rPr>
          <w:rFonts w:ascii="Arial" w:hAnsi="Arial" w:cs="Arial"/>
        </w:rPr>
        <w:t xml:space="preserve"> remaining categorical variables in a logistic model, comparable results were obtained with reduced model complexity.</w:t>
      </w:r>
      <w:r w:rsidR="00A768FD">
        <w:rPr>
          <w:rFonts w:ascii="Arial" w:hAnsi="Arial" w:cs="Arial"/>
        </w:rPr>
        <w:t xml:space="preserve"> (</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_Ref6762157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6</w:t>
      </w:r>
      <w:r w:rsidR="00A768FD" w:rsidRPr="00A768FD">
        <w:rPr>
          <w:color w:val="4472C4" w:themeColor="accent1"/>
          <w:u w:val="single"/>
        </w:rPr>
        <w:t>: Logistic Regression Using Principal Component Analysis (Stratified and Random)</w:t>
      </w:r>
      <w:r w:rsidR="00A768FD" w:rsidRPr="00A768FD">
        <w:rPr>
          <w:rFonts w:ascii="Arial" w:hAnsi="Arial" w:cs="Arial"/>
          <w:color w:val="4472C4" w:themeColor="accent1"/>
          <w:u w:val="single"/>
        </w:rPr>
        <w:fldChar w:fldCharType="end"/>
      </w:r>
      <w:r w:rsidR="00A768FD">
        <w:rPr>
          <w:rFonts w:ascii="Arial" w:hAnsi="Arial" w:cs="Arial"/>
        </w:rPr>
        <w:t>)</w:t>
      </w:r>
    </w:p>
    <w:p w14:paraId="4B5E3A3E" w14:textId="77777777" w:rsidR="00FD2CF5" w:rsidRPr="00FD2CF5" w:rsidRDefault="00FD2CF5" w:rsidP="009C36BF">
      <w:pPr>
        <w:pStyle w:val="ListParagraph"/>
        <w:spacing w:line="360" w:lineRule="auto"/>
        <w:ind w:left="360"/>
        <w:jc w:val="both"/>
        <w:rPr>
          <w:rFonts w:ascii="Arial" w:hAnsi="Arial" w:cs="Arial"/>
        </w:rPr>
      </w:pPr>
    </w:p>
    <w:p w14:paraId="02365CEC" w14:textId="77777777" w:rsidR="00EB2BA0" w:rsidRPr="00EB2BA0" w:rsidRDefault="00EB2BA0" w:rsidP="009C36BF">
      <w:pPr>
        <w:pStyle w:val="ListParagraph"/>
        <w:spacing w:line="360" w:lineRule="auto"/>
        <w:ind w:left="360"/>
        <w:jc w:val="both"/>
        <w:rPr>
          <w:rFonts w:ascii="Arial" w:hAnsi="Arial" w:cs="Arial"/>
        </w:rPr>
      </w:pPr>
    </w:p>
    <w:p w14:paraId="11BA80BB" w14:textId="10DBDE0E" w:rsidR="00142CAD" w:rsidRPr="00625AEF" w:rsidRDefault="00F84ED3" w:rsidP="009C36BF">
      <w:pPr>
        <w:spacing w:line="360" w:lineRule="auto"/>
        <w:jc w:val="both"/>
        <w:rPr>
          <w:rFonts w:ascii="Arial" w:hAnsi="Arial" w:cs="Arial"/>
          <w:b/>
          <w:sz w:val="24"/>
          <w:u w:val="single"/>
        </w:rPr>
      </w:pPr>
      <w:r w:rsidRPr="00625AEF">
        <w:rPr>
          <w:rFonts w:ascii="Arial" w:hAnsi="Arial" w:cs="Arial"/>
          <w:b/>
          <w:sz w:val="24"/>
          <w:u w:val="single"/>
        </w:rPr>
        <w:lastRenderedPageBreak/>
        <w:t>RESULTS:</w:t>
      </w:r>
    </w:p>
    <w:tbl>
      <w:tblPr>
        <w:tblStyle w:val="TableGrid"/>
        <w:tblW w:w="9213" w:type="dxa"/>
        <w:tblLook w:val="04A0" w:firstRow="1" w:lastRow="0" w:firstColumn="1" w:lastColumn="0" w:noHBand="0" w:noVBand="1"/>
      </w:tblPr>
      <w:tblGrid>
        <w:gridCol w:w="767"/>
        <w:gridCol w:w="1564"/>
        <w:gridCol w:w="1701"/>
        <w:gridCol w:w="1984"/>
        <w:gridCol w:w="1134"/>
        <w:gridCol w:w="992"/>
        <w:gridCol w:w="1276"/>
      </w:tblGrid>
      <w:tr w:rsidR="006F6DDC" w:rsidRPr="00CE1199" w14:paraId="748B20C9" w14:textId="77777777" w:rsidTr="000F4AF6">
        <w:trPr>
          <w:trHeight w:val="300"/>
        </w:trPr>
        <w:tc>
          <w:tcPr>
            <w:tcW w:w="562" w:type="dxa"/>
            <w:noWrap/>
            <w:hideMark/>
          </w:tcPr>
          <w:p w14:paraId="1D4674A5" w14:textId="77777777" w:rsidR="006F6DDC" w:rsidRPr="00CE1199" w:rsidRDefault="006F6DDC" w:rsidP="009C36BF">
            <w:pPr>
              <w:spacing w:line="360" w:lineRule="auto"/>
              <w:jc w:val="both"/>
              <w:rPr>
                <w:rFonts w:ascii="Arial" w:hAnsi="Arial" w:cs="Arial"/>
              </w:rPr>
            </w:pPr>
            <w:proofErr w:type="spellStart"/>
            <w:r w:rsidRPr="00CE1199">
              <w:rPr>
                <w:rFonts w:ascii="Arial" w:hAnsi="Arial" w:cs="Arial"/>
              </w:rPr>
              <w:t>S.No</w:t>
            </w:r>
            <w:proofErr w:type="spellEnd"/>
            <w:r w:rsidRPr="00CE1199">
              <w:rPr>
                <w:rFonts w:ascii="Arial" w:hAnsi="Arial" w:cs="Arial"/>
              </w:rPr>
              <w:t>.</w:t>
            </w:r>
          </w:p>
        </w:tc>
        <w:tc>
          <w:tcPr>
            <w:tcW w:w="1564" w:type="dxa"/>
            <w:noWrap/>
            <w:hideMark/>
          </w:tcPr>
          <w:p w14:paraId="32F5A619" w14:textId="4926CC82" w:rsidR="006F6DDC" w:rsidRPr="00CE1199" w:rsidRDefault="006F6DDC" w:rsidP="009C36BF">
            <w:pPr>
              <w:spacing w:line="360" w:lineRule="auto"/>
              <w:jc w:val="both"/>
              <w:rPr>
                <w:rFonts w:ascii="Arial" w:hAnsi="Arial" w:cs="Arial"/>
              </w:rPr>
            </w:pPr>
            <w:r w:rsidRPr="00CE1199">
              <w:rPr>
                <w:rFonts w:ascii="Arial" w:hAnsi="Arial" w:cs="Arial"/>
              </w:rPr>
              <w:t>Data Sample</w:t>
            </w:r>
          </w:p>
        </w:tc>
        <w:tc>
          <w:tcPr>
            <w:tcW w:w="1701" w:type="dxa"/>
            <w:noWrap/>
            <w:hideMark/>
          </w:tcPr>
          <w:p w14:paraId="14F1E3DA" w14:textId="77777777" w:rsidR="006F6DDC" w:rsidRPr="00CE1199" w:rsidRDefault="006F6DDC" w:rsidP="009C36BF">
            <w:pPr>
              <w:spacing w:line="360" w:lineRule="auto"/>
              <w:jc w:val="both"/>
              <w:rPr>
                <w:rFonts w:ascii="Arial" w:hAnsi="Arial" w:cs="Arial"/>
              </w:rPr>
            </w:pPr>
            <w:r w:rsidRPr="00CE1199">
              <w:rPr>
                <w:rFonts w:ascii="Arial" w:hAnsi="Arial" w:cs="Arial"/>
              </w:rPr>
              <w:t>Method</w:t>
            </w:r>
          </w:p>
        </w:tc>
        <w:tc>
          <w:tcPr>
            <w:tcW w:w="1984" w:type="dxa"/>
            <w:noWrap/>
            <w:hideMark/>
          </w:tcPr>
          <w:p w14:paraId="1EBEE2B6" w14:textId="77777777" w:rsidR="006F6DDC" w:rsidRPr="00CE1199" w:rsidRDefault="006F6DDC" w:rsidP="009C36BF">
            <w:pPr>
              <w:spacing w:line="360" w:lineRule="auto"/>
              <w:jc w:val="both"/>
              <w:rPr>
                <w:rFonts w:ascii="Arial" w:hAnsi="Arial" w:cs="Arial"/>
              </w:rPr>
            </w:pPr>
            <w:r w:rsidRPr="00CE1199">
              <w:rPr>
                <w:rFonts w:ascii="Arial" w:hAnsi="Arial" w:cs="Arial"/>
              </w:rPr>
              <w:t>Overall Accuracy</w:t>
            </w:r>
          </w:p>
        </w:tc>
        <w:tc>
          <w:tcPr>
            <w:tcW w:w="1134" w:type="dxa"/>
            <w:noWrap/>
            <w:hideMark/>
          </w:tcPr>
          <w:p w14:paraId="1C0C22A8" w14:textId="6384620F" w:rsidR="006F6DDC" w:rsidRPr="00CE1199" w:rsidRDefault="006F6DDC" w:rsidP="009C36BF">
            <w:pPr>
              <w:spacing w:line="360" w:lineRule="auto"/>
              <w:jc w:val="both"/>
              <w:rPr>
                <w:rFonts w:ascii="Arial" w:hAnsi="Arial" w:cs="Arial"/>
              </w:rPr>
            </w:pPr>
            <w:r w:rsidRPr="00CE1199">
              <w:rPr>
                <w:rFonts w:ascii="Arial" w:hAnsi="Arial" w:cs="Arial"/>
              </w:rPr>
              <w:t>Precision</w:t>
            </w:r>
          </w:p>
        </w:tc>
        <w:tc>
          <w:tcPr>
            <w:tcW w:w="992" w:type="dxa"/>
            <w:noWrap/>
            <w:hideMark/>
          </w:tcPr>
          <w:p w14:paraId="189A45E6" w14:textId="77777777" w:rsidR="006F6DDC" w:rsidRPr="00CE1199" w:rsidRDefault="006F6DDC" w:rsidP="009C36BF">
            <w:pPr>
              <w:spacing w:line="360" w:lineRule="auto"/>
              <w:jc w:val="both"/>
              <w:rPr>
                <w:rFonts w:ascii="Arial" w:hAnsi="Arial" w:cs="Arial"/>
              </w:rPr>
            </w:pPr>
            <w:r w:rsidRPr="00CE1199">
              <w:rPr>
                <w:rFonts w:ascii="Arial" w:hAnsi="Arial" w:cs="Arial"/>
              </w:rPr>
              <w:t>ROC</w:t>
            </w:r>
          </w:p>
        </w:tc>
        <w:tc>
          <w:tcPr>
            <w:tcW w:w="1276" w:type="dxa"/>
            <w:noWrap/>
            <w:hideMark/>
          </w:tcPr>
          <w:p w14:paraId="71784B3D" w14:textId="3AA68855" w:rsidR="006F6DDC" w:rsidRPr="00CE1199" w:rsidRDefault="006F6DDC" w:rsidP="009C36BF">
            <w:pPr>
              <w:spacing w:line="360" w:lineRule="auto"/>
              <w:jc w:val="both"/>
              <w:rPr>
                <w:rFonts w:ascii="Arial" w:hAnsi="Arial" w:cs="Arial"/>
              </w:rPr>
            </w:pPr>
            <w:r w:rsidRPr="00CE1199">
              <w:rPr>
                <w:rFonts w:ascii="Arial" w:hAnsi="Arial" w:cs="Arial"/>
              </w:rPr>
              <w:t>Sensitivity</w:t>
            </w:r>
          </w:p>
        </w:tc>
      </w:tr>
      <w:tr w:rsidR="006F6DDC" w:rsidRPr="00CE1199" w14:paraId="12CB36FF" w14:textId="77777777" w:rsidTr="000F4AF6">
        <w:trPr>
          <w:trHeight w:val="300"/>
        </w:trPr>
        <w:tc>
          <w:tcPr>
            <w:tcW w:w="562" w:type="dxa"/>
            <w:noWrap/>
            <w:hideMark/>
          </w:tcPr>
          <w:p w14:paraId="1875BB07" w14:textId="0E789667" w:rsidR="006F6DDC" w:rsidRPr="00CE1199" w:rsidRDefault="006F6DDC" w:rsidP="009C36BF">
            <w:pPr>
              <w:spacing w:line="360" w:lineRule="auto"/>
              <w:jc w:val="both"/>
              <w:rPr>
                <w:rFonts w:ascii="Arial" w:hAnsi="Arial" w:cs="Arial"/>
              </w:rPr>
            </w:pPr>
            <w:r w:rsidRPr="00CE1199">
              <w:rPr>
                <w:rFonts w:ascii="Arial" w:hAnsi="Arial" w:cs="Arial"/>
              </w:rPr>
              <w:t>1</w:t>
            </w:r>
            <w:r w:rsidR="00CE480E" w:rsidRPr="00CE1199">
              <w:rPr>
                <w:rFonts w:ascii="Arial" w:hAnsi="Arial" w:cs="Arial"/>
              </w:rPr>
              <w:t>.</w:t>
            </w:r>
          </w:p>
        </w:tc>
        <w:tc>
          <w:tcPr>
            <w:tcW w:w="1564" w:type="dxa"/>
            <w:noWrap/>
            <w:hideMark/>
          </w:tcPr>
          <w:p w14:paraId="7794C6B1" w14:textId="77777777" w:rsidR="006F6DDC" w:rsidRPr="00CE1199" w:rsidRDefault="006F6DDC" w:rsidP="009C36BF">
            <w:pPr>
              <w:spacing w:line="360" w:lineRule="auto"/>
              <w:jc w:val="both"/>
              <w:rPr>
                <w:rFonts w:ascii="Arial" w:hAnsi="Arial" w:cs="Arial"/>
              </w:rPr>
            </w:pPr>
            <w:r w:rsidRPr="00CE1199">
              <w:rPr>
                <w:rFonts w:ascii="Arial" w:hAnsi="Arial" w:cs="Arial"/>
              </w:rPr>
              <w:t>Random</w:t>
            </w:r>
          </w:p>
        </w:tc>
        <w:tc>
          <w:tcPr>
            <w:tcW w:w="1701" w:type="dxa"/>
            <w:noWrap/>
            <w:hideMark/>
          </w:tcPr>
          <w:p w14:paraId="21977BA0" w14:textId="77777777" w:rsidR="006F6DDC" w:rsidRPr="00CE1199" w:rsidRDefault="006F6DDC" w:rsidP="009C36BF">
            <w:pPr>
              <w:spacing w:line="360" w:lineRule="auto"/>
              <w:jc w:val="both"/>
              <w:rPr>
                <w:rFonts w:ascii="Arial" w:hAnsi="Arial" w:cs="Arial"/>
              </w:rPr>
            </w:pPr>
            <w:r w:rsidRPr="00CE1199">
              <w:rPr>
                <w:rFonts w:ascii="Arial" w:hAnsi="Arial" w:cs="Arial"/>
              </w:rPr>
              <w:t>Bootstrap</w:t>
            </w:r>
          </w:p>
        </w:tc>
        <w:tc>
          <w:tcPr>
            <w:tcW w:w="1984" w:type="dxa"/>
            <w:noWrap/>
            <w:hideMark/>
          </w:tcPr>
          <w:p w14:paraId="4B6E5E66" w14:textId="77777777" w:rsidR="006F6DDC" w:rsidRPr="00CE1199" w:rsidRDefault="006F6DDC" w:rsidP="009C36BF">
            <w:pPr>
              <w:spacing w:line="360" w:lineRule="auto"/>
              <w:jc w:val="both"/>
              <w:rPr>
                <w:rFonts w:ascii="Arial" w:hAnsi="Arial" w:cs="Arial"/>
              </w:rPr>
            </w:pPr>
            <w:r w:rsidRPr="00CE1199">
              <w:rPr>
                <w:rFonts w:ascii="Arial" w:hAnsi="Arial" w:cs="Arial"/>
              </w:rPr>
              <w:t>76.37%</w:t>
            </w:r>
          </w:p>
        </w:tc>
        <w:tc>
          <w:tcPr>
            <w:tcW w:w="1134" w:type="dxa"/>
            <w:noWrap/>
            <w:hideMark/>
          </w:tcPr>
          <w:p w14:paraId="64284E83" w14:textId="77777777" w:rsidR="006F6DDC" w:rsidRPr="00CE1199" w:rsidRDefault="006F6DDC" w:rsidP="009C36BF">
            <w:pPr>
              <w:spacing w:line="360" w:lineRule="auto"/>
              <w:jc w:val="both"/>
              <w:rPr>
                <w:rFonts w:ascii="Arial" w:hAnsi="Arial" w:cs="Arial"/>
              </w:rPr>
            </w:pPr>
            <w:r w:rsidRPr="00CE1199">
              <w:rPr>
                <w:rFonts w:ascii="Arial" w:hAnsi="Arial" w:cs="Arial"/>
              </w:rPr>
              <w:t>64.20%</w:t>
            </w:r>
          </w:p>
        </w:tc>
        <w:tc>
          <w:tcPr>
            <w:tcW w:w="992" w:type="dxa"/>
            <w:noWrap/>
            <w:hideMark/>
          </w:tcPr>
          <w:p w14:paraId="7958E129" w14:textId="2B642CBA" w:rsidR="006F6DDC" w:rsidRPr="00CE1199" w:rsidRDefault="006F6DDC" w:rsidP="009C36BF">
            <w:pPr>
              <w:spacing w:line="360" w:lineRule="auto"/>
              <w:jc w:val="both"/>
              <w:rPr>
                <w:rFonts w:ascii="Arial" w:hAnsi="Arial" w:cs="Arial"/>
              </w:rPr>
            </w:pPr>
            <w:r w:rsidRPr="00CE1199">
              <w:rPr>
                <w:rFonts w:ascii="Arial" w:hAnsi="Arial" w:cs="Arial"/>
              </w:rPr>
              <w:t>70</w:t>
            </w:r>
            <w:r w:rsidR="005249A4" w:rsidRPr="00CE1199">
              <w:rPr>
                <w:rFonts w:ascii="Arial" w:hAnsi="Arial" w:cs="Arial"/>
              </w:rPr>
              <w:t>.</w:t>
            </w:r>
            <w:r w:rsidRPr="00CE1199">
              <w:rPr>
                <w:rFonts w:ascii="Arial" w:hAnsi="Arial" w:cs="Arial"/>
              </w:rPr>
              <w:t>83</w:t>
            </w:r>
            <w:r w:rsidR="005249A4" w:rsidRPr="00CE1199">
              <w:rPr>
                <w:rFonts w:ascii="Arial" w:hAnsi="Arial" w:cs="Arial"/>
              </w:rPr>
              <w:t>%</w:t>
            </w:r>
          </w:p>
        </w:tc>
        <w:tc>
          <w:tcPr>
            <w:tcW w:w="1276" w:type="dxa"/>
            <w:noWrap/>
            <w:hideMark/>
          </w:tcPr>
          <w:p w14:paraId="61C2DF79" w14:textId="4FD7C45C" w:rsidR="006F6DDC" w:rsidRPr="00CE1199" w:rsidRDefault="00694690" w:rsidP="009C36BF">
            <w:pPr>
              <w:spacing w:line="360" w:lineRule="auto"/>
              <w:jc w:val="both"/>
              <w:rPr>
                <w:rFonts w:ascii="Arial" w:hAnsi="Arial" w:cs="Arial"/>
              </w:rPr>
            </w:pPr>
            <w:r w:rsidRPr="00CE1199">
              <w:rPr>
                <w:rFonts w:ascii="Arial" w:hAnsi="Arial" w:cs="Arial"/>
              </w:rPr>
              <w:t>2.93%</w:t>
            </w:r>
          </w:p>
        </w:tc>
      </w:tr>
      <w:tr w:rsidR="006F6DDC" w:rsidRPr="00CE1199" w14:paraId="63C1E947" w14:textId="77777777" w:rsidTr="000F4AF6">
        <w:trPr>
          <w:trHeight w:val="300"/>
        </w:trPr>
        <w:tc>
          <w:tcPr>
            <w:tcW w:w="562" w:type="dxa"/>
            <w:noWrap/>
            <w:hideMark/>
          </w:tcPr>
          <w:p w14:paraId="19098232" w14:textId="432EA637" w:rsidR="006F6DDC" w:rsidRPr="00CE1199" w:rsidRDefault="006F6DDC" w:rsidP="009C36BF">
            <w:pPr>
              <w:spacing w:line="360" w:lineRule="auto"/>
              <w:jc w:val="both"/>
              <w:rPr>
                <w:rFonts w:ascii="Arial" w:hAnsi="Arial" w:cs="Arial"/>
              </w:rPr>
            </w:pPr>
            <w:r w:rsidRPr="00CE1199">
              <w:rPr>
                <w:rFonts w:ascii="Arial" w:hAnsi="Arial" w:cs="Arial"/>
              </w:rPr>
              <w:t>2</w:t>
            </w:r>
            <w:r w:rsidR="00CE480E" w:rsidRPr="00CE1199">
              <w:rPr>
                <w:rFonts w:ascii="Arial" w:hAnsi="Arial" w:cs="Arial"/>
              </w:rPr>
              <w:t>.</w:t>
            </w:r>
          </w:p>
        </w:tc>
        <w:tc>
          <w:tcPr>
            <w:tcW w:w="1564" w:type="dxa"/>
            <w:noWrap/>
            <w:hideMark/>
          </w:tcPr>
          <w:p w14:paraId="1CD47C6D" w14:textId="77777777" w:rsidR="006F6DDC" w:rsidRPr="00CE1199" w:rsidRDefault="006F6DDC" w:rsidP="009C36BF">
            <w:pPr>
              <w:spacing w:line="360" w:lineRule="auto"/>
              <w:jc w:val="both"/>
              <w:rPr>
                <w:rFonts w:ascii="Arial" w:hAnsi="Arial" w:cs="Arial"/>
              </w:rPr>
            </w:pPr>
            <w:r w:rsidRPr="00CE1199">
              <w:rPr>
                <w:rFonts w:ascii="Arial" w:hAnsi="Arial" w:cs="Arial"/>
              </w:rPr>
              <w:t>Random</w:t>
            </w:r>
          </w:p>
        </w:tc>
        <w:tc>
          <w:tcPr>
            <w:tcW w:w="1701" w:type="dxa"/>
            <w:noWrap/>
            <w:hideMark/>
          </w:tcPr>
          <w:p w14:paraId="1EB62749" w14:textId="77777777" w:rsidR="006F6DDC" w:rsidRPr="00CE1199" w:rsidRDefault="006F6DDC" w:rsidP="009C36BF">
            <w:pPr>
              <w:spacing w:line="360" w:lineRule="auto"/>
              <w:jc w:val="both"/>
              <w:rPr>
                <w:rFonts w:ascii="Arial" w:hAnsi="Arial" w:cs="Arial"/>
              </w:rPr>
            </w:pPr>
            <w:r w:rsidRPr="00CE1199">
              <w:rPr>
                <w:rFonts w:ascii="Arial" w:hAnsi="Arial" w:cs="Arial"/>
              </w:rPr>
              <w:t>Boosted</w:t>
            </w:r>
          </w:p>
        </w:tc>
        <w:tc>
          <w:tcPr>
            <w:tcW w:w="1984" w:type="dxa"/>
            <w:noWrap/>
            <w:hideMark/>
          </w:tcPr>
          <w:p w14:paraId="4D0DCC26" w14:textId="77777777" w:rsidR="006F6DDC" w:rsidRPr="00CE1199" w:rsidRDefault="006F6DDC" w:rsidP="009C36BF">
            <w:pPr>
              <w:spacing w:line="360" w:lineRule="auto"/>
              <w:jc w:val="both"/>
              <w:rPr>
                <w:rFonts w:ascii="Arial" w:hAnsi="Arial" w:cs="Arial"/>
              </w:rPr>
            </w:pPr>
            <w:r w:rsidRPr="00CE1199">
              <w:rPr>
                <w:rFonts w:ascii="Arial" w:hAnsi="Arial" w:cs="Arial"/>
              </w:rPr>
              <w:t>76.56%</w:t>
            </w:r>
          </w:p>
        </w:tc>
        <w:tc>
          <w:tcPr>
            <w:tcW w:w="1134" w:type="dxa"/>
            <w:noWrap/>
            <w:hideMark/>
          </w:tcPr>
          <w:p w14:paraId="255DA33A" w14:textId="77777777" w:rsidR="006F6DDC" w:rsidRPr="00CE1199" w:rsidRDefault="006F6DDC" w:rsidP="009C36BF">
            <w:pPr>
              <w:spacing w:line="360" w:lineRule="auto"/>
              <w:jc w:val="both"/>
              <w:rPr>
                <w:rFonts w:ascii="Arial" w:hAnsi="Arial" w:cs="Arial"/>
              </w:rPr>
            </w:pPr>
            <w:r w:rsidRPr="00CE1199">
              <w:rPr>
                <w:rFonts w:ascii="Arial" w:hAnsi="Arial" w:cs="Arial"/>
              </w:rPr>
              <w:t>62.26%</w:t>
            </w:r>
          </w:p>
        </w:tc>
        <w:tc>
          <w:tcPr>
            <w:tcW w:w="992" w:type="dxa"/>
            <w:noWrap/>
            <w:hideMark/>
          </w:tcPr>
          <w:p w14:paraId="144B9E3F" w14:textId="3D149797" w:rsidR="006F6DDC" w:rsidRPr="00CE1199" w:rsidRDefault="006F6DDC" w:rsidP="009C36BF">
            <w:pPr>
              <w:spacing w:line="360" w:lineRule="auto"/>
              <w:jc w:val="both"/>
              <w:rPr>
                <w:rFonts w:ascii="Arial" w:hAnsi="Arial" w:cs="Arial"/>
              </w:rPr>
            </w:pPr>
            <w:r w:rsidRPr="00CE1199">
              <w:rPr>
                <w:rFonts w:ascii="Arial" w:hAnsi="Arial" w:cs="Arial"/>
              </w:rPr>
              <w:t>71</w:t>
            </w:r>
            <w:r w:rsidR="005249A4" w:rsidRPr="00CE1199">
              <w:rPr>
                <w:rFonts w:ascii="Arial" w:hAnsi="Arial" w:cs="Arial"/>
              </w:rPr>
              <w:t>.</w:t>
            </w:r>
            <w:r w:rsidRPr="00CE1199">
              <w:rPr>
                <w:rFonts w:ascii="Arial" w:hAnsi="Arial" w:cs="Arial"/>
              </w:rPr>
              <w:t>15</w:t>
            </w:r>
            <w:r w:rsidR="005249A4" w:rsidRPr="00CE1199">
              <w:rPr>
                <w:rFonts w:ascii="Arial" w:hAnsi="Arial" w:cs="Arial"/>
              </w:rPr>
              <w:t>%</w:t>
            </w:r>
          </w:p>
        </w:tc>
        <w:tc>
          <w:tcPr>
            <w:tcW w:w="1276" w:type="dxa"/>
            <w:noWrap/>
            <w:hideMark/>
          </w:tcPr>
          <w:p w14:paraId="340296E0" w14:textId="159D1A91" w:rsidR="006F6DDC" w:rsidRPr="00CE1199" w:rsidRDefault="00694690" w:rsidP="009C36BF">
            <w:pPr>
              <w:spacing w:line="360" w:lineRule="auto"/>
              <w:jc w:val="both"/>
              <w:rPr>
                <w:rFonts w:ascii="Arial" w:hAnsi="Arial" w:cs="Arial"/>
              </w:rPr>
            </w:pPr>
            <w:r w:rsidRPr="00CE1199">
              <w:rPr>
                <w:rFonts w:ascii="Arial" w:hAnsi="Arial" w:cs="Arial"/>
              </w:rPr>
              <w:t>4.14%</w:t>
            </w:r>
          </w:p>
        </w:tc>
      </w:tr>
      <w:tr w:rsidR="006F6DDC" w:rsidRPr="00CE1199" w14:paraId="22AEEA35" w14:textId="77777777" w:rsidTr="000F4AF6">
        <w:trPr>
          <w:trHeight w:val="300"/>
        </w:trPr>
        <w:tc>
          <w:tcPr>
            <w:tcW w:w="562" w:type="dxa"/>
            <w:noWrap/>
            <w:hideMark/>
          </w:tcPr>
          <w:p w14:paraId="211F2E40" w14:textId="56B28678" w:rsidR="006F6DDC" w:rsidRPr="00CE1199" w:rsidRDefault="006F6DDC" w:rsidP="009C36BF">
            <w:pPr>
              <w:spacing w:line="360" w:lineRule="auto"/>
              <w:jc w:val="both"/>
              <w:rPr>
                <w:rFonts w:ascii="Arial" w:hAnsi="Arial" w:cs="Arial"/>
              </w:rPr>
            </w:pPr>
            <w:r w:rsidRPr="00CE1199">
              <w:rPr>
                <w:rFonts w:ascii="Arial" w:hAnsi="Arial" w:cs="Arial"/>
              </w:rPr>
              <w:t>3</w:t>
            </w:r>
            <w:r w:rsidR="00CE480E" w:rsidRPr="00CE1199">
              <w:rPr>
                <w:rFonts w:ascii="Arial" w:hAnsi="Arial" w:cs="Arial"/>
              </w:rPr>
              <w:t>.</w:t>
            </w:r>
          </w:p>
        </w:tc>
        <w:tc>
          <w:tcPr>
            <w:tcW w:w="1564" w:type="dxa"/>
            <w:noWrap/>
            <w:hideMark/>
          </w:tcPr>
          <w:p w14:paraId="443DFE7A" w14:textId="77777777" w:rsidR="006F6DDC" w:rsidRPr="00CE1199" w:rsidRDefault="006F6DDC" w:rsidP="009C36BF">
            <w:pPr>
              <w:spacing w:line="360" w:lineRule="auto"/>
              <w:jc w:val="both"/>
              <w:rPr>
                <w:rFonts w:ascii="Arial" w:hAnsi="Arial" w:cs="Arial"/>
              </w:rPr>
            </w:pPr>
            <w:r w:rsidRPr="00CE1199">
              <w:rPr>
                <w:rFonts w:ascii="Arial" w:hAnsi="Arial" w:cs="Arial"/>
              </w:rPr>
              <w:t>Random</w:t>
            </w:r>
          </w:p>
        </w:tc>
        <w:tc>
          <w:tcPr>
            <w:tcW w:w="1701" w:type="dxa"/>
            <w:noWrap/>
            <w:hideMark/>
          </w:tcPr>
          <w:p w14:paraId="19587520" w14:textId="77777777" w:rsidR="006F6DDC" w:rsidRPr="00CE1199" w:rsidRDefault="006F6DDC" w:rsidP="009C36BF">
            <w:pPr>
              <w:spacing w:line="360" w:lineRule="auto"/>
              <w:jc w:val="both"/>
              <w:rPr>
                <w:rFonts w:ascii="Arial" w:hAnsi="Arial" w:cs="Arial"/>
              </w:rPr>
            </w:pPr>
            <w:r w:rsidRPr="00CE1199">
              <w:rPr>
                <w:rFonts w:ascii="Arial" w:hAnsi="Arial" w:cs="Arial"/>
              </w:rPr>
              <w:t>Logistic</w:t>
            </w:r>
          </w:p>
        </w:tc>
        <w:tc>
          <w:tcPr>
            <w:tcW w:w="1984" w:type="dxa"/>
            <w:noWrap/>
            <w:hideMark/>
          </w:tcPr>
          <w:p w14:paraId="71920831" w14:textId="27B928FE" w:rsidR="006F6DDC" w:rsidRPr="00CE1199" w:rsidRDefault="006F6DDC" w:rsidP="009C36BF">
            <w:pPr>
              <w:spacing w:line="360" w:lineRule="auto"/>
              <w:jc w:val="both"/>
              <w:rPr>
                <w:rFonts w:ascii="Arial" w:hAnsi="Arial" w:cs="Arial"/>
              </w:rPr>
            </w:pPr>
            <w:r w:rsidRPr="00CE1199">
              <w:rPr>
                <w:rFonts w:ascii="Arial" w:hAnsi="Arial" w:cs="Arial"/>
              </w:rPr>
              <w:t>7</w:t>
            </w:r>
            <w:r w:rsidR="00676A69" w:rsidRPr="00CE1199">
              <w:rPr>
                <w:rFonts w:ascii="Arial" w:hAnsi="Arial" w:cs="Arial"/>
              </w:rPr>
              <w:t>6</w:t>
            </w:r>
            <w:r w:rsidRPr="00CE1199">
              <w:rPr>
                <w:rFonts w:ascii="Arial" w:hAnsi="Arial" w:cs="Arial"/>
              </w:rPr>
              <w:t>.</w:t>
            </w:r>
            <w:r w:rsidR="00676A69" w:rsidRPr="00CE1199">
              <w:rPr>
                <w:rFonts w:ascii="Arial" w:hAnsi="Arial" w:cs="Arial"/>
              </w:rPr>
              <w:t>94</w:t>
            </w:r>
            <w:r w:rsidRPr="00CE1199">
              <w:rPr>
                <w:rFonts w:ascii="Arial" w:hAnsi="Arial" w:cs="Arial"/>
              </w:rPr>
              <w:t>%</w:t>
            </w:r>
          </w:p>
        </w:tc>
        <w:tc>
          <w:tcPr>
            <w:tcW w:w="1134" w:type="dxa"/>
            <w:noWrap/>
            <w:hideMark/>
          </w:tcPr>
          <w:p w14:paraId="0A512927" w14:textId="4100C610" w:rsidR="006F6DDC" w:rsidRPr="00CE1199" w:rsidRDefault="006F6DDC" w:rsidP="009C36BF">
            <w:pPr>
              <w:spacing w:line="360" w:lineRule="auto"/>
              <w:jc w:val="both"/>
              <w:rPr>
                <w:rFonts w:ascii="Arial" w:hAnsi="Arial" w:cs="Arial"/>
              </w:rPr>
            </w:pPr>
            <w:r w:rsidRPr="00CE1199">
              <w:rPr>
                <w:rFonts w:ascii="Arial" w:hAnsi="Arial" w:cs="Arial"/>
              </w:rPr>
              <w:t>57.</w:t>
            </w:r>
            <w:r w:rsidR="00AE7031" w:rsidRPr="00CE1199">
              <w:rPr>
                <w:rFonts w:ascii="Arial" w:hAnsi="Arial" w:cs="Arial"/>
              </w:rPr>
              <w:t>23</w:t>
            </w:r>
            <w:r w:rsidRPr="00CE1199">
              <w:rPr>
                <w:rFonts w:ascii="Arial" w:hAnsi="Arial" w:cs="Arial"/>
              </w:rPr>
              <w:t>%</w:t>
            </w:r>
          </w:p>
        </w:tc>
        <w:tc>
          <w:tcPr>
            <w:tcW w:w="992" w:type="dxa"/>
            <w:noWrap/>
            <w:hideMark/>
          </w:tcPr>
          <w:p w14:paraId="66A47FA1" w14:textId="09E3E0D6" w:rsidR="006F6DDC" w:rsidRPr="00CE1199" w:rsidRDefault="006F6DDC" w:rsidP="009C36BF">
            <w:pPr>
              <w:spacing w:line="360" w:lineRule="auto"/>
              <w:jc w:val="both"/>
              <w:rPr>
                <w:rFonts w:ascii="Arial" w:hAnsi="Arial" w:cs="Arial"/>
              </w:rPr>
            </w:pPr>
            <w:r w:rsidRPr="00CE1199">
              <w:rPr>
                <w:rFonts w:ascii="Arial" w:hAnsi="Arial" w:cs="Arial"/>
              </w:rPr>
              <w:t>72</w:t>
            </w:r>
            <w:r w:rsidR="005249A4" w:rsidRPr="00CE1199">
              <w:rPr>
                <w:rFonts w:ascii="Arial" w:hAnsi="Arial" w:cs="Arial"/>
              </w:rPr>
              <w:t>.</w:t>
            </w:r>
            <w:r w:rsidR="00AE7031" w:rsidRPr="00CE1199">
              <w:rPr>
                <w:rFonts w:ascii="Arial" w:hAnsi="Arial" w:cs="Arial"/>
              </w:rPr>
              <w:t>28</w:t>
            </w:r>
            <w:r w:rsidR="005249A4" w:rsidRPr="00CE1199">
              <w:rPr>
                <w:rFonts w:ascii="Arial" w:hAnsi="Arial" w:cs="Arial"/>
              </w:rPr>
              <w:t>%</w:t>
            </w:r>
          </w:p>
        </w:tc>
        <w:tc>
          <w:tcPr>
            <w:tcW w:w="1276" w:type="dxa"/>
            <w:noWrap/>
            <w:hideMark/>
          </w:tcPr>
          <w:p w14:paraId="4FC121BF" w14:textId="433C7CAD" w:rsidR="006F6DDC" w:rsidRPr="00CE1199" w:rsidRDefault="00611FEE" w:rsidP="009C36BF">
            <w:pPr>
              <w:spacing w:line="360" w:lineRule="auto"/>
              <w:jc w:val="both"/>
              <w:rPr>
                <w:rFonts w:ascii="Arial" w:hAnsi="Arial" w:cs="Arial"/>
              </w:rPr>
            </w:pPr>
            <w:r w:rsidRPr="00CE1199">
              <w:rPr>
                <w:rFonts w:ascii="Arial" w:hAnsi="Arial" w:cs="Arial"/>
              </w:rPr>
              <w:t>14.19%</w:t>
            </w:r>
          </w:p>
        </w:tc>
      </w:tr>
      <w:tr w:rsidR="006F6DDC" w:rsidRPr="00CE1199" w14:paraId="4964FB62" w14:textId="77777777" w:rsidTr="000F4AF6">
        <w:trPr>
          <w:trHeight w:val="300"/>
        </w:trPr>
        <w:tc>
          <w:tcPr>
            <w:tcW w:w="562" w:type="dxa"/>
            <w:noWrap/>
            <w:hideMark/>
          </w:tcPr>
          <w:p w14:paraId="2B5BAF20" w14:textId="19DD87DB" w:rsidR="006F6DDC" w:rsidRPr="00CE1199" w:rsidRDefault="006F6DDC" w:rsidP="009C36BF">
            <w:pPr>
              <w:spacing w:line="360" w:lineRule="auto"/>
              <w:jc w:val="both"/>
              <w:rPr>
                <w:rFonts w:ascii="Arial" w:hAnsi="Arial" w:cs="Arial"/>
              </w:rPr>
            </w:pPr>
            <w:r w:rsidRPr="00CE1199">
              <w:rPr>
                <w:rFonts w:ascii="Arial" w:hAnsi="Arial" w:cs="Arial"/>
              </w:rPr>
              <w:t>4</w:t>
            </w:r>
            <w:r w:rsidR="00CE480E" w:rsidRPr="00CE1199">
              <w:rPr>
                <w:rFonts w:ascii="Arial" w:hAnsi="Arial" w:cs="Arial"/>
              </w:rPr>
              <w:t>.</w:t>
            </w:r>
          </w:p>
        </w:tc>
        <w:tc>
          <w:tcPr>
            <w:tcW w:w="1564" w:type="dxa"/>
            <w:noWrap/>
            <w:hideMark/>
          </w:tcPr>
          <w:p w14:paraId="775A171E" w14:textId="77777777" w:rsidR="006F6DDC" w:rsidRPr="00CE1199" w:rsidRDefault="006F6DDC" w:rsidP="009C36BF">
            <w:pPr>
              <w:spacing w:line="360" w:lineRule="auto"/>
              <w:jc w:val="both"/>
              <w:rPr>
                <w:rFonts w:ascii="Arial" w:hAnsi="Arial" w:cs="Arial"/>
              </w:rPr>
            </w:pPr>
            <w:r w:rsidRPr="00CE1199">
              <w:rPr>
                <w:rFonts w:ascii="Arial" w:hAnsi="Arial" w:cs="Arial"/>
              </w:rPr>
              <w:t>Random</w:t>
            </w:r>
          </w:p>
        </w:tc>
        <w:tc>
          <w:tcPr>
            <w:tcW w:w="1701" w:type="dxa"/>
            <w:noWrap/>
            <w:hideMark/>
          </w:tcPr>
          <w:p w14:paraId="5635D874" w14:textId="215D8591" w:rsidR="006F6DDC" w:rsidRPr="00CE1199" w:rsidRDefault="006F6DDC" w:rsidP="009C36BF">
            <w:pPr>
              <w:spacing w:line="360" w:lineRule="auto"/>
              <w:jc w:val="both"/>
              <w:rPr>
                <w:rFonts w:ascii="Arial" w:hAnsi="Arial" w:cs="Arial"/>
              </w:rPr>
            </w:pPr>
            <w:r w:rsidRPr="00CE1199">
              <w:rPr>
                <w:rFonts w:ascii="Arial" w:hAnsi="Arial" w:cs="Arial"/>
              </w:rPr>
              <w:t>PCA - Logistic</w:t>
            </w:r>
          </w:p>
        </w:tc>
        <w:tc>
          <w:tcPr>
            <w:tcW w:w="1984" w:type="dxa"/>
            <w:noWrap/>
            <w:hideMark/>
          </w:tcPr>
          <w:p w14:paraId="6ABDAC09" w14:textId="77777777" w:rsidR="006F6DDC" w:rsidRPr="00CE1199" w:rsidRDefault="006F6DDC" w:rsidP="009C36BF">
            <w:pPr>
              <w:spacing w:line="360" w:lineRule="auto"/>
              <w:jc w:val="both"/>
              <w:rPr>
                <w:rFonts w:ascii="Arial" w:hAnsi="Arial" w:cs="Arial"/>
              </w:rPr>
            </w:pPr>
            <w:r w:rsidRPr="00CE1199">
              <w:rPr>
                <w:rFonts w:ascii="Arial" w:hAnsi="Arial" w:cs="Arial"/>
              </w:rPr>
              <w:t>76.74%</w:t>
            </w:r>
          </w:p>
        </w:tc>
        <w:tc>
          <w:tcPr>
            <w:tcW w:w="1134" w:type="dxa"/>
            <w:noWrap/>
            <w:hideMark/>
          </w:tcPr>
          <w:p w14:paraId="097DC391" w14:textId="77777777" w:rsidR="006F6DDC" w:rsidRPr="00CE1199" w:rsidRDefault="006F6DDC" w:rsidP="009C36BF">
            <w:pPr>
              <w:spacing w:line="360" w:lineRule="auto"/>
              <w:jc w:val="both"/>
              <w:rPr>
                <w:rFonts w:ascii="Arial" w:hAnsi="Arial" w:cs="Arial"/>
              </w:rPr>
            </w:pPr>
            <w:r w:rsidRPr="00CE1199">
              <w:rPr>
                <w:rFonts w:ascii="Arial" w:hAnsi="Arial" w:cs="Arial"/>
              </w:rPr>
              <w:t>57.12%</w:t>
            </w:r>
          </w:p>
        </w:tc>
        <w:tc>
          <w:tcPr>
            <w:tcW w:w="992" w:type="dxa"/>
            <w:noWrap/>
            <w:hideMark/>
          </w:tcPr>
          <w:p w14:paraId="38C4538A" w14:textId="5A084249" w:rsidR="006F6DDC" w:rsidRPr="00CE1199" w:rsidRDefault="006F6DDC" w:rsidP="009C36BF">
            <w:pPr>
              <w:spacing w:line="360" w:lineRule="auto"/>
              <w:jc w:val="both"/>
              <w:rPr>
                <w:rFonts w:ascii="Arial" w:hAnsi="Arial" w:cs="Arial"/>
              </w:rPr>
            </w:pPr>
            <w:r w:rsidRPr="00CE1199">
              <w:rPr>
                <w:rFonts w:ascii="Arial" w:hAnsi="Arial" w:cs="Arial"/>
              </w:rPr>
              <w:t>71</w:t>
            </w:r>
            <w:r w:rsidR="005249A4" w:rsidRPr="00CE1199">
              <w:rPr>
                <w:rFonts w:ascii="Arial" w:hAnsi="Arial" w:cs="Arial"/>
              </w:rPr>
              <w:t>.</w:t>
            </w:r>
            <w:r w:rsidRPr="00CE1199">
              <w:rPr>
                <w:rFonts w:ascii="Arial" w:hAnsi="Arial" w:cs="Arial"/>
              </w:rPr>
              <w:t>63</w:t>
            </w:r>
            <w:r w:rsidR="005249A4" w:rsidRPr="00CE1199">
              <w:rPr>
                <w:rFonts w:ascii="Arial" w:hAnsi="Arial" w:cs="Arial"/>
              </w:rPr>
              <w:t>%</w:t>
            </w:r>
          </w:p>
        </w:tc>
        <w:tc>
          <w:tcPr>
            <w:tcW w:w="1276" w:type="dxa"/>
            <w:noWrap/>
            <w:hideMark/>
          </w:tcPr>
          <w:p w14:paraId="5EC5A202" w14:textId="27665A64" w:rsidR="006F6DDC" w:rsidRPr="00CE1199" w:rsidRDefault="00694690" w:rsidP="009C36BF">
            <w:pPr>
              <w:spacing w:line="360" w:lineRule="auto"/>
              <w:jc w:val="both"/>
              <w:rPr>
                <w:rFonts w:ascii="Arial" w:hAnsi="Arial" w:cs="Arial"/>
              </w:rPr>
            </w:pPr>
            <w:r w:rsidRPr="00CE1199">
              <w:rPr>
                <w:rFonts w:ascii="Arial" w:hAnsi="Arial" w:cs="Arial"/>
              </w:rPr>
              <w:t>12.77%</w:t>
            </w:r>
          </w:p>
        </w:tc>
      </w:tr>
      <w:tr w:rsidR="006F6DDC" w:rsidRPr="00CE1199" w14:paraId="46C1A3D2" w14:textId="77777777" w:rsidTr="000F4AF6">
        <w:trPr>
          <w:trHeight w:val="300"/>
        </w:trPr>
        <w:tc>
          <w:tcPr>
            <w:tcW w:w="562" w:type="dxa"/>
            <w:noWrap/>
            <w:hideMark/>
          </w:tcPr>
          <w:p w14:paraId="420CCC26" w14:textId="62B1A35D" w:rsidR="006F6DDC" w:rsidRPr="00CE1199" w:rsidRDefault="006F6DDC" w:rsidP="009C36BF">
            <w:pPr>
              <w:spacing w:line="360" w:lineRule="auto"/>
              <w:jc w:val="both"/>
              <w:rPr>
                <w:rFonts w:ascii="Arial" w:hAnsi="Arial" w:cs="Arial"/>
              </w:rPr>
            </w:pPr>
            <w:r w:rsidRPr="00CE1199">
              <w:rPr>
                <w:rFonts w:ascii="Arial" w:hAnsi="Arial" w:cs="Arial"/>
              </w:rPr>
              <w:t>5</w:t>
            </w:r>
            <w:r w:rsidR="00CE480E" w:rsidRPr="00CE1199">
              <w:rPr>
                <w:rFonts w:ascii="Arial" w:hAnsi="Arial" w:cs="Arial"/>
              </w:rPr>
              <w:t>.</w:t>
            </w:r>
          </w:p>
        </w:tc>
        <w:tc>
          <w:tcPr>
            <w:tcW w:w="1564" w:type="dxa"/>
            <w:noWrap/>
            <w:hideMark/>
          </w:tcPr>
          <w:p w14:paraId="000096B7" w14:textId="77777777" w:rsidR="006F6DDC" w:rsidRPr="00CE1199" w:rsidRDefault="006F6DDC" w:rsidP="009C36BF">
            <w:pPr>
              <w:spacing w:line="360" w:lineRule="auto"/>
              <w:jc w:val="both"/>
              <w:rPr>
                <w:rFonts w:ascii="Arial" w:hAnsi="Arial" w:cs="Arial"/>
              </w:rPr>
            </w:pPr>
            <w:r w:rsidRPr="00CE1199">
              <w:rPr>
                <w:rFonts w:ascii="Arial" w:hAnsi="Arial" w:cs="Arial"/>
              </w:rPr>
              <w:t>Stratified</w:t>
            </w:r>
          </w:p>
        </w:tc>
        <w:tc>
          <w:tcPr>
            <w:tcW w:w="1701" w:type="dxa"/>
            <w:noWrap/>
            <w:hideMark/>
          </w:tcPr>
          <w:p w14:paraId="31A293D8" w14:textId="77777777" w:rsidR="006F6DDC" w:rsidRPr="00CE1199" w:rsidRDefault="006F6DDC" w:rsidP="009C36BF">
            <w:pPr>
              <w:spacing w:line="360" w:lineRule="auto"/>
              <w:jc w:val="both"/>
              <w:rPr>
                <w:rFonts w:ascii="Arial" w:hAnsi="Arial" w:cs="Arial"/>
              </w:rPr>
            </w:pPr>
            <w:r w:rsidRPr="00CE1199">
              <w:rPr>
                <w:rFonts w:ascii="Arial" w:hAnsi="Arial" w:cs="Arial"/>
              </w:rPr>
              <w:t>Bootstrap</w:t>
            </w:r>
          </w:p>
        </w:tc>
        <w:tc>
          <w:tcPr>
            <w:tcW w:w="1984" w:type="dxa"/>
            <w:noWrap/>
            <w:hideMark/>
          </w:tcPr>
          <w:p w14:paraId="450E8323" w14:textId="77777777" w:rsidR="006F6DDC" w:rsidRPr="00CE1199" w:rsidRDefault="006F6DDC" w:rsidP="009C36BF">
            <w:pPr>
              <w:spacing w:line="360" w:lineRule="auto"/>
              <w:jc w:val="both"/>
              <w:rPr>
                <w:rFonts w:ascii="Arial" w:hAnsi="Arial" w:cs="Arial"/>
              </w:rPr>
            </w:pPr>
            <w:r w:rsidRPr="00CE1199">
              <w:rPr>
                <w:rFonts w:ascii="Arial" w:hAnsi="Arial" w:cs="Arial"/>
              </w:rPr>
              <w:t>61.36%</w:t>
            </w:r>
          </w:p>
        </w:tc>
        <w:tc>
          <w:tcPr>
            <w:tcW w:w="1134" w:type="dxa"/>
            <w:noWrap/>
            <w:hideMark/>
          </w:tcPr>
          <w:p w14:paraId="58C9A9C8" w14:textId="77777777" w:rsidR="006F6DDC" w:rsidRPr="00CE1199" w:rsidRDefault="006F6DDC" w:rsidP="009C36BF">
            <w:pPr>
              <w:spacing w:line="360" w:lineRule="auto"/>
              <w:jc w:val="both"/>
              <w:rPr>
                <w:rFonts w:ascii="Arial" w:hAnsi="Arial" w:cs="Arial"/>
              </w:rPr>
            </w:pPr>
            <w:r w:rsidRPr="00CE1199">
              <w:rPr>
                <w:rFonts w:ascii="Arial" w:hAnsi="Arial" w:cs="Arial"/>
              </w:rPr>
              <w:t>34.77%</w:t>
            </w:r>
          </w:p>
        </w:tc>
        <w:tc>
          <w:tcPr>
            <w:tcW w:w="992" w:type="dxa"/>
            <w:noWrap/>
            <w:hideMark/>
          </w:tcPr>
          <w:p w14:paraId="4B835637" w14:textId="06351DF4" w:rsidR="006F6DDC" w:rsidRPr="00CE1199" w:rsidRDefault="006F6DDC" w:rsidP="009C36BF">
            <w:pPr>
              <w:spacing w:line="360" w:lineRule="auto"/>
              <w:jc w:val="both"/>
              <w:rPr>
                <w:rFonts w:ascii="Arial" w:hAnsi="Arial" w:cs="Arial"/>
              </w:rPr>
            </w:pPr>
            <w:r w:rsidRPr="00CE1199">
              <w:rPr>
                <w:rFonts w:ascii="Arial" w:hAnsi="Arial" w:cs="Arial"/>
              </w:rPr>
              <w:t>70</w:t>
            </w:r>
            <w:r w:rsidR="005249A4" w:rsidRPr="00CE1199">
              <w:rPr>
                <w:rFonts w:ascii="Arial" w:hAnsi="Arial" w:cs="Arial"/>
              </w:rPr>
              <w:t>.</w:t>
            </w:r>
            <w:r w:rsidRPr="00CE1199">
              <w:rPr>
                <w:rFonts w:ascii="Arial" w:hAnsi="Arial" w:cs="Arial"/>
              </w:rPr>
              <w:t>27</w:t>
            </w:r>
            <w:r w:rsidR="005249A4" w:rsidRPr="00CE1199">
              <w:rPr>
                <w:rFonts w:ascii="Arial" w:hAnsi="Arial" w:cs="Arial"/>
              </w:rPr>
              <w:t>%</w:t>
            </w:r>
          </w:p>
        </w:tc>
        <w:tc>
          <w:tcPr>
            <w:tcW w:w="1276" w:type="dxa"/>
            <w:noWrap/>
            <w:hideMark/>
          </w:tcPr>
          <w:p w14:paraId="088F5FCA" w14:textId="785F6B24" w:rsidR="006F6DDC" w:rsidRPr="00CE1199" w:rsidRDefault="00694690" w:rsidP="009C36BF">
            <w:pPr>
              <w:spacing w:line="360" w:lineRule="auto"/>
              <w:jc w:val="both"/>
              <w:rPr>
                <w:rFonts w:ascii="Arial" w:hAnsi="Arial" w:cs="Arial"/>
              </w:rPr>
            </w:pPr>
            <w:r w:rsidRPr="00CE1199">
              <w:rPr>
                <w:rFonts w:ascii="Arial" w:hAnsi="Arial" w:cs="Arial"/>
              </w:rPr>
              <w:t>70.24%</w:t>
            </w:r>
          </w:p>
        </w:tc>
      </w:tr>
      <w:tr w:rsidR="006F6DDC" w:rsidRPr="00CE1199" w14:paraId="1342B1D8" w14:textId="77777777" w:rsidTr="000F4AF6">
        <w:trPr>
          <w:trHeight w:val="300"/>
        </w:trPr>
        <w:tc>
          <w:tcPr>
            <w:tcW w:w="562" w:type="dxa"/>
            <w:noWrap/>
            <w:hideMark/>
          </w:tcPr>
          <w:p w14:paraId="0DB680F7" w14:textId="53D51993" w:rsidR="006F6DDC" w:rsidRPr="00CE1199" w:rsidRDefault="006F6DDC" w:rsidP="009C36BF">
            <w:pPr>
              <w:spacing w:line="360" w:lineRule="auto"/>
              <w:jc w:val="both"/>
              <w:rPr>
                <w:rFonts w:ascii="Arial" w:hAnsi="Arial" w:cs="Arial"/>
              </w:rPr>
            </w:pPr>
            <w:r w:rsidRPr="00CE1199">
              <w:rPr>
                <w:rFonts w:ascii="Arial" w:hAnsi="Arial" w:cs="Arial"/>
              </w:rPr>
              <w:t>6</w:t>
            </w:r>
            <w:r w:rsidR="00CE480E" w:rsidRPr="00CE1199">
              <w:rPr>
                <w:rFonts w:ascii="Arial" w:hAnsi="Arial" w:cs="Arial"/>
              </w:rPr>
              <w:t>.</w:t>
            </w:r>
          </w:p>
        </w:tc>
        <w:tc>
          <w:tcPr>
            <w:tcW w:w="1564" w:type="dxa"/>
            <w:noWrap/>
            <w:hideMark/>
          </w:tcPr>
          <w:p w14:paraId="2D7E36C2" w14:textId="77777777" w:rsidR="006F6DDC" w:rsidRPr="00CE1199" w:rsidRDefault="006F6DDC" w:rsidP="009C36BF">
            <w:pPr>
              <w:spacing w:line="360" w:lineRule="auto"/>
              <w:jc w:val="both"/>
              <w:rPr>
                <w:rFonts w:ascii="Arial" w:hAnsi="Arial" w:cs="Arial"/>
              </w:rPr>
            </w:pPr>
            <w:r w:rsidRPr="00CE1199">
              <w:rPr>
                <w:rFonts w:ascii="Arial" w:hAnsi="Arial" w:cs="Arial"/>
              </w:rPr>
              <w:t>Stratified</w:t>
            </w:r>
          </w:p>
        </w:tc>
        <w:tc>
          <w:tcPr>
            <w:tcW w:w="1701" w:type="dxa"/>
            <w:noWrap/>
            <w:hideMark/>
          </w:tcPr>
          <w:p w14:paraId="5E077EB3" w14:textId="77777777" w:rsidR="006F6DDC" w:rsidRPr="00CE1199" w:rsidRDefault="006F6DDC" w:rsidP="009C36BF">
            <w:pPr>
              <w:spacing w:line="360" w:lineRule="auto"/>
              <w:jc w:val="both"/>
              <w:rPr>
                <w:rFonts w:ascii="Arial" w:hAnsi="Arial" w:cs="Arial"/>
              </w:rPr>
            </w:pPr>
            <w:r w:rsidRPr="00CE1199">
              <w:rPr>
                <w:rFonts w:ascii="Arial" w:hAnsi="Arial" w:cs="Arial"/>
              </w:rPr>
              <w:t>Boosted</w:t>
            </w:r>
          </w:p>
        </w:tc>
        <w:tc>
          <w:tcPr>
            <w:tcW w:w="1984" w:type="dxa"/>
            <w:noWrap/>
            <w:hideMark/>
          </w:tcPr>
          <w:p w14:paraId="60948B24" w14:textId="77777777" w:rsidR="006F6DDC" w:rsidRPr="00CE1199" w:rsidRDefault="006F6DDC" w:rsidP="009C36BF">
            <w:pPr>
              <w:spacing w:line="360" w:lineRule="auto"/>
              <w:jc w:val="both"/>
              <w:rPr>
                <w:rFonts w:ascii="Arial" w:hAnsi="Arial" w:cs="Arial"/>
              </w:rPr>
            </w:pPr>
            <w:r w:rsidRPr="00CE1199">
              <w:rPr>
                <w:rFonts w:ascii="Arial" w:hAnsi="Arial" w:cs="Arial"/>
              </w:rPr>
              <w:t>63.70%</w:t>
            </w:r>
          </w:p>
        </w:tc>
        <w:tc>
          <w:tcPr>
            <w:tcW w:w="1134" w:type="dxa"/>
            <w:noWrap/>
            <w:hideMark/>
          </w:tcPr>
          <w:p w14:paraId="3DAAD66B" w14:textId="77777777" w:rsidR="006F6DDC" w:rsidRPr="00CE1199" w:rsidRDefault="006F6DDC" w:rsidP="009C36BF">
            <w:pPr>
              <w:spacing w:line="360" w:lineRule="auto"/>
              <w:jc w:val="both"/>
              <w:rPr>
                <w:rFonts w:ascii="Arial" w:hAnsi="Arial" w:cs="Arial"/>
              </w:rPr>
            </w:pPr>
            <w:r w:rsidRPr="00CE1199">
              <w:rPr>
                <w:rFonts w:ascii="Arial" w:hAnsi="Arial" w:cs="Arial"/>
              </w:rPr>
              <w:t>36.18%</w:t>
            </w:r>
          </w:p>
        </w:tc>
        <w:tc>
          <w:tcPr>
            <w:tcW w:w="992" w:type="dxa"/>
            <w:noWrap/>
            <w:hideMark/>
          </w:tcPr>
          <w:p w14:paraId="5DF0A7C0" w14:textId="52F58E0D" w:rsidR="006F6DDC" w:rsidRPr="00CE1199" w:rsidRDefault="006F6DDC" w:rsidP="009C36BF">
            <w:pPr>
              <w:spacing w:line="360" w:lineRule="auto"/>
              <w:jc w:val="both"/>
              <w:rPr>
                <w:rFonts w:ascii="Arial" w:hAnsi="Arial" w:cs="Arial"/>
              </w:rPr>
            </w:pPr>
            <w:r w:rsidRPr="00CE1199">
              <w:rPr>
                <w:rFonts w:ascii="Arial" w:hAnsi="Arial" w:cs="Arial"/>
              </w:rPr>
              <w:t>71</w:t>
            </w:r>
            <w:r w:rsidR="005249A4" w:rsidRPr="00CE1199">
              <w:rPr>
                <w:rFonts w:ascii="Arial" w:hAnsi="Arial" w:cs="Arial"/>
              </w:rPr>
              <w:t>.</w:t>
            </w:r>
            <w:r w:rsidRPr="00CE1199">
              <w:rPr>
                <w:rFonts w:ascii="Arial" w:hAnsi="Arial" w:cs="Arial"/>
              </w:rPr>
              <w:t>2</w:t>
            </w:r>
            <w:r w:rsidR="008D7CF9" w:rsidRPr="00CE1199">
              <w:rPr>
                <w:rFonts w:ascii="Arial" w:hAnsi="Arial" w:cs="Arial"/>
              </w:rPr>
              <w:t>3</w:t>
            </w:r>
            <w:r w:rsidR="005249A4" w:rsidRPr="00CE1199">
              <w:rPr>
                <w:rFonts w:ascii="Arial" w:hAnsi="Arial" w:cs="Arial"/>
              </w:rPr>
              <w:t>%</w:t>
            </w:r>
          </w:p>
        </w:tc>
        <w:tc>
          <w:tcPr>
            <w:tcW w:w="1276" w:type="dxa"/>
            <w:noWrap/>
            <w:hideMark/>
          </w:tcPr>
          <w:p w14:paraId="74606BA1" w14:textId="2E4AFD94" w:rsidR="006F6DDC" w:rsidRPr="00CE1199" w:rsidRDefault="00694690" w:rsidP="009C36BF">
            <w:pPr>
              <w:spacing w:line="360" w:lineRule="auto"/>
              <w:jc w:val="both"/>
              <w:rPr>
                <w:rFonts w:ascii="Arial" w:hAnsi="Arial" w:cs="Arial"/>
              </w:rPr>
            </w:pPr>
            <w:r w:rsidRPr="00CE1199">
              <w:rPr>
                <w:rFonts w:ascii="Arial" w:hAnsi="Arial" w:cs="Arial"/>
              </w:rPr>
              <w:t>68.08%</w:t>
            </w:r>
          </w:p>
        </w:tc>
      </w:tr>
      <w:tr w:rsidR="006F6DDC" w:rsidRPr="00CE1199" w14:paraId="5CAD098E" w14:textId="77777777" w:rsidTr="000F4AF6">
        <w:trPr>
          <w:trHeight w:val="300"/>
        </w:trPr>
        <w:tc>
          <w:tcPr>
            <w:tcW w:w="562" w:type="dxa"/>
            <w:noWrap/>
            <w:hideMark/>
          </w:tcPr>
          <w:p w14:paraId="00AD6099" w14:textId="314300BC" w:rsidR="006F6DDC" w:rsidRPr="00CE1199" w:rsidRDefault="006F6DDC" w:rsidP="009C36BF">
            <w:pPr>
              <w:spacing w:line="360" w:lineRule="auto"/>
              <w:jc w:val="both"/>
              <w:rPr>
                <w:rFonts w:ascii="Arial" w:hAnsi="Arial" w:cs="Arial"/>
              </w:rPr>
            </w:pPr>
            <w:r w:rsidRPr="00CE1199">
              <w:rPr>
                <w:rFonts w:ascii="Arial" w:hAnsi="Arial" w:cs="Arial"/>
              </w:rPr>
              <w:t>7</w:t>
            </w:r>
            <w:r w:rsidR="00CE480E" w:rsidRPr="00CE1199">
              <w:rPr>
                <w:rFonts w:ascii="Arial" w:hAnsi="Arial" w:cs="Arial"/>
              </w:rPr>
              <w:t>.</w:t>
            </w:r>
          </w:p>
        </w:tc>
        <w:tc>
          <w:tcPr>
            <w:tcW w:w="1564" w:type="dxa"/>
            <w:noWrap/>
            <w:hideMark/>
          </w:tcPr>
          <w:p w14:paraId="165F78BE" w14:textId="77777777" w:rsidR="006F6DDC" w:rsidRPr="00CE1199" w:rsidRDefault="006F6DDC" w:rsidP="009C36BF">
            <w:pPr>
              <w:spacing w:line="360" w:lineRule="auto"/>
              <w:jc w:val="both"/>
              <w:rPr>
                <w:rFonts w:ascii="Arial" w:hAnsi="Arial" w:cs="Arial"/>
              </w:rPr>
            </w:pPr>
            <w:r w:rsidRPr="00CE1199">
              <w:rPr>
                <w:rFonts w:ascii="Arial" w:hAnsi="Arial" w:cs="Arial"/>
              </w:rPr>
              <w:t>Stratified</w:t>
            </w:r>
          </w:p>
        </w:tc>
        <w:tc>
          <w:tcPr>
            <w:tcW w:w="1701" w:type="dxa"/>
            <w:noWrap/>
            <w:hideMark/>
          </w:tcPr>
          <w:p w14:paraId="67A7DC7A" w14:textId="77777777" w:rsidR="006F6DDC" w:rsidRPr="00CE1199" w:rsidRDefault="006F6DDC" w:rsidP="009C36BF">
            <w:pPr>
              <w:spacing w:line="360" w:lineRule="auto"/>
              <w:jc w:val="both"/>
              <w:rPr>
                <w:rFonts w:ascii="Arial" w:hAnsi="Arial" w:cs="Arial"/>
              </w:rPr>
            </w:pPr>
            <w:r w:rsidRPr="00CE1199">
              <w:rPr>
                <w:rFonts w:ascii="Arial" w:hAnsi="Arial" w:cs="Arial"/>
              </w:rPr>
              <w:t>Logistic</w:t>
            </w:r>
          </w:p>
        </w:tc>
        <w:tc>
          <w:tcPr>
            <w:tcW w:w="1984" w:type="dxa"/>
            <w:noWrap/>
            <w:hideMark/>
          </w:tcPr>
          <w:p w14:paraId="2DC2164A" w14:textId="1FE74A46" w:rsidR="006F6DDC" w:rsidRPr="00CE1199" w:rsidRDefault="006F6DDC" w:rsidP="009C36BF">
            <w:pPr>
              <w:spacing w:line="360" w:lineRule="auto"/>
              <w:jc w:val="both"/>
              <w:rPr>
                <w:rFonts w:ascii="Arial" w:hAnsi="Arial" w:cs="Arial"/>
              </w:rPr>
            </w:pPr>
            <w:r w:rsidRPr="00CE1199">
              <w:rPr>
                <w:rFonts w:ascii="Arial" w:hAnsi="Arial" w:cs="Arial"/>
              </w:rPr>
              <w:t>6</w:t>
            </w:r>
            <w:r w:rsidR="00EE78B6" w:rsidRPr="00CE1199">
              <w:rPr>
                <w:rFonts w:ascii="Arial" w:hAnsi="Arial" w:cs="Arial"/>
              </w:rPr>
              <w:t>4.96</w:t>
            </w:r>
            <w:r w:rsidRPr="00CE1199">
              <w:rPr>
                <w:rFonts w:ascii="Arial" w:hAnsi="Arial" w:cs="Arial"/>
              </w:rPr>
              <w:t>%</w:t>
            </w:r>
          </w:p>
        </w:tc>
        <w:tc>
          <w:tcPr>
            <w:tcW w:w="1134" w:type="dxa"/>
            <w:noWrap/>
            <w:hideMark/>
          </w:tcPr>
          <w:p w14:paraId="09DDEE80" w14:textId="1197E3AE" w:rsidR="006F6DDC" w:rsidRPr="00CE1199" w:rsidRDefault="006F6DDC" w:rsidP="009C36BF">
            <w:pPr>
              <w:spacing w:line="360" w:lineRule="auto"/>
              <w:jc w:val="both"/>
              <w:rPr>
                <w:rFonts w:ascii="Arial" w:hAnsi="Arial" w:cs="Arial"/>
              </w:rPr>
            </w:pPr>
            <w:r w:rsidRPr="00CE1199">
              <w:rPr>
                <w:rFonts w:ascii="Arial" w:hAnsi="Arial" w:cs="Arial"/>
              </w:rPr>
              <w:t>37.</w:t>
            </w:r>
            <w:r w:rsidR="00EE78B6" w:rsidRPr="00CE1199">
              <w:rPr>
                <w:rFonts w:ascii="Arial" w:hAnsi="Arial" w:cs="Arial"/>
              </w:rPr>
              <w:t>31</w:t>
            </w:r>
            <w:r w:rsidRPr="00CE1199">
              <w:rPr>
                <w:rFonts w:ascii="Arial" w:hAnsi="Arial" w:cs="Arial"/>
              </w:rPr>
              <w:t>%</w:t>
            </w:r>
          </w:p>
        </w:tc>
        <w:tc>
          <w:tcPr>
            <w:tcW w:w="992" w:type="dxa"/>
            <w:noWrap/>
            <w:hideMark/>
          </w:tcPr>
          <w:p w14:paraId="22136145" w14:textId="0622FE74" w:rsidR="006F6DDC" w:rsidRPr="00CE1199" w:rsidRDefault="006F6DDC" w:rsidP="009C36BF">
            <w:pPr>
              <w:spacing w:line="360" w:lineRule="auto"/>
              <w:jc w:val="both"/>
              <w:rPr>
                <w:rFonts w:ascii="Arial" w:hAnsi="Arial" w:cs="Arial"/>
              </w:rPr>
            </w:pPr>
            <w:r w:rsidRPr="00CE1199">
              <w:rPr>
                <w:rFonts w:ascii="Arial" w:hAnsi="Arial" w:cs="Arial"/>
              </w:rPr>
              <w:t>72</w:t>
            </w:r>
            <w:r w:rsidR="005249A4" w:rsidRPr="00CE1199">
              <w:rPr>
                <w:rFonts w:ascii="Arial" w:hAnsi="Arial" w:cs="Arial"/>
              </w:rPr>
              <w:t>.</w:t>
            </w:r>
            <w:r w:rsidR="00EE78B6" w:rsidRPr="00CE1199">
              <w:rPr>
                <w:rFonts w:ascii="Arial" w:hAnsi="Arial" w:cs="Arial"/>
              </w:rPr>
              <w:t>22</w:t>
            </w:r>
            <w:r w:rsidR="005249A4" w:rsidRPr="00CE1199">
              <w:rPr>
                <w:rFonts w:ascii="Arial" w:hAnsi="Arial" w:cs="Arial"/>
              </w:rPr>
              <w:t>%</w:t>
            </w:r>
          </w:p>
        </w:tc>
        <w:tc>
          <w:tcPr>
            <w:tcW w:w="1276" w:type="dxa"/>
            <w:noWrap/>
            <w:hideMark/>
          </w:tcPr>
          <w:p w14:paraId="5C875374" w14:textId="459C92D3" w:rsidR="006F6DDC" w:rsidRPr="00CE1199" w:rsidRDefault="00554D4B" w:rsidP="009C36BF">
            <w:pPr>
              <w:spacing w:line="360" w:lineRule="auto"/>
              <w:jc w:val="both"/>
              <w:rPr>
                <w:rFonts w:ascii="Arial" w:hAnsi="Arial" w:cs="Arial"/>
              </w:rPr>
            </w:pPr>
            <w:r w:rsidRPr="00CE1199">
              <w:rPr>
                <w:rFonts w:ascii="Arial" w:hAnsi="Arial" w:cs="Arial"/>
              </w:rPr>
              <w:t>68.29%</w:t>
            </w:r>
          </w:p>
        </w:tc>
      </w:tr>
      <w:tr w:rsidR="006F6DDC" w:rsidRPr="00CE1199" w14:paraId="7B8AF35C" w14:textId="77777777" w:rsidTr="000F4AF6">
        <w:trPr>
          <w:trHeight w:val="70"/>
        </w:trPr>
        <w:tc>
          <w:tcPr>
            <w:tcW w:w="562" w:type="dxa"/>
            <w:noWrap/>
            <w:hideMark/>
          </w:tcPr>
          <w:p w14:paraId="755467EC" w14:textId="727FE816" w:rsidR="006F6DDC" w:rsidRPr="00CE1199" w:rsidRDefault="006F6DDC" w:rsidP="009C36BF">
            <w:pPr>
              <w:spacing w:line="360" w:lineRule="auto"/>
              <w:jc w:val="both"/>
              <w:rPr>
                <w:rFonts w:ascii="Arial" w:hAnsi="Arial" w:cs="Arial"/>
              </w:rPr>
            </w:pPr>
            <w:r w:rsidRPr="00CE1199">
              <w:rPr>
                <w:rFonts w:ascii="Arial" w:hAnsi="Arial" w:cs="Arial"/>
              </w:rPr>
              <w:t>8</w:t>
            </w:r>
            <w:r w:rsidR="00CE480E" w:rsidRPr="00CE1199">
              <w:rPr>
                <w:rFonts w:ascii="Arial" w:hAnsi="Arial" w:cs="Arial"/>
              </w:rPr>
              <w:t>.</w:t>
            </w:r>
          </w:p>
        </w:tc>
        <w:tc>
          <w:tcPr>
            <w:tcW w:w="1564" w:type="dxa"/>
            <w:noWrap/>
            <w:hideMark/>
          </w:tcPr>
          <w:p w14:paraId="4223B2AF" w14:textId="77777777" w:rsidR="006F6DDC" w:rsidRPr="00CE1199" w:rsidRDefault="006F6DDC" w:rsidP="009C36BF">
            <w:pPr>
              <w:spacing w:line="360" w:lineRule="auto"/>
              <w:jc w:val="both"/>
              <w:rPr>
                <w:rFonts w:ascii="Arial" w:hAnsi="Arial" w:cs="Arial"/>
              </w:rPr>
            </w:pPr>
            <w:r w:rsidRPr="00CE1199">
              <w:rPr>
                <w:rFonts w:ascii="Arial" w:hAnsi="Arial" w:cs="Arial"/>
              </w:rPr>
              <w:t>Stratified</w:t>
            </w:r>
          </w:p>
        </w:tc>
        <w:tc>
          <w:tcPr>
            <w:tcW w:w="1701" w:type="dxa"/>
            <w:noWrap/>
            <w:hideMark/>
          </w:tcPr>
          <w:p w14:paraId="6E8AB76B" w14:textId="77777777" w:rsidR="006F6DDC" w:rsidRPr="00CE1199" w:rsidRDefault="006F6DDC" w:rsidP="009C36BF">
            <w:pPr>
              <w:spacing w:line="360" w:lineRule="auto"/>
              <w:jc w:val="both"/>
              <w:rPr>
                <w:rFonts w:ascii="Arial" w:hAnsi="Arial" w:cs="Arial"/>
              </w:rPr>
            </w:pPr>
            <w:r w:rsidRPr="00CE1199">
              <w:rPr>
                <w:rFonts w:ascii="Arial" w:hAnsi="Arial" w:cs="Arial"/>
              </w:rPr>
              <w:t>PCA - Logistic</w:t>
            </w:r>
          </w:p>
        </w:tc>
        <w:tc>
          <w:tcPr>
            <w:tcW w:w="1984" w:type="dxa"/>
            <w:noWrap/>
            <w:hideMark/>
          </w:tcPr>
          <w:p w14:paraId="5AAB6786" w14:textId="77777777" w:rsidR="006F6DDC" w:rsidRPr="00CE1199" w:rsidRDefault="006F6DDC" w:rsidP="009C36BF">
            <w:pPr>
              <w:spacing w:line="360" w:lineRule="auto"/>
              <w:jc w:val="both"/>
              <w:rPr>
                <w:rFonts w:ascii="Arial" w:hAnsi="Arial" w:cs="Arial"/>
              </w:rPr>
            </w:pPr>
            <w:r w:rsidRPr="00CE1199">
              <w:rPr>
                <w:rFonts w:ascii="Arial" w:hAnsi="Arial" w:cs="Arial"/>
              </w:rPr>
              <w:t>24.50%</w:t>
            </w:r>
          </w:p>
        </w:tc>
        <w:tc>
          <w:tcPr>
            <w:tcW w:w="1134" w:type="dxa"/>
            <w:noWrap/>
            <w:hideMark/>
          </w:tcPr>
          <w:p w14:paraId="7CAF6FFE" w14:textId="77777777" w:rsidR="006F6DDC" w:rsidRPr="00CE1199" w:rsidRDefault="006F6DDC" w:rsidP="009C36BF">
            <w:pPr>
              <w:spacing w:line="360" w:lineRule="auto"/>
              <w:jc w:val="both"/>
              <w:rPr>
                <w:rFonts w:ascii="Arial" w:hAnsi="Arial" w:cs="Arial"/>
              </w:rPr>
            </w:pPr>
            <w:r w:rsidRPr="00CE1199">
              <w:rPr>
                <w:rFonts w:ascii="Arial" w:hAnsi="Arial" w:cs="Arial"/>
              </w:rPr>
              <w:t>24.05%</w:t>
            </w:r>
          </w:p>
        </w:tc>
        <w:tc>
          <w:tcPr>
            <w:tcW w:w="992" w:type="dxa"/>
            <w:noWrap/>
            <w:hideMark/>
          </w:tcPr>
          <w:p w14:paraId="71686E30" w14:textId="07885208" w:rsidR="006F6DDC" w:rsidRPr="00CE1199" w:rsidRDefault="006F6DDC" w:rsidP="009C36BF">
            <w:pPr>
              <w:spacing w:line="360" w:lineRule="auto"/>
              <w:jc w:val="both"/>
              <w:rPr>
                <w:rFonts w:ascii="Arial" w:hAnsi="Arial" w:cs="Arial"/>
              </w:rPr>
            </w:pPr>
            <w:r w:rsidRPr="00CE1199">
              <w:rPr>
                <w:rFonts w:ascii="Arial" w:hAnsi="Arial" w:cs="Arial"/>
              </w:rPr>
              <w:t>71</w:t>
            </w:r>
            <w:r w:rsidR="005249A4" w:rsidRPr="00CE1199">
              <w:rPr>
                <w:rFonts w:ascii="Arial" w:hAnsi="Arial" w:cs="Arial"/>
              </w:rPr>
              <w:t>.</w:t>
            </w:r>
            <w:r w:rsidRPr="00CE1199">
              <w:rPr>
                <w:rFonts w:ascii="Arial" w:hAnsi="Arial" w:cs="Arial"/>
              </w:rPr>
              <w:t>75</w:t>
            </w:r>
            <w:r w:rsidR="005249A4" w:rsidRPr="00CE1199">
              <w:rPr>
                <w:rFonts w:ascii="Arial" w:hAnsi="Arial" w:cs="Arial"/>
              </w:rPr>
              <w:t>%</w:t>
            </w:r>
          </w:p>
        </w:tc>
        <w:tc>
          <w:tcPr>
            <w:tcW w:w="1276" w:type="dxa"/>
            <w:noWrap/>
            <w:hideMark/>
          </w:tcPr>
          <w:p w14:paraId="4E581EA6" w14:textId="564A603C" w:rsidR="006F6DDC" w:rsidRPr="00CE1199" w:rsidRDefault="00694690" w:rsidP="009C36BF">
            <w:pPr>
              <w:spacing w:line="360" w:lineRule="auto"/>
              <w:jc w:val="both"/>
              <w:rPr>
                <w:rFonts w:ascii="Arial" w:hAnsi="Arial" w:cs="Arial"/>
              </w:rPr>
            </w:pPr>
            <w:r w:rsidRPr="00CE1199">
              <w:rPr>
                <w:rFonts w:ascii="Arial" w:hAnsi="Arial" w:cs="Arial"/>
              </w:rPr>
              <w:t>99.95%</w:t>
            </w:r>
          </w:p>
        </w:tc>
      </w:tr>
    </w:tbl>
    <w:p w14:paraId="1F8B0422" w14:textId="5DB9DDC5" w:rsidR="0019088E" w:rsidRPr="00EB2BA0" w:rsidRDefault="00F84ED3" w:rsidP="008678C3">
      <w:pPr>
        <w:spacing w:line="360" w:lineRule="auto"/>
        <w:jc w:val="center"/>
        <w:rPr>
          <w:rFonts w:ascii="Arial" w:hAnsi="Arial" w:cs="Arial"/>
        </w:rPr>
      </w:pPr>
      <w:r w:rsidRPr="00EB2BA0">
        <w:rPr>
          <w:rFonts w:ascii="Arial" w:hAnsi="Arial" w:cs="Arial"/>
        </w:rPr>
        <w:t>Table 1: Model results for test data</w:t>
      </w:r>
    </w:p>
    <w:p w14:paraId="5E6D5A0D" w14:textId="5D36EF66" w:rsidR="00250752" w:rsidRPr="00EB2BA0" w:rsidRDefault="00250752" w:rsidP="008678C3">
      <w:pPr>
        <w:spacing w:line="360" w:lineRule="auto"/>
        <w:jc w:val="center"/>
        <w:rPr>
          <w:rFonts w:ascii="Arial" w:hAnsi="Arial" w:cs="Arial"/>
        </w:rPr>
      </w:pPr>
      <w:r w:rsidRPr="00EB2BA0">
        <w:rPr>
          <w:rFonts w:ascii="Arial" w:hAnsi="Arial" w:cs="Arial"/>
          <w:noProof/>
        </w:rPr>
        <w:drawing>
          <wp:inline distT="0" distB="0" distL="0" distR="0" wp14:anchorId="2FF69428" wp14:editId="7B039E2C">
            <wp:extent cx="5734050" cy="21441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92" cy="2153697"/>
                    </a:xfrm>
                    <a:prstGeom prst="rect">
                      <a:avLst/>
                    </a:prstGeom>
                  </pic:spPr>
                </pic:pic>
              </a:graphicData>
            </a:graphic>
          </wp:inline>
        </w:drawing>
      </w:r>
    </w:p>
    <w:p w14:paraId="60CBD46A" w14:textId="515F163C" w:rsidR="00133CC8" w:rsidRPr="00EB2BA0" w:rsidRDefault="00133CC8" w:rsidP="008678C3">
      <w:pPr>
        <w:spacing w:line="360" w:lineRule="auto"/>
        <w:jc w:val="center"/>
        <w:rPr>
          <w:rFonts w:ascii="Arial" w:hAnsi="Arial" w:cs="Arial"/>
        </w:rPr>
      </w:pPr>
      <w:proofErr w:type="spellStart"/>
      <w:r w:rsidRPr="00EB2BA0">
        <w:rPr>
          <w:rFonts w:ascii="Arial" w:hAnsi="Arial" w:cs="Arial"/>
        </w:rPr>
        <w:t>Fig.</w:t>
      </w:r>
      <w:r w:rsidR="007B4AE1">
        <w:rPr>
          <w:rFonts w:ascii="Arial" w:hAnsi="Arial" w:cs="Arial"/>
        </w:rPr>
        <w:t>j</w:t>
      </w:r>
      <w:proofErr w:type="spellEnd"/>
      <w:r w:rsidRPr="00EB2BA0">
        <w:rPr>
          <w:rFonts w:ascii="Arial" w:hAnsi="Arial" w:cs="Arial"/>
        </w:rPr>
        <w:t>:</w:t>
      </w:r>
      <w:r w:rsidR="000D1A3B" w:rsidRPr="00EB2BA0">
        <w:rPr>
          <w:rFonts w:ascii="Arial" w:hAnsi="Arial" w:cs="Arial"/>
        </w:rPr>
        <w:t xml:space="preserve"> ROC curves for train, validation and test data for Logistic Regression model</w:t>
      </w:r>
    </w:p>
    <w:p w14:paraId="5F17F5CB" w14:textId="4A7AF978" w:rsidR="00644748" w:rsidRPr="00EB2BA0" w:rsidRDefault="00644748" w:rsidP="008678C3">
      <w:pPr>
        <w:spacing w:line="360" w:lineRule="auto"/>
        <w:jc w:val="center"/>
        <w:rPr>
          <w:rFonts w:ascii="Arial" w:hAnsi="Arial" w:cs="Arial"/>
        </w:rPr>
      </w:pPr>
      <w:r w:rsidRPr="00EB2BA0">
        <w:rPr>
          <w:rFonts w:ascii="Arial" w:hAnsi="Arial" w:cs="Arial"/>
          <w:noProof/>
        </w:rPr>
        <w:drawing>
          <wp:inline distT="0" distB="0" distL="0" distR="0" wp14:anchorId="6C49909F" wp14:editId="05F8DF93">
            <wp:extent cx="3200400" cy="8541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028" cy="873507"/>
                    </a:xfrm>
                    <a:prstGeom prst="rect">
                      <a:avLst/>
                    </a:prstGeom>
                  </pic:spPr>
                </pic:pic>
              </a:graphicData>
            </a:graphic>
          </wp:inline>
        </w:drawing>
      </w:r>
    </w:p>
    <w:p w14:paraId="6AC13E4B" w14:textId="4FFBBF22" w:rsidR="000D1A3B" w:rsidRPr="00EB2BA0" w:rsidRDefault="000D1A3B" w:rsidP="008678C3">
      <w:pPr>
        <w:spacing w:line="360" w:lineRule="auto"/>
        <w:jc w:val="center"/>
        <w:rPr>
          <w:rFonts w:ascii="Arial" w:hAnsi="Arial" w:cs="Arial"/>
        </w:rPr>
      </w:pPr>
      <w:proofErr w:type="spellStart"/>
      <w:r w:rsidRPr="00EB2BA0">
        <w:rPr>
          <w:rFonts w:ascii="Arial" w:hAnsi="Arial" w:cs="Arial"/>
        </w:rPr>
        <w:t>Fig.</w:t>
      </w:r>
      <w:r w:rsidR="007B4AE1">
        <w:rPr>
          <w:rFonts w:ascii="Arial" w:hAnsi="Arial" w:cs="Arial"/>
        </w:rPr>
        <w:t>k</w:t>
      </w:r>
      <w:proofErr w:type="spellEnd"/>
      <w:r w:rsidRPr="00EB2BA0">
        <w:rPr>
          <w:rFonts w:ascii="Arial" w:hAnsi="Arial" w:cs="Arial"/>
        </w:rPr>
        <w:t>: Performance metrics for train, validation and test data for Logistic Regression model</w:t>
      </w:r>
      <w:r w:rsidR="00A276A9">
        <w:rPr>
          <w:rFonts w:ascii="Arial" w:hAnsi="Arial" w:cs="Arial"/>
        </w:rPr>
        <w:t xml:space="preserve"> (Stratified Sample Data)</w:t>
      </w:r>
    </w:p>
    <w:p w14:paraId="71FB2710" w14:textId="20A9A14E" w:rsidR="00644748" w:rsidRPr="00EB2BA0" w:rsidRDefault="00863BD7" w:rsidP="008678C3">
      <w:pPr>
        <w:spacing w:line="360" w:lineRule="auto"/>
        <w:jc w:val="center"/>
        <w:rPr>
          <w:rFonts w:ascii="Arial" w:hAnsi="Arial" w:cs="Arial"/>
        </w:rPr>
      </w:pPr>
      <w:r w:rsidRPr="00EB2BA0">
        <w:rPr>
          <w:rFonts w:ascii="Arial" w:hAnsi="Arial" w:cs="Arial"/>
          <w:noProof/>
        </w:rPr>
        <w:drawing>
          <wp:inline distT="0" distB="0" distL="0" distR="0" wp14:anchorId="304C7F5E" wp14:editId="6D4F2D87">
            <wp:extent cx="4429125" cy="885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5427" r="41726"/>
                    <a:stretch/>
                  </pic:blipFill>
                  <pic:spPr bwMode="auto">
                    <a:xfrm>
                      <a:off x="0" y="0"/>
                      <a:ext cx="4795056" cy="959011"/>
                    </a:xfrm>
                    <a:prstGeom prst="rect">
                      <a:avLst/>
                    </a:prstGeom>
                    <a:ln>
                      <a:noFill/>
                    </a:ln>
                    <a:extLst>
                      <a:ext uri="{53640926-AAD7-44D8-BBD7-CCE9431645EC}">
                        <a14:shadowObscured xmlns:a14="http://schemas.microsoft.com/office/drawing/2010/main"/>
                      </a:ext>
                    </a:extLst>
                  </pic:spPr>
                </pic:pic>
              </a:graphicData>
            </a:graphic>
          </wp:inline>
        </w:drawing>
      </w:r>
    </w:p>
    <w:p w14:paraId="269DEE27" w14:textId="7B56DFB3" w:rsidR="001B33F6" w:rsidRPr="00EB2BA0" w:rsidRDefault="001B33F6" w:rsidP="008678C3">
      <w:pPr>
        <w:spacing w:line="360" w:lineRule="auto"/>
        <w:jc w:val="center"/>
        <w:rPr>
          <w:rFonts w:ascii="Arial" w:hAnsi="Arial" w:cs="Arial"/>
        </w:rPr>
      </w:pPr>
      <w:proofErr w:type="spellStart"/>
      <w:r w:rsidRPr="00EB2BA0">
        <w:rPr>
          <w:rFonts w:ascii="Arial" w:hAnsi="Arial" w:cs="Arial"/>
        </w:rPr>
        <w:t>Fig.</w:t>
      </w:r>
      <w:r w:rsidR="007B4AE1">
        <w:rPr>
          <w:rFonts w:ascii="Arial" w:hAnsi="Arial" w:cs="Arial"/>
        </w:rPr>
        <w:t>l</w:t>
      </w:r>
      <w:proofErr w:type="spellEnd"/>
      <w:r w:rsidRPr="00EB2BA0">
        <w:rPr>
          <w:rFonts w:ascii="Arial" w:hAnsi="Arial" w:cs="Arial"/>
        </w:rPr>
        <w:t>: Confusion matrix for train, validation and test data for Logistic Regression model</w:t>
      </w:r>
    </w:p>
    <w:p w14:paraId="746469D0" w14:textId="0AC615E4" w:rsidR="00605C35" w:rsidRPr="00EB2BA0" w:rsidRDefault="00605C35" w:rsidP="008678C3">
      <w:pPr>
        <w:spacing w:line="360" w:lineRule="auto"/>
        <w:jc w:val="center"/>
        <w:rPr>
          <w:rFonts w:ascii="Arial" w:hAnsi="Arial" w:cs="Arial"/>
        </w:rPr>
      </w:pPr>
      <w:r w:rsidRPr="00EB2BA0">
        <w:rPr>
          <w:rFonts w:ascii="Arial" w:hAnsi="Arial" w:cs="Arial"/>
          <w:noProof/>
        </w:rPr>
        <w:lastRenderedPageBreak/>
        <w:drawing>
          <wp:inline distT="0" distB="0" distL="0" distR="0" wp14:anchorId="4BF8D7FB" wp14:editId="2963D948">
            <wp:extent cx="3707228" cy="25241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763" t="5573" r="41993" b="41568"/>
                    <a:stretch/>
                  </pic:blipFill>
                  <pic:spPr bwMode="auto">
                    <a:xfrm>
                      <a:off x="0" y="0"/>
                      <a:ext cx="3765327" cy="2563682"/>
                    </a:xfrm>
                    <a:prstGeom prst="rect">
                      <a:avLst/>
                    </a:prstGeom>
                    <a:noFill/>
                    <a:ln>
                      <a:noFill/>
                    </a:ln>
                    <a:extLst>
                      <a:ext uri="{53640926-AAD7-44D8-BBD7-CCE9431645EC}">
                        <a14:shadowObscured xmlns:a14="http://schemas.microsoft.com/office/drawing/2010/main"/>
                      </a:ext>
                    </a:extLst>
                  </pic:spPr>
                </pic:pic>
              </a:graphicData>
            </a:graphic>
          </wp:inline>
        </w:drawing>
      </w:r>
    </w:p>
    <w:p w14:paraId="52CAF5E5" w14:textId="49C826CF" w:rsidR="00605C35" w:rsidRPr="00EB2BA0" w:rsidRDefault="00605C35" w:rsidP="008678C3">
      <w:pPr>
        <w:spacing w:line="360" w:lineRule="auto"/>
        <w:jc w:val="center"/>
        <w:rPr>
          <w:rFonts w:ascii="Arial" w:hAnsi="Arial" w:cs="Arial"/>
        </w:rPr>
      </w:pPr>
      <w:proofErr w:type="spellStart"/>
      <w:r w:rsidRPr="00EB2BA0">
        <w:rPr>
          <w:rFonts w:ascii="Arial" w:hAnsi="Arial" w:cs="Arial"/>
        </w:rPr>
        <w:t>Fig.</w:t>
      </w:r>
      <w:r w:rsidR="007B4AE1">
        <w:rPr>
          <w:rFonts w:ascii="Arial" w:hAnsi="Arial" w:cs="Arial"/>
        </w:rPr>
        <w:t>m</w:t>
      </w:r>
      <w:proofErr w:type="spellEnd"/>
      <w:r w:rsidRPr="00EB2BA0">
        <w:rPr>
          <w:rFonts w:ascii="Arial" w:hAnsi="Arial" w:cs="Arial"/>
        </w:rPr>
        <w:t>: Log-worth of important variables with p-values from Logistic Regression model</w:t>
      </w:r>
    </w:p>
    <w:p w14:paraId="5BB0D279" w14:textId="6C4C93AF" w:rsidR="00FD2CF5" w:rsidRDefault="009252D3" w:rsidP="009C36BF">
      <w:pPr>
        <w:spacing w:line="360" w:lineRule="auto"/>
        <w:jc w:val="both"/>
        <w:rPr>
          <w:rFonts w:ascii="Arial" w:hAnsi="Arial" w:cs="Arial"/>
        </w:rPr>
      </w:pPr>
      <w:r w:rsidRPr="00CE1199">
        <w:rPr>
          <w:rFonts w:ascii="Arial" w:hAnsi="Arial" w:cs="Arial"/>
        </w:rPr>
        <w:t>On analysing and comparing every model, logistic regression model with stratified data sampling outperformed every other model based on basic model performance KPIs like overall, accuracy, precision, sensitivity and ROC.</w:t>
      </w:r>
      <w:r w:rsidR="00D04FB6" w:rsidRPr="00CE1199">
        <w:rPr>
          <w:rFonts w:ascii="Arial" w:hAnsi="Arial" w:cs="Arial"/>
        </w:rPr>
        <w:t xml:space="preserve"> There were several key features which contributed</w:t>
      </w:r>
      <w:r w:rsidR="00F1654C" w:rsidRPr="00CE1199">
        <w:rPr>
          <w:rFonts w:ascii="Arial" w:hAnsi="Arial" w:cs="Arial"/>
        </w:rPr>
        <w:t xml:space="preserve"> significantly</w:t>
      </w:r>
      <w:r w:rsidR="00D04FB6" w:rsidRPr="00CE1199">
        <w:rPr>
          <w:rFonts w:ascii="Arial" w:hAnsi="Arial" w:cs="Arial"/>
        </w:rPr>
        <w:t xml:space="preserve"> in capturing variance in data and predicting defaulter</w:t>
      </w:r>
      <w:r w:rsidR="007F35FC" w:rsidRPr="00CE1199">
        <w:rPr>
          <w:rFonts w:ascii="Arial" w:hAnsi="Arial" w:cs="Arial"/>
        </w:rPr>
        <w:t>s –</w:t>
      </w:r>
      <w:r w:rsidR="00E409CA" w:rsidRPr="00CE1199">
        <w:rPr>
          <w:rFonts w:ascii="Arial" w:hAnsi="Arial" w:cs="Arial"/>
        </w:rPr>
        <w:t xml:space="preserve"> </w:t>
      </w:r>
      <w:r w:rsidR="00CA6DDF" w:rsidRPr="00CE1199">
        <w:rPr>
          <w:rFonts w:ascii="Arial" w:hAnsi="Arial" w:cs="Arial"/>
        </w:rPr>
        <w:t>g</w:t>
      </w:r>
      <w:r w:rsidR="000A1B62" w:rsidRPr="00CE1199">
        <w:rPr>
          <w:rFonts w:ascii="Arial" w:hAnsi="Arial" w:cs="Arial"/>
        </w:rPr>
        <w:t>rades based on the credit score (</w:t>
      </w:r>
      <w:r w:rsidR="00D261DC" w:rsidRPr="00CE1199">
        <w:rPr>
          <w:rFonts w:ascii="Arial" w:hAnsi="Arial" w:cs="Arial"/>
        </w:rPr>
        <w:t>sub-grade</w:t>
      </w:r>
      <w:r w:rsidR="000A1B62" w:rsidRPr="00CE1199">
        <w:rPr>
          <w:rFonts w:ascii="Arial" w:hAnsi="Arial" w:cs="Arial"/>
        </w:rPr>
        <w:t>)</w:t>
      </w:r>
      <w:r w:rsidR="00D261DC" w:rsidRPr="00CE1199">
        <w:rPr>
          <w:rFonts w:ascii="Arial" w:hAnsi="Arial" w:cs="Arial"/>
        </w:rPr>
        <w:t xml:space="preserve">, </w:t>
      </w:r>
      <w:r w:rsidR="007A31BE" w:rsidRPr="00CE1199">
        <w:rPr>
          <w:rFonts w:ascii="Arial" w:hAnsi="Arial" w:cs="Arial"/>
        </w:rPr>
        <w:t>n</w:t>
      </w:r>
      <w:r w:rsidR="000A1B62" w:rsidRPr="00CE1199">
        <w:rPr>
          <w:rFonts w:ascii="Arial" w:hAnsi="Arial" w:cs="Arial"/>
        </w:rPr>
        <w:t>umber of payments in months</w:t>
      </w:r>
      <w:r w:rsidR="007A31BE" w:rsidRPr="00CE1199">
        <w:rPr>
          <w:rFonts w:ascii="Arial" w:hAnsi="Arial" w:cs="Arial"/>
        </w:rPr>
        <w:t xml:space="preserve"> (</w:t>
      </w:r>
      <w:r w:rsidR="00D261DC" w:rsidRPr="00CE1199">
        <w:rPr>
          <w:rFonts w:ascii="Arial" w:hAnsi="Arial" w:cs="Arial"/>
        </w:rPr>
        <w:t>term</w:t>
      </w:r>
      <w:r w:rsidR="007A31BE" w:rsidRPr="00CE1199">
        <w:rPr>
          <w:rFonts w:ascii="Arial" w:hAnsi="Arial" w:cs="Arial"/>
        </w:rPr>
        <w:t>)</w:t>
      </w:r>
      <w:r w:rsidR="00A768FD">
        <w:rPr>
          <w:rFonts w:ascii="Arial" w:hAnsi="Arial" w:cs="Arial"/>
        </w:rPr>
        <w:t xml:space="preserve"> (</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_Ref6762291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7</w:t>
      </w:r>
      <w:r w:rsidR="00A768FD" w:rsidRPr="00A768FD">
        <w:rPr>
          <w:color w:val="4472C4" w:themeColor="accent1"/>
          <w:u w:val="single"/>
        </w:rPr>
        <w:t>: Distribution of Term by Loan Status</w:t>
      </w:r>
      <w:r w:rsidR="00A768FD" w:rsidRPr="00A768FD">
        <w:rPr>
          <w:rFonts w:ascii="Arial" w:hAnsi="Arial" w:cs="Arial"/>
          <w:color w:val="4472C4" w:themeColor="accent1"/>
          <w:u w:val="single"/>
        </w:rPr>
        <w:fldChar w:fldCharType="end"/>
      </w:r>
      <w:r w:rsidR="00A768FD">
        <w:rPr>
          <w:rFonts w:ascii="Arial" w:hAnsi="Arial" w:cs="Arial"/>
        </w:rPr>
        <w:t>)</w:t>
      </w:r>
      <w:r w:rsidR="00D261DC" w:rsidRPr="00CE1199">
        <w:rPr>
          <w:rFonts w:ascii="Arial" w:hAnsi="Arial" w:cs="Arial"/>
        </w:rPr>
        <w:t>,</w:t>
      </w:r>
      <w:r w:rsidR="000A1B62" w:rsidRPr="00CE1199">
        <w:rPr>
          <w:rFonts w:ascii="Arial" w:hAnsi="Arial" w:cs="Arial"/>
          <w:color w:val="000000"/>
        </w:rPr>
        <w:t xml:space="preserve"> </w:t>
      </w:r>
      <w:r w:rsidR="007A31BE" w:rsidRPr="00CE1199">
        <w:rPr>
          <w:rFonts w:ascii="Arial" w:hAnsi="Arial" w:cs="Arial"/>
          <w:color w:val="000000"/>
        </w:rPr>
        <w:t>e</w:t>
      </w:r>
      <w:r w:rsidR="000A1B62" w:rsidRPr="00CE1199">
        <w:rPr>
          <w:rFonts w:ascii="Arial" w:hAnsi="Arial" w:cs="Arial"/>
          <w:color w:val="000000"/>
        </w:rPr>
        <w:t xml:space="preserve">mployee </w:t>
      </w:r>
      <w:r w:rsidR="007A31BE" w:rsidRPr="00CE1199">
        <w:rPr>
          <w:rFonts w:ascii="Arial" w:hAnsi="Arial" w:cs="Arial"/>
          <w:color w:val="000000"/>
        </w:rPr>
        <w:t>t</w:t>
      </w:r>
      <w:r w:rsidR="000A1B62" w:rsidRPr="00CE1199">
        <w:rPr>
          <w:rFonts w:ascii="Arial" w:hAnsi="Arial" w:cs="Arial"/>
          <w:color w:val="000000"/>
        </w:rPr>
        <w:t>enure (</w:t>
      </w:r>
      <w:proofErr w:type="spellStart"/>
      <w:r w:rsidR="000A1B62" w:rsidRPr="00CE1199">
        <w:rPr>
          <w:rFonts w:ascii="Arial" w:hAnsi="Arial" w:cs="Arial"/>
          <w:color w:val="000000"/>
        </w:rPr>
        <w:t>emp_length</w:t>
      </w:r>
      <w:proofErr w:type="spellEnd"/>
      <w:r w:rsidR="000A1B62" w:rsidRPr="00CE1199">
        <w:rPr>
          <w:rFonts w:ascii="Arial" w:hAnsi="Arial" w:cs="Arial"/>
          <w:color w:val="000000"/>
        </w:rPr>
        <w:t xml:space="preserve">), </w:t>
      </w:r>
      <w:r w:rsidR="007A31BE" w:rsidRPr="00CE1199">
        <w:rPr>
          <w:rFonts w:ascii="Arial" w:hAnsi="Arial" w:cs="Arial"/>
          <w:color w:val="000000"/>
        </w:rPr>
        <w:t>s</w:t>
      </w:r>
      <w:r w:rsidR="000A1B62" w:rsidRPr="00CE1199">
        <w:rPr>
          <w:rFonts w:ascii="Arial" w:hAnsi="Arial" w:cs="Arial"/>
          <w:color w:val="000000"/>
        </w:rPr>
        <w:t>tate (</w:t>
      </w:r>
      <w:proofErr w:type="spellStart"/>
      <w:r w:rsidR="000A1B62" w:rsidRPr="00CE1199">
        <w:rPr>
          <w:rFonts w:ascii="Arial" w:hAnsi="Arial" w:cs="Arial"/>
          <w:color w:val="000000"/>
        </w:rPr>
        <w:t>addr_state</w:t>
      </w:r>
      <w:proofErr w:type="spellEnd"/>
      <w:r w:rsidR="000A1B62" w:rsidRPr="00CE1199">
        <w:rPr>
          <w:rFonts w:ascii="Arial" w:hAnsi="Arial" w:cs="Arial"/>
          <w:color w:val="000000"/>
        </w:rPr>
        <w:t>)</w:t>
      </w:r>
      <w:r w:rsidR="007A31BE" w:rsidRPr="00CE1199">
        <w:rPr>
          <w:rFonts w:ascii="Arial" w:hAnsi="Arial" w:cs="Arial"/>
          <w:color w:val="000000"/>
        </w:rPr>
        <w:t>, l</w:t>
      </w:r>
      <w:r w:rsidR="000A1B62" w:rsidRPr="00CE1199">
        <w:rPr>
          <w:rFonts w:ascii="Arial" w:hAnsi="Arial" w:cs="Arial"/>
          <w:color w:val="000000"/>
        </w:rPr>
        <w:t xml:space="preserve">oan </w:t>
      </w:r>
      <w:r w:rsidR="007A31BE" w:rsidRPr="00CE1199">
        <w:rPr>
          <w:rFonts w:ascii="Arial" w:hAnsi="Arial" w:cs="Arial"/>
          <w:color w:val="000000"/>
        </w:rPr>
        <w:t>a</w:t>
      </w:r>
      <w:r w:rsidR="000A1B62" w:rsidRPr="00CE1199">
        <w:rPr>
          <w:rFonts w:ascii="Arial" w:hAnsi="Arial" w:cs="Arial"/>
          <w:color w:val="000000"/>
        </w:rPr>
        <w:t>mount (</w:t>
      </w:r>
      <w:proofErr w:type="spellStart"/>
      <w:r w:rsidR="000A1B62" w:rsidRPr="00CE1199">
        <w:rPr>
          <w:rFonts w:ascii="Arial" w:hAnsi="Arial" w:cs="Arial"/>
          <w:color w:val="000000"/>
        </w:rPr>
        <w:t>loan_amnt</w:t>
      </w:r>
      <w:proofErr w:type="spellEnd"/>
      <w:r w:rsidR="000A1B62" w:rsidRPr="00CE1199">
        <w:rPr>
          <w:rFonts w:ascii="Arial" w:hAnsi="Arial" w:cs="Arial"/>
          <w:color w:val="000000"/>
        </w:rPr>
        <w:t xml:space="preserve">), </w:t>
      </w:r>
      <w:r w:rsidR="007A31BE" w:rsidRPr="00CE1199">
        <w:rPr>
          <w:rFonts w:ascii="Arial" w:hAnsi="Arial" w:cs="Arial"/>
          <w:color w:val="000000"/>
        </w:rPr>
        <w:t>n</w:t>
      </w:r>
      <w:r w:rsidR="000A1B62" w:rsidRPr="00CE1199">
        <w:rPr>
          <w:rFonts w:ascii="Arial" w:hAnsi="Arial" w:cs="Arial"/>
          <w:color w:val="000000"/>
        </w:rPr>
        <w:t>umber of currently active revolving trades (</w:t>
      </w:r>
      <w:proofErr w:type="spellStart"/>
      <w:r w:rsidR="000A1B62" w:rsidRPr="00CE1199">
        <w:rPr>
          <w:rFonts w:ascii="Arial" w:hAnsi="Arial" w:cs="Arial"/>
          <w:color w:val="000000"/>
        </w:rPr>
        <w:t>Num_actv_rev_tl</w:t>
      </w:r>
      <w:proofErr w:type="spellEnd"/>
      <w:r w:rsidR="000A1B62" w:rsidRPr="00CE1199">
        <w:rPr>
          <w:rFonts w:ascii="Arial" w:hAnsi="Arial" w:cs="Arial"/>
          <w:color w:val="000000"/>
        </w:rPr>
        <w:t>)</w:t>
      </w:r>
      <w:r w:rsidR="00A768FD">
        <w:rPr>
          <w:rFonts w:ascii="Arial" w:hAnsi="Arial" w:cs="Arial"/>
          <w:color w:val="000000"/>
        </w:rPr>
        <w:t xml:space="preserve"> (</w:t>
      </w:r>
      <w:r w:rsidR="00A768FD" w:rsidRPr="009C36BF">
        <w:rPr>
          <w:rFonts w:ascii="Arial" w:hAnsi="Arial" w:cs="Arial"/>
          <w:color w:val="4472C4" w:themeColor="accent1"/>
          <w:u w:val="single"/>
        </w:rPr>
        <w:fldChar w:fldCharType="begin"/>
      </w:r>
      <w:r w:rsidR="00A768FD" w:rsidRPr="009C36BF">
        <w:rPr>
          <w:rFonts w:ascii="Arial" w:hAnsi="Arial" w:cs="Arial"/>
          <w:color w:val="4472C4" w:themeColor="accent1"/>
          <w:u w:val="single"/>
        </w:rPr>
        <w:instrText xml:space="preserve"> REF _Ref6762385 \h </w:instrText>
      </w:r>
      <w:r w:rsidR="009C36BF">
        <w:rPr>
          <w:rFonts w:ascii="Arial" w:hAnsi="Arial" w:cs="Arial"/>
          <w:color w:val="4472C4" w:themeColor="accent1"/>
          <w:u w:val="single"/>
        </w:rPr>
        <w:instrText xml:space="preserve"> \* MERGEFORMAT </w:instrText>
      </w:r>
      <w:r w:rsidR="00A768FD" w:rsidRPr="009C36BF">
        <w:rPr>
          <w:rFonts w:ascii="Arial" w:hAnsi="Arial" w:cs="Arial"/>
          <w:color w:val="4472C4" w:themeColor="accent1"/>
          <w:u w:val="single"/>
        </w:rPr>
      </w:r>
      <w:r w:rsidR="00A768FD" w:rsidRPr="009C36BF">
        <w:rPr>
          <w:rFonts w:ascii="Arial" w:hAnsi="Arial" w:cs="Arial"/>
          <w:color w:val="4472C4" w:themeColor="accent1"/>
          <w:u w:val="single"/>
        </w:rPr>
        <w:fldChar w:fldCharType="separate"/>
      </w:r>
      <w:r w:rsidR="00A768FD" w:rsidRPr="009C36BF">
        <w:rPr>
          <w:color w:val="4472C4" w:themeColor="accent1"/>
          <w:u w:val="single"/>
        </w:rPr>
        <w:t xml:space="preserve">Figure </w:t>
      </w:r>
      <w:r w:rsidR="00A768FD" w:rsidRPr="009C36BF">
        <w:rPr>
          <w:noProof/>
          <w:color w:val="4472C4" w:themeColor="accent1"/>
          <w:u w:val="single"/>
        </w:rPr>
        <w:t>8</w:t>
      </w:r>
      <w:r w:rsidR="00A768FD" w:rsidRPr="009C36BF">
        <w:rPr>
          <w:color w:val="4472C4" w:themeColor="accent1"/>
          <w:u w:val="single"/>
        </w:rPr>
        <w:t>: Distribution of Number of Active Revolving Trade with Loan Status</w:t>
      </w:r>
      <w:r w:rsidR="00A768FD" w:rsidRPr="009C36BF">
        <w:rPr>
          <w:rFonts w:ascii="Arial" w:hAnsi="Arial" w:cs="Arial"/>
          <w:color w:val="4472C4" w:themeColor="accent1"/>
          <w:u w:val="single"/>
        </w:rPr>
        <w:fldChar w:fldCharType="end"/>
      </w:r>
      <w:r w:rsidR="00A768FD">
        <w:rPr>
          <w:rFonts w:ascii="Arial" w:hAnsi="Arial" w:cs="Arial"/>
          <w:color w:val="000000"/>
        </w:rPr>
        <w:t>)</w:t>
      </w:r>
      <w:r w:rsidR="007A31BE" w:rsidRPr="00CE1199">
        <w:rPr>
          <w:rFonts w:ascii="Arial" w:hAnsi="Arial" w:cs="Arial"/>
          <w:color w:val="000000"/>
        </w:rPr>
        <w:t>,</w:t>
      </w:r>
      <w:r w:rsidR="000A1B62" w:rsidRPr="00CE1199">
        <w:rPr>
          <w:rFonts w:ascii="Arial" w:hAnsi="Arial" w:cs="Arial"/>
          <w:color w:val="000000"/>
        </w:rPr>
        <w:t xml:space="preserve"> type of home ownership (home_ownership)</w:t>
      </w:r>
      <w:r w:rsidR="00B14CD2" w:rsidRPr="00CE1199">
        <w:rPr>
          <w:rFonts w:ascii="Arial" w:hAnsi="Arial" w:cs="Arial"/>
        </w:rPr>
        <w:t xml:space="preserve">, </w:t>
      </w:r>
      <w:r w:rsidR="00B218BC" w:rsidRPr="00CE1199">
        <w:rPr>
          <w:rFonts w:ascii="Arial" w:hAnsi="Arial" w:cs="Arial"/>
        </w:rPr>
        <w:t xml:space="preserve">ratio of </w:t>
      </w:r>
      <w:r w:rsidR="007A31BE" w:rsidRPr="00CE1199">
        <w:rPr>
          <w:rFonts w:ascii="Arial" w:hAnsi="Arial" w:cs="Arial"/>
        </w:rPr>
        <w:t>monthly debt</w:t>
      </w:r>
      <w:r w:rsidR="00F1654C" w:rsidRPr="00CE1199">
        <w:rPr>
          <w:rFonts w:ascii="Arial" w:hAnsi="Arial" w:cs="Arial"/>
        </w:rPr>
        <w:t xml:space="preserve"> </w:t>
      </w:r>
      <w:r w:rsidR="00DB3A8F" w:rsidRPr="00CE1199">
        <w:rPr>
          <w:rFonts w:ascii="Arial" w:hAnsi="Arial" w:cs="Arial"/>
        </w:rPr>
        <w:t>to</w:t>
      </w:r>
      <w:r w:rsidR="00F1654C" w:rsidRPr="00CE1199">
        <w:rPr>
          <w:rFonts w:ascii="Arial" w:hAnsi="Arial" w:cs="Arial"/>
        </w:rPr>
        <w:t xml:space="preserve"> </w:t>
      </w:r>
      <w:r w:rsidR="007A31BE" w:rsidRPr="00CE1199">
        <w:rPr>
          <w:rFonts w:ascii="Arial" w:hAnsi="Arial" w:cs="Arial"/>
        </w:rPr>
        <w:t>income (</w:t>
      </w:r>
      <w:proofErr w:type="spellStart"/>
      <w:r w:rsidR="00B14CD2" w:rsidRPr="00CE1199">
        <w:rPr>
          <w:rFonts w:ascii="Arial" w:hAnsi="Arial" w:cs="Arial"/>
        </w:rPr>
        <w:t>dti</w:t>
      </w:r>
      <w:proofErr w:type="spellEnd"/>
      <w:r w:rsidR="007A31BE" w:rsidRPr="00CE1199">
        <w:rPr>
          <w:rFonts w:ascii="Arial" w:hAnsi="Arial" w:cs="Arial"/>
        </w:rPr>
        <w:t>)</w:t>
      </w:r>
      <w:r w:rsidR="00A768FD">
        <w:rPr>
          <w:rFonts w:ascii="Arial" w:hAnsi="Arial" w:cs="Arial"/>
        </w:rPr>
        <w:t xml:space="preserve"> (</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_Ref6762398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9</w:t>
      </w:r>
      <w:r w:rsidR="00A768FD" w:rsidRPr="00A768FD">
        <w:rPr>
          <w:color w:val="4472C4" w:themeColor="accent1"/>
          <w:u w:val="single"/>
        </w:rPr>
        <w:t>: Mean Debt to Income Ratio by Loan Status</w:t>
      </w:r>
      <w:r w:rsidR="00A768FD" w:rsidRPr="00A768FD">
        <w:rPr>
          <w:rFonts w:ascii="Arial" w:hAnsi="Arial" w:cs="Arial"/>
          <w:color w:val="4472C4" w:themeColor="accent1"/>
          <w:u w:val="single"/>
        </w:rPr>
        <w:fldChar w:fldCharType="end"/>
      </w:r>
      <w:r w:rsidR="00A768FD">
        <w:rPr>
          <w:rFonts w:ascii="Arial" w:hAnsi="Arial" w:cs="Arial"/>
        </w:rPr>
        <w:t>)</w:t>
      </w:r>
      <w:r w:rsidR="00B14CD2" w:rsidRPr="00CE1199">
        <w:rPr>
          <w:rFonts w:ascii="Arial" w:hAnsi="Arial" w:cs="Arial"/>
        </w:rPr>
        <w:t xml:space="preserve">, </w:t>
      </w:r>
      <w:r w:rsidR="007A31BE" w:rsidRPr="00CE1199">
        <w:rPr>
          <w:rFonts w:ascii="Arial" w:hAnsi="Arial" w:cs="Arial"/>
        </w:rPr>
        <w:t>number of inquiries in past 6 months (</w:t>
      </w:r>
      <w:r w:rsidR="00B14CD2" w:rsidRPr="00CE1199">
        <w:rPr>
          <w:rFonts w:ascii="Arial" w:hAnsi="Arial" w:cs="Arial"/>
        </w:rPr>
        <w:t>inq_last_6mths</w:t>
      </w:r>
      <w:r w:rsidR="007A31BE" w:rsidRPr="00CE1199">
        <w:rPr>
          <w:rFonts w:ascii="Arial" w:hAnsi="Arial" w:cs="Arial"/>
        </w:rPr>
        <w:t>)</w:t>
      </w:r>
      <w:r w:rsidR="00A768FD">
        <w:rPr>
          <w:rFonts w:ascii="Arial" w:hAnsi="Arial" w:cs="Arial"/>
        </w:rPr>
        <w:t xml:space="preserve"> (</w:t>
      </w:r>
      <w:r w:rsidR="00A768FD" w:rsidRPr="00A768FD">
        <w:rPr>
          <w:rFonts w:ascii="Arial" w:hAnsi="Arial" w:cs="Arial"/>
          <w:color w:val="4472C4" w:themeColor="accent1"/>
          <w:u w:val="single"/>
        </w:rPr>
        <w:fldChar w:fldCharType="begin"/>
      </w:r>
      <w:r w:rsidR="00A768FD" w:rsidRPr="00A768FD">
        <w:rPr>
          <w:rFonts w:ascii="Arial" w:hAnsi="Arial" w:cs="Arial"/>
          <w:color w:val="4472C4" w:themeColor="accent1"/>
          <w:u w:val="single"/>
        </w:rPr>
        <w:instrText xml:space="preserve"> REF _Ref6762409 \h </w:instrText>
      </w:r>
      <w:r w:rsidR="009C36BF">
        <w:rPr>
          <w:rFonts w:ascii="Arial" w:hAnsi="Arial" w:cs="Arial"/>
          <w:color w:val="4472C4" w:themeColor="accent1"/>
          <w:u w:val="single"/>
        </w:rPr>
        <w:instrText xml:space="preserve"> \* MERGEFORMAT </w:instrText>
      </w:r>
      <w:r w:rsidR="00A768FD" w:rsidRPr="00A768FD">
        <w:rPr>
          <w:rFonts w:ascii="Arial" w:hAnsi="Arial" w:cs="Arial"/>
          <w:color w:val="4472C4" w:themeColor="accent1"/>
          <w:u w:val="single"/>
        </w:rPr>
      </w:r>
      <w:r w:rsidR="00A768FD" w:rsidRPr="00A768FD">
        <w:rPr>
          <w:rFonts w:ascii="Arial" w:hAnsi="Arial" w:cs="Arial"/>
          <w:color w:val="4472C4" w:themeColor="accent1"/>
          <w:u w:val="single"/>
        </w:rPr>
        <w:fldChar w:fldCharType="separate"/>
      </w:r>
      <w:r w:rsidR="00A768FD" w:rsidRPr="00A768FD">
        <w:rPr>
          <w:color w:val="4472C4" w:themeColor="accent1"/>
          <w:u w:val="single"/>
        </w:rPr>
        <w:t xml:space="preserve">Figure </w:t>
      </w:r>
      <w:r w:rsidR="00A768FD" w:rsidRPr="00A768FD">
        <w:rPr>
          <w:noProof/>
          <w:color w:val="4472C4" w:themeColor="accent1"/>
          <w:u w:val="single"/>
        </w:rPr>
        <w:t>10</w:t>
      </w:r>
      <w:r w:rsidR="00A768FD" w:rsidRPr="00A768FD">
        <w:rPr>
          <w:color w:val="4472C4" w:themeColor="accent1"/>
          <w:u w:val="single"/>
        </w:rPr>
        <w:t>: Mean Number of Inquiries in Last 6 Months by Loan Status</w:t>
      </w:r>
      <w:r w:rsidR="00A768FD" w:rsidRPr="00A768FD">
        <w:rPr>
          <w:rFonts w:ascii="Arial" w:hAnsi="Arial" w:cs="Arial"/>
          <w:color w:val="4472C4" w:themeColor="accent1"/>
          <w:u w:val="single"/>
        </w:rPr>
        <w:fldChar w:fldCharType="end"/>
      </w:r>
      <w:r w:rsidR="00A768FD">
        <w:rPr>
          <w:rFonts w:ascii="Arial" w:hAnsi="Arial" w:cs="Arial"/>
        </w:rPr>
        <w:t>)</w:t>
      </w:r>
      <w:r w:rsidR="00B14CD2" w:rsidRPr="00CE1199">
        <w:rPr>
          <w:rFonts w:ascii="Arial" w:hAnsi="Arial" w:cs="Arial"/>
        </w:rPr>
        <w:t xml:space="preserve">, </w:t>
      </w:r>
      <w:r w:rsidR="007C4222" w:rsidRPr="00CE1199">
        <w:rPr>
          <w:rFonts w:ascii="Arial" w:hAnsi="Arial" w:cs="Arial"/>
        </w:rPr>
        <w:t>l</w:t>
      </w:r>
      <w:r w:rsidR="00AA5252" w:rsidRPr="00CE1199">
        <w:rPr>
          <w:rFonts w:ascii="Arial" w:hAnsi="Arial" w:cs="Arial"/>
        </w:rPr>
        <w:t>oan taken against</w:t>
      </w:r>
      <w:r w:rsidR="00056481" w:rsidRPr="00CE1199">
        <w:rPr>
          <w:rFonts w:ascii="Arial" w:hAnsi="Arial" w:cs="Arial"/>
        </w:rPr>
        <w:t xml:space="preserve"> </w:t>
      </w:r>
      <w:r w:rsidR="00AA5252" w:rsidRPr="00CE1199">
        <w:rPr>
          <w:rFonts w:ascii="Arial" w:hAnsi="Arial" w:cs="Arial"/>
        </w:rPr>
        <w:t>purpose (</w:t>
      </w:r>
      <w:r w:rsidR="00422C29" w:rsidRPr="00CE1199">
        <w:rPr>
          <w:rFonts w:ascii="Arial" w:hAnsi="Arial" w:cs="Arial"/>
        </w:rPr>
        <w:t>purpose</w:t>
      </w:r>
      <w:r w:rsidR="00AA5252" w:rsidRPr="00CE1199">
        <w:rPr>
          <w:rFonts w:ascii="Arial" w:hAnsi="Arial" w:cs="Arial"/>
        </w:rPr>
        <w:t>)</w:t>
      </w:r>
      <w:r w:rsidR="00422C29" w:rsidRPr="00CE1199">
        <w:rPr>
          <w:rFonts w:ascii="Arial" w:hAnsi="Arial" w:cs="Arial"/>
        </w:rPr>
        <w:t xml:space="preserve"> </w:t>
      </w:r>
      <w:r w:rsidR="00B14CD2" w:rsidRPr="00CE1199">
        <w:rPr>
          <w:rFonts w:ascii="Arial" w:hAnsi="Arial" w:cs="Arial"/>
        </w:rPr>
        <w:t>etc.</w:t>
      </w:r>
      <w:r w:rsidR="00EB2BA0">
        <w:rPr>
          <w:rFonts w:ascii="Arial" w:hAnsi="Arial" w:cs="Arial"/>
        </w:rPr>
        <w:t xml:space="preserve"> </w:t>
      </w:r>
      <w:r w:rsidR="00DB3A8F" w:rsidRPr="00CE1199">
        <w:rPr>
          <w:rFonts w:ascii="Arial" w:hAnsi="Arial" w:cs="Arial"/>
        </w:rPr>
        <w:t>After analysing results</w:t>
      </w:r>
      <w:r w:rsidR="00BB2E09" w:rsidRPr="00CE1199">
        <w:rPr>
          <w:rFonts w:ascii="Arial" w:hAnsi="Arial" w:cs="Arial"/>
        </w:rPr>
        <w:t xml:space="preserve"> </w:t>
      </w:r>
      <w:r w:rsidR="00DB3A8F" w:rsidRPr="00CE1199">
        <w:rPr>
          <w:rFonts w:ascii="Arial" w:hAnsi="Arial" w:cs="Arial"/>
        </w:rPr>
        <w:t>of all the models created,</w:t>
      </w:r>
      <w:r w:rsidR="00BB2E09" w:rsidRPr="00CE1199">
        <w:rPr>
          <w:rFonts w:ascii="Arial" w:hAnsi="Arial" w:cs="Arial"/>
        </w:rPr>
        <w:t xml:space="preserve"> </w:t>
      </w:r>
      <w:r w:rsidR="00F26D09" w:rsidRPr="00CE1199">
        <w:rPr>
          <w:rFonts w:ascii="Arial" w:hAnsi="Arial" w:cs="Arial"/>
        </w:rPr>
        <w:t>l</w:t>
      </w:r>
      <w:r w:rsidR="00BB2E09" w:rsidRPr="00CE1199">
        <w:rPr>
          <w:rFonts w:ascii="Arial" w:hAnsi="Arial" w:cs="Arial"/>
        </w:rPr>
        <w:t xml:space="preserve">ogistic </w:t>
      </w:r>
      <w:r w:rsidR="00F26D09" w:rsidRPr="00CE1199">
        <w:rPr>
          <w:rFonts w:ascii="Arial" w:hAnsi="Arial" w:cs="Arial"/>
        </w:rPr>
        <w:t>r</w:t>
      </w:r>
      <w:r w:rsidR="00BB2E09" w:rsidRPr="00CE1199">
        <w:rPr>
          <w:rFonts w:ascii="Arial" w:hAnsi="Arial" w:cs="Arial"/>
        </w:rPr>
        <w:t xml:space="preserve">egression with </w:t>
      </w:r>
      <w:r w:rsidR="008D52C5" w:rsidRPr="00CE1199">
        <w:rPr>
          <w:rFonts w:ascii="Arial" w:hAnsi="Arial" w:cs="Arial"/>
        </w:rPr>
        <w:t xml:space="preserve">stratified sample </w:t>
      </w:r>
      <w:r w:rsidR="00DB3A8F" w:rsidRPr="00CE1199">
        <w:rPr>
          <w:rFonts w:ascii="Arial" w:hAnsi="Arial" w:cs="Arial"/>
        </w:rPr>
        <w:t>yield</w:t>
      </w:r>
      <w:r w:rsidR="00640633" w:rsidRPr="00CE1199">
        <w:rPr>
          <w:rFonts w:ascii="Arial" w:hAnsi="Arial" w:cs="Arial"/>
        </w:rPr>
        <w:t>ed</w:t>
      </w:r>
      <w:r w:rsidR="00DB3A8F" w:rsidRPr="00CE1199">
        <w:rPr>
          <w:rFonts w:ascii="Arial" w:hAnsi="Arial" w:cs="Arial"/>
        </w:rPr>
        <w:t xml:space="preserve"> </w:t>
      </w:r>
      <w:r w:rsidR="00BB2E09" w:rsidRPr="00CE1199">
        <w:rPr>
          <w:rFonts w:ascii="Arial" w:hAnsi="Arial" w:cs="Arial"/>
        </w:rPr>
        <w:t xml:space="preserve">the best </w:t>
      </w:r>
      <w:r w:rsidR="00DB3A8F" w:rsidRPr="00CE1199">
        <w:rPr>
          <w:rFonts w:ascii="Arial" w:hAnsi="Arial" w:cs="Arial"/>
        </w:rPr>
        <w:t xml:space="preserve">result </w:t>
      </w:r>
      <w:r w:rsidR="00BB2E09" w:rsidRPr="00CE1199">
        <w:rPr>
          <w:rFonts w:ascii="Arial" w:hAnsi="Arial" w:cs="Arial"/>
        </w:rPr>
        <w:t>with total accuracy</w:t>
      </w:r>
      <w:r w:rsidR="008663A7" w:rsidRPr="00CE1199">
        <w:rPr>
          <w:rFonts w:ascii="Arial" w:hAnsi="Arial" w:cs="Arial"/>
        </w:rPr>
        <w:t xml:space="preserve"> of</w:t>
      </w:r>
      <w:r w:rsidR="008D52C5" w:rsidRPr="00CE1199">
        <w:rPr>
          <w:rFonts w:ascii="Arial" w:hAnsi="Arial" w:cs="Arial"/>
        </w:rPr>
        <w:t xml:space="preserve"> </w:t>
      </w:r>
      <w:r w:rsidR="00E409CA" w:rsidRPr="00CE1199">
        <w:rPr>
          <w:rFonts w:ascii="Arial" w:hAnsi="Arial" w:cs="Arial"/>
        </w:rPr>
        <w:t>~</w:t>
      </w:r>
      <w:r w:rsidR="008D52C5" w:rsidRPr="00CE1199">
        <w:rPr>
          <w:rFonts w:ascii="Arial" w:hAnsi="Arial" w:cs="Arial"/>
        </w:rPr>
        <w:t xml:space="preserve">65%, precision of </w:t>
      </w:r>
      <w:r w:rsidR="00E409CA" w:rsidRPr="00CE1199">
        <w:rPr>
          <w:rFonts w:ascii="Arial" w:hAnsi="Arial" w:cs="Arial"/>
        </w:rPr>
        <w:t>~</w:t>
      </w:r>
      <w:r w:rsidR="008D52C5" w:rsidRPr="00CE1199">
        <w:rPr>
          <w:rFonts w:ascii="Arial" w:hAnsi="Arial" w:cs="Arial"/>
        </w:rPr>
        <w:t xml:space="preserve">37% and ROC of </w:t>
      </w:r>
      <w:r w:rsidR="00E409CA" w:rsidRPr="00CE1199">
        <w:rPr>
          <w:rFonts w:ascii="Arial" w:hAnsi="Arial" w:cs="Arial"/>
        </w:rPr>
        <w:t>~</w:t>
      </w:r>
      <w:r w:rsidR="008D52C5" w:rsidRPr="00CE1199">
        <w:rPr>
          <w:rFonts w:ascii="Arial" w:hAnsi="Arial" w:cs="Arial"/>
        </w:rPr>
        <w:t>72%.</w:t>
      </w:r>
    </w:p>
    <w:p w14:paraId="5219982B" w14:textId="77777777" w:rsidR="001B33FD" w:rsidRPr="00CE1199" w:rsidRDefault="001B33FD" w:rsidP="009C36BF">
      <w:pPr>
        <w:spacing w:line="360" w:lineRule="auto"/>
        <w:jc w:val="both"/>
        <w:rPr>
          <w:rFonts w:ascii="Arial" w:hAnsi="Arial" w:cs="Arial"/>
        </w:rPr>
      </w:pPr>
    </w:p>
    <w:p w14:paraId="266AB2B5" w14:textId="543B86D3" w:rsidR="00F20E56" w:rsidRPr="00625AEF" w:rsidRDefault="00F20E56" w:rsidP="009C36BF">
      <w:pPr>
        <w:spacing w:line="360" w:lineRule="auto"/>
        <w:jc w:val="both"/>
        <w:rPr>
          <w:rFonts w:ascii="Arial" w:hAnsi="Arial" w:cs="Arial"/>
          <w:b/>
          <w:sz w:val="24"/>
          <w:u w:val="single"/>
        </w:rPr>
      </w:pPr>
      <w:r w:rsidRPr="00625AEF">
        <w:rPr>
          <w:rFonts w:ascii="Arial" w:hAnsi="Arial" w:cs="Arial"/>
          <w:b/>
          <w:sz w:val="24"/>
          <w:u w:val="single"/>
        </w:rPr>
        <w:t>CONCLUSIONS AND RECOMMENDATIONS:</w:t>
      </w:r>
    </w:p>
    <w:p w14:paraId="6E9D05C9" w14:textId="13F57B1B" w:rsidR="004C0E27" w:rsidRPr="00365D88" w:rsidRDefault="006B0A90" w:rsidP="009C36BF">
      <w:pPr>
        <w:spacing w:line="360" w:lineRule="auto"/>
        <w:jc w:val="both"/>
        <w:rPr>
          <w:rFonts w:ascii="Arial" w:hAnsi="Arial" w:cs="Arial"/>
        </w:rPr>
      </w:pPr>
      <w:r w:rsidRPr="00CE1199">
        <w:rPr>
          <w:rFonts w:ascii="Arial" w:hAnsi="Arial" w:cs="Arial"/>
        </w:rPr>
        <w:t xml:space="preserve">The main goal of this project was to build a classification model to predict potential loan defaulters and identify the features </w:t>
      </w:r>
      <w:r w:rsidR="00280A4B" w:rsidRPr="00CE1199">
        <w:rPr>
          <w:rFonts w:ascii="Arial" w:hAnsi="Arial" w:cs="Arial"/>
        </w:rPr>
        <w:t>that</w:t>
      </w:r>
      <w:r w:rsidRPr="00CE1199">
        <w:rPr>
          <w:rFonts w:ascii="Arial" w:hAnsi="Arial" w:cs="Arial"/>
        </w:rPr>
        <w:t xml:space="preserve"> would help in analysing risky loans. This would help both borrowers and investors</w:t>
      </w:r>
      <w:r w:rsidR="00640633" w:rsidRPr="00CE1199">
        <w:rPr>
          <w:rFonts w:ascii="Arial" w:hAnsi="Arial" w:cs="Arial"/>
        </w:rPr>
        <w:t xml:space="preserve"> to make better informed decisions</w:t>
      </w:r>
      <w:r w:rsidRPr="00CE1199">
        <w:rPr>
          <w:rFonts w:ascii="Arial" w:hAnsi="Arial" w:cs="Arial"/>
        </w:rPr>
        <w:t>.</w:t>
      </w:r>
      <w:r w:rsidR="00B430E8" w:rsidRPr="00CE1199">
        <w:rPr>
          <w:rFonts w:ascii="Arial" w:hAnsi="Arial" w:cs="Arial"/>
        </w:rPr>
        <w:t xml:space="preserve"> </w:t>
      </w:r>
      <w:r w:rsidR="00640CD7" w:rsidRPr="00CE1199">
        <w:rPr>
          <w:rFonts w:ascii="Arial" w:hAnsi="Arial" w:cs="Arial"/>
        </w:rPr>
        <w:t xml:space="preserve">Based on the key features identified </w:t>
      </w:r>
      <w:r w:rsidR="00117733">
        <w:rPr>
          <w:rFonts w:ascii="Arial" w:hAnsi="Arial" w:cs="Arial"/>
        </w:rPr>
        <w:t xml:space="preserve">by </w:t>
      </w:r>
      <w:r w:rsidR="00640CD7" w:rsidRPr="00CE1199">
        <w:rPr>
          <w:rFonts w:ascii="Arial" w:hAnsi="Arial" w:cs="Arial"/>
        </w:rPr>
        <w:t>logistic regression model, i</w:t>
      </w:r>
      <w:r w:rsidR="00422C29" w:rsidRPr="00CE1199">
        <w:rPr>
          <w:rFonts w:ascii="Arial" w:hAnsi="Arial" w:cs="Arial"/>
        </w:rPr>
        <w:t xml:space="preserve">nvestors should </w:t>
      </w:r>
      <w:r w:rsidR="00251BDF" w:rsidRPr="00CE1199">
        <w:rPr>
          <w:rFonts w:ascii="Arial" w:hAnsi="Arial" w:cs="Arial"/>
        </w:rPr>
        <w:t>closely scrutinize</w:t>
      </w:r>
      <w:r w:rsidR="00422C29" w:rsidRPr="00CE1199">
        <w:rPr>
          <w:rFonts w:ascii="Arial" w:hAnsi="Arial" w:cs="Arial"/>
        </w:rPr>
        <w:t xml:space="preserve"> the borrower’s profile</w:t>
      </w:r>
      <w:r w:rsidR="00640CD7" w:rsidRPr="00CE1199">
        <w:rPr>
          <w:rFonts w:ascii="Arial" w:hAnsi="Arial" w:cs="Arial"/>
        </w:rPr>
        <w:t xml:space="preserve"> like </w:t>
      </w:r>
      <w:r w:rsidR="00422C29" w:rsidRPr="00CE1199">
        <w:rPr>
          <w:rFonts w:ascii="Arial" w:hAnsi="Arial" w:cs="Arial"/>
        </w:rPr>
        <w:t>grade assigned by Lending Club</w:t>
      </w:r>
      <w:r w:rsidR="00640CD7" w:rsidRPr="00CE1199">
        <w:rPr>
          <w:rFonts w:ascii="Arial" w:hAnsi="Arial" w:cs="Arial"/>
        </w:rPr>
        <w:t xml:space="preserve"> (preferably between A to C)</w:t>
      </w:r>
      <w:r w:rsidR="00422C29" w:rsidRPr="00CE1199">
        <w:rPr>
          <w:rFonts w:ascii="Arial" w:hAnsi="Arial" w:cs="Arial"/>
        </w:rPr>
        <w:t xml:space="preserve"> </w:t>
      </w:r>
      <w:r w:rsidR="00BE1E8E">
        <w:rPr>
          <w:rFonts w:ascii="Arial" w:hAnsi="Arial" w:cs="Arial"/>
        </w:rPr>
        <w:t>in conjunction with</w:t>
      </w:r>
      <w:r w:rsidR="00422C29" w:rsidRPr="00CE1199">
        <w:rPr>
          <w:rFonts w:ascii="Arial" w:hAnsi="Arial" w:cs="Arial"/>
        </w:rPr>
        <w:t xml:space="preserve"> t</w:t>
      </w:r>
      <w:r w:rsidR="00F47212" w:rsidRPr="00CE1199">
        <w:rPr>
          <w:rFonts w:ascii="Arial" w:hAnsi="Arial" w:cs="Arial"/>
        </w:rPr>
        <w:t>he</w:t>
      </w:r>
      <w:r w:rsidR="00422C29" w:rsidRPr="00CE1199">
        <w:rPr>
          <w:rFonts w:ascii="Arial" w:hAnsi="Arial" w:cs="Arial"/>
        </w:rPr>
        <w:t xml:space="preserve"> state they belong</w:t>
      </w:r>
      <w:r w:rsidR="001F3830" w:rsidRPr="00CE1199">
        <w:rPr>
          <w:rFonts w:ascii="Arial" w:hAnsi="Arial" w:cs="Arial"/>
        </w:rPr>
        <w:t xml:space="preserve"> to</w:t>
      </w:r>
      <w:r w:rsidR="00640CD7" w:rsidRPr="00CE1199">
        <w:rPr>
          <w:rFonts w:ascii="Arial" w:hAnsi="Arial" w:cs="Arial"/>
        </w:rPr>
        <w:t xml:space="preserve"> (high GDP states)</w:t>
      </w:r>
      <w:r w:rsidR="00F47212" w:rsidRPr="00CE1199">
        <w:rPr>
          <w:rFonts w:ascii="Arial" w:hAnsi="Arial" w:cs="Arial"/>
        </w:rPr>
        <w:t>,</w:t>
      </w:r>
      <w:r w:rsidR="00640633" w:rsidRPr="00CE1199">
        <w:rPr>
          <w:rFonts w:ascii="Arial" w:hAnsi="Arial" w:cs="Arial"/>
        </w:rPr>
        <w:t xml:space="preserve"> in order to choose their borrowers</w:t>
      </w:r>
      <w:r w:rsidR="00422C29" w:rsidRPr="00CE1199">
        <w:rPr>
          <w:rFonts w:ascii="Arial" w:hAnsi="Arial" w:cs="Arial"/>
        </w:rPr>
        <w:t xml:space="preserve">. </w:t>
      </w:r>
      <w:r w:rsidR="002D0678" w:rsidRPr="00CE1199">
        <w:rPr>
          <w:rFonts w:ascii="Arial" w:hAnsi="Arial" w:cs="Arial"/>
        </w:rPr>
        <w:t xml:space="preserve">In addition to these features, lenders should also </w:t>
      </w:r>
      <w:r w:rsidR="0068410F" w:rsidRPr="00CE1199">
        <w:rPr>
          <w:rFonts w:ascii="Arial" w:hAnsi="Arial" w:cs="Arial"/>
        </w:rPr>
        <w:t xml:space="preserve">analyse their type of home ownership (preferably who </w:t>
      </w:r>
      <w:r w:rsidR="0068410F" w:rsidRPr="00CE1199">
        <w:rPr>
          <w:rFonts w:ascii="Arial" w:hAnsi="Arial" w:cs="Arial"/>
        </w:rPr>
        <w:lastRenderedPageBreak/>
        <w:t>own a house) and number of inquiries made against them in the past 6 months.</w:t>
      </w:r>
      <w:r w:rsidR="00BE1E8E">
        <w:rPr>
          <w:rFonts w:ascii="Arial" w:hAnsi="Arial" w:cs="Arial"/>
        </w:rPr>
        <w:t xml:space="preserve"> As observed, borrowers with more than </w:t>
      </w:r>
      <w:r w:rsidR="00114266">
        <w:rPr>
          <w:rFonts w:ascii="Arial" w:hAnsi="Arial" w:cs="Arial"/>
        </w:rPr>
        <w:t>six</w:t>
      </w:r>
      <w:r w:rsidR="00BE1E8E">
        <w:rPr>
          <w:rFonts w:ascii="Arial" w:hAnsi="Arial" w:cs="Arial"/>
        </w:rPr>
        <w:t xml:space="preserve"> inquiries (on an average) have higher rate of defaulting as compared to those with lesser inquiries.</w:t>
      </w:r>
      <w:r w:rsidR="00C304A8">
        <w:rPr>
          <w:rFonts w:ascii="Arial" w:hAnsi="Arial" w:cs="Arial"/>
        </w:rPr>
        <w:t xml:space="preserve"> Borrowers with lower debt-to-income ratio (&lt;20.7 on an average) should be preferred by lenders.</w:t>
      </w:r>
      <w:r w:rsidR="00BE1E8E">
        <w:rPr>
          <w:rFonts w:ascii="Arial" w:hAnsi="Arial" w:cs="Arial"/>
        </w:rPr>
        <w:t xml:space="preserve"> </w:t>
      </w:r>
      <w:r w:rsidR="00910E02" w:rsidRPr="00CE1199">
        <w:rPr>
          <w:rFonts w:ascii="Arial" w:hAnsi="Arial" w:cs="Arial"/>
        </w:rPr>
        <w:t>All these attributes about the loan profile would help lenders identify riskier loans and take key decisions.</w:t>
      </w:r>
    </w:p>
    <w:p w14:paraId="3AC2914F" w14:textId="2FE7E731" w:rsidR="00F20E56" w:rsidRPr="00625AEF" w:rsidRDefault="000C0B9B" w:rsidP="009C36BF">
      <w:pPr>
        <w:spacing w:line="360" w:lineRule="auto"/>
        <w:rPr>
          <w:rFonts w:ascii="Arial" w:hAnsi="Arial" w:cs="Arial"/>
          <w:b/>
          <w:sz w:val="24"/>
          <w:u w:val="single"/>
        </w:rPr>
      </w:pPr>
      <w:r w:rsidRPr="00625AEF">
        <w:rPr>
          <w:rFonts w:ascii="Arial" w:hAnsi="Arial" w:cs="Arial"/>
          <w:b/>
          <w:sz w:val="24"/>
          <w:u w:val="single"/>
        </w:rPr>
        <w:t>REFERENCES:</w:t>
      </w:r>
    </w:p>
    <w:p w14:paraId="655B4CB8" w14:textId="1F9F7022" w:rsidR="00183AC0" w:rsidRPr="009C36BF" w:rsidRDefault="00715DEF" w:rsidP="009C36BF">
      <w:pPr>
        <w:pStyle w:val="ListParagraph"/>
        <w:numPr>
          <w:ilvl w:val="0"/>
          <w:numId w:val="17"/>
        </w:numPr>
        <w:spacing w:line="360" w:lineRule="auto"/>
        <w:jc w:val="both"/>
        <w:rPr>
          <w:rFonts w:ascii="Arial" w:hAnsi="Arial" w:cs="Arial"/>
          <w:color w:val="4472C4" w:themeColor="accent1"/>
          <w:u w:val="single"/>
        </w:rPr>
      </w:pPr>
      <w:hyperlink r:id="rId22" w:history="1">
        <w:r w:rsidR="00C472EF" w:rsidRPr="009C36BF">
          <w:rPr>
            <w:rStyle w:val="Hyperlink"/>
            <w:rFonts w:ascii="Arial" w:hAnsi="Arial" w:cs="Arial"/>
            <w:color w:val="4472C4" w:themeColor="accent1"/>
          </w:rPr>
          <w:t>https://www.lendingclub.com/info/download-data.action</w:t>
        </w:r>
      </w:hyperlink>
    </w:p>
    <w:p w14:paraId="429D953A" w14:textId="5A00436E" w:rsidR="00C472EF" w:rsidRPr="009C36BF" w:rsidRDefault="009C36BF" w:rsidP="009C36BF">
      <w:pPr>
        <w:pStyle w:val="ListParagraph"/>
        <w:numPr>
          <w:ilvl w:val="0"/>
          <w:numId w:val="17"/>
        </w:numPr>
        <w:spacing w:line="360" w:lineRule="auto"/>
        <w:jc w:val="both"/>
        <w:rPr>
          <w:rFonts w:ascii="Arial" w:hAnsi="Arial" w:cs="Arial"/>
          <w:color w:val="4472C4" w:themeColor="accent1"/>
          <w:u w:val="single"/>
        </w:rPr>
      </w:pPr>
      <w:r w:rsidRPr="009C36BF">
        <w:rPr>
          <w:rFonts w:ascii="Arial" w:hAnsi="Arial" w:cs="Arial"/>
          <w:color w:val="4472C4" w:themeColor="accent1"/>
          <w:u w:val="single"/>
        </w:rPr>
        <w:t>Jennifer Eigo Spring 2019, Class Slides</w:t>
      </w:r>
    </w:p>
    <w:p w14:paraId="6CCAF5D7" w14:textId="0843767D" w:rsidR="000C0B9B" w:rsidRPr="009C36BF" w:rsidRDefault="00715DEF" w:rsidP="009C36BF">
      <w:pPr>
        <w:pStyle w:val="ListParagraph"/>
        <w:numPr>
          <w:ilvl w:val="0"/>
          <w:numId w:val="17"/>
        </w:numPr>
        <w:spacing w:line="360" w:lineRule="auto"/>
        <w:jc w:val="both"/>
        <w:rPr>
          <w:rFonts w:ascii="Arial" w:hAnsi="Arial" w:cs="Arial"/>
          <w:color w:val="4472C4" w:themeColor="accent1"/>
          <w:u w:val="single"/>
        </w:rPr>
      </w:pPr>
      <w:hyperlink r:id="rId23" w:history="1">
        <w:r w:rsidR="00C472EF" w:rsidRPr="009C36BF">
          <w:rPr>
            <w:rStyle w:val="Hyperlink"/>
            <w:rFonts w:ascii="Arial" w:hAnsi="Arial" w:cs="Arial"/>
            <w:color w:val="4472C4" w:themeColor="accent1"/>
          </w:rPr>
          <w:t>https://www.lendingclub.com/fileDownload.action?file=javelin.pdf&amp;type=press</w:t>
        </w:r>
      </w:hyperlink>
    </w:p>
    <w:p w14:paraId="2002A852" w14:textId="2CD7AC8B" w:rsidR="00ED5154" w:rsidRPr="007C1D4D" w:rsidRDefault="000C0B9B" w:rsidP="009C36BF">
      <w:pPr>
        <w:spacing w:line="360" w:lineRule="auto"/>
        <w:rPr>
          <w:rFonts w:ascii="Arial" w:hAnsi="Arial" w:cs="Arial"/>
          <w:b/>
          <w:sz w:val="24"/>
          <w:u w:val="single"/>
        </w:rPr>
      </w:pPr>
      <w:r w:rsidRPr="00625AEF">
        <w:rPr>
          <w:rFonts w:ascii="Arial" w:hAnsi="Arial" w:cs="Arial"/>
          <w:b/>
          <w:sz w:val="24"/>
          <w:u w:val="single"/>
        </w:rPr>
        <w:t>APPENDIX</w:t>
      </w:r>
      <w:r w:rsidR="00432ED3">
        <w:rPr>
          <w:rFonts w:ascii="Arial" w:hAnsi="Arial" w:cs="Arial"/>
          <w:b/>
          <w:sz w:val="24"/>
          <w:u w:val="single"/>
        </w:rPr>
        <w:t xml:space="preserve"> 1</w:t>
      </w:r>
      <w:r w:rsidRPr="00625AEF">
        <w:rPr>
          <w:rFonts w:ascii="Arial" w:hAnsi="Arial" w:cs="Arial"/>
          <w:b/>
          <w:sz w:val="24"/>
          <w:u w:val="single"/>
        </w:rPr>
        <w:t>:</w:t>
      </w:r>
    </w:p>
    <w:p w14:paraId="7B53F4A7" w14:textId="77777777" w:rsidR="0008684D" w:rsidRDefault="009609EA" w:rsidP="009C36BF">
      <w:pPr>
        <w:keepNext/>
        <w:spacing w:line="360" w:lineRule="auto"/>
        <w:jc w:val="center"/>
      </w:pPr>
      <w:r w:rsidRPr="00EB2BA0">
        <w:rPr>
          <w:rFonts w:ascii="Arial" w:hAnsi="Arial" w:cs="Arial"/>
          <w:noProof/>
        </w:rPr>
        <w:drawing>
          <wp:inline distT="0" distB="0" distL="0" distR="0" wp14:anchorId="6316D7DB" wp14:editId="41C295A8">
            <wp:extent cx="5657850" cy="2921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2921635"/>
                    </a:xfrm>
                    <a:prstGeom prst="rect">
                      <a:avLst/>
                    </a:prstGeom>
                  </pic:spPr>
                </pic:pic>
              </a:graphicData>
            </a:graphic>
          </wp:inline>
        </w:drawing>
      </w:r>
    </w:p>
    <w:p w14:paraId="3F62E79F" w14:textId="18409EA6" w:rsidR="00991E4F" w:rsidRDefault="0008684D" w:rsidP="009C36BF">
      <w:pPr>
        <w:pStyle w:val="Caption"/>
        <w:jc w:val="center"/>
      </w:pPr>
      <w:bookmarkStart w:id="2" w:name="_Ref6757385"/>
      <w:r>
        <w:t xml:space="preserve">Figure </w:t>
      </w:r>
      <w:fldSimple w:instr=" SEQ Figure \* ARABIC ">
        <w:r w:rsidR="007D41EE">
          <w:rPr>
            <w:noProof/>
          </w:rPr>
          <w:t>1</w:t>
        </w:r>
      </w:fldSimple>
      <w:r w:rsidRPr="00273BE0">
        <w:t xml:space="preserve"> Correlation Matrix</w:t>
      </w:r>
      <w:bookmarkEnd w:id="2"/>
    </w:p>
    <w:p w14:paraId="0212FA3C" w14:textId="77777777" w:rsidR="007D41EE" w:rsidRPr="007D41EE" w:rsidRDefault="007D41EE" w:rsidP="009C36BF">
      <w:pPr>
        <w:pBdr>
          <w:bottom w:val="single" w:sz="6" w:space="1" w:color="auto"/>
        </w:pBdr>
        <w:jc w:val="center"/>
      </w:pPr>
    </w:p>
    <w:p w14:paraId="5301CE40" w14:textId="77777777" w:rsidR="007D41EE" w:rsidRPr="007D41EE" w:rsidRDefault="007D41EE" w:rsidP="009C36BF">
      <w:pPr>
        <w:jc w:val="center"/>
      </w:pPr>
    </w:p>
    <w:p w14:paraId="7F8F90AF" w14:textId="7A8807FA" w:rsidR="00185F0E" w:rsidRPr="00EB2BA0" w:rsidRDefault="00185F0E" w:rsidP="009C36BF">
      <w:pPr>
        <w:spacing w:line="360" w:lineRule="auto"/>
        <w:jc w:val="center"/>
        <w:rPr>
          <w:rFonts w:ascii="Arial" w:hAnsi="Arial" w:cs="Arial"/>
        </w:rPr>
      </w:pPr>
    </w:p>
    <w:p w14:paraId="2D39E175" w14:textId="77777777" w:rsidR="0008684D" w:rsidRDefault="0040091A" w:rsidP="009C36BF">
      <w:pPr>
        <w:keepNext/>
        <w:spacing w:line="360" w:lineRule="auto"/>
        <w:jc w:val="center"/>
      </w:pPr>
      <w:r w:rsidRPr="00EB2BA0">
        <w:rPr>
          <w:rFonts w:ascii="Arial" w:hAnsi="Arial" w:cs="Arial"/>
          <w:noProof/>
        </w:rPr>
        <w:lastRenderedPageBreak/>
        <w:drawing>
          <wp:inline distT="0" distB="0" distL="0" distR="0" wp14:anchorId="7A19C14F" wp14:editId="4919E55D">
            <wp:extent cx="5247640" cy="2809875"/>
            <wp:effectExtent l="19050" t="19050" r="1016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1990" cy="2871104"/>
                    </a:xfrm>
                    <a:prstGeom prst="rect">
                      <a:avLst/>
                    </a:prstGeom>
                    <a:ln>
                      <a:solidFill>
                        <a:schemeClr val="bg1">
                          <a:lumMod val="75000"/>
                        </a:schemeClr>
                      </a:solidFill>
                    </a:ln>
                  </pic:spPr>
                </pic:pic>
              </a:graphicData>
            </a:graphic>
          </wp:inline>
        </w:drawing>
      </w:r>
    </w:p>
    <w:p w14:paraId="1D427BED" w14:textId="7CB79F7E" w:rsidR="0040091A" w:rsidRPr="00EB2BA0" w:rsidRDefault="0008684D" w:rsidP="009C36BF">
      <w:pPr>
        <w:pStyle w:val="Caption"/>
        <w:jc w:val="center"/>
        <w:rPr>
          <w:rFonts w:ascii="Arial" w:hAnsi="Arial" w:cs="Arial"/>
        </w:rPr>
      </w:pPr>
      <w:bookmarkStart w:id="3" w:name="_Ref6757678"/>
      <w:r>
        <w:t xml:space="preserve">Figure </w:t>
      </w:r>
      <w:fldSimple w:instr=" SEQ Figure \* ARABIC ">
        <w:r w:rsidR="007D41EE">
          <w:rPr>
            <w:noProof/>
          </w:rPr>
          <w:t>2</w:t>
        </w:r>
      </w:fldSimple>
      <w:r>
        <w:t>:</w:t>
      </w:r>
      <w:r w:rsidRPr="009F2181">
        <w:t xml:space="preserve"> Distribution of Hardship Flag with Loan Status</w:t>
      </w:r>
      <w:bookmarkEnd w:id="3"/>
    </w:p>
    <w:p w14:paraId="795E6E76" w14:textId="39063BCC" w:rsidR="00A276A9" w:rsidRDefault="00A276A9" w:rsidP="009C36BF">
      <w:pPr>
        <w:pBdr>
          <w:bottom w:val="single" w:sz="6" w:space="1" w:color="auto"/>
        </w:pBdr>
        <w:spacing w:line="360" w:lineRule="auto"/>
        <w:jc w:val="center"/>
        <w:rPr>
          <w:rFonts w:ascii="Arial" w:hAnsi="Arial" w:cs="Arial"/>
          <w:noProof/>
        </w:rPr>
      </w:pPr>
    </w:p>
    <w:p w14:paraId="16BA7E9A" w14:textId="4FA6EB18" w:rsidR="00A276A9" w:rsidRDefault="00A276A9" w:rsidP="009C36BF">
      <w:pPr>
        <w:spacing w:line="360" w:lineRule="auto"/>
        <w:jc w:val="center"/>
        <w:rPr>
          <w:rFonts w:ascii="Arial" w:hAnsi="Arial" w:cs="Arial"/>
          <w:noProof/>
        </w:rPr>
      </w:pPr>
      <w:r w:rsidRPr="00EB2BA0">
        <w:rPr>
          <w:rFonts w:ascii="Arial" w:hAnsi="Arial" w:cs="Arial"/>
          <w:noProof/>
        </w:rPr>
        <w:drawing>
          <wp:inline distT="0" distB="0" distL="0" distR="0" wp14:anchorId="128FD5D1" wp14:editId="30DB9151">
            <wp:extent cx="5657850" cy="3790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850" cy="3790950"/>
                    </a:xfrm>
                    <a:prstGeom prst="rect">
                      <a:avLst/>
                    </a:prstGeom>
                  </pic:spPr>
                </pic:pic>
              </a:graphicData>
            </a:graphic>
          </wp:inline>
        </w:drawing>
      </w:r>
    </w:p>
    <w:p w14:paraId="5195D980" w14:textId="020255F0" w:rsidR="00A276A9" w:rsidRDefault="00A276A9" w:rsidP="009C36BF">
      <w:pPr>
        <w:spacing w:line="360" w:lineRule="auto"/>
        <w:jc w:val="center"/>
        <w:rPr>
          <w:rFonts w:ascii="Arial" w:hAnsi="Arial" w:cs="Arial"/>
          <w:noProof/>
        </w:rPr>
      </w:pPr>
      <w:r w:rsidRPr="00EB2BA0">
        <w:rPr>
          <w:rFonts w:ascii="Arial" w:hAnsi="Arial" w:cs="Arial"/>
          <w:noProof/>
        </w:rPr>
        <w:lastRenderedPageBreak/>
        <w:drawing>
          <wp:inline distT="0" distB="0" distL="0" distR="0" wp14:anchorId="11C4185E" wp14:editId="7534B4A0">
            <wp:extent cx="6159417" cy="195819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4086" r="3172" b="20430"/>
                    <a:stretch/>
                  </pic:blipFill>
                  <pic:spPr bwMode="auto">
                    <a:xfrm>
                      <a:off x="0" y="0"/>
                      <a:ext cx="6191408" cy="1968367"/>
                    </a:xfrm>
                    <a:prstGeom prst="rect">
                      <a:avLst/>
                    </a:prstGeom>
                    <a:ln>
                      <a:noFill/>
                    </a:ln>
                    <a:extLst>
                      <a:ext uri="{53640926-AAD7-44D8-BBD7-CCE9431645EC}">
                        <a14:shadowObscured xmlns:a14="http://schemas.microsoft.com/office/drawing/2010/main"/>
                      </a:ext>
                    </a:extLst>
                  </pic:spPr>
                </pic:pic>
              </a:graphicData>
            </a:graphic>
          </wp:inline>
        </w:drawing>
      </w:r>
    </w:p>
    <w:p w14:paraId="2EA79CC0" w14:textId="6320318B" w:rsidR="00A276A9" w:rsidRDefault="00A276A9" w:rsidP="009C36BF">
      <w:pPr>
        <w:pStyle w:val="Caption"/>
        <w:jc w:val="center"/>
      </w:pPr>
      <w:bookmarkStart w:id="4" w:name="_Ref6761979"/>
      <w:r>
        <w:t xml:space="preserve">Figure </w:t>
      </w:r>
      <w:fldSimple w:instr=" SEQ Figure \* ARABIC ">
        <w:r w:rsidR="007D41EE">
          <w:rPr>
            <w:noProof/>
          </w:rPr>
          <w:t>3</w:t>
        </w:r>
      </w:fldSimple>
      <w:r>
        <w:t>: Logistic Regression Model Summary (Random)</w:t>
      </w:r>
      <w:bookmarkEnd w:id="4"/>
    </w:p>
    <w:p w14:paraId="1F45DB2C" w14:textId="77777777" w:rsidR="00301FA6" w:rsidRPr="00301FA6" w:rsidRDefault="00301FA6" w:rsidP="009C36BF">
      <w:pPr>
        <w:pBdr>
          <w:bottom w:val="single" w:sz="6" w:space="1" w:color="auto"/>
        </w:pBdr>
        <w:jc w:val="center"/>
      </w:pPr>
    </w:p>
    <w:p w14:paraId="62F7D8AC" w14:textId="59403565" w:rsidR="00301FA6" w:rsidRDefault="00301FA6" w:rsidP="009C36BF">
      <w:pPr>
        <w:spacing w:line="360" w:lineRule="auto"/>
        <w:jc w:val="center"/>
        <w:rPr>
          <w:rFonts w:ascii="Arial" w:hAnsi="Arial" w:cs="Arial"/>
          <w:noProof/>
        </w:rPr>
      </w:pPr>
      <w:r w:rsidRPr="00EB2BA0">
        <w:rPr>
          <w:rFonts w:ascii="Arial" w:hAnsi="Arial" w:cs="Arial"/>
          <w:noProof/>
        </w:rPr>
        <w:drawing>
          <wp:inline distT="0" distB="0" distL="0" distR="0" wp14:anchorId="0F4D47A6" wp14:editId="22C26A9F">
            <wp:extent cx="5243425" cy="2010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47242" r="5739"/>
                    <a:stretch/>
                  </pic:blipFill>
                  <pic:spPr bwMode="auto">
                    <a:xfrm>
                      <a:off x="0" y="0"/>
                      <a:ext cx="5261961" cy="2017517"/>
                    </a:xfrm>
                    <a:prstGeom prst="rect">
                      <a:avLst/>
                    </a:prstGeom>
                    <a:noFill/>
                    <a:ln>
                      <a:noFill/>
                    </a:ln>
                    <a:extLst>
                      <a:ext uri="{53640926-AAD7-44D8-BBD7-CCE9431645EC}">
                        <a14:shadowObscured xmlns:a14="http://schemas.microsoft.com/office/drawing/2010/main"/>
                      </a:ext>
                    </a:extLst>
                  </pic:spPr>
                </pic:pic>
              </a:graphicData>
            </a:graphic>
          </wp:inline>
        </w:drawing>
      </w:r>
    </w:p>
    <w:p w14:paraId="750804C5" w14:textId="7E8582CC" w:rsidR="00A276A9" w:rsidRDefault="005F39A1" w:rsidP="009C36BF">
      <w:pPr>
        <w:spacing w:line="360" w:lineRule="auto"/>
        <w:jc w:val="center"/>
        <w:rPr>
          <w:rFonts w:ascii="Arial" w:hAnsi="Arial" w:cs="Arial"/>
          <w:noProof/>
        </w:rPr>
      </w:pPr>
      <w:r w:rsidRPr="00EB2BA0">
        <w:rPr>
          <w:rFonts w:ascii="Arial" w:hAnsi="Arial" w:cs="Arial"/>
          <w:noProof/>
        </w:rPr>
        <w:drawing>
          <wp:inline distT="0" distB="0" distL="0" distR="0" wp14:anchorId="2A674385" wp14:editId="56961EA1">
            <wp:extent cx="5248275" cy="19081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1078" r="7232" b="8960"/>
                    <a:stretch/>
                  </pic:blipFill>
                  <pic:spPr bwMode="auto">
                    <a:xfrm>
                      <a:off x="0" y="0"/>
                      <a:ext cx="5248646" cy="1908310"/>
                    </a:xfrm>
                    <a:prstGeom prst="rect">
                      <a:avLst/>
                    </a:prstGeom>
                    <a:ln>
                      <a:noFill/>
                    </a:ln>
                    <a:extLst>
                      <a:ext uri="{53640926-AAD7-44D8-BBD7-CCE9431645EC}">
                        <a14:shadowObscured xmlns:a14="http://schemas.microsoft.com/office/drawing/2010/main"/>
                      </a:ext>
                    </a:extLst>
                  </pic:spPr>
                </pic:pic>
              </a:graphicData>
            </a:graphic>
          </wp:inline>
        </w:drawing>
      </w:r>
    </w:p>
    <w:p w14:paraId="2B12B5F7" w14:textId="416FF136" w:rsidR="005F39A1" w:rsidRDefault="005F39A1" w:rsidP="009C36BF">
      <w:pPr>
        <w:spacing w:line="360" w:lineRule="auto"/>
        <w:jc w:val="center"/>
        <w:rPr>
          <w:rFonts w:ascii="Arial" w:hAnsi="Arial" w:cs="Arial"/>
        </w:rPr>
      </w:pPr>
    </w:p>
    <w:p w14:paraId="7FE5E92E" w14:textId="7753018B" w:rsidR="00301FA6" w:rsidRPr="00EB2BA0" w:rsidRDefault="00301FA6" w:rsidP="009C36BF">
      <w:pPr>
        <w:spacing w:line="360" w:lineRule="auto"/>
        <w:jc w:val="center"/>
        <w:rPr>
          <w:rFonts w:ascii="Arial" w:hAnsi="Arial" w:cs="Arial"/>
        </w:rPr>
      </w:pPr>
      <w:r w:rsidRPr="00EB2BA0">
        <w:rPr>
          <w:rFonts w:ascii="Arial" w:hAnsi="Arial" w:cs="Arial"/>
          <w:noProof/>
        </w:rPr>
        <w:lastRenderedPageBreak/>
        <w:drawing>
          <wp:inline distT="0" distB="0" distL="0" distR="0" wp14:anchorId="466F20C4" wp14:editId="21BDF44C">
            <wp:extent cx="5798564" cy="276002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39493" r="47469" b="16054"/>
                    <a:stretch/>
                  </pic:blipFill>
                  <pic:spPr bwMode="auto">
                    <a:xfrm>
                      <a:off x="0" y="0"/>
                      <a:ext cx="5843020" cy="2781189"/>
                    </a:xfrm>
                    <a:prstGeom prst="rect">
                      <a:avLst/>
                    </a:prstGeom>
                    <a:ln>
                      <a:noFill/>
                    </a:ln>
                    <a:extLst>
                      <a:ext uri="{53640926-AAD7-44D8-BBD7-CCE9431645EC}">
                        <a14:shadowObscured xmlns:a14="http://schemas.microsoft.com/office/drawing/2010/main"/>
                      </a:ext>
                    </a:extLst>
                  </pic:spPr>
                </pic:pic>
              </a:graphicData>
            </a:graphic>
          </wp:inline>
        </w:drawing>
      </w:r>
    </w:p>
    <w:p w14:paraId="07DB8E3D" w14:textId="654ABCE5" w:rsidR="005F39A1" w:rsidRDefault="005F39A1" w:rsidP="009C36BF">
      <w:pPr>
        <w:spacing w:line="360" w:lineRule="auto"/>
        <w:jc w:val="center"/>
        <w:rPr>
          <w:rFonts w:ascii="Arial" w:hAnsi="Arial" w:cs="Arial"/>
        </w:rPr>
      </w:pPr>
      <w:r w:rsidRPr="00EB2BA0">
        <w:rPr>
          <w:rFonts w:ascii="Arial" w:hAnsi="Arial" w:cs="Arial"/>
          <w:noProof/>
        </w:rPr>
        <w:drawing>
          <wp:inline distT="0" distB="0" distL="0" distR="0" wp14:anchorId="4CB31840" wp14:editId="7CCA0783">
            <wp:extent cx="5745520" cy="20027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0530" b="10773"/>
                    <a:stretch/>
                  </pic:blipFill>
                  <pic:spPr bwMode="auto">
                    <a:xfrm>
                      <a:off x="0" y="0"/>
                      <a:ext cx="5770848" cy="2011533"/>
                    </a:xfrm>
                    <a:prstGeom prst="rect">
                      <a:avLst/>
                    </a:prstGeom>
                    <a:ln>
                      <a:noFill/>
                    </a:ln>
                    <a:extLst>
                      <a:ext uri="{53640926-AAD7-44D8-BBD7-CCE9431645EC}">
                        <a14:shadowObscured xmlns:a14="http://schemas.microsoft.com/office/drawing/2010/main"/>
                      </a:ext>
                    </a:extLst>
                  </pic:spPr>
                </pic:pic>
              </a:graphicData>
            </a:graphic>
          </wp:inline>
        </w:drawing>
      </w:r>
    </w:p>
    <w:p w14:paraId="6AA7CCDE" w14:textId="1AA2F724" w:rsidR="005F39A1" w:rsidRDefault="005F39A1" w:rsidP="009C36BF">
      <w:pPr>
        <w:pStyle w:val="Caption"/>
        <w:jc w:val="center"/>
      </w:pPr>
      <w:bookmarkStart w:id="5" w:name="_Ref6762038"/>
      <w:r>
        <w:t xml:space="preserve">Figure </w:t>
      </w:r>
      <w:fldSimple w:instr=" SEQ Figure \* ARABIC ">
        <w:r w:rsidR="007D41EE">
          <w:rPr>
            <w:noProof/>
          </w:rPr>
          <w:t>4</w:t>
        </w:r>
      </w:fldSimple>
      <w:r>
        <w:t>: Bootstrap Model Summary for (Stratified and Random)</w:t>
      </w:r>
      <w:bookmarkEnd w:id="5"/>
    </w:p>
    <w:p w14:paraId="496B1448" w14:textId="312BD3B8" w:rsidR="00301FA6" w:rsidRDefault="00301FA6" w:rsidP="009C36BF">
      <w:pPr>
        <w:pBdr>
          <w:bottom w:val="single" w:sz="6" w:space="1" w:color="auto"/>
        </w:pBdr>
        <w:jc w:val="center"/>
      </w:pPr>
    </w:p>
    <w:p w14:paraId="2F9BC5F3" w14:textId="77777777" w:rsidR="005F39A1" w:rsidRPr="00EB2BA0" w:rsidRDefault="005F39A1" w:rsidP="009C36BF">
      <w:pPr>
        <w:spacing w:line="360" w:lineRule="auto"/>
        <w:jc w:val="center"/>
        <w:rPr>
          <w:rFonts w:ascii="Arial" w:hAnsi="Arial" w:cs="Arial"/>
        </w:rPr>
      </w:pPr>
      <w:r w:rsidRPr="00EB2BA0">
        <w:rPr>
          <w:rFonts w:ascii="Arial" w:hAnsi="Arial" w:cs="Arial"/>
          <w:noProof/>
        </w:rPr>
        <w:drawing>
          <wp:inline distT="0" distB="0" distL="0" distR="0" wp14:anchorId="6C529E06" wp14:editId="3B15274A">
            <wp:extent cx="5592514" cy="2047991"/>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33" t="26600" r="47134" b="28265"/>
                    <a:stretch/>
                  </pic:blipFill>
                  <pic:spPr bwMode="auto">
                    <a:xfrm>
                      <a:off x="0" y="0"/>
                      <a:ext cx="5629037" cy="2061366"/>
                    </a:xfrm>
                    <a:prstGeom prst="rect">
                      <a:avLst/>
                    </a:prstGeom>
                    <a:ln>
                      <a:noFill/>
                    </a:ln>
                    <a:extLst>
                      <a:ext uri="{53640926-AAD7-44D8-BBD7-CCE9431645EC}">
                        <a14:shadowObscured xmlns:a14="http://schemas.microsoft.com/office/drawing/2010/main"/>
                      </a:ext>
                    </a:extLst>
                  </pic:spPr>
                </pic:pic>
              </a:graphicData>
            </a:graphic>
          </wp:inline>
        </w:drawing>
      </w:r>
    </w:p>
    <w:p w14:paraId="253E7A92" w14:textId="77777777" w:rsidR="005F39A1" w:rsidRPr="00EB2BA0" w:rsidRDefault="005F39A1" w:rsidP="009C36BF">
      <w:pPr>
        <w:spacing w:line="360" w:lineRule="auto"/>
        <w:jc w:val="center"/>
        <w:rPr>
          <w:rFonts w:ascii="Arial" w:hAnsi="Arial" w:cs="Arial"/>
        </w:rPr>
      </w:pPr>
      <w:r w:rsidRPr="00EB2BA0">
        <w:rPr>
          <w:rFonts w:ascii="Arial" w:hAnsi="Arial" w:cs="Arial"/>
          <w:noProof/>
        </w:rPr>
        <w:lastRenderedPageBreak/>
        <w:drawing>
          <wp:inline distT="0" distB="0" distL="0" distR="0" wp14:anchorId="6860B05B" wp14:editId="3906898F">
            <wp:extent cx="5639604" cy="22744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1131" r="8065" b="8701"/>
                    <a:stretch/>
                  </pic:blipFill>
                  <pic:spPr bwMode="auto">
                    <a:xfrm>
                      <a:off x="0" y="0"/>
                      <a:ext cx="5690225" cy="2294848"/>
                    </a:xfrm>
                    <a:prstGeom prst="rect">
                      <a:avLst/>
                    </a:prstGeom>
                    <a:ln>
                      <a:noFill/>
                    </a:ln>
                    <a:extLst>
                      <a:ext uri="{53640926-AAD7-44D8-BBD7-CCE9431645EC}">
                        <a14:shadowObscured xmlns:a14="http://schemas.microsoft.com/office/drawing/2010/main"/>
                      </a:ext>
                    </a:extLst>
                  </pic:spPr>
                </pic:pic>
              </a:graphicData>
            </a:graphic>
          </wp:inline>
        </w:drawing>
      </w:r>
    </w:p>
    <w:p w14:paraId="7D0484E8" w14:textId="77777777" w:rsidR="005F39A1" w:rsidRPr="00EB2BA0" w:rsidRDefault="005F39A1" w:rsidP="009C36BF">
      <w:pPr>
        <w:spacing w:line="360" w:lineRule="auto"/>
        <w:jc w:val="center"/>
        <w:rPr>
          <w:rFonts w:ascii="Arial" w:hAnsi="Arial" w:cs="Arial"/>
        </w:rPr>
      </w:pPr>
      <w:r w:rsidRPr="00EB2BA0">
        <w:rPr>
          <w:rFonts w:ascii="Arial" w:hAnsi="Arial" w:cs="Arial"/>
          <w:noProof/>
        </w:rPr>
        <w:drawing>
          <wp:inline distT="0" distB="0" distL="0" distR="0" wp14:anchorId="0A7A896D" wp14:editId="0147F051">
            <wp:extent cx="5389740" cy="253371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020" t="29679" r="43161" b="26178"/>
                    <a:stretch/>
                  </pic:blipFill>
                  <pic:spPr bwMode="auto">
                    <a:xfrm>
                      <a:off x="0" y="0"/>
                      <a:ext cx="5422562" cy="2549143"/>
                    </a:xfrm>
                    <a:prstGeom prst="rect">
                      <a:avLst/>
                    </a:prstGeom>
                    <a:ln>
                      <a:noFill/>
                    </a:ln>
                    <a:extLst>
                      <a:ext uri="{53640926-AAD7-44D8-BBD7-CCE9431645EC}">
                        <a14:shadowObscured xmlns:a14="http://schemas.microsoft.com/office/drawing/2010/main"/>
                      </a:ext>
                    </a:extLst>
                  </pic:spPr>
                </pic:pic>
              </a:graphicData>
            </a:graphic>
          </wp:inline>
        </w:drawing>
      </w:r>
    </w:p>
    <w:p w14:paraId="0B077097" w14:textId="77777777" w:rsidR="005F39A1" w:rsidRPr="00EB2BA0" w:rsidRDefault="005F39A1" w:rsidP="009C36BF">
      <w:pPr>
        <w:spacing w:line="360" w:lineRule="auto"/>
        <w:jc w:val="center"/>
        <w:rPr>
          <w:rFonts w:ascii="Arial" w:hAnsi="Arial" w:cs="Arial"/>
        </w:rPr>
      </w:pPr>
      <w:r w:rsidRPr="00EB2BA0">
        <w:rPr>
          <w:rFonts w:ascii="Arial" w:hAnsi="Arial" w:cs="Arial"/>
          <w:noProof/>
        </w:rPr>
        <w:drawing>
          <wp:inline distT="0" distB="0" distL="0" distR="0" wp14:anchorId="2BAE67B0" wp14:editId="5CCCA0CE">
            <wp:extent cx="5514975" cy="2076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64" t="20691" r="4938" b="19813"/>
                    <a:stretch/>
                  </pic:blipFill>
                  <pic:spPr bwMode="auto">
                    <a:xfrm>
                      <a:off x="0" y="0"/>
                      <a:ext cx="5517679" cy="2077468"/>
                    </a:xfrm>
                    <a:prstGeom prst="rect">
                      <a:avLst/>
                    </a:prstGeom>
                    <a:ln>
                      <a:noFill/>
                    </a:ln>
                    <a:extLst>
                      <a:ext uri="{53640926-AAD7-44D8-BBD7-CCE9431645EC}">
                        <a14:shadowObscured xmlns:a14="http://schemas.microsoft.com/office/drawing/2010/main"/>
                      </a:ext>
                    </a:extLst>
                  </pic:spPr>
                </pic:pic>
              </a:graphicData>
            </a:graphic>
          </wp:inline>
        </w:drawing>
      </w:r>
    </w:p>
    <w:p w14:paraId="714546F1" w14:textId="37CB872E" w:rsidR="005F39A1" w:rsidRDefault="00301FA6" w:rsidP="009C36BF">
      <w:pPr>
        <w:pStyle w:val="Caption"/>
        <w:jc w:val="center"/>
      </w:pPr>
      <w:bookmarkStart w:id="6" w:name="_Ref6762139"/>
      <w:r>
        <w:t xml:space="preserve">Figure </w:t>
      </w:r>
      <w:fldSimple w:instr=" SEQ Figure \* ARABIC ">
        <w:r w:rsidR="007D41EE">
          <w:rPr>
            <w:noProof/>
          </w:rPr>
          <w:t>5</w:t>
        </w:r>
      </w:fldSimple>
      <w:r>
        <w:t xml:space="preserve">: </w:t>
      </w:r>
      <w:r w:rsidRPr="002D6797">
        <w:t xml:space="preserve">Boosted Tree Model Summary </w:t>
      </w:r>
      <w:r>
        <w:t>(</w:t>
      </w:r>
      <w:r w:rsidRPr="002D6797">
        <w:t>Stratified and Random)</w:t>
      </w:r>
      <w:bookmarkEnd w:id="6"/>
    </w:p>
    <w:p w14:paraId="1A1ECEB1" w14:textId="2AEC16D2" w:rsidR="00301FA6" w:rsidRDefault="00301FA6" w:rsidP="009C36BF">
      <w:pPr>
        <w:pBdr>
          <w:bottom w:val="single" w:sz="6" w:space="1" w:color="auto"/>
        </w:pBdr>
        <w:jc w:val="center"/>
      </w:pPr>
    </w:p>
    <w:p w14:paraId="4987DB97" w14:textId="77777777" w:rsidR="00301FA6" w:rsidRPr="00301FA6" w:rsidRDefault="00301FA6" w:rsidP="009C36BF">
      <w:pPr>
        <w:jc w:val="center"/>
      </w:pPr>
    </w:p>
    <w:p w14:paraId="1070B104" w14:textId="77777777" w:rsidR="00301FA6" w:rsidRDefault="00301FA6" w:rsidP="009C36BF">
      <w:pPr>
        <w:spacing w:line="360" w:lineRule="auto"/>
        <w:jc w:val="center"/>
        <w:rPr>
          <w:rFonts w:ascii="Arial" w:hAnsi="Arial" w:cs="Arial"/>
          <w:noProof/>
        </w:rPr>
      </w:pPr>
    </w:p>
    <w:p w14:paraId="116F7CE8" w14:textId="77777777" w:rsidR="00301FA6" w:rsidRDefault="00301FA6" w:rsidP="009C36BF">
      <w:pPr>
        <w:spacing w:line="360" w:lineRule="auto"/>
        <w:jc w:val="center"/>
        <w:rPr>
          <w:rFonts w:ascii="Arial" w:hAnsi="Arial" w:cs="Arial"/>
          <w:noProof/>
        </w:rPr>
      </w:pPr>
    </w:p>
    <w:p w14:paraId="62072D7F" w14:textId="77777777" w:rsidR="00301FA6" w:rsidRDefault="00301FA6" w:rsidP="009C36BF">
      <w:pPr>
        <w:spacing w:line="360" w:lineRule="auto"/>
        <w:jc w:val="center"/>
        <w:rPr>
          <w:rFonts w:ascii="Arial" w:hAnsi="Arial" w:cs="Arial"/>
          <w:noProof/>
        </w:rPr>
      </w:pPr>
      <w:r w:rsidRPr="00EB2BA0">
        <w:rPr>
          <w:rFonts w:ascii="Arial" w:hAnsi="Arial" w:cs="Arial"/>
          <w:iCs/>
          <w:noProof/>
        </w:rPr>
        <w:lastRenderedPageBreak/>
        <w:drawing>
          <wp:inline distT="0" distB="0" distL="0" distR="0" wp14:anchorId="0C0A8C54" wp14:editId="0BB61822">
            <wp:extent cx="5657850" cy="1069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1069975"/>
                    </a:xfrm>
                    <a:prstGeom prst="rect">
                      <a:avLst/>
                    </a:prstGeom>
                  </pic:spPr>
                </pic:pic>
              </a:graphicData>
            </a:graphic>
          </wp:inline>
        </w:drawing>
      </w:r>
    </w:p>
    <w:p w14:paraId="486955BA" w14:textId="77777777" w:rsidR="00301FA6" w:rsidRDefault="00301FA6" w:rsidP="009C36BF">
      <w:pPr>
        <w:spacing w:line="360" w:lineRule="auto"/>
        <w:jc w:val="center"/>
        <w:rPr>
          <w:rFonts w:ascii="Arial" w:hAnsi="Arial" w:cs="Arial"/>
          <w:noProof/>
        </w:rPr>
      </w:pPr>
      <w:r w:rsidRPr="00EB2BA0">
        <w:rPr>
          <w:rFonts w:ascii="Arial" w:hAnsi="Arial" w:cs="Arial"/>
          <w:iCs/>
          <w:noProof/>
        </w:rPr>
        <w:drawing>
          <wp:inline distT="0" distB="0" distL="0" distR="0" wp14:anchorId="63C88ADE" wp14:editId="1F846188">
            <wp:extent cx="5657850" cy="1846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850" cy="1846580"/>
                    </a:xfrm>
                    <a:prstGeom prst="rect">
                      <a:avLst/>
                    </a:prstGeom>
                  </pic:spPr>
                </pic:pic>
              </a:graphicData>
            </a:graphic>
          </wp:inline>
        </w:drawing>
      </w:r>
    </w:p>
    <w:p w14:paraId="3B3D930C" w14:textId="7D177AB0" w:rsidR="005F39A1" w:rsidRDefault="005F39A1" w:rsidP="009C36BF">
      <w:pPr>
        <w:spacing w:line="360" w:lineRule="auto"/>
        <w:jc w:val="center"/>
        <w:rPr>
          <w:rFonts w:ascii="Arial" w:hAnsi="Arial" w:cs="Arial"/>
          <w:noProof/>
        </w:rPr>
      </w:pPr>
      <w:r w:rsidRPr="00EB2BA0">
        <w:rPr>
          <w:rFonts w:ascii="Arial" w:hAnsi="Arial" w:cs="Arial"/>
          <w:noProof/>
          <w:color w:val="000000"/>
        </w:rPr>
        <w:drawing>
          <wp:inline distT="0" distB="0" distL="0" distR="0" wp14:anchorId="2D5719E2" wp14:editId="47571D36">
            <wp:extent cx="5657850" cy="1100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850" cy="1100455"/>
                    </a:xfrm>
                    <a:prstGeom prst="rect">
                      <a:avLst/>
                    </a:prstGeom>
                  </pic:spPr>
                </pic:pic>
              </a:graphicData>
            </a:graphic>
          </wp:inline>
        </w:drawing>
      </w:r>
    </w:p>
    <w:p w14:paraId="408B7EFA" w14:textId="179C3BDF" w:rsidR="005F39A1" w:rsidRDefault="005F39A1" w:rsidP="009C36BF">
      <w:pPr>
        <w:spacing w:line="360" w:lineRule="auto"/>
        <w:jc w:val="center"/>
        <w:rPr>
          <w:rFonts w:ascii="Arial" w:hAnsi="Arial" w:cs="Arial"/>
          <w:noProof/>
        </w:rPr>
      </w:pPr>
      <w:r w:rsidRPr="00EB2BA0">
        <w:rPr>
          <w:rFonts w:ascii="Arial" w:hAnsi="Arial" w:cs="Arial"/>
          <w:iCs/>
          <w:noProof/>
        </w:rPr>
        <w:drawing>
          <wp:inline distT="0" distB="0" distL="0" distR="0" wp14:anchorId="5FB1AADC" wp14:editId="7C9FE564">
            <wp:extent cx="5657850" cy="2056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2056765"/>
                    </a:xfrm>
                    <a:prstGeom prst="rect">
                      <a:avLst/>
                    </a:prstGeom>
                  </pic:spPr>
                </pic:pic>
              </a:graphicData>
            </a:graphic>
          </wp:inline>
        </w:drawing>
      </w:r>
    </w:p>
    <w:p w14:paraId="2B5AE27D" w14:textId="1997C2C9" w:rsidR="00301FA6" w:rsidRDefault="00301FA6" w:rsidP="009C36BF">
      <w:pPr>
        <w:pStyle w:val="Caption"/>
        <w:jc w:val="center"/>
      </w:pPr>
      <w:bookmarkStart w:id="7" w:name="_Ref6762157"/>
      <w:r>
        <w:t xml:space="preserve">Figure </w:t>
      </w:r>
      <w:fldSimple w:instr=" SEQ Figure \* ARABIC ">
        <w:r w:rsidR="007D41EE">
          <w:rPr>
            <w:noProof/>
          </w:rPr>
          <w:t>6</w:t>
        </w:r>
      </w:fldSimple>
      <w:r>
        <w:t>: Logistic Regression Using Principal Component Analysis (Stratified and Random)</w:t>
      </w:r>
      <w:bookmarkEnd w:id="7"/>
    </w:p>
    <w:p w14:paraId="6E185A81" w14:textId="3754FDA0" w:rsidR="007D41EE" w:rsidRDefault="007D41EE" w:rsidP="009C36BF">
      <w:pPr>
        <w:pBdr>
          <w:bottom w:val="single" w:sz="6" w:space="1" w:color="auto"/>
        </w:pBdr>
        <w:jc w:val="center"/>
      </w:pPr>
    </w:p>
    <w:p w14:paraId="1A45AC97" w14:textId="77777777" w:rsidR="007D41EE" w:rsidRPr="007D41EE" w:rsidRDefault="007D41EE" w:rsidP="009C36BF">
      <w:pPr>
        <w:jc w:val="center"/>
      </w:pPr>
    </w:p>
    <w:p w14:paraId="647454DF" w14:textId="5DE8E420" w:rsidR="007D41EE" w:rsidRDefault="007D41EE" w:rsidP="009C36BF">
      <w:pPr>
        <w:jc w:val="center"/>
      </w:pPr>
    </w:p>
    <w:p w14:paraId="56A7C23D" w14:textId="77777777" w:rsidR="007D41EE" w:rsidRPr="00EB2BA0" w:rsidRDefault="007D41EE" w:rsidP="009C36BF">
      <w:pPr>
        <w:spacing w:line="360" w:lineRule="auto"/>
        <w:jc w:val="center"/>
        <w:rPr>
          <w:rFonts w:ascii="Arial" w:hAnsi="Arial" w:cs="Arial"/>
        </w:rPr>
      </w:pPr>
    </w:p>
    <w:p w14:paraId="7CD381A9" w14:textId="53CEE135" w:rsidR="007D41EE" w:rsidRDefault="007D41EE" w:rsidP="009C36BF">
      <w:pPr>
        <w:jc w:val="center"/>
      </w:pPr>
      <w:r w:rsidRPr="00CE5938">
        <w:rPr>
          <w:noProof/>
        </w:rPr>
        <w:lastRenderedPageBreak/>
        <w:drawing>
          <wp:inline distT="0" distB="0" distL="0" distR="0" wp14:anchorId="10F120D9" wp14:editId="0D85DDA2">
            <wp:extent cx="4299171" cy="319421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9171" cy="3194214"/>
                    </a:xfrm>
                    <a:prstGeom prst="rect">
                      <a:avLst/>
                    </a:prstGeom>
                  </pic:spPr>
                </pic:pic>
              </a:graphicData>
            </a:graphic>
          </wp:inline>
        </w:drawing>
      </w:r>
    </w:p>
    <w:p w14:paraId="42A2870B" w14:textId="7DFAD8A5" w:rsidR="007D41EE" w:rsidRDefault="007D41EE" w:rsidP="009C36BF">
      <w:pPr>
        <w:pStyle w:val="Caption"/>
        <w:ind w:left="2160" w:firstLine="720"/>
      </w:pPr>
      <w:bookmarkStart w:id="8" w:name="_Ref6762291"/>
      <w:r>
        <w:t xml:space="preserve">Figure </w:t>
      </w:r>
      <w:fldSimple w:instr=" SEQ Figure \* ARABIC ">
        <w:r>
          <w:rPr>
            <w:noProof/>
          </w:rPr>
          <w:t>7</w:t>
        </w:r>
      </w:fldSimple>
      <w:r>
        <w:t>: Distribution of Term by Loan Status</w:t>
      </w:r>
      <w:bookmarkEnd w:id="8"/>
    </w:p>
    <w:p w14:paraId="1B563033" w14:textId="5483CA8D" w:rsidR="007D41EE" w:rsidRDefault="007D41EE" w:rsidP="009C36BF">
      <w:pPr>
        <w:pBdr>
          <w:bottom w:val="single" w:sz="6" w:space="1" w:color="auto"/>
        </w:pBdr>
        <w:jc w:val="center"/>
      </w:pPr>
    </w:p>
    <w:p w14:paraId="562DC87F" w14:textId="38524B2C" w:rsidR="007D41EE" w:rsidRDefault="007D41EE" w:rsidP="009C36BF">
      <w:pPr>
        <w:spacing w:line="360" w:lineRule="auto"/>
        <w:jc w:val="center"/>
        <w:rPr>
          <w:rFonts w:ascii="Arial" w:hAnsi="Arial" w:cs="Arial"/>
        </w:rPr>
      </w:pPr>
      <w:r w:rsidRPr="00EB2BA0">
        <w:rPr>
          <w:rFonts w:ascii="Arial" w:hAnsi="Arial" w:cs="Arial"/>
          <w:noProof/>
        </w:rPr>
        <w:drawing>
          <wp:inline distT="0" distB="0" distL="0" distR="0" wp14:anchorId="6387224C" wp14:editId="523B9BA5">
            <wp:extent cx="4752808" cy="338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0511" cy="3386855"/>
                    </a:xfrm>
                    <a:prstGeom prst="rect">
                      <a:avLst/>
                    </a:prstGeom>
                  </pic:spPr>
                </pic:pic>
              </a:graphicData>
            </a:graphic>
          </wp:inline>
        </w:drawing>
      </w:r>
    </w:p>
    <w:p w14:paraId="481AB552" w14:textId="7EE9A691" w:rsidR="007D41EE" w:rsidRDefault="009C36BF" w:rsidP="009C36BF">
      <w:pPr>
        <w:pStyle w:val="Caption"/>
        <w:ind w:left="720"/>
      </w:pPr>
      <w:bookmarkStart w:id="9" w:name="_Ref6762385"/>
      <w:r>
        <w:t xml:space="preserve">              </w:t>
      </w:r>
      <w:r w:rsidR="007D41EE">
        <w:t xml:space="preserve">Figure </w:t>
      </w:r>
      <w:fldSimple w:instr=" SEQ Figure \* ARABIC ">
        <w:r w:rsidR="007D41EE">
          <w:rPr>
            <w:noProof/>
          </w:rPr>
          <w:t>8</w:t>
        </w:r>
      </w:fldSimple>
      <w:r w:rsidR="007D41EE">
        <w:t>: Distribution of Number of Active Revolving Trade with Loan Status</w:t>
      </w:r>
      <w:bookmarkEnd w:id="9"/>
    </w:p>
    <w:p w14:paraId="0DA83C77" w14:textId="0A2451A3" w:rsidR="007D41EE" w:rsidRDefault="007D41EE" w:rsidP="009C36BF">
      <w:pPr>
        <w:pBdr>
          <w:bottom w:val="single" w:sz="6" w:space="1" w:color="auto"/>
        </w:pBdr>
        <w:jc w:val="center"/>
      </w:pPr>
    </w:p>
    <w:p w14:paraId="32A51584" w14:textId="77777777" w:rsidR="007D41EE" w:rsidRPr="007D41EE" w:rsidRDefault="007D41EE" w:rsidP="009C36BF"/>
    <w:p w14:paraId="58C5E189" w14:textId="470253EF" w:rsidR="003E40E3" w:rsidRDefault="003E40E3" w:rsidP="009C36BF">
      <w:pPr>
        <w:spacing w:line="360" w:lineRule="auto"/>
        <w:jc w:val="center"/>
        <w:rPr>
          <w:rFonts w:ascii="Arial" w:hAnsi="Arial" w:cs="Arial"/>
        </w:rPr>
      </w:pPr>
    </w:p>
    <w:p w14:paraId="460D382E" w14:textId="6215D48D" w:rsidR="00A276A9" w:rsidRPr="00EB2BA0" w:rsidRDefault="00A276A9" w:rsidP="009C36BF">
      <w:pPr>
        <w:spacing w:line="360" w:lineRule="auto"/>
        <w:jc w:val="center"/>
        <w:rPr>
          <w:rFonts w:ascii="Arial" w:hAnsi="Arial" w:cs="Arial"/>
        </w:rPr>
      </w:pPr>
    </w:p>
    <w:p w14:paraId="0F72311D" w14:textId="2596E822" w:rsidR="00937B34" w:rsidRDefault="00937B34" w:rsidP="009C36BF">
      <w:pPr>
        <w:jc w:val="center"/>
      </w:pPr>
      <w:r w:rsidRPr="00E2008A">
        <w:rPr>
          <w:noProof/>
        </w:rPr>
        <w:lastRenderedPageBreak/>
        <w:drawing>
          <wp:inline distT="0" distB="0" distL="0" distR="0" wp14:anchorId="1DA0895C" wp14:editId="32C2517C">
            <wp:extent cx="4299171" cy="319421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9171" cy="3194214"/>
                    </a:xfrm>
                    <a:prstGeom prst="rect">
                      <a:avLst/>
                    </a:prstGeom>
                  </pic:spPr>
                </pic:pic>
              </a:graphicData>
            </a:graphic>
          </wp:inline>
        </w:drawing>
      </w:r>
    </w:p>
    <w:p w14:paraId="2954236A" w14:textId="0237342F" w:rsidR="007D41EE" w:rsidRDefault="007D41EE" w:rsidP="009C36BF">
      <w:pPr>
        <w:pStyle w:val="Caption"/>
        <w:jc w:val="center"/>
      </w:pPr>
      <w:bookmarkStart w:id="10" w:name="_Ref6762398"/>
      <w:r>
        <w:t xml:space="preserve">Figure </w:t>
      </w:r>
      <w:fldSimple w:instr=" SEQ Figure \* ARABIC ">
        <w:r>
          <w:rPr>
            <w:noProof/>
          </w:rPr>
          <w:t>9</w:t>
        </w:r>
      </w:fldSimple>
      <w:r>
        <w:t>: Mean Debt to Income Ratio by Loan Status</w:t>
      </w:r>
      <w:bookmarkEnd w:id="10"/>
    </w:p>
    <w:p w14:paraId="1AD9B0A4" w14:textId="2C5A3496" w:rsidR="007D41EE" w:rsidRDefault="007D41EE" w:rsidP="009C36BF">
      <w:pPr>
        <w:pBdr>
          <w:bottom w:val="single" w:sz="6" w:space="1" w:color="auto"/>
        </w:pBdr>
        <w:jc w:val="center"/>
      </w:pPr>
    </w:p>
    <w:p w14:paraId="429341CD" w14:textId="77777777" w:rsidR="007D41EE" w:rsidRPr="007D41EE" w:rsidRDefault="007D41EE" w:rsidP="009C36BF">
      <w:pPr>
        <w:jc w:val="center"/>
      </w:pPr>
    </w:p>
    <w:p w14:paraId="71B8ADAD" w14:textId="2546A6CF" w:rsidR="0043136E" w:rsidRDefault="00937B34" w:rsidP="009C36BF">
      <w:pPr>
        <w:jc w:val="center"/>
      </w:pPr>
      <w:r w:rsidRPr="00CC2AA8">
        <w:rPr>
          <w:noProof/>
        </w:rPr>
        <w:drawing>
          <wp:inline distT="0" distB="0" distL="0" distR="0" wp14:anchorId="5E075F44" wp14:editId="5BDEA239">
            <wp:extent cx="4299171" cy="319421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9171" cy="3194214"/>
                    </a:xfrm>
                    <a:prstGeom prst="rect">
                      <a:avLst/>
                    </a:prstGeom>
                  </pic:spPr>
                </pic:pic>
              </a:graphicData>
            </a:graphic>
          </wp:inline>
        </w:drawing>
      </w:r>
    </w:p>
    <w:p w14:paraId="2B8B067C" w14:textId="427CE5F6" w:rsidR="00455E45" w:rsidRDefault="007D41EE" w:rsidP="00455E45">
      <w:pPr>
        <w:pStyle w:val="Caption"/>
        <w:ind w:left="720" w:firstLine="720"/>
      </w:pPr>
      <w:bookmarkStart w:id="11" w:name="_Ref6762409"/>
      <w:r>
        <w:t xml:space="preserve">Figure </w:t>
      </w:r>
      <w:fldSimple w:instr=" SEQ Figure \* ARABIC ">
        <w:r>
          <w:rPr>
            <w:noProof/>
          </w:rPr>
          <w:t>10</w:t>
        </w:r>
      </w:fldSimple>
      <w:r>
        <w:t>: Mean Number of Inquiries in Last 6 Months by Loan Status</w:t>
      </w:r>
      <w:bookmarkEnd w:id="11"/>
    </w:p>
    <w:p w14:paraId="5C68B694" w14:textId="38312947" w:rsidR="00455E45" w:rsidRDefault="00455E45" w:rsidP="009C36BF">
      <w:pPr>
        <w:pBdr>
          <w:bottom w:val="single" w:sz="6" w:space="1" w:color="auto"/>
        </w:pBdr>
        <w:jc w:val="both"/>
      </w:pPr>
    </w:p>
    <w:p w14:paraId="0C6FD8CC" w14:textId="77777777" w:rsidR="00E920DD" w:rsidRDefault="00E920DD">
      <w:pPr>
        <w:rPr>
          <w:rFonts w:ascii="Arial" w:hAnsi="Arial" w:cs="Arial"/>
          <w:b/>
          <w:sz w:val="24"/>
          <w:u w:val="single"/>
        </w:rPr>
      </w:pPr>
      <w:r>
        <w:rPr>
          <w:rFonts w:ascii="Arial" w:hAnsi="Arial" w:cs="Arial"/>
          <w:b/>
          <w:sz w:val="24"/>
          <w:u w:val="single"/>
        </w:rPr>
        <w:br w:type="page"/>
      </w:r>
    </w:p>
    <w:p w14:paraId="38E06990" w14:textId="6807C079" w:rsidR="00455E45" w:rsidRDefault="00432ED3" w:rsidP="00432ED3">
      <w:pPr>
        <w:spacing w:line="360" w:lineRule="auto"/>
        <w:rPr>
          <w:rFonts w:ascii="Arial" w:hAnsi="Arial" w:cs="Arial"/>
          <w:b/>
          <w:sz w:val="24"/>
          <w:u w:val="single"/>
        </w:rPr>
      </w:pPr>
      <w:r w:rsidRPr="00625AEF">
        <w:rPr>
          <w:rFonts w:ascii="Arial" w:hAnsi="Arial" w:cs="Arial"/>
          <w:b/>
          <w:sz w:val="24"/>
          <w:u w:val="single"/>
        </w:rPr>
        <w:lastRenderedPageBreak/>
        <w:t>APPENDIX</w:t>
      </w:r>
      <w:r>
        <w:rPr>
          <w:rFonts w:ascii="Arial" w:hAnsi="Arial" w:cs="Arial"/>
          <w:b/>
          <w:sz w:val="24"/>
          <w:u w:val="single"/>
        </w:rPr>
        <w:t xml:space="preserve"> 2</w:t>
      </w:r>
      <w:r w:rsidRPr="00625AEF">
        <w:rPr>
          <w:rFonts w:ascii="Arial" w:hAnsi="Arial" w:cs="Arial"/>
          <w:b/>
          <w:sz w:val="24"/>
          <w:u w:val="single"/>
        </w:rPr>
        <w:t>:</w:t>
      </w:r>
    </w:p>
    <w:p w14:paraId="60A58426" w14:textId="374D6046" w:rsidR="00257C1B" w:rsidRDefault="00257C1B" w:rsidP="00432ED3">
      <w:pPr>
        <w:spacing w:line="360" w:lineRule="auto"/>
        <w:rPr>
          <w:rFonts w:ascii="Arial" w:hAnsi="Arial" w:cs="Arial"/>
          <w:b/>
          <w:sz w:val="24"/>
          <w:u w:val="single"/>
        </w:rPr>
      </w:pPr>
      <w:r>
        <w:rPr>
          <w:rFonts w:ascii="Arial" w:hAnsi="Arial" w:cs="Arial"/>
          <w:b/>
          <w:sz w:val="24"/>
          <w:u w:val="single"/>
        </w:rPr>
        <w:t>Data Dictionary (145 variables)</w:t>
      </w:r>
    </w:p>
    <w:tbl>
      <w:tblPr>
        <w:tblStyle w:val="TableGrid"/>
        <w:tblW w:w="0" w:type="auto"/>
        <w:tblLook w:val="04A0" w:firstRow="1" w:lastRow="0" w:firstColumn="1" w:lastColumn="0" w:noHBand="0" w:noVBand="1"/>
      </w:tblPr>
      <w:tblGrid>
        <w:gridCol w:w="3368"/>
        <w:gridCol w:w="5532"/>
      </w:tblGrid>
      <w:tr w:rsidR="00715DEF" w:rsidRPr="00DB723D" w14:paraId="2D5685E3" w14:textId="77777777" w:rsidTr="00257C1B">
        <w:trPr>
          <w:trHeight w:val="315"/>
        </w:trPr>
        <w:tc>
          <w:tcPr>
            <w:tcW w:w="3234" w:type="dxa"/>
            <w:noWrap/>
            <w:hideMark/>
          </w:tcPr>
          <w:p w14:paraId="5A922AB1" w14:textId="66C2C78E" w:rsidR="00715DEF" w:rsidRPr="00DB723D" w:rsidRDefault="00DB723D" w:rsidP="00715DEF">
            <w:pPr>
              <w:spacing w:line="360" w:lineRule="auto"/>
              <w:rPr>
                <w:rFonts w:cs="Arial"/>
                <w:bCs/>
                <w:sz w:val="18"/>
                <w:szCs w:val="18"/>
                <w:u w:val="single"/>
              </w:rPr>
            </w:pPr>
            <w:r w:rsidRPr="00DB723D">
              <w:rPr>
                <w:rFonts w:cs="Arial"/>
                <w:bCs/>
                <w:sz w:val="18"/>
                <w:szCs w:val="18"/>
                <w:u w:val="single"/>
              </w:rPr>
              <w:t>Columns</w:t>
            </w:r>
          </w:p>
        </w:tc>
        <w:tc>
          <w:tcPr>
            <w:tcW w:w="5666" w:type="dxa"/>
            <w:noWrap/>
            <w:hideMark/>
          </w:tcPr>
          <w:p w14:paraId="347CA86F" w14:textId="77777777" w:rsidR="00715DEF" w:rsidRPr="00DB723D" w:rsidRDefault="00715DEF" w:rsidP="00715DEF">
            <w:pPr>
              <w:spacing w:line="360" w:lineRule="auto"/>
              <w:rPr>
                <w:rFonts w:cs="Arial"/>
                <w:bCs/>
                <w:sz w:val="18"/>
                <w:szCs w:val="18"/>
                <w:u w:val="single"/>
              </w:rPr>
            </w:pPr>
            <w:r w:rsidRPr="00DB723D">
              <w:rPr>
                <w:rFonts w:cs="Arial"/>
                <w:bCs/>
                <w:sz w:val="18"/>
                <w:szCs w:val="18"/>
                <w:u w:val="single"/>
              </w:rPr>
              <w:t>Description</w:t>
            </w:r>
          </w:p>
        </w:tc>
      </w:tr>
      <w:tr w:rsidR="00715DEF" w:rsidRPr="00DB723D" w14:paraId="0297D517" w14:textId="77777777" w:rsidTr="00257C1B">
        <w:trPr>
          <w:trHeight w:val="300"/>
        </w:trPr>
        <w:tc>
          <w:tcPr>
            <w:tcW w:w="3234" w:type="dxa"/>
            <w:noWrap/>
            <w:hideMark/>
          </w:tcPr>
          <w:p w14:paraId="6B5B2DF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acc_now_delinq</w:t>
            </w:r>
            <w:proofErr w:type="spellEnd"/>
          </w:p>
        </w:tc>
        <w:tc>
          <w:tcPr>
            <w:tcW w:w="5666" w:type="dxa"/>
            <w:noWrap/>
            <w:hideMark/>
          </w:tcPr>
          <w:p w14:paraId="23FED756"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accounts on which the borrower is now delinquent.</w:t>
            </w:r>
          </w:p>
        </w:tc>
      </w:tr>
      <w:tr w:rsidR="00715DEF" w:rsidRPr="00DB723D" w14:paraId="15576AE8" w14:textId="77777777" w:rsidTr="00257C1B">
        <w:trPr>
          <w:trHeight w:val="300"/>
        </w:trPr>
        <w:tc>
          <w:tcPr>
            <w:tcW w:w="3234" w:type="dxa"/>
            <w:noWrap/>
            <w:hideMark/>
          </w:tcPr>
          <w:p w14:paraId="15D6747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acc_open_past_24mths</w:t>
            </w:r>
          </w:p>
        </w:tc>
        <w:tc>
          <w:tcPr>
            <w:tcW w:w="5666" w:type="dxa"/>
            <w:noWrap/>
            <w:hideMark/>
          </w:tcPr>
          <w:p w14:paraId="5F3F2AB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trades opened in past 24 months.</w:t>
            </w:r>
          </w:p>
        </w:tc>
      </w:tr>
      <w:tr w:rsidR="00715DEF" w:rsidRPr="00DB723D" w14:paraId="04675A5F" w14:textId="77777777" w:rsidTr="00257C1B">
        <w:trPr>
          <w:trHeight w:val="300"/>
        </w:trPr>
        <w:tc>
          <w:tcPr>
            <w:tcW w:w="3234" w:type="dxa"/>
            <w:noWrap/>
            <w:hideMark/>
          </w:tcPr>
          <w:p w14:paraId="55ACFC61"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addr_state</w:t>
            </w:r>
            <w:proofErr w:type="spellEnd"/>
          </w:p>
        </w:tc>
        <w:tc>
          <w:tcPr>
            <w:tcW w:w="5666" w:type="dxa"/>
            <w:hideMark/>
          </w:tcPr>
          <w:p w14:paraId="685AF49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state provided by the borrower in the loan application</w:t>
            </w:r>
          </w:p>
        </w:tc>
      </w:tr>
      <w:tr w:rsidR="00715DEF" w:rsidRPr="00DB723D" w14:paraId="1FC0CB55" w14:textId="77777777" w:rsidTr="00257C1B">
        <w:trPr>
          <w:trHeight w:val="300"/>
        </w:trPr>
        <w:tc>
          <w:tcPr>
            <w:tcW w:w="3234" w:type="dxa"/>
            <w:noWrap/>
            <w:hideMark/>
          </w:tcPr>
          <w:p w14:paraId="0C02A37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all_util</w:t>
            </w:r>
            <w:proofErr w:type="spellEnd"/>
          </w:p>
        </w:tc>
        <w:tc>
          <w:tcPr>
            <w:tcW w:w="5666" w:type="dxa"/>
            <w:noWrap/>
            <w:hideMark/>
          </w:tcPr>
          <w:p w14:paraId="5C46B5F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Balance to credit limit on all trades</w:t>
            </w:r>
          </w:p>
        </w:tc>
      </w:tr>
      <w:tr w:rsidR="00715DEF" w:rsidRPr="00DB723D" w14:paraId="69B4F25B" w14:textId="77777777" w:rsidTr="00257C1B">
        <w:trPr>
          <w:trHeight w:val="300"/>
        </w:trPr>
        <w:tc>
          <w:tcPr>
            <w:tcW w:w="3234" w:type="dxa"/>
            <w:noWrap/>
            <w:hideMark/>
          </w:tcPr>
          <w:p w14:paraId="4245519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annual_inc</w:t>
            </w:r>
            <w:proofErr w:type="spellEnd"/>
          </w:p>
        </w:tc>
        <w:tc>
          <w:tcPr>
            <w:tcW w:w="5666" w:type="dxa"/>
            <w:hideMark/>
          </w:tcPr>
          <w:p w14:paraId="78582CA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self-reported annual income provided by the borrower during registration.</w:t>
            </w:r>
          </w:p>
        </w:tc>
      </w:tr>
      <w:tr w:rsidR="00715DEF" w:rsidRPr="00DB723D" w14:paraId="6C23E446" w14:textId="77777777" w:rsidTr="00257C1B">
        <w:trPr>
          <w:trHeight w:val="300"/>
        </w:trPr>
        <w:tc>
          <w:tcPr>
            <w:tcW w:w="3234" w:type="dxa"/>
            <w:noWrap/>
            <w:hideMark/>
          </w:tcPr>
          <w:p w14:paraId="5DC26D31"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annual_inc_joint</w:t>
            </w:r>
            <w:proofErr w:type="spellEnd"/>
          </w:p>
        </w:tc>
        <w:tc>
          <w:tcPr>
            <w:tcW w:w="5666" w:type="dxa"/>
            <w:noWrap/>
            <w:hideMark/>
          </w:tcPr>
          <w:p w14:paraId="06E3CC5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combined self-reported annual income provided by the co-borrowers during registration</w:t>
            </w:r>
          </w:p>
        </w:tc>
      </w:tr>
      <w:tr w:rsidR="00715DEF" w:rsidRPr="00DB723D" w14:paraId="05C81414" w14:textId="77777777" w:rsidTr="00257C1B">
        <w:trPr>
          <w:trHeight w:val="300"/>
        </w:trPr>
        <w:tc>
          <w:tcPr>
            <w:tcW w:w="3234" w:type="dxa"/>
            <w:noWrap/>
            <w:hideMark/>
          </w:tcPr>
          <w:p w14:paraId="37F93F20"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application_type</w:t>
            </w:r>
            <w:proofErr w:type="spellEnd"/>
          </w:p>
        </w:tc>
        <w:tc>
          <w:tcPr>
            <w:tcW w:w="5666" w:type="dxa"/>
            <w:noWrap/>
            <w:hideMark/>
          </w:tcPr>
          <w:p w14:paraId="6FF7857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Indicates whether the loan is an individual application or a joint application with two co-borrowers</w:t>
            </w:r>
          </w:p>
        </w:tc>
      </w:tr>
      <w:tr w:rsidR="00715DEF" w:rsidRPr="00DB723D" w14:paraId="671DC5DF" w14:textId="77777777" w:rsidTr="00257C1B">
        <w:trPr>
          <w:trHeight w:val="360"/>
        </w:trPr>
        <w:tc>
          <w:tcPr>
            <w:tcW w:w="3234" w:type="dxa"/>
            <w:noWrap/>
            <w:hideMark/>
          </w:tcPr>
          <w:p w14:paraId="67B701D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avg_cur_bal</w:t>
            </w:r>
            <w:proofErr w:type="spellEnd"/>
          </w:p>
        </w:tc>
        <w:tc>
          <w:tcPr>
            <w:tcW w:w="5666" w:type="dxa"/>
            <w:noWrap/>
            <w:hideMark/>
          </w:tcPr>
          <w:p w14:paraId="72CE158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Average current balance of all accounts</w:t>
            </w:r>
          </w:p>
        </w:tc>
      </w:tr>
      <w:tr w:rsidR="00715DEF" w:rsidRPr="00DB723D" w14:paraId="7B7B02F2" w14:textId="77777777" w:rsidTr="00257C1B">
        <w:trPr>
          <w:trHeight w:val="300"/>
        </w:trPr>
        <w:tc>
          <w:tcPr>
            <w:tcW w:w="3234" w:type="dxa"/>
            <w:noWrap/>
            <w:hideMark/>
          </w:tcPr>
          <w:p w14:paraId="7C3CDB6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bc_open_to_buy</w:t>
            </w:r>
            <w:proofErr w:type="spellEnd"/>
          </w:p>
        </w:tc>
        <w:tc>
          <w:tcPr>
            <w:tcW w:w="5666" w:type="dxa"/>
            <w:noWrap/>
            <w:hideMark/>
          </w:tcPr>
          <w:p w14:paraId="45B9944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open to buy on revolving bankcards.</w:t>
            </w:r>
          </w:p>
        </w:tc>
      </w:tr>
      <w:tr w:rsidR="00715DEF" w:rsidRPr="00DB723D" w14:paraId="307B1EA5" w14:textId="77777777" w:rsidTr="00257C1B">
        <w:trPr>
          <w:trHeight w:val="282"/>
        </w:trPr>
        <w:tc>
          <w:tcPr>
            <w:tcW w:w="3234" w:type="dxa"/>
            <w:noWrap/>
            <w:hideMark/>
          </w:tcPr>
          <w:p w14:paraId="392CE7D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bc_util</w:t>
            </w:r>
            <w:proofErr w:type="spellEnd"/>
          </w:p>
        </w:tc>
        <w:tc>
          <w:tcPr>
            <w:tcW w:w="5666" w:type="dxa"/>
            <w:noWrap/>
            <w:hideMark/>
          </w:tcPr>
          <w:p w14:paraId="0AC7DD2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Ratio of total current balance to high credit/credit limit for all bankcard accounts.</w:t>
            </w:r>
          </w:p>
        </w:tc>
      </w:tr>
      <w:tr w:rsidR="00715DEF" w:rsidRPr="00DB723D" w14:paraId="3BA34E4E" w14:textId="77777777" w:rsidTr="00257C1B">
        <w:trPr>
          <w:trHeight w:val="300"/>
        </w:trPr>
        <w:tc>
          <w:tcPr>
            <w:tcW w:w="3234" w:type="dxa"/>
            <w:noWrap/>
            <w:hideMark/>
          </w:tcPr>
          <w:p w14:paraId="7E5369B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chargeoff_within_12_mths</w:t>
            </w:r>
          </w:p>
        </w:tc>
        <w:tc>
          <w:tcPr>
            <w:tcW w:w="5666" w:type="dxa"/>
            <w:noWrap/>
            <w:hideMark/>
          </w:tcPr>
          <w:p w14:paraId="610C9B01"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charge-offs within 12 months</w:t>
            </w:r>
          </w:p>
        </w:tc>
      </w:tr>
      <w:tr w:rsidR="00715DEF" w:rsidRPr="00DB723D" w14:paraId="2686A530" w14:textId="77777777" w:rsidTr="00257C1B">
        <w:trPr>
          <w:trHeight w:val="300"/>
        </w:trPr>
        <w:tc>
          <w:tcPr>
            <w:tcW w:w="3234" w:type="dxa"/>
            <w:noWrap/>
            <w:hideMark/>
          </w:tcPr>
          <w:p w14:paraId="02FFD11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collection_recovery_fee</w:t>
            </w:r>
            <w:proofErr w:type="spellEnd"/>
          </w:p>
        </w:tc>
        <w:tc>
          <w:tcPr>
            <w:tcW w:w="5666" w:type="dxa"/>
            <w:hideMark/>
          </w:tcPr>
          <w:p w14:paraId="2B062A0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post charge off collection fee</w:t>
            </w:r>
          </w:p>
        </w:tc>
      </w:tr>
      <w:tr w:rsidR="00715DEF" w:rsidRPr="00DB723D" w14:paraId="3E9BFEE7" w14:textId="77777777" w:rsidTr="00257C1B">
        <w:trPr>
          <w:trHeight w:val="300"/>
        </w:trPr>
        <w:tc>
          <w:tcPr>
            <w:tcW w:w="3234" w:type="dxa"/>
            <w:noWrap/>
            <w:hideMark/>
          </w:tcPr>
          <w:p w14:paraId="167BE2B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collections_12_mths_ex_med</w:t>
            </w:r>
          </w:p>
        </w:tc>
        <w:tc>
          <w:tcPr>
            <w:tcW w:w="5666" w:type="dxa"/>
            <w:hideMark/>
          </w:tcPr>
          <w:p w14:paraId="29B5CD91"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collections in 12 months excluding medical collections</w:t>
            </w:r>
          </w:p>
        </w:tc>
      </w:tr>
      <w:tr w:rsidR="00715DEF" w:rsidRPr="00DB723D" w14:paraId="4A7387A4" w14:textId="77777777" w:rsidTr="00257C1B">
        <w:trPr>
          <w:trHeight w:val="300"/>
        </w:trPr>
        <w:tc>
          <w:tcPr>
            <w:tcW w:w="3234" w:type="dxa"/>
            <w:noWrap/>
            <w:hideMark/>
          </w:tcPr>
          <w:p w14:paraId="018ECBD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delinq_2yrs</w:t>
            </w:r>
          </w:p>
        </w:tc>
        <w:tc>
          <w:tcPr>
            <w:tcW w:w="5666" w:type="dxa"/>
            <w:hideMark/>
          </w:tcPr>
          <w:p w14:paraId="5E2EF4D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30+ days past-due incidences of delinquency in the borrower's credit file for the past 2 years</w:t>
            </w:r>
          </w:p>
        </w:tc>
      </w:tr>
      <w:tr w:rsidR="00715DEF" w:rsidRPr="00DB723D" w14:paraId="70E68549" w14:textId="77777777" w:rsidTr="00257C1B">
        <w:trPr>
          <w:trHeight w:val="300"/>
        </w:trPr>
        <w:tc>
          <w:tcPr>
            <w:tcW w:w="3234" w:type="dxa"/>
            <w:noWrap/>
            <w:hideMark/>
          </w:tcPr>
          <w:p w14:paraId="4D2771F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delinq_amnt</w:t>
            </w:r>
            <w:proofErr w:type="spellEnd"/>
          </w:p>
        </w:tc>
        <w:tc>
          <w:tcPr>
            <w:tcW w:w="5666" w:type="dxa"/>
            <w:noWrap/>
            <w:hideMark/>
          </w:tcPr>
          <w:p w14:paraId="7D4C3DA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past-due amount owed for the accounts on which the borrower is now delinquent.</w:t>
            </w:r>
          </w:p>
        </w:tc>
      </w:tr>
      <w:tr w:rsidR="00715DEF" w:rsidRPr="00DB723D" w14:paraId="66FDD3DE" w14:textId="77777777" w:rsidTr="00257C1B">
        <w:trPr>
          <w:trHeight w:val="300"/>
        </w:trPr>
        <w:tc>
          <w:tcPr>
            <w:tcW w:w="3234" w:type="dxa"/>
            <w:noWrap/>
            <w:hideMark/>
          </w:tcPr>
          <w:p w14:paraId="56943C5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desc</w:t>
            </w:r>
            <w:proofErr w:type="spellEnd"/>
          </w:p>
        </w:tc>
        <w:tc>
          <w:tcPr>
            <w:tcW w:w="5666" w:type="dxa"/>
            <w:hideMark/>
          </w:tcPr>
          <w:p w14:paraId="0FDB314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Loan description provided by the borrower</w:t>
            </w:r>
          </w:p>
        </w:tc>
      </w:tr>
      <w:tr w:rsidR="00715DEF" w:rsidRPr="00DB723D" w14:paraId="337CAF61" w14:textId="77777777" w:rsidTr="00257C1B">
        <w:trPr>
          <w:trHeight w:val="282"/>
        </w:trPr>
        <w:tc>
          <w:tcPr>
            <w:tcW w:w="3234" w:type="dxa"/>
            <w:noWrap/>
            <w:hideMark/>
          </w:tcPr>
          <w:p w14:paraId="32B5E782"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dti</w:t>
            </w:r>
            <w:proofErr w:type="spellEnd"/>
          </w:p>
        </w:tc>
        <w:tc>
          <w:tcPr>
            <w:tcW w:w="5666" w:type="dxa"/>
            <w:hideMark/>
          </w:tcPr>
          <w:p w14:paraId="077F235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 ratio calculated using the borrower’s total monthly debt payments on the total debt obligations, excluding mortgage and the requested LC loan, divided by the borrower’s self-reported monthly income.</w:t>
            </w:r>
          </w:p>
        </w:tc>
      </w:tr>
      <w:tr w:rsidR="00715DEF" w:rsidRPr="00DB723D" w14:paraId="29FC3D41" w14:textId="77777777" w:rsidTr="00257C1B">
        <w:trPr>
          <w:trHeight w:val="300"/>
        </w:trPr>
        <w:tc>
          <w:tcPr>
            <w:tcW w:w="3234" w:type="dxa"/>
            <w:noWrap/>
            <w:hideMark/>
          </w:tcPr>
          <w:p w14:paraId="5160FB1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dti_joint</w:t>
            </w:r>
            <w:proofErr w:type="spellEnd"/>
          </w:p>
        </w:tc>
        <w:tc>
          <w:tcPr>
            <w:tcW w:w="5666" w:type="dxa"/>
            <w:noWrap/>
            <w:hideMark/>
          </w:tcPr>
          <w:p w14:paraId="108DC64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 ratio calculated using the co-</w:t>
            </w:r>
            <w:proofErr w:type="gramStart"/>
            <w:r w:rsidRPr="00DB723D">
              <w:rPr>
                <w:rFonts w:cs="Arial"/>
                <w:sz w:val="18"/>
                <w:szCs w:val="18"/>
                <w:u w:val="single"/>
              </w:rPr>
              <w:t>borrowers'</w:t>
            </w:r>
            <w:proofErr w:type="gramEnd"/>
            <w:r w:rsidRPr="00DB723D">
              <w:rPr>
                <w:rFonts w:cs="Arial"/>
                <w:sz w:val="18"/>
                <w:szCs w:val="18"/>
                <w:u w:val="single"/>
              </w:rPr>
              <w:t xml:space="preserve"> total monthly payments on the total debt obligations, excluding mortgages and the requested LC loan, divided by the co-borrowers' combined self-reported monthly income</w:t>
            </w:r>
          </w:p>
        </w:tc>
      </w:tr>
      <w:tr w:rsidR="00715DEF" w:rsidRPr="00DB723D" w14:paraId="3131F841" w14:textId="77777777" w:rsidTr="00257C1B">
        <w:trPr>
          <w:trHeight w:val="300"/>
        </w:trPr>
        <w:tc>
          <w:tcPr>
            <w:tcW w:w="3234" w:type="dxa"/>
            <w:noWrap/>
            <w:hideMark/>
          </w:tcPr>
          <w:p w14:paraId="4CC6A79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earliest_cr_line</w:t>
            </w:r>
            <w:proofErr w:type="spellEnd"/>
          </w:p>
        </w:tc>
        <w:tc>
          <w:tcPr>
            <w:tcW w:w="5666" w:type="dxa"/>
            <w:hideMark/>
          </w:tcPr>
          <w:p w14:paraId="7C179EB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month the borrower's earliest reported credit line was opened</w:t>
            </w:r>
          </w:p>
        </w:tc>
      </w:tr>
      <w:tr w:rsidR="00715DEF" w:rsidRPr="00DB723D" w14:paraId="3330F559" w14:textId="77777777" w:rsidTr="00257C1B">
        <w:trPr>
          <w:trHeight w:val="300"/>
        </w:trPr>
        <w:tc>
          <w:tcPr>
            <w:tcW w:w="3234" w:type="dxa"/>
            <w:noWrap/>
            <w:hideMark/>
          </w:tcPr>
          <w:p w14:paraId="650D9A9F"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emp_length</w:t>
            </w:r>
            <w:proofErr w:type="spellEnd"/>
          </w:p>
        </w:tc>
        <w:tc>
          <w:tcPr>
            <w:tcW w:w="5666" w:type="dxa"/>
            <w:hideMark/>
          </w:tcPr>
          <w:p w14:paraId="55F1AAC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Employment length in years. Possible values are between 0 and 10 where 0 means less than one year and 10 means ten or more years. </w:t>
            </w:r>
          </w:p>
        </w:tc>
      </w:tr>
      <w:tr w:rsidR="00715DEF" w:rsidRPr="00DB723D" w14:paraId="0DABEB7C" w14:textId="77777777" w:rsidTr="00257C1B">
        <w:trPr>
          <w:trHeight w:val="300"/>
        </w:trPr>
        <w:tc>
          <w:tcPr>
            <w:tcW w:w="3234" w:type="dxa"/>
            <w:noWrap/>
            <w:hideMark/>
          </w:tcPr>
          <w:p w14:paraId="7841307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emp_title</w:t>
            </w:r>
            <w:proofErr w:type="spellEnd"/>
          </w:p>
        </w:tc>
        <w:tc>
          <w:tcPr>
            <w:tcW w:w="5666" w:type="dxa"/>
            <w:hideMark/>
          </w:tcPr>
          <w:p w14:paraId="77EE57D1"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The job title supplied by the Borrower when applying for the </w:t>
            </w:r>
            <w:proofErr w:type="gramStart"/>
            <w:r w:rsidRPr="00DB723D">
              <w:rPr>
                <w:rFonts w:cs="Arial"/>
                <w:sz w:val="18"/>
                <w:szCs w:val="18"/>
                <w:u w:val="single"/>
              </w:rPr>
              <w:t>loan.*</w:t>
            </w:r>
            <w:proofErr w:type="gramEnd"/>
          </w:p>
        </w:tc>
      </w:tr>
      <w:tr w:rsidR="00715DEF" w:rsidRPr="00DB723D" w14:paraId="0FB52AAE" w14:textId="77777777" w:rsidTr="00257C1B">
        <w:trPr>
          <w:trHeight w:val="300"/>
        </w:trPr>
        <w:tc>
          <w:tcPr>
            <w:tcW w:w="3234" w:type="dxa"/>
            <w:noWrap/>
            <w:hideMark/>
          </w:tcPr>
          <w:p w14:paraId="17759F95"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fico_range_high</w:t>
            </w:r>
            <w:proofErr w:type="spellEnd"/>
          </w:p>
        </w:tc>
        <w:tc>
          <w:tcPr>
            <w:tcW w:w="5666" w:type="dxa"/>
            <w:hideMark/>
          </w:tcPr>
          <w:p w14:paraId="1677DF1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The upper boundary </w:t>
            </w:r>
            <w:proofErr w:type="gramStart"/>
            <w:r w:rsidRPr="00DB723D">
              <w:rPr>
                <w:rFonts w:cs="Arial"/>
                <w:sz w:val="18"/>
                <w:szCs w:val="18"/>
                <w:u w:val="single"/>
              </w:rPr>
              <w:t>range</w:t>
            </w:r>
            <w:proofErr w:type="gramEnd"/>
            <w:r w:rsidRPr="00DB723D">
              <w:rPr>
                <w:rFonts w:cs="Arial"/>
                <w:sz w:val="18"/>
                <w:szCs w:val="18"/>
                <w:u w:val="single"/>
              </w:rPr>
              <w:t xml:space="preserve"> the borrower’s FICO at loan origination belongs to.</w:t>
            </w:r>
          </w:p>
        </w:tc>
      </w:tr>
      <w:tr w:rsidR="00715DEF" w:rsidRPr="00DB723D" w14:paraId="650ABFFA" w14:textId="77777777" w:rsidTr="00257C1B">
        <w:trPr>
          <w:trHeight w:val="300"/>
        </w:trPr>
        <w:tc>
          <w:tcPr>
            <w:tcW w:w="3234" w:type="dxa"/>
            <w:noWrap/>
            <w:hideMark/>
          </w:tcPr>
          <w:p w14:paraId="3432FBB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fico_range_low</w:t>
            </w:r>
            <w:proofErr w:type="spellEnd"/>
          </w:p>
        </w:tc>
        <w:tc>
          <w:tcPr>
            <w:tcW w:w="5666" w:type="dxa"/>
            <w:hideMark/>
          </w:tcPr>
          <w:p w14:paraId="22EFCFF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The lower boundary </w:t>
            </w:r>
            <w:proofErr w:type="gramStart"/>
            <w:r w:rsidRPr="00DB723D">
              <w:rPr>
                <w:rFonts w:cs="Arial"/>
                <w:sz w:val="18"/>
                <w:szCs w:val="18"/>
                <w:u w:val="single"/>
              </w:rPr>
              <w:t>range</w:t>
            </w:r>
            <w:proofErr w:type="gramEnd"/>
            <w:r w:rsidRPr="00DB723D">
              <w:rPr>
                <w:rFonts w:cs="Arial"/>
                <w:sz w:val="18"/>
                <w:szCs w:val="18"/>
                <w:u w:val="single"/>
              </w:rPr>
              <w:t xml:space="preserve"> the borrower’s FICO at loan origination belongs to.</w:t>
            </w:r>
          </w:p>
        </w:tc>
      </w:tr>
      <w:tr w:rsidR="00715DEF" w:rsidRPr="00DB723D" w14:paraId="55810920" w14:textId="77777777" w:rsidTr="00257C1B">
        <w:trPr>
          <w:trHeight w:val="300"/>
        </w:trPr>
        <w:tc>
          <w:tcPr>
            <w:tcW w:w="3234" w:type="dxa"/>
            <w:noWrap/>
            <w:hideMark/>
          </w:tcPr>
          <w:p w14:paraId="6873B3F5"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lastRenderedPageBreak/>
              <w:t>funded_amnt</w:t>
            </w:r>
            <w:proofErr w:type="spellEnd"/>
          </w:p>
        </w:tc>
        <w:tc>
          <w:tcPr>
            <w:tcW w:w="5666" w:type="dxa"/>
            <w:hideMark/>
          </w:tcPr>
          <w:p w14:paraId="39CBAB8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total amount committed to that loan at that point in time.</w:t>
            </w:r>
          </w:p>
        </w:tc>
      </w:tr>
      <w:tr w:rsidR="00715DEF" w:rsidRPr="00DB723D" w14:paraId="2FE07017" w14:textId="77777777" w:rsidTr="00257C1B">
        <w:trPr>
          <w:trHeight w:val="300"/>
        </w:trPr>
        <w:tc>
          <w:tcPr>
            <w:tcW w:w="3234" w:type="dxa"/>
            <w:noWrap/>
            <w:hideMark/>
          </w:tcPr>
          <w:p w14:paraId="524806B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funded_amnt_inv</w:t>
            </w:r>
            <w:proofErr w:type="spellEnd"/>
          </w:p>
        </w:tc>
        <w:tc>
          <w:tcPr>
            <w:tcW w:w="5666" w:type="dxa"/>
            <w:hideMark/>
          </w:tcPr>
          <w:p w14:paraId="30365826"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total amount committed by investors for that loan at that point in time.</w:t>
            </w:r>
          </w:p>
        </w:tc>
      </w:tr>
      <w:tr w:rsidR="00715DEF" w:rsidRPr="00DB723D" w14:paraId="0C99F0E7" w14:textId="77777777" w:rsidTr="00257C1B">
        <w:trPr>
          <w:trHeight w:val="300"/>
        </w:trPr>
        <w:tc>
          <w:tcPr>
            <w:tcW w:w="3234" w:type="dxa"/>
            <w:noWrap/>
            <w:hideMark/>
          </w:tcPr>
          <w:p w14:paraId="5038E45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grade</w:t>
            </w:r>
          </w:p>
        </w:tc>
        <w:tc>
          <w:tcPr>
            <w:tcW w:w="5666" w:type="dxa"/>
            <w:hideMark/>
          </w:tcPr>
          <w:p w14:paraId="319DC4F6"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LC assigned loan grade</w:t>
            </w:r>
          </w:p>
        </w:tc>
      </w:tr>
      <w:tr w:rsidR="00715DEF" w:rsidRPr="00DB723D" w14:paraId="28470B0C" w14:textId="77777777" w:rsidTr="00257C1B">
        <w:trPr>
          <w:trHeight w:val="300"/>
        </w:trPr>
        <w:tc>
          <w:tcPr>
            <w:tcW w:w="3234" w:type="dxa"/>
            <w:noWrap/>
            <w:hideMark/>
          </w:tcPr>
          <w:p w14:paraId="08BB981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home_ownership</w:t>
            </w:r>
            <w:proofErr w:type="spellEnd"/>
          </w:p>
        </w:tc>
        <w:tc>
          <w:tcPr>
            <w:tcW w:w="5666" w:type="dxa"/>
            <w:hideMark/>
          </w:tcPr>
          <w:p w14:paraId="1FC6CA2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home ownership status provided by the borrower during registration or obtained from the credit report. Our values are: RENT, OWN, MORTGAGE, OTHER</w:t>
            </w:r>
          </w:p>
        </w:tc>
      </w:tr>
      <w:tr w:rsidR="00715DEF" w:rsidRPr="00DB723D" w14:paraId="6EA81C28" w14:textId="77777777" w:rsidTr="00257C1B">
        <w:trPr>
          <w:trHeight w:val="300"/>
        </w:trPr>
        <w:tc>
          <w:tcPr>
            <w:tcW w:w="3234" w:type="dxa"/>
            <w:noWrap/>
            <w:hideMark/>
          </w:tcPr>
          <w:p w14:paraId="487F980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id</w:t>
            </w:r>
          </w:p>
        </w:tc>
        <w:tc>
          <w:tcPr>
            <w:tcW w:w="5666" w:type="dxa"/>
            <w:hideMark/>
          </w:tcPr>
          <w:p w14:paraId="61F77DF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 unique LC assigned ID for the loan listing.</w:t>
            </w:r>
          </w:p>
        </w:tc>
      </w:tr>
      <w:tr w:rsidR="00715DEF" w:rsidRPr="00DB723D" w14:paraId="2E3559B0" w14:textId="77777777" w:rsidTr="00257C1B">
        <w:trPr>
          <w:trHeight w:val="300"/>
        </w:trPr>
        <w:tc>
          <w:tcPr>
            <w:tcW w:w="3234" w:type="dxa"/>
            <w:noWrap/>
            <w:hideMark/>
          </w:tcPr>
          <w:p w14:paraId="424D29E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il_util</w:t>
            </w:r>
            <w:proofErr w:type="spellEnd"/>
          </w:p>
        </w:tc>
        <w:tc>
          <w:tcPr>
            <w:tcW w:w="5666" w:type="dxa"/>
            <w:noWrap/>
            <w:hideMark/>
          </w:tcPr>
          <w:p w14:paraId="254DA16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Ratio of total current balance to high credit/credit limit on all install acct</w:t>
            </w:r>
          </w:p>
        </w:tc>
      </w:tr>
      <w:tr w:rsidR="00715DEF" w:rsidRPr="00DB723D" w14:paraId="1591B515" w14:textId="77777777" w:rsidTr="00257C1B">
        <w:trPr>
          <w:trHeight w:val="360"/>
        </w:trPr>
        <w:tc>
          <w:tcPr>
            <w:tcW w:w="3234" w:type="dxa"/>
            <w:noWrap/>
            <w:hideMark/>
          </w:tcPr>
          <w:p w14:paraId="4FBE7F0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initial_list_status</w:t>
            </w:r>
            <w:proofErr w:type="spellEnd"/>
          </w:p>
        </w:tc>
        <w:tc>
          <w:tcPr>
            <w:tcW w:w="5666" w:type="dxa"/>
            <w:hideMark/>
          </w:tcPr>
          <w:p w14:paraId="5A1C951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initial listing status of the loan. Possible values are – W, F</w:t>
            </w:r>
          </w:p>
        </w:tc>
      </w:tr>
      <w:tr w:rsidR="00715DEF" w:rsidRPr="00DB723D" w14:paraId="4FFF64E2" w14:textId="77777777" w:rsidTr="00257C1B">
        <w:trPr>
          <w:trHeight w:val="300"/>
        </w:trPr>
        <w:tc>
          <w:tcPr>
            <w:tcW w:w="3234" w:type="dxa"/>
            <w:noWrap/>
            <w:hideMark/>
          </w:tcPr>
          <w:p w14:paraId="11DCB2E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inq_fi</w:t>
            </w:r>
            <w:proofErr w:type="spellEnd"/>
          </w:p>
        </w:tc>
        <w:tc>
          <w:tcPr>
            <w:tcW w:w="5666" w:type="dxa"/>
            <w:noWrap/>
            <w:hideMark/>
          </w:tcPr>
          <w:p w14:paraId="5AC844A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personal finance inquiries</w:t>
            </w:r>
          </w:p>
        </w:tc>
      </w:tr>
      <w:tr w:rsidR="00715DEF" w:rsidRPr="00DB723D" w14:paraId="1D54F609" w14:textId="77777777" w:rsidTr="00257C1B">
        <w:trPr>
          <w:trHeight w:val="300"/>
        </w:trPr>
        <w:tc>
          <w:tcPr>
            <w:tcW w:w="3234" w:type="dxa"/>
            <w:noWrap/>
            <w:hideMark/>
          </w:tcPr>
          <w:p w14:paraId="13CE093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inq_last_12m</w:t>
            </w:r>
          </w:p>
        </w:tc>
        <w:tc>
          <w:tcPr>
            <w:tcW w:w="5666" w:type="dxa"/>
            <w:noWrap/>
            <w:hideMark/>
          </w:tcPr>
          <w:p w14:paraId="624572E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credit inquiries in past 12 months</w:t>
            </w:r>
          </w:p>
        </w:tc>
      </w:tr>
      <w:tr w:rsidR="00715DEF" w:rsidRPr="00DB723D" w14:paraId="244E967D" w14:textId="77777777" w:rsidTr="00257C1B">
        <w:trPr>
          <w:trHeight w:val="300"/>
        </w:trPr>
        <w:tc>
          <w:tcPr>
            <w:tcW w:w="3234" w:type="dxa"/>
            <w:noWrap/>
            <w:hideMark/>
          </w:tcPr>
          <w:p w14:paraId="5F6F780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inq_last_6mths</w:t>
            </w:r>
          </w:p>
        </w:tc>
        <w:tc>
          <w:tcPr>
            <w:tcW w:w="5666" w:type="dxa"/>
            <w:hideMark/>
          </w:tcPr>
          <w:p w14:paraId="525BBC2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inquiries in past 6 months (excluding auto and mortgage inquiries)</w:t>
            </w:r>
          </w:p>
        </w:tc>
      </w:tr>
      <w:tr w:rsidR="00715DEF" w:rsidRPr="00DB723D" w14:paraId="256C4E45" w14:textId="77777777" w:rsidTr="00257C1B">
        <w:trPr>
          <w:trHeight w:val="300"/>
        </w:trPr>
        <w:tc>
          <w:tcPr>
            <w:tcW w:w="3234" w:type="dxa"/>
            <w:noWrap/>
            <w:hideMark/>
          </w:tcPr>
          <w:p w14:paraId="75EFFD3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installment</w:t>
            </w:r>
            <w:proofErr w:type="spellEnd"/>
          </w:p>
        </w:tc>
        <w:tc>
          <w:tcPr>
            <w:tcW w:w="5666" w:type="dxa"/>
            <w:hideMark/>
          </w:tcPr>
          <w:p w14:paraId="12D235F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monthly payment owed by the borrower if the loan originates.</w:t>
            </w:r>
          </w:p>
        </w:tc>
      </w:tr>
      <w:tr w:rsidR="00715DEF" w:rsidRPr="00DB723D" w14:paraId="0ACFF0C4" w14:textId="77777777" w:rsidTr="00257C1B">
        <w:trPr>
          <w:trHeight w:val="300"/>
        </w:trPr>
        <w:tc>
          <w:tcPr>
            <w:tcW w:w="3234" w:type="dxa"/>
            <w:noWrap/>
            <w:hideMark/>
          </w:tcPr>
          <w:p w14:paraId="4703803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int_rate</w:t>
            </w:r>
            <w:proofErr w:type="spellEnd"/>
          </w:p>
        </w:tc>
        <w:tc>
          <w:tcPr>
            <w:tcW w:w="5666" w:type="dxa"/>
            <w:hideMark/>
          </w:tcPr>
          <w:p w14:paraId="6C5B6F76"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Interest Rate on the loan</w:t>
            </w:r>
          </w:p>
        </w:tc>
      </w:tr>
      <w:tr w:rsidR="00715DEF" w:rsidRPr="00DB723D" w14:paraId="20D4F71D" w14:textId="77777777" w:rsidTr="00257C1B">
        <w:trPr>
          <w:trHeight w:val="300"/>
        </w:trPr>
        <w:tc>
          <w:tcPr>
            <w:tcW w:w="3234" w:type="dxa"/>
            <w:noWrap/>
            <w:hideMark/>
          </w:tcPr>
          <w:p w14:paraId="66543C15"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issue_d</w:t>
            </w:r>
            <w:proofErr w:type="spellEnd"/>
          </w:p>
        </w:tc>
        <w:tc>
          <w:tcPr>
            <w:tcW w:w="5666" w:type="dxa"/>
            <w:hideMark/>
          </w:tcPr>
          <w:p w14:paraId="4891EA4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month which the loan was funded</w:t>
            </w:r>
          </w:p>
        </w:tc>
      </w:tr>
      <w:tr w:rsidR="00715DEF" w:rsidRPr="00DB723D" w14:paraId="17727854" w14:textId="77777777" w:rsidTr="00257C1B">
        <w:trPr>
          <w:trHeight w:val="300"/>
        </w:trPr>
        <w:tc>
          <w:tcPr>
            <w:tcW w:w="3234" w:type="dxa"/>
            <w:noWrap/>
            <w:hideMark/>
          </w:tcPr>
          <w:p w14:paraId="2518E72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last_credit_pull_d</w:t>
            </w:r>
            <w:proofErr w:type="spellEnd"/>
          </w:p>
        </w:tc>
        <w:tc>
          <w:tcPr>
            <w:tcW w:w="5666" w:type="dxa"/>
            <w:hideMark/>
          </w:tcPr>
          <w:p w14:paraId="4768B84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most recent month LC pulled credit for this loan</w:t>
            </w:r>
          </w:p>
        </w:tc>
      </w:tr>
      <w:tr w:rsidR="00715DEF" w:rsidRPr="00DB723D" w14:paraId="41DA85A5" w14:textId="77777777" w:rsidTr="00257C1B">
        <w:trPr>
          <w:trHeight w:val="300"/>
        </w:trPr>
        <w:tc>
          <w:tcPr>
            <w:tcW w:w="3234" w:type="dxa"/>
            <w:noWrap/>
            <w:hideMark/>
          </w:tcPr>
          <w:p w14:paraId="1D7EDDA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last_fico_range_high</w:t>
            </w:r>
            <w:proofErr w:type="spellEnd"/>
          </w:p>
        </w:tc>
        <w:tc>
          <w:tcPr>
            <w:tcW w:w="5666" w:type="dxa"/>
            <w:hideMark/>
          </w:tcPr>
          <w:p w14:paraId="2709E67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The upper boundary </w:t>
            </w:r>
            <w:proofErr w:type="gramStart"/>
            <w:r w:rsidRPr="00DB723D">
              <w:rPr>
                <w:rFonts w:cs="Arial"/>
                <w:sz w:val="18"/>
                <w:szCs w:val="18"/>
                <w:u w:val="single"/>
              </w:rPr>
              <w:t>range</w:t>
            </w:r>
            <w:proofErr w:type="gramEnd"/>
            <w:r w:rsidRPr="00DB723D">
              <w:rPr>
                <w:rFonts w:cs="Arial"/>
                <w:sz w:val="18"/>
                <w:szCs w:val="18"/>
                <w:u w:val="single"/>
              </w:rPr>
              <w:t xml:space="preserve"> the borrower’s last FICO pulled belongs to.</w:t>
            </w:r>
          </w:p>
        </w:tc>
      </w:tr>
      <w:tr w:rsidR="00715DEF" w:rsidRPr="00DB723D" w14:paraId="0B428CA8" w14:textId="77777777" w:rsidTr="00257C1B">
        <w:trPr>
          <w:trHeight w:val="300"/>
        </w:trPr>
        <w:tc>
          <w:tcPr>
            <w:tcW w:w="3234" w:type="dxa"/>
            <w:noWrap/>
            <w:hideMark/>
          </w:tcPr>
          <w:p w14:paraId="7745E9C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last_fico_range_low</w:t>
            </w:r>
            <w:proofErr w:type="spellEnd"/>
          </w:p>
        </w:tc>
        <w:tc>
          <w:tcPr>
            <w:tcW w:w="5666" w:type="dxa"/>
            <w:hideMark/>
          </w:tcPr>
          <w:p w14:paraId="502735A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The lower boundary </w:t>
            </w:r>
            <w:proofErr w:type="gramStart"/>
            <w:r w:rsidRPr="00DB723D">
              <w:rPr>
                <w:rFonts w:cs="Arial"/>
                <w:sz w:val="18"/>
                <w:szCs w:val="18"/>
                <w:u w:val="single"/>
              </w:rPr>
              <w:t>range</w:t>
            </w:r>
            <w:proofErr w:type="gramEnd"/>
            <w:r w:rsidRPr="00DB723D">
              <w:rPr>
                <w:rFonts w:cs="Arial"/>
                <w:sz w:val="18"/>
                <w:szCs w:val="18"/>
                <w:u w:val="single"/>
              </w:rPr>
              <w:t xml:space="preserve"> the borrower’s last FICO pulled belongs to.</w:t>
            </w:r>
          </w:p>
        </w:tc>
      </w:tr>
      <w:tr w:rsidR="00715DEF" w:rsidRPr="00DB723D" w14:paraId="5B137518" w14:textId="77777777" w:rsidTr="00257C1B">
        <w:trPr>
          <w:trHeight w:val="319"/>
        </w:trPr>
        <w:tc>
          <w:tcPr>
            <w:tcW w:w="3234" w:type="dxa"/>
            <w:noWrap/>
            <w:hideMark/>
          </w:tcPr>
          <w:p w14:paraId="131AD0F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last_pymnt_amnt</w:t>
            </w:r>
            <w:proofErr w:type="spellEnd"/>
          </w:p>
        </w:tc>
        <w:tc>
          <w:tcPr>
            <w:tcW w:w="5666" w:type="dxa"/>
            <w:hideMark/>
          </w:tcPr>
          <w:p w14:paraId="06CF559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Last total payment amount received</w:t>
            </w:r>
          </w:p>
        </w:tc>
      </w:tr>
      <w:tr w:rsidR="00715DEF" w:rsidRPr="00DB723D" w14:paraId="06F54AD1" w14:textId="77777777" w:rsidTr="00257C1B">
        <w:trPr>
          <w:trHeight w:val="300"/>
        </w:trPr>
        <w:tc>
          <w:tcPr>
            <w:tcW w:w="3234" w:type="dxa"/>
            <w:noWrap/>
            <w:hideMark/>
          </w:tcPr>
          <w:p w14:paraId="1480017F"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last_pymnt_d</w:t>
            </w:r>
            <w:proofErr w:type="spellEnd"/>
          </w:p>
        </w:tc>
        <w:tc>
          <w:tcPr>
            <w:tcW w:w="5666" w:type="dxa"/>
            <w:hideMark/>
          </w:tcPr>
          <w:p w14:paraId="0DC62E9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Last month payment was received</w:t>
            </w:r>
          </w:p>
        </w:tc>
      </w:tr>
      <w:tr w:rsidR="00715DEF" w:rsidRPr="00DB723D" w14:paraId="432C10FD" w14:textId="77777777" w:rsidTr="00257C1B">
        <w:trPr>
          <w:trHeight w:val="319"/>
        </w:trPr>
        <w:tc>
          <w:tcPr>
            <w:tcW w:w="3234" w:type="dxa"/>
            <w:noWrap/>
            <w:hideMark/>
          </w:tcPr>
          <w:p w14:paraId="0B43FB1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loan_amnt</w:t>
            </w:r>
            <w:proofErr w:type="spellEnd"/>
          </w:p>
        </w:tc>
        <w:tc>
          <w:tcPr>
            <w:tcW w:w="5666" w:type="dxa"/>
            <w:hideMark/>
          </w:tcPr>
          <w:p w14:paraId="4A052A1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listed amount of the loan applied for by the borrower. If at some point in time, the credit department reduces the loan amount, then it will be reflected in this value.</w:t>
            </w:r>
          </w:p>
        </w:tc>
      </w:tr>
      <w:tr w:rsidR="00715DEF" w:rsidRPr="00DB723D" w14:paraId="79398FC0" w14:textId="77777777" w:rsidTr="00257C1B">
        <w:trPr>
          <w:trHeight w:val="300"/>
        </w:trPr>
        <w:tc>
          <w:tcPr>
            <w:tcW w:w="3234" w:type="dxa"/>
            <w:noWrap/>
            <w:hideMark/>
          </w:tcPr>
          <w:p w14:paraId="0C949DF1"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loan_status</w:t>
            </w:r>
            <w:proofErr w:type="spellEnd"/>
          </w:p>
        </w:tc>
        <w:tc>
          <w:tcPr>
            <w:tcW w:w="5666" w:type="dxa"/>
            <w:hideMark/>
          </w:tcPr>
          <w:p w14:paraId="3C7BECD6"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Current status of the loan</w:t>
            </w:r>
          </w:p>
        </w:tc>
      </w:tr>
      <w:tr w:rsidR="00715DEF" w:rsidRPr="00DB723D" w14:paraId="423D4908" w14:textId="77777777" w:rsidTr="00257C1B">
        <w:trPr>
          <w:trHeight w:val="300"/>
        </w:trPr>
        <w:tc>
          <w:tcPr>
            <w:tcW w:w="3234" w:type="dxa"/>
            <w:noWrap/>
            <w:hideMark/>
          </w:tcPr>
          <w:p w14:paraId="304CB9E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max_bal_bc</w:t>
            </w:r>
            <w:proofErr w:type="spellEnd"/>
          </w:p>
        </w:tc>
        <w:tc>
          <w:tcPr>
            <w:tcW w:w="5666" w:type="dxa"/>
            <w:noWrap/>
            <w:hideMark/>
          </w:tcPr>
          <w:p w14:paraId="0A8598A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Maximum current balance owed on all revolving accounts</w:t>
            </w:r>
          </w:p>
        </w:tc>
      </w:tr>
      <w:tr w:rsidR="00715DEF" w:rsidRPr="00DB723D" w14:paraId="433FC4AE" w14:textId="77777777" w:rsidTr="00257C1B">
        <w:trPr>
          <w:trHeight w:val="300"/>
        </w:trPr>
        <w:tc>
          <w:tcPr>
            <w:tcW w:w="3234" w:type="dxa"/>
            <w:noWrap/>
            <w:hideMark/>
          </w:tcPr>
          <w:p w14:paraId="44278B00"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member_id</w:t>
            </w:r>
            <w:proofErr w:type="spellEnd"/>
          </w:p>
        </w:tc>
        <w:tc>
          <w:tcPr>
            <w:tcW w:w="5666" w:type="dxa"/>
            <w:hideMark/>
          </w:tcPr>
          <w:p w14:paraId="3C0C69B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 unique LC assigned Id for the borrower member.</w:t>
            </w:r>
          </w:p>
        </w:tc>
      </w:tr>
      <w:tr w:rsidR="00715DEF" w:rsidRPr="00DB723D" w14:paraId="1FE4A141" w14:textId="77777777" w:rsidTr="00257C1B">
        <w:trPr>
          <w:trHeight w:val="300"/>
        </w:trPr>
        <w:tc>
          <w:tcPr>
            <w:tcW w:w="3234" w:type="dxa"/>
            <w:noWrap/>
            <w:hideMark/>
          </w:tcPr>
          <w:p w14:paraId="00691A1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mo_sin_old_il_acct</w:t>
            </w:r>
            <w:proofErr w:type="spellEnd"/>
          </w:p>
        </w:tc>
        <w:tc>
          <w:tcPr>
            <w:tcW w:w="5666" w:type="dxa"/>
            <w:noWrap/>
            <w:hideMark/>
          </w:tcPr>
          <w:p w14:paraId="5B1A6D6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Months since oldest bank </w:t>
            </w:r>
            <w:proofErr w:type="spellStart"/>
            <w:r w:rsidRPr="00DB723D">
              <w:rPr>
                <w:rFonts w:cs="Arial"/>
                <w:sz w:val="18"/>
                <w:szCs w:val="18"/>
                <w:u w:val="single"/>
              </w:rPr>
              <w:t>installment</w:t>
            </w:r>
            <w:proofErr w:type="spellEnd"/>
            <w:r w:rsidRPr="00DB723D">
              <w:rPr>
                <w:rFonts w:cs="Arial"/>
                <w:sz w:val="18"/>
                <w:szCs w:val="18"/>
                <w:u w:val="single"/>
              </w:rPr>
              <w:t xml:space="preserve"> account opened</w:t>
            </w:r>
          </w:p>
        </w:tc>
      </w:tr>
      <w:tr w:rsidR="00715DEF" w:rsidRPr="00DB723D" w14:paraId="1E7436C0" w14:textId="77777777" w:rsidTr="00257C1B">
        <w:trPr>
          <w:trHeight w:val="300"/>
        </w:trPr>
        <w:tc>
          <w:tcPr>
            <w:tcW w:w="3234" w:type="dxa"/>
            <w:noWrap/>
            <w:hideMark/>
          </w:tcPr>
          <w:p w14:paraId="210AF46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mo_sin_old_rev_tl_op</w:t>
            </w:r>
            <w:proofErr w:type="spellEnd"/>
          </w:p>
        </w:tc>
        <w:tc>
          <w:tcPr>
            <w:tcW w:w="5666" w:type="dxa"/>
            <w:noWrap/>
            <w:hideMark/>
          </w:tcPr>
          <w:p w14:paraId="3C4E2F2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oldest revolving account opened</w:t>
            </w:r>
          </w:p>
        </w:tc>
      </w:tr>
      <w:tr w:rsidR="00715DEF" w:rsidRPr="00DB723D" w14:paraId="67833883" w14:textId="77777777" w:rsidTr="00257C1B">
        <w:trPr>
          <w:trHeight w:val="300"/>
        </w:trPr>
        <w:tc>
          <w:tcPr>
            <w:tcW w:w="3234" w:type="dxa"/>
            <w:noWrap/>
            <w:hideMark/>
          </w:tcPr>
          <w:p w14:paraId="6B652B1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mo_sin_rcnt_rev_tl_op</w:t>
            </w:r>
            <w:proofErr w:type="spellEnd"/>
          </w:p>
        </w:tc>
        <w:tc>
          <w:tcPr>
            <w:tcW w:w="5666" w:type="dxa"/>
            <w:noWrap/>
            <w:hideMark/>
          </w:tcPr>
          <w:p w14:paraId="23329B7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revolving account opened</w:t>
            </w:r>
          </w:p>
        </w:tc>
      </w:tr>
      <w:tr w:rsidR="00715DEF" w:rsidRPr="00DB723D" w14:paraId="7F94A01B" w14:textId="77777777" w:rsidTr="00257C1B">
        <w:trPr>
          <w:trHeight w:val="300"/>
        </w:trPr>
        <w:tc>
          <w:tcPr>
            <w:tcW w:w="3234" w:type="dxa"/>
            <w:noWrap/>
            <w:hideMark/>
          </w:tcPr>
          <w:p w14:paraId="301BE55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mo_sin_rcnt_tl</w:t>
            </w:r>
            <w:proofErr w:type="spellEnd"/>
          </w:p>
        </w:tc>
        <w:tc>
          <w:tcPr>
            <w:tcW w:w="5666" w:type="dxa"/>
            <w:noWrap/>
            <w:hideMark/>
          </w:tcPr>
          <w:p w14:paraId="3939F5B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account opened</w:t>
            </w:r>
          </w:p>
        </w:tc>
      </w:tr>
      <w:tr w:rsidR="00715DEF" w:rsidRPr="00DB723D" w14:paraId="10A2D05B" w14:textId="77777777" w:rsidTr="00257C1B">
        <w:trPr>
          <w:trHeight w:val="300"/>
        </w:trPr>
        <w:tc>
          <w:tcPr>
            <w:tcW w:w="3234" w:type="dxa"/>
            <w:noWrap/>
            <w:hideMark/>
          </w:tcPr>
          <w:p w14:paraId="03CF2D3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mort_acc</w:t>
            </w:r>
            <w:proofErr w:type="spellEnd"/>
          </w:p>
        </w:tc>
        <w:tc>
          <w:tcPr>
            <w:tcW w:w="5666" w:type="dxa"/>
            <w:noWrap/>
            <w:hideMark/>
          </w:tcPr>
          <w:p w14:paraId="3E063EC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mortgage accounts.</w:t>
            </w:r>
          </w:p>
        </w:tc>
      </w:tr>
      <w:tr w:rsidR="00715DEF" w:rsidRPr="00DB723D" w14:paraId="4288EDA7" w14:textId="77777777" w:rsidTr="00257C1B">
        <w:trPr>
          <w:trHeight w:val="300"/>
        </w:trPr>
        <w:tc>
          <w:tcPr>
            <w:tcW w:w="3234" w:type="dxa"/>
            <w:noWrap/>
            <w:hideMark/>
          </w:tcPr>
          <w:p w14:paraId="511FDCC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mths_since_last_delinq</w:t>
            </w:r>
            <w:proofErr w:type="spellEnd"/>
          </w:p>
        </w:tc>
        <w:tc>
          <w:tcPr>
            <w:tcW w:w="5666" w:type="dxa"/>
            <w:hideMark/>
          </w:tcPr>
          <w:p w14:paraId="4E663841"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months since the borrower's last delinquency.</w:t>
            </w:r>
          </w:p>
        </w:tc>
      </w:tr>
      <w:tr w:rsidR="00715DEF" w:rsidRPr="00DB723D" w14:paraId="1B610400" w14:textId="77777777" w:rsidTr="00257C1B">
        <w:trPr>
          <w:trHeight w:val="300"/>
        </w:trPr>
        <w:tc>
          <w:tcPr>
            <w:tcW w:w="3234" w:type="dxa"/>
            <w:noWrap/>
            <w:hideMark/>
          </w:tcPr>
          <w:p w14:paraId="1A1209E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mths_since_last_major_derog</w:t>
            </w:r>
            <w:proofErr w:type="spellEnd"/>
          </w:p>
        </w:tc>
        <w:tc>
          <w:tcPr>
            <w:tcW w:w="5666" w:type="dxa"/>
            <w:noWrap/>
            <w:hideMark/>
          </w:tcPr>
          <w:p w14:paraId="4113459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90-day or worse rating</w:t>
            </w:r>
          </w:p>
        </w:tc>
      </w:tr>
      <w:tr w:rsidR="00715DEF" w:rsidRPr="00DB723D" w14:paraId="3B12A704" w14:textId="77777777" w:rsidTr="00257C1B">
        <w:trPr>
          <w:trHeight w:val="300"/>
        </w:trPr>
        <w:tc>
          <w:tcPr>
            <w:tcW w:w="3234" w:type="dxa"/>
            <w:noWrap/>
            <w:hideMark/>
          </w:tcPr>
          <w:p w14:paraId="73E3478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mths_since_last_record</w:t>
            </w:r>
            <w:proofErr w:type="spellEnd"/>
          </w:p>
        </w:tc>
        <w:tc>
          <w:tcPr>
            <w:tcW w:w="5666" w:type="dxa"/>
            <w:hideMark/>
          </w:tcPr>
          <w:p w14:paraId="713C8DA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months since the last public record.</w:t>
            </w:r>
          </w:p>
        </w:tc>
      </w:tr>
      <w:tr w:rsidR="00715DEF" w:rsidRPr="00DB723D" w14:paraId="4667FF34" w14:textId="77777777" w:rsidTr="00257C1B">
        <w:trPr>
          <w:trHeight w:val="300"/>
        </w:trPr>
        <w:tc>
          <w:tcPr>
            <w:tcW w:w="3234" w:type="dxa"/>
            <w:noWrap/>
            <w:hideMark/>
          </w:tcPr>
          <w:p w14:paraId="559E2795"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mths_since_rcnt_il</w:t>
            </w:r>
            <w:proofErr w:type="spellEnd"/>
          </w:p>
        </w:tc>
        <w:tc>
          <w:tcPr>
            <w:tcW w:w="5666" w:type="dxa"/>
            <w:noWrap/>
            <w:hideMark/>
          </w:tcPr>
          <w:p w14:paraId="2F6164E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Months since most recent </w:t>
            </w:r>
            <w:proofErr w:type="spellStart"/>
            <w:r w:rsidRPr="00DB723D">
              <w:rPr>
                <w:rFonts w:cs="Arial"/>
                <w:sz w:val="18"/>
                <w:szCs w:val="18"/>
                <w:u w:val="single"/>
              </w:rPr>
              <w:t>installment</w:t>
            </w:r>
            <w:proofErr w:type="spellEnd"/>
            <w:r w:rsidRPr="00DB723D">
              <w:rPr>
                <w:rFonts w:cs="Arial"/>
                <w:sz w:val="18"/>
                <w:szCs w:val="18"/>
                <w:u w:val="single"/>
              </w:rPr>
              <w:t xml:space="preserve"> accounts opened</w:t>
            </w:r>
          </w:p>
        </w:tc>
      </w:tr>
      <w:tr w:rsidR="00715DEF" w:rsidRPr="00DB723D" w14:paraId="727F7CD6" w14:textId="77777777" w:rsidTr="00257C1B">
        <w:trPr>
          <w:trHeight w:val="300"/>
        </w:trPr>
        <w:tc>
          <w:tcPr>
            <w:tcW w:w="3234" w:type="dxa"/>
            <w:noWrap/>
            <w:hideMark/>
          </w:tcPr>
          <w:p w14:paraId="1EB6443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mths_since_recent_bc</w:t>
            </w:r>
            <w:proofErr w:type="spellEnd"/>
          </w:p>
        </w:tc>
        <w:tc>
          <w:tcPr>
            <w:tcW w:w="5666" w:type="dxa"/>
            <w:noWrap/>
            <w:hideMark/>
          </w:tcPr>
          <w:p w14:paraId="516388A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bankcard account opened.</w:t>
            </w:r>
          </w:p>
        </w:tc>
      </w:tr>
      <w:tr w:rsidR="00715DEF" w:rsidRPr="00DB723D" w14:paraId="1A204865" w14:textId="77777777" w:rsidTr="00257C1B">
        <w:trPr>
          <w:trHeight w:val="300"/>
        </w:trPr>
        <w:tc>
          <w:tcPr>
            <w:tcW w:w="3234" w:type="dxa"/>
            <w:noWrap/>
            <w:hideMark/>
          </w:tcPr>
          <w:p w14:paraId="1FE500B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mths_since_recent_bc_dlq</w:t>
            </w:r>
            <w:proofErr w:type="spellEnd"/>
          </w:p>
        </w:tc>
        <w:tc>
          <w:tcPr>
            <w:tcW w:w="5666" w:type="dxa"/>
            <w:noWrap/>
            <w:hideMark/>
          </w:tcPr>
          <w:p w14:paraId="2F59911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bankcard delinquency</w:t>
            </w:r>
          </w:p>
        </w:tc>
      </w:tr>
      <w:tr w:rsidR="00715DEF" w:rsidRPr="00DB723D" w14:paraId="2DC94FE7" w14:textId="77777777" w:rsidTr="00257C1B">
        <w:trPr>
          <w:trHeight w:val="300"/>
        </w:trPr>
        <w:tc>
          <w:tcPr>
            <w:tcW w:w="3234" w:type="dxa"/>
            <w:noWrap/>
            <w:hideMark/>
          </w:tcPr>
          <w:p w14:paraId="63861C2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mths_since_recent_inq</w:t>
            </w:r>
            <w:proofErr w:type="spellEnd"/>
          </w:p>
        </w:tc>
        <w:tc>
          <w:tcPr>
            <w:tcW w:w="5666" w:type="dxa"/>
            <w:noWrap/>
            <w:hideMark/>
          </w:tcPr>
          <w:p w14:paraId="2AF2559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inquiry.</w:t>
            </w:r>
          </w:p>
        </w:tc>
      </w:tr>
      <w:tr w:rsidR="00715DEF" w:rsidRPr="00DB723D" w14:paraId="33126164" w14:textId="77777777" w:rsidTr="00257C1B">
        <w:trPr>
          <w:trHeight w:val="300"/>
        </w:trPr>
        <w:tc>
          <w:tcPr>
            <w:tcW w:w="3234" w:type="dxa"/>
            <w:noWrap/>
            <w:hideMark/>
          </w:tcPr>
          <w:p w14:paraId="1F0B1B8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mths_since_recent_revol_delinq</w:t>
            </w:r>
            <w:proofErr w:type="spellEnd"/>
          </w:p>
        </w:tc>
        <w:tc>
          <w:tcPr>
            <w:tcW w:w="5666" w:type="dxa"/>
            <w:noWrap/>
            <w:hideMark/>
          </w:tcPr>
          <w:p w14:paraId="082CA06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Months since most recent revolving delinquency.</w:t>
            </w:r>
          </w:p>
        </w:tc>
      </w:tr>
      <w:tr w:rsidR="00715DEF" w:rsidRPr="00DB723D" w14:paraId="36DDF49A" w14:textId="77777777" w:rsidTr="00257C1B">
        <w:trPr>
          <w:trHeight w:val="300"/>
        </w:trPr>
        <w:tc>
          <w:tcPr>
            <w:tcW w:w="3234" w:type="dxa"/>
            <w:noWrap/>
            <w:hideMark/>
          </w:tcPr>
          <w:p w14:paraId="632F083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lastRenderedPageBreak/>
              <w:t>next_pymnt_d</w:t>
            </w:r>
            <w:proofErr w:type="spellEnd"/>
          </w:p>
        </w:tc>
        <w:tc>
          <w:tcPr>
            <w:tcW w:w="5666" w:type="dxa"/>
            <w:hideMark/>
          </w:tcPr>
          <w:p w14:paraId="1E5B7D2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Next scheduled payment date</w:t>
            </w:r>
          </w:p>
        </w:tc>
      </w:tr>
      <w:tr w:rsidR="00715DEF" w:rsidRPr="00DB723D" w14:paraId="69EC1F8C" w14:textId="77777777" w:rsidTr="00257C1B">
        <w:trPr>
          <w:trHeight w:val="300"/>
        </w:trPr>
        <w:tc>
          <w:tcPr>
            <w:tcW w:w="3234" w:type="dxa"/>
            <w:noWrap/>
            <w:hideMark/>
          </w:tcPr>
          <w:p w14:paraId="7BFD75D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num_accts_ever_120_pd</w:t>
            </w:r>
          </w:p>
        </w:tc>
        <w:tc>
          <w:tcPr>
            <w:tcW w:w="5666" w:type="dxa"/>
            <w:noWrap/>
            <w:hideMark/>
          </w:tcPr>
          <w:p w14:paraId="459E6DE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accounts ever 120 or more days past due</w:t>
            </w:r>
          </w:p>
        </w:tc>
      </w:tr>
      <w:tr w:rsidR="00715DEF" w:rsidRPr="00DB723D" w14:paraId="04165C31" w14:textId="77777777" w:rsidTr="00257C1B">
        <w:trPr>
          <w:trHeight w:val="300"/>
        </w:trPr>
        <w:tc>
          <w:tcPr>
            <w:tcW w:w="3234" w:type="dxa"/>
            <w:noWrap/>
            <w:hideMark/>
          </w:tcPr>
          <w:p w14:paraId="228320C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num_actv_bc_tl</w:t>
            </w:r>
            <w:proofErr w:type="spellEnd"/>
          </w:p>
        </w:tc>
        <w:tc>
          <w:tcPr>
            <w:tcW w:w="5666" w:type="dxa"/>
            <w:noWrap/>
            <w:hideMark/>
          </w:tcPr>
          <w:p w14:paraId="1B8CD00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currently active bankcard accounts</w:t>
            </w:r>
          </w:p>
        </w:tc>
      </w:tr>
      <w:tr w:rsidR="00715DEF" w:rsidRPr="00DB723D" w14:paraId="5D1FF966" w14:textId="77777777" w:rsidTr="00257C1B">
        <w:trPr>
          <w:trHeight w:val="300"/>
        </w:trPr>
        <w:tc>
          <w:tcPr>
            <w:tcW w:w="3234" w:type="dxa"/>
            <w:noWrap/>
            <w:hideMark/>
          </w:tcPr>
          <w:p w14:paraId="68DB72A1"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num_actv_rev_tl</w:t>
            </w:r>
            <w:proofErr w:type="spellEnd"/>
          </w:p>
        </w:tc>
        <w:tc>
          <w:tcPr>
            <w:tcW w:w="5666" w:type="dxa"/>
            <w:noWrap/>
            <w:hideMark/>
          </w:tcPr>
          <w:p w14:paraId="45C9787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currently active revolving trades</w:t>
            </w:r>
          </w:p>
        </w:tc>
      </w:tr>
      <w:tr w:rsidR="00715DEF" w:rsidRPr="00DB723D" w14:paraId="2C9F518A" w14:textId="77777777" w:rsidTr="00257C1B">
        <w:trPr>
          <w:trHeight w:val="300"/>
        </w:trPr>
        <w:tc>
          <w:tcPr>
            <w:tcW w:w="3234" w:type="dxa"/>
            <w:noWrap/>
            <w:hideMark/>
          </w:tcPr>
          <w:p w14:paraId="2EAF9B6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num_bc_sats</w:t>
            </w:r>
            <w:proofErr w:type="spellEnd"/>
          </w:p>
        </w:tc>
        <w:tc>
          <w:tcPr>
            <w:tcW w:w="5666" w:type="dxa"/>
            <w:noWrap/>
            <w:hideMark/>
          </w:tcPr>
          <w:p w14:paraId="21EA17C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satisfactory bankcard accounts</w:t>
            </w:r>
          </w:p>
        </w:tc>
      </w:tr>
      <w:tr w:rsidR="00715DEF" w:rsidRPr="00DB723D" w14:paraId="36E408C3" w14:textId="77777777" w:rsidTr="00257C1B">
        <w:trPr>
          <w:trHeight w:val="300"/>
        </w:trPr>
        <w:tc>
          <w:tcPr>
            <w:tcW w:w="3234" w:type="dxa"/>
            <w:noWrap/>
            <w:hideMark/>
          </w:tcPr>
          <w:p w14:paraId="7707D49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num_bc_tl</w:t>
            </w:r>
            <w:proofErr w:type="spellEnd"/>
          </w:p>
        </w:tc>
        <w:tc>
          <w:tcPr>
            <w:tcW w:w="5666" w:type="dxa"/>
            <w:noWrap/>
            <w:hideMark/>
          </w:tcPr>
          <w:p w14:paraId="0273FE0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bankcard accounts</w:t>
            </w:r>
          </w:p>
        </w:tc>
      </w:tr>
      <w:tr w:rsidR="00715DEF" w:rsidRPr="00DB723D" w14:paraId="7F58CCA4" w14:textId="77777777" w:rsidTr="00257C1B">
        <w:trPr>
          <w:trHeight w:val="300"/>
        </w:trPr>
        <w:tc>
          <w:tcPr>
            <w:tcW w:w="3234" w:type="dxa"/>
            <w:noWrap/>
            <w:hideMark/>
          </w:tcPr>
          <w:p w14:paraId="6530F49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num_il_tl</w:t>
            </w:r>
            <w:proofErr w:type="spellEnd"/>
          </w:p>
        </w:tc>
        <w:tc>
          <w:tcPr>
            <w:tcW w:w="5666" w:type="dxa"/>
            <w:noWrap/>
            <w:hideMark/>
          </w:tcPr>
          <w:p w14:paraId="2224F85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Number of </w:t>
            </w:r>
            <w:proofErr w:type="spellStart"/>
            <w:r w:rsidRPr="00DB723D">
              <w:rPr>
                <w:rFonts w:cs="Arial"/>
                <w:sz w:val="18"/>
                <w:szCs w:val="18"/>
                <w:u w:val="single"/>
              </w:rPr>
              <w:t>installment</w:t>
            </w:r>
            <w:proofErr w:type="spellEnd"/>
            <w:r w:rsidRPr="00DB723D">
              <w:rPr>
                <w:rFonts w:cs="Arial"/>
                <w:sz w:val="18"/>
                <w:szCs w:val="18"/>
                <w:u w:val="single"/>
              </w:rPr>
              <w:t xml:space="preserve"> accounts</w:t>
            </w:r>
          </w:p>
        </w:tc>
      </w:tr>
      <w:tr w:rsidR="00715DEF" w:rsidRPr="00DB723D" w14:paraId="1E9CAAB2" w14:textId="77777777" w:rsidTr="00257C1B">
        <w:trPr>
          <w:trHeight w:val="300"/>
        </w:trPr>
        <w:tc>
          <w:tcPr>
            <w:tcW w:w="3234" w:type="dxa"/>
            <w:noWrap/>
            <w:hideMark/>
          </w:tcPr>
          <w:p w14:paraId="0CAFAD0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num_op_rev_tl</w:t>
            </w:r>
            <w:proofErr w:type="spellEnd"/>
          </w:p>
        </w:tc>
        <w:tc>
          <w:tcPr>
            <w:tcW w:w="5666" w:type="dxa"/>
            <w:noWrap/>
            <w:hideMark/>
          </w:tcPr>
          <w:p w14:paraId="4A8D024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open revolving accounts</w:t>
            </w:r>
          </w:p>
        </w:tc>
      </w:tr>
      <w:tr w:rsidR="00715DEF" w:rsidRPr="00DB723D" w14:paraId="7982945B" w14:textId="77777777" w:rsidTr="00257C1B">
        <w:trPr>
          <w:trHeight w:val="300"/>
        </w:trPr>
        <w:tc>
          <w:tcPr>
            <w:tcW w:w="3234" w:type="dxa"/>
            <w:noWrap/>
            <w:hideMark/>
          </w:tcPr>
          <w:p w14:paraId="7B4D26C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num_rev_accts</w:t>
            </w:r>
            <w:proofErr w:type="spellEnd"/>
          </w:p>
        </w:tc>
        <w:tc>
          <w:tcPr>
            <w:tcW w:w="5666" w:type="dxa"/>
            <w:noWrap/>
            <w:hideMark/>
          </w:tcPr>
          <w:p w14:paraId="59D5C8B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revolving accounts</w:t>
            </w:r>
          </w:p>
        </w:tc>
      </w:tr>
      <w:tr w:rsidR="00715DEF" w:rsidRPr="00DB723D" w14:paraId="0A18F447" w14:textId="77777777" w:rsidTr="00257C1B">
        <w:trPr>
          <w:trHeight w:val="300"/>
        </w:trPr>
        <w:tc>
          <w:tcPr>
            <w:tcW w:w="3234" w:type="dxa"/>
            <w:noWrap/>
            <w:hideMark/>
          </w:tcPr>
          <w:p w14:paraId="218272E1"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num_rev_tl_bal_gt_0</w:t>
            </w:r>
          </w:p>
        </w:tc>
        <w:tc>
          <w:tcPr>
            <w:tcW w:w="5666" w:type="dxa"/>
            <w:noWrap/>
            <w:hideMark/>
          </w:tcPr>
          <w:p w14:paraId="247DD31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revolving trades with balance &gt;0</w:t>
            </w:r>
          </w:p>
        </w:tc>
      </w:tr>
      <w:tr w:rsidR="00715DEF" w:rsidRPr="00DB723D" w14:paraId="3CA0F345" w14:textId="77777777" w:rsidTr="00257C1B">
        <w:trPr>
          <w:trHeight w:val="300"/>
        </w:trPr>
        <w:tc>
          <w:tcPr>
            <w:tcW w:w="3234" w:type="dxa"/>
            <w:noWrap/>
            <w:hideMark/>
          </w:tcPr>
          <w:p w14:paraId="7A5FFB1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num_sats</w:t>
            </w:r>
            <w:proofErr w:type="spellEnd"/>
          </w:p>
        </w:tc>
        <w:tc>
          <w:tcPr>
            <w:tcW w:w="5666" w:type="dxa"/>
            <w:noWrap/>
            <w:hideMark/>
          </w:tcPr>
          <w:p w14:paraId="4F3197F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satisfactory accounts</w:t>
            </w:r>
          </w:p>
        </w:tc>
      </w:tr>
      <w:tr w:rsidR="00715DEF" w:rsidRPr="00DB723D" w14:paraId="61D7BA12" w14:textId="77777777" w:rsidTr="00257C1B">
        <w:trPr>
          <w:trHeight w:val="300"/>
        </w:trPr>
        <w:tc>
          <w:tcPr>
            <w:tcW w:w="3234" w:type="dxa"/>
            <w:noWrap/>
            <w:hideMark/>
          </w:tcPr>
          <w:p w14:paraId="05A16B8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num_tl_120dpd_2m</w:t>
            </w:r>
          </w:p>
        </w:tc>
        <w:tc>
          <w:tcPr>
            <w:tcW w:w="5666" w:type="dxa"/>
            <w:noWrap/>
            <w:hideMark/>
          </w:tcPr>
          <w:p w14:paraId="1CA7864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accounts currently 120 days past due (updated in past 2 months)</w:t>
            </w:r>
          </w:p>
        </w:tc>
      </w:tr>
      <w:tr w:rsidR="00715DEF" w:rsidRPr="00DB723D" w14:paraId="65AD3739" w14:textId="77777777" w:rsidTr="00257C1B">
        <w:trPr>
          <w:trHeight w:val="300"/>
        </w:trPr>
        <w:tc>
          <w:tcPr>
            <w:tcW w:w="3234" w:type="dxa"/>
            <w:noWrap/>
            <w:hideMark/>
          </w:tcPr>
          <w:p w14:paraId="2C0A21A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num_tl_30dpd</w:t>
            </w:r>
          </w:p>
        </w:tc>
        <w:tc>
          <w:tcPr>
            <w:tcW w:w="5666" w:type="dxa"/>
            <w:noWrap/>
            <w:hideMark/>
          </w:tcPr>
          <w:p w14:paraId="1BBABB3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accounts currently 30 days past due (updated in past 2 months)</w:t>
            </w:r>
          </w:p>
        </w:tc>
      </w:tr>
      <w:tr w:rsidR="00715DEF" w:rsidRPr="00DB723D" w14:paraId="498AD0B0" w14:textId="77777777" w:rsidTr="00257C1B">
        <w:trPr>
          <w:trHeight w:val="300"/>
        </w:trPr>
        <w:tc>
          <w:tcPr>
            <w:tcW w:w="3234" w:type="dxa"/>
            <w:noWrap/>
            <w:hideMark/>
          </w:tcPr>
          <w:p w14:paraId="412C646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num_tl_90g_dpd_24m</w:t>
            </w:r>
          </w:p>
        </w:tc>
        <w:tc>
          <w:tcPr>
            <w:tcW w:w="5666" w:type="dxa"/>
            <w:noWrap/>
            <w:hideMark/>
          </w:tcPr>
          <w:p w14:paraId="5F15272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accounts 90 or more days past due in last 24 months</w:t>
            </w:r>
          </w:p>
        </w:tc>
      </w:tr>
      <w:tr w:rsidR="00715DEF" w:rsidRPr="00DB723D" w14:paraId="28BA3689" w14:textId="77777777" w:rsidTr="00257C1B">
        <w:trPr>
          <w:trHeight w:val="300"/>
        </w:trPr>
        <w:tc>
          <w:tcPr>
            <w:tcW w:w="3234" w:type="dxa"/>
            <w:noWrap/>
            <w:hideMark/>
          </w:tcPr>
          <w:p w14:paraId="6D74D68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num_tl_op_past_12m</w:t>
            </w:r>
          </w:p>
        </w:tc>
        <w:tc>
          <w:tcPr>
            <w:tcW w:w="5666" w:type="dxa"/>
            <w:noWrap/>
            <w:hideMark/>
          </w:tcPr>
          <w:p w14:paraId="365652F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accounts opened in past 12 months</w:t>
            </w:r>
          </w:p>
        </w:tc>
      </w:tr>
      <w:tr w:rsidR="00715DEF" w:rsidRPr="00DB723D" w14:paraId="36D35455" w14:textId="77777777" w:rsidTr="00257C1B">
        <w:trPr>
          <w:trHeight w:val="300"/>
        </w:trPr>
        <w:tc>
          <w:tcPr>
            <w:tcW w:w="3234" w:type="dxa"/>
            <w:noWrap/>
            <w:hideMark/>
          </w:tcPr>
          <w:p w14:paraId="0ACAE6F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open_acc</w:t>
            </w:r>
            <w:proofErr w:type="spellEnd"/>
          </w:p>
        </w:tc>
        <w:tc>
          <w:tcPr>
            <w:tcW w:w="5666" w:type="dxa"/>
            <w:hideMark/>
          </w:tcPr>
          <w:p w14:paraId="250B1FE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open credit lines in the borrower's credit file.</w:t>
            </w:r>
          </w:p>
        </w:tc>
      </w:tr>
      <w:tr w:rsidR="00715DEF" w:rsidRPr="00DB723D" w14:paraId="3B9D2C35" w14:textId="77777777" w:rsidTr="00257C1B">
        <w:trPr>
          <w:trHeight w:val="300"/>
        </w:trPr>
        <w:tc>
          <w:tcPr>
            <w:tcW w:w="3234" w:type="dxa"/>
            <w:noWrap/>
            <w:hideMark/>
          </w:tcPr>
          <w:p w14:paraId="645706E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open_acc_6m</w:t>
            </w:r>
          </w:p>
        </w:tc>
        <w:tc>
          <w:tcPr>
            <w:tcW w:w="5666" w:type="dxa"/>
            <w:noWrap/>
            <w:hideMark/>
          </w:tcPr>
          <w:p w14:paraId="79B1F8A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open trades in last 6 months</w:t>
            </w:r>
          </w:p>
        </w:tc>
      </w:tr>
      <w:tr w:rsidR="00715DEF" w:rsidRPr="00DB723D" w14:paraId="5F803BF0" w14:textId="77777777" w:rsidTr="00257C1B">
        <w:trPr>
          <w:trHeight w:val="300"/>
        </w:trPr>
        <w:tc>
          <w:tcPr>
            <w:tcW w:w="3234" w:type="dxa"/>
            <w:noWrap/>
            <w:hideMark/>
          </w:tcPr>
          <w:p w14:paraId="17B5CBB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open_il_12m</w:t>
            </w:r>
          </w:p>
        </w:tc>
        <w:tc>
          <w:tcPr>
            <w:tcW w:w="5666" w:type="dxa"/>
            <w:noWrap/>
            <w:hideMark/>
          </w:tcPr>
          <w:p w14:paraId="3455ED6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Number of </w:t>
            </w:r>
            <w:proofErr w:type="spellStart"/>
            <w:r w:rsidRPr="00DB723D">
              <w:rPr>
                <w:rFonts w:cs="Arial"/>
                <w:sz w:val="18"/>
                <w:szCs w:val="18"/>
                <w:u w:val="single"/>
              </w:rPr>
              <w:t>installment</w:t>
            </w:r>
            <w:proofErr w:type="spellEnd"/>
            <w:r w:rsidRPr="00DB723D">
              <w:rPr>
                <w:rFonts w:cs="Arial"/>
                <w:sz w:val="18"/>
                <w:szCs w:val="18"/>
                <w:u w:val="single"/>
              </w:rPr>
              <w:t xml:space="preserve"> accounts opened in past 12 months</w:t>
            </w:r>
          </w:p>
        </w:tc>
      </w:tr>
      <w:tr w:rsidR="00715DEF" w:rsidRPr="00DB723D" w14:paraId="41EF1A6C" w14:textId="77777777" w:rsidTr="00257C1B">
        <w:trPr>
          <w:trHeight w:val="300"/>
        </w:trPr>
        <w:tc>
          <w:tcPr>
            <w:tcW w:w="3234" w:type="dxa"/>
            <w:noWrap/>
            <w:hideMark/>
          </w:tcPr>
          <w:p w14:paraId="55884BA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open_il_24m</w:t>
            </w:r>
          </w:p>
        </w:tc>
        <w:tc>
          <w:tcPr>
            <w:tcW w:w="5666" w:type="dxa"/>
            <w:noWrap/>
            <w:hideMark/>
          </w:tcPr>
          <w:p w14:paraId="68CAAA2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Number of </w:t>
            </w:r>
            <w:proofErr w:type="spellStart"/>
            <w:r w:rsidRPr="00DB723D">
              <w:rPr>
                <w:rFonts w:cs="Arial"/>
                <w:sz w:val="18"/>
                <w:szCs w:val="18"/>
                <w:u w:val="single"/>
              </w:rPr>
              <w:t>installment</w:t>
            </w:r>
            <w:proofErr w:type="spellEnd"/>
            <w:r w:rsidRPr="00DB723D">
              <w:rPr>
                <w:rFonts w:cs="Arial"/>
                <w:sz w:val="18"/>
                <w:szCs w:val="18"/>
                <w:u w:val="single"/>
              </w:rPr>
              <w:t xml:space="preserve"> accounts opened in past 24 months</w:t>
            </w:r>
          </w:p>
        </w:tc>
      </w:tr>
      <w:tr w:rsidR="00715DEF" w:rsidRPr="00DB723D" w14:paraId="3D30E1FC" w14:textId="77777777" w:rsidTr="00257C1B">
        <w:trPr>
          <w:trHeight w:val="300"/>
        </w:trPr>
        <w:tc>
          <w:tcPr>
            <w:tcW w:w="3234" w:type="dxa"/>
            <w:noWrap/>
            <w:hideMark/>
          </w:tcPr>
          <w:p w14:paraId="0CD5832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open_act_il</w:t>
            </w:r>
            <w:proofErr w:type="spellEnd"/>
          </w:p>
        </w:tc>
        <w:tc>
          <w:tcPr>
            <w:tcW w:w="5666" w:type="dxa"/>
            <w:noWrap/>
            <w:hideMark/>
          </w:tcPr>
          <w:p w14:paraId="7615CB9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Number of currently active </w:t>
            </w:r>
            <w:proofErr w:type="spellStart"/>
            <w:r w:rsidRPr="00DB723D">
              <w:rPr>
                <w:rFonts w:cs="Arial"/>
                <w:sz w:val="18"/>
                <w:szCs w:val="18"/>
                <w:u w:val="single"/>
              </w:rPr>
              <w:t>installment</w:t>
            </w:r>
            <w:proofErr w:type="spellEnd"/>
            <w:r w:rsidRPr="00DB723D">
              <w:rPr>
                <w:rFonts w:cs="Arial"/>
                <w:sz w:val="18"/>
                <w:szCs w:val="18"/>
                <w:u w:val="single"/>
              </w:rPr>
              <w:t xml:space="preserve"> trades</w:t>
            </w:r>
          </w:p>
        </w:tc>
      </w:tr>
      <w:tr w:rsidR="00715DEF" w:rsidRPr="00DB723D" w14:paraId="78B57D61" w14:textId="77777777" w:rsidTr="00257C1B">
        <w:trPr>
          <w:trHeight w:val="300"/>
        </w:trPr>
        <w:tc>
          <w:tcPr>
            <w:tcW w:w="3234" w:type="dxa"/>
            <w:noWrap/>
            <w:hideMark/>
          </w:tcPr>
          <w:p w14:paraId="175A50F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open_rv_12m</w:t>
            </w:r>
          </w:p>
        </w:tc>
        <w:tc>
          <w:tcPr>
            <w:tcW w:w="5666" w:type="dxa"/>
            <w:noWrap/>
            <w:hideMark/>
          </w:tcPr>
          <w:p w14:paraId="7EE029E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revolving trades opened in past 12 months</w:t>
            </w:r>
          </w:p>
        </w:tc>
      </w:tr>
      <w:tr w:rsidR="00715DEF" w:rsidRPr="00DB723D" w14:paraId="34A0B235" w14:textId="77777777" w:rsidTr="00257C1B">
        <w:trPr>
          <w:trHeight w:val="300"/>
        </w:trPr>
        <w:tc>
          <w:tcPr>
            <w:tcW w:w="3234" w:type="dxa"/>
            <w:noWrap/>
            <w:hideMark/>
          </w:tcPr>
          <w:p w14:paraId="6597DE0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open_rv_24m</w:t>
            </w:r>
          </w:p>
        </w:tc>
        <w:tc>
          <w:tcPr>
            <w:tcW w:w="5666" w:type="dxa"/>
            <w:noWrap/>
            <w:hideMark/>
          </w:tcPr>
          <w:p w14:paraId="0E2ECDF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revolving trades opened in past 24 months</w:t>
            </w:r>
          </w:p>
        </w:tc>
      </w:tr>
      <w:tr w:rsidR="00715DEF" w:rsidRPr="00DB723D" w14:paraId="14DA2470" w14:textId="77777777" w:rsidTr="00257C1B">
        <w:trPr>
          <w:trHeight w:val="300"/>
        </w:trPr>
        <w:tc>
          <w:tcPr>
            <w:tcW w:w="3234" w:type="dxa"/>
            <w:noWrap/>
            <w:hideMark/>
          </w:tcPr>
          <w:p w14:paraId="13E1728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out_prncp</w:t>
            </w:r>
            <w:proofErr w:type="spellEnd"/>
          </w:p>
        </w:tc>
        <w:tc>
          <w:tcPr>
            <w:tcW w:w="5666" w:type="dxa"/>
            <w:hideMark/>
          </w:tcPr>
          <w:p w14:paraId="4AF42FC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Remaining outstanding principal for total amount funded</w:t>
            </w:r>
          </w:p>
        </w:tc>
      </w:tr>
      <w:tr w:rsidR="00715DEF" w:rsidRPr="00DB723D" w14:paraId="67CE1967" w14:textId="77777777" w:rsidTr="00257C1B">
        <w:trPr>
          <w:trHeight w:val="300"/>
        </w:trPr>
        <w:tc>
          <w:tcPr>
            <w:tcW w:w="3234" w:type="dxa"/>
            <w:noWrap/>
            <w:hideMark/>
          </w:tcPr>
          <w:p w14:paraId="0FB49E2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out_prncp_inv</w:t>
            </w:r>
            <w:proofErr w:type="spellEnd"/>
          </w:p>
        </w:tc>
        <w:tc>
          <w:tcPr>
            <w:tcW w:w="5666" w:type="dxa"/>
            <w:hideMark/>
          </w:tcPr>
          <w:p w14:paraId="1F24F4B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Remaining outstanding principal for portion of total amount funded by investors</w:t>
            </w:r>
          </w:p>
        </w:tc>
      </w:tr>
      <w:tr w:rsidR="00715DEF" w:rsidRPr="00DB723D" w14:paraId="0AA32365" w14:textId="77777777" w:rsidTr="00257C1B">
        <w:trPr>
          <w:trHeight w:val="300"/>
        </w:trPr>
        <w:tc>
          <w:tcPr>
            <w:tcW w:w="3234" w:type="dxa"/>
            <w:noWrap/>
            <w:hideMark/>
          </w:tcPr>
          <w:p w14:paraId="68B1725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pct_tl_nvr_dlq</w:t>
            </w:r>
            <w:proofErr w:type="spellEnd"/>
          </w:p>
        </w:tc>
        <w:tc>
          <w:tcPr>
            <w:tcW w:w="5666" w:type="dxa"/>
            <w:noWrap/>
            <w:hideMark/>
          </w:tcPr>
          <w:p w14:paraId="7A7C38F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Percent of trades never delinquent</w:t>
            </w:r>
          </w:p>
        </w:tc>
      </w:tr>
      <w:tr w:rsidR="00715DEF" w:rsidRPr="00DB723D" w14:paraId="16F924ED" w14:textId="77777777" w:rsidTr="00257C1B">
        <w:trPr>
          <w:trHeight w:val="300"/>
        </w:trPr>
        <w:tc>
          <w:tcPr>
            <w:tcW w:w="3234" w:type="dxa"/>
            <w:noWrap/>
            <w:hideMark/>
          </w:tcPr>
          <w:p w14:paraId="2F91994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percent_bc_gt_75</w:t>
            </w:r>
          </w:p>
        </w:tc>
        <w:tc>
          <w:tcPr>
            <w:tcW w:w="5666" w:type="dxa"/>
            <w:noWrap/>
            <w:hideMark/>
          </w:tcPr>
          <w:p w14:paraId="7FB3275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Percentage of all bankcard accounts &gt; 75% of limit.</w:t>
            </w:r>
          </w:p>
        </w:tc>
      </w:tr>
      <w:tr w:rsidR="00715DEF" w:rsidRPr="00DB723D" w14:paraId="67FDFAB2" w14:textId="77777777" w:rsidTr="00257C1B">
        <w:trPr>
          <w:trHeight w:val="600"/>
        </w:trPr>
        <w:tc>
          <w:tcPr>
            <w:tcW w:w="3234" w:type="dxa"/>
            <w:noWrap/>
            <w:hideMark/>
          </w:tcPr>
          <w:p w14:paraId="6F0A565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policy_code</w:t>
            </w:r>
            <w:proofErr w:type="spellEnd"/>
          </w:p>
        </w:tc>
        <w:tc>
          <w:tcPr>
            <w:tcW w:w="5666" w:type="dxa"/>
            <w:hideMark/>
          </w:tcPr>
          <w:p w14:paraId="7AA0057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publicly available </w:t>
            </w:r>
            <w:proofErr w:type="spellStart"/>
            <w:r w:rsidRPr="00DB723D">
              <w:rPr>
                <w:rFonts w:cs="Arial"/>
                <w:sz w:val="18"/>
                <w:szCs w:val="18"/>
                <w:u w:val="single"/>
              </w:rPr>
              <w:t>policy_code</w:t>
            </w:r>
            <w:proofErr w:type="spellEnd"/>
            <w:r w:rsidRPr="00DB723D">
              <w:rPr>
                <w:rFonts w:cs="Arial"/>
                <w:sz w:val="18"/>
                <w:szCs w:val="18"/>
                <w:u w:val="single"/>
              </w:rPr>
              <w:t>=1</w:t>
            </w:r>
            <w:r w:rsidRPr="00DB723D">
              <w:rPr>
                <w:rFonts w:cs="Arial"/>
                <w:sz w:val="18"/>
                <w:szCs w:val="18"/>
                <w:u w:val="single"/>
              </w:rPr>
              <w:br/>
              <w:t xml:space="preserve">new products not publicly available </w:t>
            </w:r>
            <w:proofErr w:type="spellStart"/>
            <w:r w:rsidRPr="00DB723D">
              <w:rPr>
                <w:rFonts w:cs="Arial"/>
                <w:sz w:val="18"/>
                <w:szCs w:val="18"/>
                <w:u w:val="single"/>
              </w:rPr>
              <w:t>policy_code</w:t>
            </w:r>
            <w:proofErr w:type="spellEnd"/>
            <w:r w:rsidRPr="00DB723D">
              <w:rPr>
                <w:rFonts w:cs="Arial"/>
                <w:sz w:val="18"/>
                <w:szCs w:val="18"/>
                <w:u w:val="single"/>
              </w:rPr>
              <w:t>=2</w:t>
            </w:r>
          </w:p>
        </w:tc>
      </w:tr>
      <w:tr w:rsidR="00715DEF" w:rsidRPr="00DB723D" w14:paraId="18B28CEC" w14:textId="77777777" w:rsidTr="00257C1B">
        <w:trPr>
          <w:trHeight w:val="300"/>
        </w:trPr>
        <w:tc>
          <w:tcPr>
            <w:tcW w:w="3234" w:type="dxa"/>
            <w:noWrap/>
            <w:hideMark/>
          </w:tcPr>
          <w:p w14:paraId="15876A7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pub_rec</w:t>
            </w:r>
            <w:proofErr w:type="spellEnd"/>
          </w:p>
        </w:tc>
        <w:tc>
          <w:tcPr>
            <w:tcW w:w="5666" w:type="dxa"/>
            <w:hideMark/>
          </w:tcPr>
          <w:p w14:paraId="070CFF8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derogatory public records</w:t>
            </w:r>
          </w:p>
        </w:tc>
      </w:tr>
      <w:tr w:rsidR="00715DEF" w:rsidRPr="00DB723D" w14:paraId="793459F9" w14:textId="77777777" w:rsidTr="00257C1B">
        <w:trPr>
          <w:trHeight w:val="300"/>
        </w:trPr>
        <w:tc>
          <w:tcPr>
            <w:tcW w:w="3234" w:type="dxa"/>
            <w:noWrap/>
            <w:hideMark/>
          </w:tcPr>
          <w:p w14:paraId="14D4EEC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pub_rec_bankruptcies</w:t>
            </w:r>
            <w:proofErr w:type="spellEnd"/>
          </w:p>
        </w:tc>
        <w:tc>
          <w:tcPr>
            <w:tcW w:w="5666" w:type="dxa"/>
            <w:noWrap/>
            <w:hideMark/>
          </w:tcPr>
          <w:p w14:paraId="47D95F9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public record bankruptcies</w:t>
            </w:r>
          </w:p>
        </w:tc>
      </w:tr>
      <w:tr w:rsidR="00715DEF" w:rsidRPr="00DB723D" w14:paraId="65C994E7" w14:textId="77777777" w:rsidTr="00257C1B">
        <w:trPr>
          <w:trHeight w:val="300"/>
        </w:trPr>
        <w:tc>
          <w:tcPr>
            <w:tcW w:w="3234" w:type="dxa"/>
            <w:noWrap/>
            <w:hideMark/>
          </w:tcPr>
          <w:p w14:paraId="686CA1E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purpose</w:t>
            </w:r>
          </w:p>
        </w:tc>
        <w:tc>
          <w:tcPr>
            <w:tcW w:w="5666" w:type="dxa"/>
            <w:hideMark/>
          </w:tcPr>
          <w:p w14:paraId="2A8C5C9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A category provided by the borrower for the loan request. </w:t>
            </w:r>
          </w:p>
        </w:tc>
      </w:tr>
      <w:tr w:rsidR="00715DEF" w:rsidRPr="00DB723D" w14:paraId="381F3483" w14:textId="77777777" w:rsidTr="00257C1B">
        <w:trPr>
          <w:trHeight w:val="300"/>
        </w:trPr>
        <w:tc>
          <w:tcPr>
            <w:tcW w:w="3234" w:type="dxa"/>
            <w:noWrap/>
            <w:hideMark/>
          </w:tcPr>
          <w:p w14:paraId="01623FA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pymnt_plan</w:t>
            </w:r>
            <w:proofErr w:type="spellEnd"/>
          </w:p>
        </w:tc>
        <w:tc>
          <w:tcPr>
            <w:tcW w:w="5666" w:type="dxa"/>
            <w:hideMark/>
          </w:tcPr>
          <w:p w14:paraId="3130CC6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Indicates if a payment plan has been put in place for the loan</w:t>
            </w:r>
          </w:p>
        </w:tc>
      </w:tr>
      <w:tr w:rsidR="00715DEF" w:rsidRPr="00DB723D" w14:paraId="7D086505" w14:textId="77777777" w:rsidTr="00257C1B">
        <w:trPr>
          <w:trHeight w:val="300"/>
        </w:trPr>
        <w:tc>
          <w:tcPr>
            <w:tcW w:w="3234" w:type="dxa"/>
            <w:noWrap/>
            <w:hideMark/>
          </w:tcPr>
          <w:p w14:paraId="202E4C7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recoveries</w:t>
            </w:r>
          </w:p>
        </w:tc>
        <w:tc>
          <w:tcPr>
            <w:tcW w:w="5666" w:type="dxa"/>
            <w:hideMark/>
          </w:tcPr>
          <w:p w14:paraId="2B37216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post charge off gross recovery</w:t>
            </w:r>
          </w:p>
        </w:tc>
      </w:tr>
      <w:tr w:rsidR="00715DEF" w:rsidRPr="00DB723D" w14:paraId="4C8F695F" w14:textId="77777777" w:rsidTr="00257C1B">
        <w:trPr>
          <w:trHeight w:val="300"/>
        </w:trPr>
        <w:tc>
          <w:tcPr>
            <w:tcW w:w="3234" w:type="dxa"/>
            <w:noWrap/>
            <w:hideMark/>
          </w:tcPr>
          <w:p w14:paraId="4618686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revol_bal</w:t>
            </w:r>
            <w:proofErr w:type="spellEnd"/>
          </w:p>
        </w:tc>
        <w:tc>
          <w:tcPr>
            <w:tcW w:w="5666" w:type="dxa"/>
            <w:hideMark/>
          </w:tcPr>
          <w:p w14:paraId="316A0D5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credit revolving balance</w:t>
            </w:r>
          </w:p>
        </w:tc>
      </w:tr>
      <w:tr w:rsidR="00715DEF" w:rsidRPr="00DB723D" w14:paraId="45723465" w14:textId="77777777" w:rsidTr="00257C1B">
        <w:trPr>
          <w:trHeight w:val="300"/>
        </w:trPr>
        <w:tc>
          <w:tcPr>
            <w:tcW w:w="3234" w:type="dxa"/>
            <w:noWrap/>
            <w:hideMark/>
          </w:tcPr>
          <w:p w14:paraId="34CA5161"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revol_util</w:t>
            </w:r>
            <w:proofErr w:type="spellEnd"/>
          </w:p>
        </w:tc>
        <w:tc>
          <w:tcPr>
            <w:tcW w:w="5666" w:type="dxa"/>
            <w:hideMark/>
          </w:tcPr>
          <w:p w14:paraId="50A0D75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Revolving line utilization rate, or the amount of credit the borrower is using relative to all available revolving credit.</w:t>
            </w:r>
          </w:p>
        </w:tc>
      </w:tr>
      <w:tr w:rsidR="00715DEF" w:rsidRPr="00DB723D" w14:paraId="16C7D5D2" w14:textId="77777777" w:rsidTr="00257C1B">
        <w:trPr>
          <w:trHeight w:val="300"/>
        </w:trPr>
        <w:tc>
          <w:tcPr>
            <w:tcW w:w="3234" w:type="dxa"/>
            <w:noWrap/>
            <w:hideMark/>
          </w:tcPr>
          <w:p w14:paraId="4950CFF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sub_grade</w:t>
            </w:r>
            <w:proofErr w:type="spellEnd"/>
          </w:p>
        </w:tc>
        <w:tc>
          <w:tcPr>
            <w:tcW w:w="5666" w:type="dxa"/>
            <w:hideMark/>
          </w:tcPr>
          <w:p w14:paraId="3C474FA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LC assigned loan subgrade</w:t>
            </w:r>
          </w:p>
        </w:tc>
      </w:tr>
      <w:tr w:rsidR="00715DEF" w:rsidRPr="00DB723D" w14:paraId="4647F096" w14:textId="77777777" w:rsidTr="00257C1B">
        <w:trPr>
          <w:trHeight w:val="300"/>
        </w:trPr>
        <w:tc>
          <w:tcPr>
            <w:tcW w:w="3234" w:type="dxa"/>
            <w:noWrap/>
            <w:hideMark/>
          </w:tcPr>
          <w:p w14:paraId="0B62A17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tax_liens</w:t>
            </w:r>
            <w:proofErr w:type="spellEnd"/>
          </w:p>
        </w:tc>
        <w:tc>
          <w:tcPr>
            <w:tcW w:w="5666" w:type="dxa"/>
            <w:noWrap/>
            <w:hideMark/>
          </w:tcPr>
          <w:p w14:paraId="61D8692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tax liens</w:t>
            </w:r>
          </w:p>
        </w:tc>
      </w:tr>
      <w:tr w:rsidR="00715DEF" w:rsidRPr="00DB723D" w14:paraId="467058A3" w14:textId="77777777" w:rsidTr="00257C1B">
        <w:trPr>
          <w:trHeight w:val="300"/>
        </w:trPr>
        <w:tc>
          <w:tcPr>
            <w:tcW w:w="3234" w:type="dxa"/>
            <w:noWrap/>
            <w:hideMark/>
          </w:tcPr>
          <w:p w14:paraId="50E5936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lastRenderedPageBreak/>
              <w:t>term</w:t>
            </w:r>
          </w:p>
        </w:tc>
        <w:tc>
          <w:tcPr>
            <w:tcW w:w="5666" w:type="dxa"/>
            <w:hideMark/>
          </w:tcPr>
          <w:p w14:paraId="1254488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payments on the loan. Values are in months and can be either 36 or 60.</w:t>
            </w:r>
          </w:p>
        </w:tc>
      </w:tr>
      <w:tr w:rsidR="00715DEF" w:rsidRPr="00DB723D" w14:paraId="2E166BE4" w14:textId="77777777" w:rsidTr="00257C1B">
        <w:trPr>
          <w:trHeight w:val="300"/>
        </w:trPr>
        <w:tc>
          <w:tcPr>
            <w:tcW w:w="3234" w:type="dxa"/>
            <w:noWrap/>
            <w:hideMark/>
          </w:tcPr>
          <w:p w14:paraId="5F05320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title</w:t>
            </w:r>
          </w:p>
        </w:tc>
        <w:tc>
          <w:tcPr>
            <w:tcW w:w="5666" w:type="dxa"/>
            <w:hideMark/>
          </w:tcPr>
          <w:p w14:paraId="655CA44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loan title provided by the borrower</w:t>
            </w:r>
          </w:p>
        </w:tc>
      </w:tr>
      <w:tr w:rsidR="00715DEF" w:rsidRPr="00DB723D" w14:paraId="6388233E" w14:textId="77777777" w:rsidTr="00257C1B">
        <w:trPr>
          <w:trHeight w:val="300"/>
        </w:trPr>
        <w:tc>
          <w:tcPr>
            <w:tcW w:w="3234" w:type="dxa"/>
            <w:noWrap/>
            <w:hideMark/>
          </w:tcPr>
          <w:p w14:paraId="2D35E39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tot_coll_amt</w:t>
            </w:r>
            <w:proofErr w:type="spellEnd"/>
          </w:p>
        </w:tc>
        <w:tc>
          <w:tcPr>
            <w:tcW w:w="5666" w:type="dxa"/>
            <w:noWrap/>
            <w:hideMark/>
          </w:tcPr>
          <w:p w14:paraId="076908E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collection amounts ever owed</w:t>
            </w:r>
          </w:p>
        </w:tc>
      </w:tr>
      <w:tr w:rsidR="00715DEF" w:rsidRPr="00DB723D" w14:paraId="2C450B8F" w14:textId="77777777" w:rsidTr="00257C1B">
        <w:trPr>
          <w:trHeight w:val="300"/>
        </w:trPr>
        <w:tc>
          <w:tcPr>
            <w:tcW w:w="3234" w:type="dxa"/>
            <w:noWrap/>
            <w:hideMark/>
          </w:tcPr>
          <w:p w14:paraId="78BCF5B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tot_cur_bal</w:t>
            </w:r>
            <w:proofErr w:type="spellEnd"/>
          </w:p>
        </w:tc>
        <w:tc>
          <w:tcPr>
            <w:tcW w:w="5666" w:type="dxa"/>
            <w:noWrap/>
            <w:hideMark/>
          </w:tcPr>
          <w:p w14:paraId="042C22F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current balance of all accounts</w:t>
            </w:r>
          </w:p>
        </w:tc>
      </w:tr>
      <w:tr w:rsidR="00715DEF" w:rsidRPr="00DB723D" w14:paraId="1EB5F5A7" w14:textId="77777777" w:rsidTr="00257C1B">
        <w:trPr>
          <w:trHeight w:val="300"/>
        </w:trPr>
        <w:tc>
          <w:tcPr>
            <w:tcW w:w="3234" w:type="dxa"/>
            <w:noWrap/>
            <w:hideMark/>
          </w:tcPr>
          <w:p w14:paraId="6FD9338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tot_hi_cred_lim</w:t>
            </w:r>
            <w:proofErr w:type="spellEnd"/>
          </w:p>
        </w:tc>
        <w:tc>
          <w:tcPr>
            <w:tcW w:w="5666" w:type="dxa"/>
            <w:noWrap/>
            <w:hideMark/>
          </w:tcPr>
          <w:p w14:paraId="7A9AC64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high credit/credit limit</w:t>
            </w:r>
          </w:p>
        </w:tc>
      </w:tr>
      <w:tr w:rsidR="00715DEF" w:rsidRPr="00DB723D" w14:paraId="23B46527" w14:textId="77777777" w:rsidTr="00257C1B">
        <w:trPr>
          <w:trHeight w:val="300"/>
        </w:trPr>
        <w:tc>
          <w:tcPr>
            <w:tcW w:w="3234" w:type="dxa"/>
            <w:noWrap/>
            <w:hideMark/>
          </w:tcPr>
          <w:p w14:paraId="459DC961"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total_acc</w:t>
            </w:r>
            <w:proofErr w:type="spellEnd"/>
          </w:p>
        </w:tc>
        <w:tc>
          <w:tcPr>
            <w:tcW w:w="5666" w:type="dxa"/>
            <w:hideMark/>
          </w:tcPr>
          <w:p w14:paraId="5143738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total number of credit lines currently in the borrower's credit file</w:t>
            </w:r>
          </w:p>
        </w:tc>
      </w:tr>
      <w:tr w:rsidR="00715DEF" w:rsidRPr="00DB723D" w14:paraId="79DD0A7B" w14:textId="77777777" w:rsidTr="00257C1B">
        <w:trPr>
          <w:trHeight w:val="300"/>
        </w:trPr>
        <w:tc>
          <w:tcPr>
            <w:tcW w:w="3234" w:type="dxa"/>
            <w:noWrap/>
            <w:hideMark/>
          </w:tcPr>
          <w:p w14:paraId="5A9951D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total_bal_ex_mort</w:t>
            </w:r>
            <w:proofErr w:type="spellEnd"/>
          </w:p>
        </w:tc>
        <w:tc>
          <w:tcPr>
            <w:tcW w:w="5666" w:type="dxa"/>
            <w:noWrap/>
            <w:hideMark/>
          </w:tcPr>
          <w:p w14:paraId="46E5D30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credit balance excluding mortgage</w:t>
            </w:r>
          </w:p>
        </w:tc>
      </w:tr>
      <w:tr w:rsidR="00715DEF" w:rsidRPr="00DB723D" w14:paraId="6BF71C26" w14:textId="77777777" w:rsidTr="00257C1B">
        <w:trPr>
          <w:trHeight w:val="300"/>
        </w:trPr>
        <w:tc>
          <w:tcPr>
            <w:tcW w:w="3234" w:type="dxa"/>
            <w:noWrap/>
            <w:hideMark/>
          </w:tcPr>
          <w:p w14:paraId="2FE7FC35"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total_bal_il</w:t>
            </w:r>
            <w:proofErr w:type="spellEnd"/>
          </w:p>
        </w:tc>
        <w:tc>
          <w:tcPr>
            <w:tcW w:w="5666" w:type="dxa"/>
            <w:noWrap/>
            <w:hideMark/>
          </w:tcPr>
          <w:p w14:paraId="71C349E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Total current balance of all </w:t>
            </w:r>
            <w:proofErr w:type="spellStart"/>
            <w:r w:rsidRPr="00DB723D">
              <w:rPr>
                <w:rFonts w:cs="Arial"/>
                <w:sz w:val="18"/>
                <w:szCs w:val="18"/>
                <w:u w:val="single"/>
              </w:rPr>
              <w:t>installment</w:t>
            </w:r>
            <w:proofErr w:type="spellEnd"/>
            <w:r w:rsidRPr="00DB723D">
              <w:rPr>
                <w:rFonts w:cs="Arial"/>
                <w:sz w:val="18"/>
                <w:szCs w:val="18"/>
                <w:u w:val="single"/>
              </w:rPr>
              <w:t xml:space="preserve"> accounts</w:t>
            </w:r>
          </w:p>
        </w:tc>
      </w:tr>
      <w:tr w:rsidR="00715DEF" w:rsidRPr="00DB723D" w14:paraId="15D4B401" w14:textId="77777777" w:rsidTr="00257C1B">
        <w:trPr>
          <w:trHeight w:val="300"/>
        </w:trPr>
        <w:tc>
          <w:tcPr>
            <w:tcW w:w="3234" w:type="dxa"/>
            <w:noWrap/>
            <w:hideMark/>
          </w:tcPr>
          <w:p w14:paraId="01FFDA1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total_bc_limit</w:t>
            </w:r>
            <w:proofErr w:type="spellEnd"/>
          </w:p>
        </w:tc>
        <w:tc>
          <w:tcPr>
            <w:tcW w:w="5666" w:type="dxa"/>
            <w:noWrap/>
            <w:hideMark/>
          </w:tcPr>
          <w:p w14:paraId="4F5F4B3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bankcard high credit/credit limit</w:t>
            </w:r>
          </w:p>
        </w:tc>
      </w:tr>
      <w:tr w:rsidR="00715DEF" w:rsidRPr="00DB723D" w14:paraId="15EE3187" w14:textId="77777777" w:rsidTr="00257C1B">
        <w:trPr>
          <w:trHeight w:val="300"/>
        </w:trPr>
        <w:tc>
          <w:tcPr>
            <w:tcW w:w="3234" w:type="dxa"/>
            <w:noWrap/>
            <w:hideMark/>
          </w:tcPr>
          <w:p w14:paraId="1C0A57F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total_cu_tl</w:t>
            </w:r>
            <w:proofErr w:type="spellEnd"/>
          </w:p>
        </w:tc>
        <w:tc>
          <w:tcPr>
            <w:tcW w:w="5666" w:type="dxa"/>
            <w:noWrap/>
            <w:hideMark/>
          </w:tcPr>
          <w:p w14:paraId="53DE65A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Number of finance trades</w:t>
            </w:r>
          </w:p>
        </w:tc>
      </w:tr>
      <w:tr w:rsidR="00715DEF" w:rsidRPr="00DB723D" w14:paraId="2ACC4F66" w14:textId="77777777" w:rsidTr="00257C1B">
        <w:trPr>
          <w:trHeight w:val="300"/>
        </w:trPr>
        <w:tc>
          <w:tcPr>
            <w:tcW w:w="3234" w:type="dxa"/>
            <w:noWrap/>
            <w:hideMark/>
          </w:tcPr>
          <w:p w14:paraId="6DEEBF90"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total_il_high_credit_limit</w:t>
            </w:r>
            <w:proofErr w:type="spellEnd"/>
          </w:p>
        </w:tc>
        <w:tc>
          <w:tcPr>
            <w:tcW w:w="5666" w:type="dxa"/>
            <w:noWrap/>
            <w:hideMark/>
          </w:tcPr>
          <w:p w14:paraId="7B37E80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Total </w:t>
            </w:r>
            <w:proofErr w:type="spellStart"/>
            <w:r w:rsidRPr="00DB723D">
              <w:rPr>
                <w:rFonts w:cs="Arial"/>
                <w:sz w:val="18"/>
                <w:szCs w:val="18"/>
                <w:u w:val="single"/>
              </w:rPr>
              <w:t>installment</w:t>
            </w:r>
            <w:proofErr w:type="spellEnd"/>
            <w:r w:rsidRPr="00DB723D">
              <w:rPr>
                <w:rFonts w:cs="Arial"/>
                <w:sz w:val="18"/>
                <w:szCs w:val="18"/>
                <w:u w:val="single"/>
              </w:rPr>
              <w:t xml:space="preserve"> high credit/credit limit</w:t>
            </w:r>
          </w:p>
        </w:tc>
      </w:tr>
      <w:tr w:rsidR="00715DEF" w:rsidRPr="00DB723D" w14:paraId="6253C21F" w14:textId="77777777" w:rsidTr="00257C1B">
        <w:trPr>
          <w:trHeight w:val="300"/>
        </w:trPr>
        <w:tc>
          <w:tcPr>
            <w:tcW w:w="3234" w:type="dxa"/>
            <w:noWrap/>
            <w:hideMark/>
          </w:tcPr>
          <w:p w14:paraId="7B0EB83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total_pymnt</w:t>
            </w:r>
            <w:proofErr w:type="spellEnd"/>
          </w:p>
        </w:tc>
        <w:tc>
          <w:tcPr>
            <w:tcW w:w="5666" w:type="dxa"/>
            <w:hideMark/>
          </w:tcPr>
          <w:p w14:paraId="7EBE371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Payments received to date for total amount funded</w:t>
            </w:r>
          </w:p>
        </w:tc>
      </w:tr>
      <w:tr w:rsidR="00715DEF" w:rsidRPr="00DB723D" w14:paraId="2C81B15B" w14:textId="77777777" w:rsidTr="00257C1B">
        <w:trPr>
          <w:trHeight w:val="300"/>
        </w:trPr>
        <w:tc>
          <w:tcPr>
            <w:tcW w:w="3234" w:type="dxa"/>
            <w:noWrap/>
            <w:hideMark/>
          </w:tcPr>
          <w:p w14:paraId="424B009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total_pymnt_inv</w:t>
            </w:r>
            <w:proofErr w:type="spellEnd"/>
          </w:p>
        </w:tc>
        <w:tc>
          <w:tcPr>
            <w:tcW w:w="5666" w:type="dxa"/>
            <w:hideMark/>
          </w:tcPr>
          <w:p w14:paraId="52629F2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Payments received to date for portion of total amount funded by investors</w:t>
            </w:r>
          </w:p>
        </w:tc>
      </w:tr>
      <w:tr w:rsidR="00715DEF" w:rsidRPr="00DB723D" w14:paraId="7D51CCB7" w14:textId="77777777" w:rsidTr="00257C1B">
        <w:trPr>
          <w:trHeight w:val="300"/>
        </w:trPr>
        <w:tc>
          <w:tcPr>
            <w:tcW w:w="3234" w:type="dxa"/>
            <w:noWrap/>
            <w:hideMark/>
          </w:tcPr>
          <w:p w14:paraId="067DBD6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total_rec_int</w:t>
            </w:r>
            <w:proofErr w:type="spellEnd"/>
          </w:p>
        </w:tc>
        <w:tc>
          <w:tcPr>
            <w:tcW w:w="5666" w:type="dxa"/>
            <w:hideMark/>
          </w:tcPr>
          <w:p w14:paraId="20D743D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Interest received to date</w:t>
            </w:r>
          </w:p>
        </w:tc>
      </w:tr>
      <w:tr w:rsidR="00715DEF" w:rsidRPr="00DB723D" w14:paraId="25B6016E" w14:textId="77777777" w:rsidTr="00257C1B">
        <w:trPr>
          <w:trHeight w:val="300"/>
        </w:trPr>
        <w:tc>
          <w:tcPr>
            <w:tcW w:w="3234" w:type="dxa"/>
            <w:noWrap/>
            <w:hideMark/>
          </w:tcPr>
          <w:p w14:paraId="46278B3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total_rec_late_fee</w:t>
            </w:r>
            <w:proofErr w:type="spellEnd"/>
          </w:p>
        </w:tc>
        <w:tc>
          <w:tcPr>
            <w:tcW w:w="5666" w:type="dxa"/>
            <w:hideMark/>
          </w:tcPr>
          <w:p w14:paraId="76152EE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Late fees received to date</w:t>
            </w:r>
          </w:p>
        </w:tc>
      </w:tr>
      <w:tr w:rsidR="00715DEF" w:rsidRPr="00DB723D" w14:paraId="527DBD34" w14:textId="77777777" w:rsidTr="00257C1B">
        <w:trPr>
          <w:trHeight w:val="300"/>
        </w:trPr>
        <w:tc>
          <w:tcPr>
            <w:tcW w:w="3234" w:type="dxa"/>
            <w:noWrap/>
            <w:hideMark/>
          </w:tcPr>
          <w:p w14:paraId="5261AFC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total_rec_prncp</w:t>
            </w:r>
            <w:proofErr w:type="spellEnd"/>
          </w:p>
        </w:tc>
        <w:tc>
          <w:tcPr>
            <w:tcW w:w="5666" w:type="dxa"/>
            <w:hideMark/>
          </w:tcPr>
          <w:p w14:paraId="08A2395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Principal received to date</w:t>
            </w:r>
          </w:p>
        </w:tc>
      </w:tr>
      <w:tr w:rsidR="00715DEF" w:rsidRPr="00DB723D" w14:paraId="25789489" w14:textId="77777777" w:rsidTr="00257C1B">
        <w:trPr>
          <w:trHeight w:val="300"/>
        </w:trPr>
        <w:tc>
          <w:tcPr>
            <w:tcW w:w="3234" w:type="dxa"/>
            <w:noWrap/>
            <w:hideMark/>
          </w:tcPr>
          <w:p w14:paraId="3CD0597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total_rev_hi_lim</w:t>
            </w:r>
            <w:proofErr w:type="spellEnd"/>
            <w:r w:rsidRPr="00DB723D">
              <w:rPr>
                <w:rFonts w:cs="Arial"/>
                <w:sz w:val="18"/>
                <w:szCs w:val="18"/>
                <w:u w:val="single"/>
              </w:rPr>
              <w:t xml:space="preserve">  </w:t>
            </w:r>
          </w:p>
        </w:tc>
        <w:tc>
          <w:tcPr>
            <w:tcW w:w="5666" w:type="dxa"/>
            <w:noWrap/>
            <w:hideMark/>
          </w:tcPr>
          <w:p w14:paraId="20061C4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Total revolving high credit/credit limit</w:t>
            </w:r>
          </w:p>
        </w:tc>
      </w:tr>
      <w:tr w:rsidR="00715DEF" w:rsidRPr="00DB723D" w14:paraId="5A1A4770" w14:textId="77777777" w:rsidTr="00257C1B">
        <w:trPr>
          <w:trHeight w:val="300"/>
        </w:trPr>
        <w:tc>
          <w:tcPr>
            <w:tcW w:w="3234" w:type="dxa"/>
            <w:noWrap/>
            <w:hideMark/>
          </w:tcPr>
          <w:p w14:paraId="1DE7081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url</w:t>
            </w:r>
            <w:proofErr w:type="spellEnd"/>
          </w:p>
        </w:tc>
        <w:tc>
          <w:tcPr>
            <w:tcW w:w="5666" w:type="dxa"/>
            <w:hideMark/>
          </w:tcPr>
          <w:p w14:paraId="432E164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URL for the LC page with listing data.</w:t>
            </w:r>
          </w:p>
        </w:tc>
      </w:tr>
      <w:tr w:rsidR="00715DEF" w:rsidRPr="00DB723D" w14:paraId="0A9D5D4B" w14:textId="77777777" w:rsidTr="00257C1B">
        <w:trPr>
          <w:trHeight w:val="300"/>
        </w:trPr>
        <w:tc>
          <w:tcPr>
            <w:tcW w:w="3234" w:type="dxa"/>
            <w:noWrap/>
            <w:hideMark/>
          </w:tcPr>
          <w:p w14:paraId="3D3367C2"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verification_status</w:t>
            </w:r>
            <w:proofErr w:type="spellEnd"/>
          </w:p>
        </w:tc>
        <w:tc>
          <w:tcPr>
            <w:tcW w:w="5666" w:type="dxa"/>
            <w:hideMark/>
          </w:tcPr>
          <w:p w14:paraId="78204FA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Indicates if income was verified by LC, not verified, or if the income source was verified</w:t>
            </w:r>
          </w:p>
        </w:tc>
      </w:tr>
      <w:tr w:rsidR="00715DEF" w:rsidRPr="00DB723D" w14:paraId="3C675F31" w14:textId="77777777" w:rsidTr="00257C1B">
        <w:trPr>
          <w:trHeight w:val="300"/>
        </w:trPr>
        <w:tc>
          <w:tcPr>
            <w:tcW w:w="3234" w:type="dxa"/>
            <w:noWrap/>
            <w:hideMark/>
          </w:tcPr>
          <w:p w14:paraId="5210B7A0"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verified_status_joint</w:t>
            </w:r>
            <w:proofErr w:type="spellEnd"/>
          </w:p>
        </w:tc>
        <w:tc>
          <w:tcPr>
            <w:tcW w:w="5666" w:type="dxa"/>
            <w:noWrap/>
            <w:hideMark/>
          </w:tcPr>
          <w:p w14:paraId="6661437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Indicates if the co-</w:t>
            </w:r>
            <w:proofErr w:type="gramStart"/>
            <w:r w:rsidRPr="00DB723D">
              <w:rPr>
                <w:rFonts w:cs="Arial"/>
                <w:sz w:val="18"/>
                <w:szCs w:val="18"/>
                <w:u w:val="single"/>
              </w:rPr>
              <w:t>borrowers'</w:t>
            </w:r>
            <w:proofErr w:type="gramEnd"/>
            <w:r w:rsidRPr="00DB723D">
              <w:rPr>
                <w:rFonts w:cs="Arial"/>
                <w:sz w:val="18"/>
                <w:szCs w:val="18"/>
                <w:u w:val="single"/>
              </w:rPr>
              <w:t xml:space="preserve"> joint income was verified by LC, not verified, or if the income source was verified</w:t>
            </w:r>
          </w:p>
        </w:tc>
      </w:tr>
      <w:tr w:rsidR="00715DEF" w:rsidRPr="00DB723D" w14:paraId="68CA6FE4" w14:textId="77777777" w:rsidTr="00257C1B">
        <w:trPr>
          <w:trHeight w:val="300"/>
        </w:trPr>
        <w:tc>
          <w:tcPr>
            <w:tcW w:w="3234" w:type="dxa"/>
            <w:noWrap/>
            <w:hideMark/>
          </w:tcPr>
          <w:p w14:paraId="64BB9E8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zip_code</w:t>
            </w:r>
            <w:proofErr w:type="spellEnd"/>
          </w:p>
        </w:tc>
        <w:tc>
          <w:tcPr>
            <w:tcW w:w="5666" w:type="dxa"/>
            <w:noWrap/>
            <w:hideMark/>
          </w:tcPr>
          <w:p w14:paraId="0CBDCF6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first 3 numbers of the zip code provided by the borrower in the loan application.</w:t>
            </w:r>
          </w:p>
        </w:tc>
      </w:tr>
      <w:tr w:rsidR="00715DEF" w:rsidRPr="00DB723D" w14:paraId="756B876E" w14:textId="77777777" w:rsidTr="00257C1B">
        <w:trPr>
          <w:trHeight w:val="300"/>
        </w:trPr>
        <w:tc>
          <w:tcPr>
            <w:tcW w:w="3234" w:type="dxa"/>
            <w:noWrap/>
            <w:hideMark/>
          </w:tcPr>
          <w:p w14:paraId="393376F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revol_bal_joint</w:t>
            </w:r>
            <w:proofErr w:type="spellEnd"/>
            <w:r w:rsidRPr="00DB723D">
              <w:rPr>
                <w:rFonts w:cs="Arial"/>
                <w:sz w:val="18"/>
                <w:szCs w:val="18"/>
                <w:u w:val="single"/>
              </w:rPr>
              <w:t xml:space="preserve"> </w:t>
            </w:r>
          </w:p>
        </w:tc>
        <w:tc>
          <w:tcPr>
            <w:tcW w:w="5666" w:type="dxa"/>
            <w:noWrap/>
            <w:hideMark/>
          </w:tcPr>
          <w:p w14:paraId="066896BD"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Sum of revolving credit balance of the co-borrowers, net of duplicate balances</w:t>
            </w:r>
          </w:p>
        </w:tc>
      </w:tr>
      <w:tr w:rsidR="00715DEF" w:rsidRPr="00DB723D" w14:paraId="2CBA2088" w14:textId="77777777" w:rsidTr="00257C1B">
        <w:trPr>
          <w:trHeight w:val="300"/>
        </w:trPr>
        <w:tc>
          <w:tcPr>
            <w:tcW w:w="3234" w:type="dxa"/>
            <w:noWrap/>
            <w:hideMark/>
          </w:tcPr>
          <w:p w14:paraId="4D870FB5"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sec_app_earliest_cr_line</w:t>
            </w:r>
            <w:proofErr w:type="spellEnd"/>
            <w:r w:rsidRPr="00DB723D">
              <w:rPr>
                <w:rFonts w:cs="Arial"/>
                <w:sz w:val="18"/>
                <w:szCs w:val="18"/>
                <w:u w:val="single"/>
              </w:rPr>
              <w:t xml:space="preserve"> </w:t>
            </w:r>
          </w:p>
        </w:tc>
        <w:tc>
          <w:tcPr>
            <w:tcW w:w="5666" w:type="dxa"/>
            <w:noWrap/>
            <w:hideMark/>
          </w:tcPr>
          <w:p w14:paraId="517265D9"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Earliest credit line at time of application for the secondary applicant</w:t>
            </w:r>
          </w:p>
        </w:tc>
      </w:tr>
      <w:tr w:rsidR="00715DEF" w:rsidRPr="00DB723D" w14:paraId="72E467BB" w14:textId="77777777" w:rsidTr="00257C1B">
        <w:trPr>
          <w:trHeight w:val="300"/>
        </w:trPr>
        <w:tc>
          <w:tcPr>
            <w:tcW w:w="3234" w:type="dxa"/>
            <w:noWrap/>
            <w:hideMark/>
          </w:tcPr>
          <w:p w14:paraId="7B7ECE0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sec_app_inq_last_6mths </w:t>
            </w:r>
          </w:p>
        </w:tc>
        <w:tc>
          <w:tcPr>
            <w:tcW w:w="5666" w:type="dxa"/>
            <w:noWrap/>
            <w:hideMark/>
          </w:tcPr>
          <w:p w14:paraId="4AB3E852"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Credit inquiries in the last 6 months at time of application for the secondary applicant</w:t>
            </w:r>
          </w:p>
        </w:tc>
      </w:tr>
      <w:tr w:rsidR="00715DEF" w:rsidRPr="00DB723D" w14:paraId="1EF192F2" w14:textId="77777777" w:rsidTr="00257C1B">
        <w:trPr>
          <w:trHeight w:val="300"/>
        </w:trPr>
        <w:tc>
          <w:tcPr>
            <w:tcW w:w="3234" w:type="dxa"/>
            <w:noWrap/>
            <w:hideMark/>
          </w:tcPr>
          <w:p w14:paraId="3F6C57E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sec_app_mort_acc</w:t>
            </w:r>
            <w:proofErr w:type="spellEnd"/>
            <w:r w:rsidRPr="00DB723D">
              <w:rPr>
                <w:rFonts w:cs="Arial"/>
                <w:sz w:val="18"/>
                <w:szCs w:val="18"/>
                <w:u w:val="single"/>
              </w:rPr>
              <w:t xml:space="preserve"> </w:t>
            </w:r>
          </w:p>
        </w:tc>
        <w:tc>
          <w:tcPr>
            <w:tcW w:w="5666" w:type="dxa"/>
            <w:noWrap/>
            <w:hideMark/>
          </w:tcPr>
          <w:p w14:paraId="3A74691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Number of mortgage accounts at time of application for the secondary applicant</w:t>
            </w:r>
          </w:p>
        </w:tc>
      </w:tr>
      <w:tr w:rsidR="00715DEF" w:rsidRPr="00DB723D" w14:paraId="3F4401AD" w14:textId="77777777" w:rsidTr="00257C1B">
        <w:trPr>
          <w:trHeight w:val="300"/>
        </w:trPr>
        <w:tc>
          <w:tcPr>
            <w:tcW w:w="3234" w:type="dxa"/>
            <w:noWrap/>
            <w:hideMark/>
          </w:tcPr>
          <w:p w14:paraId="349F08B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sec_app_open_acc</w:t>
            </w:r>
            <w:proofErr w:type="spellEnd"/>
            <w:r w:rsidRPr="00DB723D">
              <w:rPr>
                <w:rFonts w:cs="Arial"/>
                <w:sz w:val="18"/>
                <w:szCs w:val="18"/>
                <w:u w:val="single"/>
              </w:rPr>
              <w:t xml:space="preserve"> </w:t>
            </w:r>
          </w:p>
        </w:tc>
        <w:tc>
          <w:tcPr>
            <w:tcW w:w="5666" w:type="dxa"/>
            <w:noWrap/>
            <w:hideMark/>
          </w:tcPr>
          <w:p w14:paraId="541EDE5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Number of open trades at time of application for the secondary applicant</w:t>
            </w:r>
          </w:p>
        </w:tc>
      </w:tr>
      <w:tr w:rsidR="00715DEF" w:rsidRPr="00DB723D" w14:paraId="66B34B69" w14:textId="77777777" w:rsidTr="00257C1B">
        <w:trPr>
          <w:trHeight w:val="300"/>
        </w:trPr>
        <w:tc>
          <w:tcPr>
            <w:tcW w:w="3234" w:type="dxa"/>
            <w:noWrap/>
            <w:hideMark/>
          </w:tcPr>
          <w:p w14:paraId="2F01166D"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sec_app_revol_util</w:t>
            </w:r>
            <w:proofErr w:type="spellEnd"/>
            <w:r w:rsidRPr="00DB723D">
              <w:rPr>
                <w:rFonts w:cs="Arial"/>
                <w:sz w:val="18"/>
                <w:szCs w:val="18"/>
                <w:u w:val="single"/>
              </w:rPr>
              <w:t xml:space="preserve"> </w:t>
            </w:r>
          </w:p>
        </w:tc>
        <w:tc>
          <w:tcPr>
            <w:tcW w:w="5666" w:type="dxa"/>
            <w:noWrap/>
            <w:hideMark/>
          </w:tcPr>
          <w:p w14:paraId="57C61F8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Ratio of total current balance to high credit/credit limit for all revolving accounts</w:t>
            </w:r>
          </w:p>
        </w:tc>
      </w:tr>
      <w:tr w:rsidR="00715DEF" w:rsidRPr="00DB723D" w14:paraId="1A8AFC81" w14:textId="77777777" w:rsidTr="00257C1B">
        <w:trPr>
          <w:trHeight w:val="300"/>
        </w:trPr>
        <w:tc>
          <w:tcPr>
            <w:tcW w:w="3234" w:type="dxa"/>
            <w:noWrap/>
            <w:hideMark/>
          </w:tcPr>
          <w:p w14:paraId="0760FA2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sec_app_open_act_il</w:t>
            </w:r>
            <w:proofErr w:type="spellEnd"/>
          </w:p>
        </w:tc>
        <w:tc>
          <w:tcPr>
            <w:tcW w:w="5666" w:type="dxa"/>
            <w:noWrap/>
            <w:hideMark/>
          </w:tcPr>
          <w:p w14:paraId="2E69591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Number of currently active </w:t>
            </w:r>
            <w:proofErr w:type="spellStart"/>
            <w:r w:rsidRPr="00DB723D">
              <w:rPr>
                <w:rFonts w:cs="Arial"/>
                <w:sz w:val="18"/>
                <w:szCs w:val="18"/>
                <w:u w:val="single"/>
              </w:rPr>
              <w:t>installment</w:t>
            </w:r>
            <w:proofErr w:type="spellEnd"/>
            <w:r w:rsidRPr="00DB723D">
              <w:rPr>
                <w:rFonts w:cs="Arial"/>
                <w:sz w:val="18"/>
                <w:szCs w:val="18"/>
                <w:u w:val="single"/>
              </w:rPr>
              <w:t xml:space="preserve"> trades at time of application for the secondary applicant</w:t>
            </w:r>
          </w:p>
        </w:tc>
      </w:tr>
      <w:tr w:rsidR="00715DEF" w:rsidRPr="00DB723D" w14:paraId="53D3D3E5" w14:textId="77777777" w:rsidTr="00257C1B">
        <w:trPr>
          <w:trHeight w:val="300"/>
        </w:trPr>
        <w:tc>
          <w:tcPr>
            <w:tcW w:w="3234" w:type="dxa"/>
            <w:noWrap/>
            <w:hideMark/>
          </w:tcPr>
          <w:p w14:paraId="6105A91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sec_app_num_rev_accts</w:t>
            </w:r>
            <w:proofErr w:type="spellEnd"/>
            <w:r w:rsidRPr="00DB723D">
              <w:rPr>
                <w:rFonts w:cs="Arial"/>
                <w:sz w:val="18"/>
                <w:szCs w:val="18"/>
                <w:u w:val="single"/>
              </w:rPr>
              <w:t xml:space="preserve"> </w:t>
            </w:r>
          </w:p>
        </w:tc>
        <w:tc>
          <w:tcPr>
            <w:tcW w:w="5666" w:type="dxa"/>
            <w:noWrap/>
            <w:hideMark/>
          </w:tcPr>
          <w:p w14:paraId="3134DB75"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Number of revolving accounts at time of application for the secondary applicant</w:t>
            </w:r>
          </w:p>
        </w:tc>
      </w:tr>
      <w:tr w:rsidR="00715DEF" w:rsidRPr="00DB723D" w14:paraId="093E92A3" w14:textId="77777777" w:rsidTr="00257C1B">
        <w:trPr>
          <w:trHeight w:val="300"/>
        </w:trPr>
        <w:tc>
          <w:tcPr>
            <w:tcW w:w="3234" w:type="dxa"/>
            <w:noWrap/>
            <w:hideMark/>
          </w:tcPr>
          <w:p w14:paraId="0074E17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lastRenderedPageBreak/>
              <w:t xml:space="preserve">sec_app_chargeoff_within_12_mths </w:t>
            </w:r>
          </w:p>
        </w:tc>
        <w:tc>
          <w:tcPr>
            <w:tcW w:w="5666" w:type="dxa"/>
            <w:noWrap/>
            <w:hideMark/>
          </w:tcPr>
          <w:p w14:paraId="1EFA73F0"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Number of charge-offs within last 12 months at time of application for the secondary applicant</w:t>
            </w:r>
          </w:p>
        </w:tc>
      </w:tr>
      <w:tr w:rsidR="00715DEF" w:rsidRPr="00DB723D" w14:paraId="3EB29B64" w14:textId="77777777" w:rsidTr="00257C1B">
        <w:trPr>
          <w:trHeight w:val="300"/>
        </w:trPr>
        <w:tc>
          <w:tcPr>
            <w:tcW w:w="3234" w:type="dxa"/>
            <w:noWrap/>
            <w:hideMark/>
          </w:tcPr>
          <w:p w14:paraId="408C2B0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sec_app_collections_12_mths_ex_med </w:t>
            </w:r>
          </w:p>
        </w:tc>
        <w:tc>
          <w:tcPr>
            <w:tcW w:w="5666" w:type="dxa"/>
            <w:noWrap/>
            <w:hideMark/>
          </w:tcPr>
          <w:p w14:paraId="5C5B8964"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Number of collections within last 12 months excluding medical collections at time of application for the secondary applicant</w:t>
            </w:r>
          </w:p>
        </w:tc>
      </w:tr>
      <w:tr w:rsidR="00715DEF" w:rsidRPr="00DB723D" w14:paraId="0B39CC0D" w14:textId="77777777" w:rsidTr="00257C1B">
        <w:trPr>
          <w:trHeight w:val="300"/>
        </w:trPr>
        <w:tc>
          <w:tcPr>
            <w:tcW w:w="3234" w:type="dxa"/>
            <w:noWrap/>
            <w:hideMark/>
          </w:tcPr>
          <w:p w14:paraId="650031E7"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sec_app_mths_since_last_major_derog</w:t>
            </w:r>
            <w:proofErr w:type="spellEnd"/>
            <w:r w:rsidRPr="00DB723D">
              <w:rPr>
                <w:rFonts w:cs="Arial"/>
                <w:sz w:val="18"/>
                <w:szCs w:val="18"/>
                <w:u w:val="single"/>
              </w:rPr>
              <w:t xml:space="preserve"> </w:t>
            </w:r>
          </w:p>
        </w:tc>
        <w:tc>
          <w:tcPr>
            <w:tcW w:w="5666" w:type="dxa"/>
            <w:noWrap/>
            <w:hideMark/>
          </w:tcPr>
          <w:p w14:paraId="53875E4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 Months since most recent 90-day or worse rating at time of application for the secondary applicant</w:t>
            </w:r>
          </w:p>
        </w:tc>
      </w:tr>
      <w:tr w:rsidR="00715DEF" w:rsidRPr="00DB723D" w14:paraId="3BEC5FE9" w14:textId="77777777" w:rsidTr="00257C1B">
        <w:trPr>
          <w:trHeight w:val="300"/>
        </w:trPr>
        <w:tc>
          <w:tcPr>
            <w:tcW w:w="3234" w:type="dxa"/>
            <w:noWrap/>
            <w:hideMark/>
          </w:tcPr>
          <w:p w14:paraId="4355CFE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hardship_flag</w:t>
            </w:r>
            <w:proofErr w:type="spellEnd"/>
          </w:p>
        </w:tc>
        <w:tc>
          <w:tcPr>
            <w:tcW w:w="5666" w:type="dxa"/>
            <w:noWrap/>
            <w:hideMark/>
          </w:tcPr>
          <w:p w14:paraId="4E15F88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Flags whether or not the borrower is on a hardship plan</w:t>
            </w:r>
          </w:p>
        </w:tc>
      </w:tr>
      <w:tr w:rsidR="00715DEF" w:rsidRPr="00DB723D" w14:paraId="6122063F" w14:textId="77777777" w:rsidTr="00257C1B">
        <w:trPr>
          <w:trHeight w:val="300"/>
        </w:trPr>
        <w:tc>
          <w:tcPr>
            <w:tcW w:w="3234" w:type="dxa"/>
            <w:noWrap/>
            <w:hideMark/>
          </w:tcPr>
          <w:p w14:paraId="762833B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hardship_type</w:t>
            </w:r>
            <w:proofErr w:type="spellEnd"/>
          </w:p>
        </w:tc>
        <w:tc>
          <w:tcPr>
            <w:tcW w:w="5666" w:type="dxa"/>
            <w:noWrap/>
            <w:hideMark/>
          </w:tcPr>
          <w:p w14:paraId="7F5453D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Describes the hardship plan offering</w:t>
            </w:r>
          </w:p>
        </w:tc>
      </w:tr>
      <w:tr w:rsidR="00715DEF" w:rsidRPr="00DB723D" w14:paraId="32D73DF3" w14:textId="77777777" w:rsidTr="00257C1B">
        <w:trPr>
          <w:trHeight w:val="300"/>
        </w:trPr>
        <w:tc>
          <w:tcPr>
            <w:tcW w:w="3234" w:type="dxa"/>
            <w:noWrap/>
            <w:hideMark/>
          </w:tcPr>
          <w:p w14:paraId="71568B4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hardship_reason</w:t>
            </w:r>
            <w:proofErr w:type="spellEnd"/>
          </w:p>
        </w:tc>
        <w:tc>
          <w:tcPr>
            <w:tcW w:w="5666" w:type="dxa"/>
            <w:noWrap/>
            <w:hideMark/>
          </w:tcPr>
          <w:p w14:paraId="202B292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Describes the reason the hardship plan was offered</w:t>
            </w:r>
          </w:p>
        </w:tc>
      </w:tr>
      <w:tr w:rsidR="00715DEF" w:rsidRPr="00DB723D" w14:paraId="3D27C267" w14:textId="77777777" w:rsidTr="00257C1B">
        <w:trPr>
          <w:trHeight w:val="300"/>
        </w:trPr>
        <w:tc>
          <w:tcPr>
            <w:tcW w:w="3234" w:type="dxa"/>
            <w:noWrap/>
            <w:hideMark/>
          </w:tcPr>
          <w:p w14:paraId="0670594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hardship_status</w:t>
            </w:r>
            <w:proofErr w:type="spellEnd"/>
          </w:p>
        </w:tc>
        <w:tc>
          <w:tcPr>
            <w:tcW w:w="5666" w:type="dxa"/>
            <w:noWrap/>
            <w:hideMark/>
          </w:tcPr>
          <w:p w14:paraId="1F1D2BD8"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Describes if the hardship plan is active, pending, </w:t>
            </w:r>
            <w:proofErr w:type="spellStart"/>
            <w:r w:rsidRPr="00DB723D">
              <w:rPr>
                <w:rFonts w:cs="Arial"/>
                <w:sz w:val="18"/>
                <w:szCs w:val="18"/>
                <w:u w:val="single"/>
              </w:rPr>
              <w:t>canceled</w:t>
            </w:r>
            <w:proofErr w:type="spellEnd"/>
            <w:r w:rsidRPr="00DB723D">
              <w:rPr>
                <w:rFonts w:cs="Arial"/>
                <w:sz w:val="18"/>
                <w:szCs w:val="18"/>
                <w:u w:val="single"/>
              </w:rPr>
              <w:t>, completed, or broken</w:t>
            </w:r>
          </w:p>
        </w:tc>
      </w:tr>
      <w:tr w:rsidR="00715DEF" w:rsidRPr="00DB723D" w14:paraId="3A1BBF92" w14:textId="77777777" w:rsidTr="00257C1B">
        <w:trPr>
          <w:trHeight w:val="300"/>
        </w:trPr>
        <w:tc>
          <w:tcPr>
            <w:tcW w:w="3234" w:type="dxa"/>
            <w:noWrap/>
            <w:hideMark/>
          </w:tcPr>
          <w:p w14:paraId="3959C774"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deferral_term</w:t>
            </w:r>
            <w:proofErr w:type="spellEnd"/>
          </w:p>
        </w:tc>
        <w:tc>
          <w:tcPr>
            <w:tcW w:w="5666" w:type="dxa"/>
            <w:noWrap/>
            <w:hideMark/>
          </w:tcPr>
          <w:p w14:paraId="44458568" w14:textId="77777777" w:rsidR="00715DEF" w:rsidRPr="00DB723D" w:rsidRDefault="00715DEF" w:rsidP="00715DEF">
            <w:pPr>
              <w:spacing w:line="360" w:lineRule="auto"/>
              <w:rPr>
                <w:rFonts w:cs="Arial"/>
                <w:sz w:val="18"/>
                <w:szCs w:val="18"/>
                <w:u w:val="single"/>
              </w:rPr>
            </w:pPr>
            <w:proofErr w:type="gramStart"/>
            <w:r w:rsidRPr="00DB723D">
              <w:rPr>
                <w:rFonts w:cs="Arial"/>
                <w:sz w:val="18"/>
                <w:szCs w:val="18"/>
                <w:u w:val="single"/>
              </w:rPr>
              <w:t>Amount</w:t>
            </w:r>
            <w:proofErr w:type="gramEnd"/>
            <w:r w:rsidRPr="00DB723D">
              <w:rPr>
                <w:rFonts w:cs="Arial"/>
                <w:sz w:val="18"/>
                <w:szCs w:val="18"/>
                <w:u w:val="single"/>
              </w:rPr>
              <w:t xml:space="preserve"> of months that the borrower is expected to pay less than the contractual monthly payment amount due to a hardship plan</w:t>
            </w:r>
          </w:p>
        </w:tc>
      </w:tr>
      <w:tr w:rsidR="00715DEF" w:rsidRPr="00DB723D" w14:paraId="3014D3DE" w14:textId="77777777" w:rsidTr="00257C1B">
        <w:trPr>
          <w:trHeight w:val="300"/>
        </w:trPr>
        <w:tc>
          <w:tcPr>
            <w:tcW w:w="3234" w:type="dxa"/>
            <w:noWrap/>
            <w:hideMark/>
          </w:tcPr>
          <w:p w14:paraId="5591273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hardship_amount</w:t>
            </w:r>
            <w:proofErr w:type="spellEnd"/>
          </w:p>
        </w:tc>
        <w:tc>
          <w:tcPr>
            <w:tcW w:w="5666" w:type="dxa"/>
            <w:noWrap/>
            <w:hideMark/>
          </w:tcPr>
          <w:p w14:paraId="3C9B623F"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interest payment that the borrower has committed to make each month while they are on a hardship plan</w:t>
            </w:r>
          </w:p>
        </w:tc>
      </w:tr>
      <w:tr w:rsidR="00715DEF" w:rsidRPr="00DB723D" w14:paraId="7082859C" w14:textId="77777777" w:rsidTr="00257C1B">
        <w:trPr>
          <w:trHeight w:val="300"/>
        </w:trPr>
        <w:tc>
          <w:tcPr>
            <w:tcW w:w="3234" w:type="dxa"/>
            <w:noWrap/>
            <w:hideMark/>
          </w:tcPr>
          <w:p w14:paraId="2A10C258"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hardship_start_date</w:t>
            </w:r>
            <w:proofErr w:type="spellEnd"/>
          </w:p>
        </w:tc>
        <w:tc>
          <w:tcPr>
            <w:tcW w:w="5666" w:type="dxa"/>
            <w:noWrap/>
            <w:hideMark/>
          </w:tcPr>
          <w:p w14:paraId="5FFC6383"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start date of the hardship plan period</w:t>
            </w:r>
          </w:p>
        </w:tc>
      </w:tr>
      <w:tr w:rsidR="00715DEF" w:rsidRPr="00DB723D" w14:paraId="371F5B66" w14:textId="77777777" w:rsidTr="00257C1B">
        <w:trPr>
          <w:trHeight w:val="300"/>
        </w:trPr>
        <w:tc>
          <w:tcPr>
            <w:tcW w:w="3234" w:type="dxa"/>
            <w:noWrap/>
            <w:hideMark/>
          </w:tcPr>
          <w:p w14:paraId="5A4C9686"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hardship_end_date</w:t>
            </w:r>
            <w:proofErr w:type="spellEnd"/>
          </w:p>
        </w:tc>
        <w:tc>
          <w:tcPr>
            <w:tcW w:w="5666" w:type="dxa"/>
            <w:noWrap/>
            <w:hideMark/>
          </w:tcPr>
          <w:p w14:paraId="47377F6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end date of the hardship plan period</w:t>
            </w:r>
          </w:p>
        </w:tc>
      </w:tr>
      <w:tr w:rsidR="00715DEF" w:rsidRPr="00DB723D" w14:paraId="62B16B44" w14:textId="77777777" w:rsidTr="00257C1B">
        <w:trPr>
          <w:trHeight w:val="300"/>
        </w:trPr>
        <w:tc>
          <w:tcPr>
            <w:tcW w:w="3234" w:type="dxa"/>
            <w:noWrap/>
            <w:hideMark/>
          </w:tcPr>
          <w:p w14:paraId="49022EBF"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payment_plan_start_date</w:t>
            </w:r>
            <w:proofErr w:type="spellEnd"/>
          </w:p>
        </w:tc>
        <w:tc>
          <w:tcPr>
            <w:tcW w:w="5666" w:type="dxa"/>
            <w:noWrap/>
            <w:hideMark/>
          </w:tcPr>
          <w:p w14:paraId="73C8354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day the first hardship plan payment is due. For example, if a borrower has a hardship plan period of 3 months, the start date is the start of the three-month period in which the borrower is allowed to make interest-only payments.</w:t>
            </w:r>
          </w:p>
        </w:tc>
      </w:tr>
      <w:tr w:rsidR="00715DEF" w:rsidRPr="00DB723D" w14:paraId="2D2DC1D5" w14:textId="77777777" w:rsidTr="00257C1B">
        <w:trPr>
          <w:trHeight w:val="300"/>
        </w:trPr>
        <w:tc>
          <w:tcPr>
            <w:tcW w:w="3234" w:type="dxa"/>
            <w:noWrap/>
            <w:hideMark/>
          </w:tcPr>
          <w:p w14:paraId="4B6CF4A2"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hardship_length</w:t>
            </w:r>
            <w:proofErr w:type="spellEnd"/>
          </w:p>
        </w:tc>
        <w:tc>
          <w:tcPr>
            <w:tcW w:w="5666" w:type="dxa"/>
            <w:noWrap/>
            <w:hideMark/>
          </w:tcPr>
          <w:p w14:paraId="2DF1B807"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number of months the borrower will make smaller payments than normally obligated due to a hardship plan</w:t>
            </w:r>
          </w:p>
        </w:tc>
      </w:tr>
      <w:tr w:rsidR="00715DEF" w:rsidRPr="00DB723D" w14:paraId="0F4AECD8" w14:textId="77777777" w:rsidTr="00257C1B">
        <w:trPr>
          <w:trHeight w:val="300"/>
        </w:trPr>
        <w:tc>
          <w:tcPr>
            <w:tcW w:w="3234" w:type="dxa"/>
            <w:noWrap/>
            <w:hideMark/>
          </w:tcPr>
          <w:p w14:paraId="4F71C153"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hardship_dpd</w:t>
            </w:r>
            <w:proofErr w:type="spellEnd"/>
          </w:p>
        </w:tc>
        <w:tc>
          <w:tcPr>
            <w:tcW w:w="5666" w:type="dxa"/>
            <w:noWrap/>
            <w:hideMark/>
          </w:tcPr>
          <w:p w14:paraId="5A1268CA"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Account days past due as of the hardship plan start date</w:t>
            </w:r>
          </w:p>
        </w:tc>
      </w:tr>
      <w:tr w:rsidR="00715DEF" w:rsidRPr="00DB723D" w14:paraId="5E9EC6EB" w14:textId="77777777" w:rsidTr="00257C1B">
        <w:trPr>
          <w:trHeight w:val="300"/>
        </w:trPr>
        <w:tc>
          <w:tcPr>
            <w:tcW w:w="3234" w:type="dxa"/>
            <w:noWrap/>
            <w:hideMark/>
          </w:tcPr>
          <w:p w14:paraId="486CDDAE"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hardship_loan_status</w:t>
            </w:r>
            <w:proofErr w:type="spellEnd"/>
          </w:p>
        </w:tc>
        <w:tc>
          <w:tcPr>
            <w:tcW w:w="5666" w:type="dxa"/>
            <w:noWrap/>
            <w:hideMark/>
          </w:tcPr>
          <w:p w14:paraId="1381336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Loan Status as of the hardship plan start date</w:t>
            </w:r>
          </w:p>
        </w:tc>
      </w:tr>
      <w:tr w:rsidR="00715DEF" w:rsidRPr="00DB723D" w14:paraId="21B33866" w14:textId="77777777" w:rsidTr="00257C1B">
        <w:trPr>
          <w:trHeight w:val="300"/>
        </w:trPr>
        <w:tc>
          <w:tcPr>
            <w:tcW w:w="3234" w:type="dxa"/>
            <w:noWrap/>
            <w:hideMark/>
          </w:tcPr>
          <w:p w14:paraId="0C421BE9"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orig_projected_additional_accrued_interest</w:t>
            </w:r>
            <w:proofErr w:type="spellEnd"/>
          </w:p>
        </w:tc>
        <w:tc>
          <w:tcPr>
            <w:tcW w:w="5666" w:type="dxa"/>
            <w:noWrap/>
            <w:hideMark/>
          </w:tcPr>
          <w:p w14:paraId="5F357AC1"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original projected additional interest amount that will accrue for the given hardship payment plan as of the Hardship Start Date. This field will be null if the borrower has broken their hardship payment plan.</w:t>
            </w:r>
          </w:p>
        </w:tc>
      </w:tr>
      <w:tr w:rsidR="00715DEF" w:rsidRPr="00DB723D" w14:paraId="2B92FB51" w14:textId="77777777" w:rsidTr="00257C1B">
        <w:trPr>
          <w:trHeight w:val="300"/>
        </w:trPr>
        <w:tc>
          <w:tcPr>
            <w:tcW w:w="3234" w:type="dxa"/>
            <w:noWrap/>
            <w:hideMark/>
          </w:tcPr>
          <w:p w14:paraId="73876550"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hardship_payoff_balance_amount</w:t>
            </w:r>
            <w:proofErr w:type="spellEnd"/>
          </w:p>
        </w:tc>
        <w:tc>
          <w:tcPr>
            <w:tcW w:w="5666" w:type="dxa"/>
            <w:noWrap/>
            <w:hideMark/>
          </w:tcPr>
          <w:p w14:paraId="2C469A1C"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payoff balance amount as of the hardship plan start date</w:t>
            </w:r>
          </w:p>
        </w:tc>
      </w:tr>
      <w:tr w:rsidR="00715DEF" w:rsidRPr="00DB723D" w14:paraId="103C425D" w14:textId="77777777" w:rsidTr="00257C1B">
        <w:trPr>
          <w:trHeight w:val="300"/>
        </w:trPr>
        <w:tc>
          <w:tcPr>
            <w:tcW w:w="3234" w:type="dxa"/>
            <w:noWrap/>
            <w:hideMark/>
          </w:tcPr>
          <w:p w14:paraId="40C00F6B"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hardship_last_payment_amount</w:t>
            </w:r>
            <w:proofErr w:type="spellEnd"/>
          </w:p>
        </w:tc>
        <w:tc>
          <w:tcPr>
            <w:tcW w:w="5666" w:type="dxa"/>
            <w:noWrap/>
            <w:hideMark/>
          </w:tcPr>
          <w:p w14:paraId="231C502B"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 xml:space="preserve">The last payment </w:t>
            </w:r>
            <w:proofErr w:type="gramStart"/>
            <w:r w:rsidRPr="00DB723D">
              <w:rPr>
                <w:rFonts w:cs="Arial"/>
                <w:sz w:val="18"/>
                <w:szCs w:val="18"/>
                <w:u w:val="single"/>
              </w:rPr>
              <w:t>amount</w:t>
            </w:r>
            <w:proofErr w:type="gramEnd"/>
            <w:r w:rsidRPr="00DB723D">
              <w:rPr>
                <w:rFonts w:cs="Arial"/>
                <w:sz w:val="18"/>
                <w:szCs w:val="18"/>
                <w:u w:val="single"/>
              </w:rPr>
              <w:t xml:space="preserve"> as of the hardship plan start date</w:t>
            </w:r>
          </w:p>
        </w:tc>
      </w:tr>
      <w:tr w:rsidR="00715DEF" w:rsidRPr="00DB723D" w14:paraId="68344120" w14:textId="77777777" w:rsidTr="00257C1B">
        <w:trPr>
          <w:trHeight w:val="300"/>
        </w:trPr>
        <w:tc>
          <w:tcPr>
            <w:tcW w:w="3234" w:type="dxa"/>
            <w:noWrap/>
            <w:hideMark/>
          </w:tcPr>
          <w:p w14:paraId="72CA9ADC"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disbursement_method</w:t>
            </w:r>
            <w:proofErr w:type="spellEnd"/>
          </w:p>
        </w:tc>
        <w:tc>
          <w:tcPr>
            <w:tcW w:w="5666" w:type="dxa"/>
            <w:noWrap/>
            <w:hideMark/>
          </w:tcPr>
          <w:p w14:paraId="61A3E926"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The method by which the borrower receives their loan. Possible values are: CASH, DIRECT_PAY</w:t>
            </w:r>
          </w:p>
        </w:tc>
      </w:tr>
      <w:tr w:rsidR="00715DEF" w:rsidRPr="00DB723D" w14:paraId="4EC7036E" w14:textId="77777777" w:rsidTr="00257C1B">
        <w:trPr>
          <w:trHeight w:val="300"/>
        </w:trPr>
        <w:tc>
          <w:tcPr>
            <w:tcW w:w="3234" w:type="dxa"/>
            <w:noWrap/>
            <w:hideMark/>
          </w:tcPr>
          <w:p w14:paraId="37B35F2A" w14:textId="77777777" w:rsidR="00715DEF" w:rsidRPr="00DB723D" w:rsidRDefault="00715DEF" w:rsidP="00715DEF">
            <w:pPr>
              <w:spacing w:line="360" w:lineRule="auto"/>
              <w:rPr>
                <w:rFonts w:cs="Arial"/>
                <w:sz w:val="18"/>
                <w:szCs w:val="18"/>
                <w:u w:val="single"/>
              </w:rPr>
            </w:pPr>
            <w:proofErr w:type="spellStart"/>
            <w:r w:rsidRPr="00DB723D">
              <w:rPr>
                <w:rFonts w:cs="Arial"/>
                <w:sz w:val="18"/>
                <w:szCs w:val="18"/>
                <w:u w:val="single"/>
              </w:rPr>
              <w:t>debt_settlement_flag</w:t>
            </w:r>
            <w:proofErr w:type="spellEnd"/>
          </w:p>
        </w:tc>
        <w:tc>
          <w:tcPr>
            <w:tcW w:w="5666" w:type="dxa"/>
            <w:noWrap/>
            <w:hideMark/>
          </w:tcPr>
          <w:p w14:paraId="77568F5E" w14:textId="77777777" w:rsidR="00715DEF" w:rsidRPr="00DB723D" w:rsidRDefault="00715DEF" w:rsidP="00715DEF">
            <w:pPr>
              <w:spacing w:line="360" w:lineRule="auto"/>
              <w:rPr>
                <w:rFonts w:cs="Arial"/>
                <w:sz w:val="18"/>
                <w:szCs w:val="18"/>
                <w:u w:val="single"/>
              </w:rPr>
            </w:pPr>
            <w:r w:rsidRPr="00DB723D">
              <w:rPr>
                <w:rFonts w:cs="Arial"/>
                <w:sz w:val="18"/>
                <w:szCs w:val="18"/>
                <w:u w:val="single"/>
              </w:rPr>
              <w:t>Flags whether or not the borrower, who has charged-off, is working with a debt-settlement company.</w:t>
            </w:r>
          </w:p>
        </w:tc>
      </w:tr>
    </w:tbl>
    <w:p w14:paraId="406947CA" w14:textId="77777777" w:rsidR="00455E45" w:rsidRDefault="00455E45" w:rsidP="002E7BBB">
      <w:pPr>
        <w:pBdr>
          <w:bottom w:val="single" w:sz="6" w:space="1" w:color="auto"/>
        </w:pBdr>
      </w:pPr>
    </w:p>
    <w:sectPr w:rsidR="00455E45" w:rsidSect="000C23E2">
      <w:footerReference w:type="default" r:id="rId44"/>
      <w:pgSz w:w="11906" w:h="16838"/>
      <w:pgMar w:top="1440" w:right="155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9E806" w14:textId="77777777" w:rsidR="00ED5DAC" w:rsidRDefault="00ED5DAC" w:rsidP="00665B24">
      <w:pPr>
        <w:spacing w:after="0" w:line="240" w:lineRule="auto"/>
      </w:pPr>
      <w:r>
        <w:separator/>
      </w:r>
    </w:p>
  </w:endnote>
  <w:endnote w:type="continuationSeparator" w:id="0">
    <w:p w14:paraId="25EBCA5C" w14:textId="77777777" w:rsidR="00ED5DAC" w:rsidRDefault="00ED5DAC" w:rsidP="00665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993195"/>
      <w:docPartObj>
        <w:docPartGallery w:val="Page Numbers (Bottom of Page)"/>
        <w:docPartUnique/>
      </w:docPartObj>
    </w:sdtPr>
    <w:sdtEndPr>
      <w:rPr>
        <w:noProof/>
      </w:rPr>
    </w:sdtEndPr>
    <w:sdtContent>
      <w:p w14:paraId="25BDDA8B" w14:textId="64EA7A6B" w:rsidR="00715DEF" w:rsidRDefault="00715D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485201" w14:textId="77777777" w:rsidR="00715DEF" w:rsidRDefault="00715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790C6" w14:textId="77777777" w:rsidR="00ED5DAC" w:rsidRDefault="00ED5DAC" w:rsidP="00665B24">
      <w:pPr>
        <w:spacing w:after="0" w:line="240" w:lineRule="auto"/>
      </w:pPr>
      <w:r>
        <w:separator/>
      </w:r>
    </w:p>
  </w:footnote>
  <w:footnote w:type="continuationSeparator" w:id="0">
    <w:p w14:paraId="23E16A97" w14:textId="77777777" w:rsidR="00ED5DAC" w:rsidRDefault="00ED5DAC" w:rsidP="00665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4F45"/>
    <w:multiLevelType w:val="hybridMultilevel"/>
    <w:tmpl w:val="A822AAD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F4FED"/>
    <w:multiLevelType w:val="hybridMultilevel"/>
    <w:tmpl w:val="10BC4D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DF1D41"/>
    <w:multiLevelType w:val="hybridMultilevel"/>
    <w:tmpl w:val="E1365730"/>
    <w:lvl w:ilvl="0" w:tplc="2F760FC8">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1354FF"/>
    <w:multiLevelType w:val="hybridMultilevel"/>
    <w:tmpl w:val="867A9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E75AD"/>
    <w:multiLevelType w:val="hybridMultilevel"/>
    <w:tmpl w:val="B2DE76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1401E1"/>
    <w:multiLevelType w:val="hybridMultilevel"/>
    <w:tmpl w:val="0BD666E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866CBC"/>
    <w:multiLevelType w:val="hybridMultilevel"/>
    <w:tmpl w:val="532E6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1E344F"/>
    <w:multiLevelType w:val="hybridMultilevel"/>
    <w:tmpl w:val="FC7E16F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4339190F"/>
    <w:multiLevelType w:val="hybridMultilevel"/>
    <w:tmpl w:val="47BC69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918458A"/>
    <w:multiLevelType w:val="hybridMultilevel"/>
    <w:tmpl w:val="DD325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F803F7"/>
    <w:multiLevelType w:val="hybridMultilevel"/>
    <w:tmpl w:val="47BC6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267832"/>
    <w:multiLevelType w:val="hybridMultilevel"/>
    <w:tmpl w:val="B7E459B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1BD5B2D"/>
    <w:multiLevelType w:val="hybridMultilevel"/>
    <w:tmpl w:val="B7E459BA"/>
    <w:lvl w:ilvl="0" w:tplc="0409001B">
      <w:start w:val="1"/>
      <w:numFmt w:val="lowerRoman"/>
      <w:lvlText w:val="%1."/>
      <w:lvlJc w:val="righ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63F155D7"/>
    <w:multiLevelType w:val="hybridMultilevel"/>
    <w:tmpl w:val="FD16C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141B75"/>
    <w:multiLevelType w:val="hybridMultilevel"/>
    <w:tmpl w:val="0BD666E0"/>
    <w:lvl w:ilvl="0" w:tplc="4009001B">
      <w:start w:val="1"/>
      <w:numFmt w:val="lowerRoman"/>
      <w:lvlText w:val="%1."/>
      <w:lvlJc w:val="right"/>
      <w:pPr>
        <w:ind w:left="153" w:hanging="360"/>
      </w:pPr>
      <w:rPr>
        <w:rFonts w:hint="default"/>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5" w15:restartNumberingAfterBreak="0">
    <w:nsid w:val="7826250B"/>
    <w:multiLevelType w:val="hybridMultilevel"/>
    <w:tmpl w:val="D5F6CCA2"/>
    <w:lvl w:ilvl="0" w:tplc="EDA2F46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7C466157"/>
    <w:multiLevelType w:val="hybridMultilevel"/>
    <w:tmpl w:val="E0862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0"/>
  </w:num>
  <w:num w:numId="4">
    <w:abstractNumId w:val="14"/>
  </w:num>
  <w:num w:numId="5">
    <w:abstractNumId w:val="16"/>
  </w:num>
  <w:num w:numId="6">
    <w:abstractNumId w:val="3"/>
  </w:num>
  <w:num w:numId="7">
    <w:abstractNumId w:val="2"/>
  </w:num>
  <w:num w:numId="8">
    <w:abstractNumId w:val="11"/>
  </w:num>
  <w:num w:numId="9">
    <w:abstractNumId w:val="12"/>
  </w:num>
  <w:num w:numId="10">
    <w:abstractNumId w:val="0"/>
  </w:num>
  <w:num w:numId="11">
    <w:abstractNumId w:val="5"/>
  </w:num>
  <w:num w:numId="12">
    <w:abstractNumId w:val="15"/>
  </w:num>
  <w:num w:numId="13">
    <w:abstractNumId w:val="13"/>
  </w:num>
  <w:num w:numId="14">
    <w:abstractNumId w:val="8"/>
  </w:num>
  <w:num w:numId="15">
    <w:abstractNumId w:val="6"/>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E41"/>
    <w:rsid w:val="0000195F"/>
    <w:rsid w:val="00002442"/>
    <w:rsid w:val="00020A99"/>
    <w:rsid w:val="00024A7F"/>
    <w:rsid w:val="00030560"/>
    <w:rsid w:val="000328FE"/>
    <w:rsid w:val="0004153E"/>
    <w:rsid w:val="00043B3D"/>
    <w:rsid w:val="000463D5"/>
    <w:rsid w:val="0005379C"/>
    <w:rsid w:val="00056481"/>
    <w:rsid w:val="00061A93"/>
    <w:rsid w:val="00070FC6"/>
    <w:rsid w:val="00072D14"/>
    <w:rsid w:val="00074BAA"/>
    <w:rsid w:val="0008018B"/>
    <w:rsid w:val="0008197C"/>
    <w:rsid w:val="00081E61"/>
    <w:rsid w:val="0008684D"/>
    <w:rsid w:val="000905D2"/>
    <w:rsid w:val="000A1B62"/>
    <w:rsid w:val="000A40EB"/>
    <w:rsid w:val="000B2815"/>
    <w:rsid w:val="000B62F7"/>
    <w:rsid w:val="000C08EA"/>
    <w:rsid w:val="000C0B9B"/>
    <w:rsid w:val="000C23E2"/>
    <w:rsid w:val="000C2DDF"/>
    <w:rsid w:val="000C3FD0"/>
    <w:rsid w:val="000C56DE"/>
    <w:rsid w:val="000C72AE"/>
    <w:rsid w:val="000D1A3B"/>
    <w:rsid w:val="000D7CE9"/>
    <w:rsid w:val="000E1107"/>
    <w:rsid w:val="000E1E65"/>
    <w:rsid w:val="000F0A8B"/>
    <w:rsid w:val="000F10A5"/>
    <w:rsid w:val="000F37D5"/>
    <w:rsid w:val="000F4AF6"/>
    <w:rsid w:val="000F6850"/>
    <w:rsid w:val="00111F72"/>
    <w:rsid w:val="00114266"/>
    <w:rsid w:val="00117733"/>
    <w:rsid w:val="0012167E"/>
    <w:rsid w:val="00127581"/>
    <w:rsid w:val="0013343D"/>
    <w:rsid w:val="00133CC8"/>
    <w:rsid w:val="00140AE5"/>
    <w:rsid w:val="00142CAD"/>
    <w:rsid w:val="00147DF8"/>
    <w:rsid w:val="00162345"/>
    <w:rsid w:val="001638BF"/>
    <w:rsid w:val="001639AB"/>
    <w:rsid w:val="00167579"/>
    <w:rsid w:val="00170C4E"/>
    <w:rsid w:val="00180EA8"/>
    <w:rsid w:val="00182DBF"/>
    <w:rsid w:val="00183AC0"/>
    <w:rsid w:val="00185F0E"/>
    <w:rsid w:val="0019088E"/>
    <w:rsid w:val="001A6703"/>
    <w:rsid w:val="001B1684"/>
    <w:rsid w:val="001B33F6"/>
    <w:rsid w:val="001B33FD"/>
    <w:rsid w:val="001C285B"/>
    <w:rsid w:val="001C4537"/>
    <w:rsid w:val="001F0758"/>
    <w:rsid w:val="001F1E00"/>
    <w:rsid w:val="001F3830"/>
    <w:rsid w:val="001F669C"/>
    <w:rsid w:val="00200173"/>
    <w:rsid w:val="00206422"/>
    <w:rsid w:val="00206A47"/>
    <w:rsid w:val="002113A5"/>
    <w:rsid w:val="00212C0A"/>
    <w:rsid w:val="00217988"/>
    <w:rsid w:val="00223590"/>
    <w:rsid w:val="00223B99"/>
    <w:rsid w:val="002329FD"/>
    <w:rsid w:val="002353D8"/>
    <w:rsid w:val="00250752"/>
    <w:rsid w:val="00251BDF"/>
    <w:rsid w:val="00254BBA"/>
    <w:rsid w:val="00257C1B"/>
    <w:rsid w:val="00263278"/>
    <w:rsid w:val="00263B7E"/>
    <w:rsid w:val="00270CFE"/>
    <w:rsid w:val="002730F8"/>
    <w:rsid w:val="00280A28"/>
    <w:rsid w:val="00280A4B"/>
    <w:rsid w:val="00282734"/>
    <w:rsid w:val="00284F56"/>
    <w:rsid w:val="00285338"/>
    <w:rsid w:val="002854C9"/>
    <w:rsid w:val="00285CEF"/>
    <w:rsid w:val="0029154A"/>
    <w:rsid w:val="00296DE2"/>
    <w:rsid w:val="002A1E57"/>
    <w:rsid w:val="002B05E5"/>
    <w:rsid w:val="002B3803"/>
    <w:rsid w:val="002B5076"/>
    <w:rsid w:val="002B7A51"/>
    <w:rsid w:val="002B7B24"/>
    <w:rsid w:val="002C4697"/>
    <w:rsid w:val="002C5E7F"/>
    <w:rsid w:val="002C7CA7"/>
    <w:rsid w:val="002D0678"/>
    <w:rsid w:val="002D1C85"/>
    <w:rsid w:val="002D1EA3"/>
    <w:rsid w:val="002D2B34"/>
    <w:rsid w:val="002D79C0"/>
    <w:rsid w:val="002E7BBB"/>
    <w:rsid w:val="002F0CF2"/>
    <w:rsid w:val="002F1921"/>
    <w:rsid w:val="00301FA6"/>
    <w:rsid w:val="00320CD5"/>
    <w:rsid w:val="003213CE"/>
    <w:rsid w:val="00330015"/>
    <w:rsid w:val="00335D8A"/>
    <w:rsid w:val="00340C1C"/>
    <w:rsid w:val="00341896"/>
    <w:rsid w:val="00342AC8"/>
    <w:rsid w:val="00344004"/>
    <w:rsid w:val="003445BB"/>
    <w:rsid w:val="00345858"/>
    <w:rsid w:val="00350E45"/>
    <w:rsid w:val="00354467"/>
    <w:rsid w:val="0035605B"/>
    <w:rsid w:val="0035711E"/>
    <w:rsid w:val="00365D88"/>
    <w:rsid w:val="003771EA"/>
    <w:rsid w:val="00382DEB"/>
    <w:rsid w:val="0039093A"/>
    <w:rsid w:val="003A57FF"/>
    <w:rsid w:val="003B2A4E"/>
    <w:rsid w:val="003B2D70"/>
    <w:rsid w:val="003B4F4E"/>
    <w:rsid w:val="003C5ECA"/>
    <w:rsid w:val="003D1BCC"/>
    <w:rsid w:val="003D1ECA"/>
    <w:rsid w:val="003E3159"/>
    <w:rsid w:val="003E40E3"/>
    <w:rsid w:val="003E42F3"/>
    <w:rsid w:val="003F138B"/>
    <w:rsid w:val="003F6433"/>
    <w:rsid w:val="003F67F0"/>
    <w:rsid w:val="0040091A"/>
    <w:rsid w:val="0040129D"/>
    <w:rsid w:val="004019B5"/>
    <w:rsid w:val="00416156"/>
    <w:rsid w:val="00421902"/>
    <w:rsid w:val="00422C29"/>
    <w:rsid w:val="004304E5"/>
    <w:rsid w:val="0043136E"/>
    <w:rsid w:val="00432ED3"/>
    <w:rsid w:val="00442E2B"/>
    <w:rsid w:val="00447278"/>
    <w:rsid w:val="004529CB"/>
    <w:rsid w:val="00455E45"/>
    <w:rsid w:val="00465865"/>
    <w:rsid w:val="00465DD3"/>
    <w:rsid w:val="00466483"/>
    <w:rsid w:val="0047149F"/>
    <w:rsid w:val="00475DD8"/>
    <w:rsid w:val="00475F18"/>
    <w:rsid w:val="004800A4"/>
    <w:rsid w:val="00496942"/>
    <w:rsid w:val="004A4BFD"/>
    <w:rsid w:val="004A6737"/>
    <w:rsid w:val="004B13D2"/>
    <w:rsid w:val="004B1BD4"/>
    <w:rsid w:val="004B3FD3"/>
    <w:rsid w:val="004B5A69"/>
    <w:rsid w:val="004C0599"/>
    <w:rsid w:val="004C0E27"/>
    <w:rsid w:val="004C1468"/>
    <w:rsid w:val="004C2E10"/>
    <w:rsid w:val="004C4E66"/>
    <w:rsid w:val="004C6C91"/>
    <w:rsid w:val="004D18D4"/>
    <w:rsid w:val="004D5216"/>
    <w:rsid w:val="004E68AC"/>
    <w:rsid w:val="004F0C5D"/>
    <w:rsid w:val="004F264B"/>
    <w:rsid w:val="004F33D8"/>
    <w:rsid w:val="005104B9"/>
    <w:rsid w:val="005227AC"/>
    <w:rsid w:val="005249A4"/>
    <w:rsid w:val="0052572C"/>
    <w:rsid w:val="00540390"/>
    <w:rsid w:val="00545A3F"/>
    <w:rsid w:val="00546CC4"/>
    <w:rsid w:val="005534EA"/>
    <w:rsid w:val="00554D4B"/>
    <w:rsid w:val="00560CE5"/>
    <w:rsid w:val="00573F84"/>
    <w:rsid w:val="0057791E"/>
    <w:rsid w:val="00577E59"/>
    <w:rsid w:val="005803D8"/>
    <w:rsid w:val="00583B5E"/>
    <w:rsid w:val="00587A5A"/>
    <w:rsid w:val="00594A66"/>
    <w:rsid w:val="005A0F82"/>
    <w:rsid w:val="005A554E"/>
    <w:rsid w:val="005B48EF"/>
    <w:rsid w:val="005B7A8E"/>
    <w:rsid w:val="005C464D"/>
    <w:rsid w:val="005D05D1"/>
    <w:rsid w:val="005E545D"/>
    <w:rsid w:val="005E6C6A"/>
    <w:rsid w:val="005F1E47"/>
    <w:rsid w:val="005F39A1"/>
    <w:rsid w:val="005F6878"/>
    <w:rsid w:val="00605C35"/>
    <w:rsid w:val="006062F3"/>
    <w:rsid w:val="00611FEE"/>
    <w:rsid w:val="006130C8"/>
    <w:rsid w:val="006137DF"/>
    <w:rsid w:val="00615632"/>
    <w:rsid w:val="0061648C"/>
    <w:rsid w:val="00625AEF"/>
    <w:rsid w:val="00632655"/>
    <w:rsid w:val="00640633"/>
    <w:rsid w:val="00640CD7"/>
    <w:rsid w:val="00642024"/>
    <w:rsid w:val="00644748"/>
    <w:rsid w:val="006478B7"/>
    <w:rsid w:val="00663B71"/>
    <w:rsid w:val="006653C7"/>
    <w:rsid w:val="00665B24"/>
    <w:rsid w:val="00673075"/>
    <w:rsid w:val="00676135"/>
    <w:rsid w:val="00676A69"/>
    <w:rsid w:val="00683DA3"/>
    <w:rsid w:val="0068410F"/>
    <w:rsid w:val="00685C94"/>
    <w:rsid w:val="00686485"/>
    <w:rsid w:val="0069097F"/>
    <w:rsid w:val="00694690"/>
    <w:rsid w:val="006B0A90"/>
    <w:rsid w:val="006B2329"/>
    <w:rsid w:val="006B2CCD"/>
    <w:rsid w:val="006D38A9"/>
    <w:rsid w:val="006D6D06"/>
    <w:rsid w:val="006E317F"/>
    <w:rsid w:val="006E7526"/>
    <w:rsid w:val="006F6DDC"/>
    <w:rsid w:val="007025F2"/>
    <w:rsid w:val="00707053"/>
    <w:rsid w:val="00715DEF"/>
    <w:rsid w:val="007172FB"/>
    <w:rsid w:val="007179C8"/>
    <w:rsid w:val="007235AA"/>
    <w:rsid w:val="00725C98"/>
    <w:rsid w:val="00726351"/>
    <w:rsid w:val="007279E1"/>
    <w:rsid w:val="00731240"/>
    <w:rsid w:val="00735E45"/>
    <w:rsid w:val="00736267"/>
    <w:rsid w:val="00740AA8"/>
    <w:rsid w:val="00742ED0"/>
    <w:rsid w:val="00745083"/>
    <w:rsid w:val="00745982"/>
    <w:rsid w:val="00746D5D"/>
    <w:rsid w:val="00751ECE"/>
    <w:rsid w:val="00754AE7"/>
    <w:rsid w:val="00755286"/>
    <w:rsid w:val="0076422A"/>
    <w:rsid w:val="0077587D"/>
    <w:rsid w:val="00780371"/>
    <w:rsid w:val="007804B5"/>
    <w:rsid w:val="0079687E"/>
    <w:rsid w:val="007A0A8D"/>
    <w:rsid w:val="007A31BE"/>
    <w:rsid w:val="007A5AC5"/>
    <w:rsid w:val="007B0E2E"/>
    <w:rsid w:val="007B1604"/>
    <w:rsid w:val="007B18CC"/>
    <w:rsid w:val="007B1BC3"/>
    <w:rsid w:val="007B225C"/>
    <w:rsid w:val="007B4AE1"/>
    <w:rsid w:val="007C154E"/>
    <w:rsid w:val="007C1D4D"/>
    <w:rsid w:val="007C278E"/>
    <w:rsid w:val="007C3714"/>
    <w:rsid w:val="007C4222"/>
    <w:rsid w:val="007C7CBD"/>
    <w:rsid w:val="007D0E81"/>
    <w:rsid w:val="007D0EAE"/>
    <w:rsid w:val="007D1132"/>
    <w:rsid w:val="007D40E0"/>
    <w:rsid w:val="007D41EE"/>
    <w:rsid w:val="007D4E2C"/>
    <w:rsid w:val="007D7CFA"/>
    <w:rsid w:val="007E3693"/>
    <w:rsid w:val="007E53F0"/>
    <w:rsid w:val="007F128C"/>
    <w:rsid w:val="007F35FC"/>
    <w:rsid w:val="007F44BC"/>
    <w:rsid w:val="0080008C"/>
    <w:rsid w:val="008014E8"/>
    <w:rsid w:val="008046CC"/>
    <w:rsid w:val="0080633E"/>
    <w:rsid w:val="008253B8"/>
    <w:rsid w:val="008353CF"/>
    <w:rsid w:val="00835EEA"/>
    <w:rsid w:val="0083656F"/>
    <w:rsid w:val="00837DF2"/>
    <w:rsid w:val="008431DE"/>
    <w:rsid w:val="00844D97"/>
    <w:rsid w:val="00851C8E"/>
    <w:rsid w:val="008608D2"/>
    <w:rsid w:val="00863BD7"/>
    <w:rsid w:val="00864BDF"/>
    <w:rsid w:val="008663A7"/>
    <w:rsid w:val="00866AB8"/>
    <w:rsid w:val="008678C3"/>
    <w:rsid w:val="008717A6"/>
    <w:rsid w:val="00887617"/>
    <w:rsid w:val="00890A42"/>
    <w:rsid w:val="00896638"/>
    <w:rsid w:val="008A2A3E"/>
    <w:rsid w:val="008A42EB"/>
    <w:rsid w:val="008A691E"/>
    <w:rsid w:val="008B330B"/>
    <w:rsid w:val="008B397D"/>
    <w:rsid w:val="008B553C"/>
    <w:rsid w:val="008B7BD8"/>
    <w:rsid w:val="008C10A0"/>
    <w:rsid w:val="008C1F63"/>
    <w:rsid w:val="008C2B4A"/>
    <w:rsid w:val="008C5DDA"/>
    <w:rsid w:val="008D387E"/>
    <w:rsid w:val="008D52C5"/>
    <w:rsid w:val="008D646E"/>
    <w:rsid w:val="008D7CF9"/>
    <w:rsid w:val="008E0B6B"/>
    <w:rsid w:val="008E2D28"/>
    <w:rsid w:val="008E5AAD"/>
    <w:rsid w:val="008F6B69"/>
    <w:rsid w:val="008F7EC3"/>
    <w:rsid w:val="00906C9B"/>
    <w:rsid w:val="009072C3"/>
    <w:rsid w:val="00910E02"/>
    <w:rsid w:val="00914628"/>
    <w:rsid w:val="009231E7"/>
    <w:rsid w:val="00923E3A"/>
    <w:rsid w:val="009250E3"/>
    <w:rsid w:val="009252D3"/>
    <w:rsid w:val="00927012"/>
    <w:rsid w:val="00930E6B"/>
    <w:rsid w:val="00936687"/>
    <w:rsid w:val="009373FA"/>
    <w:rsid w:val="00937B34"/>
    <w:rsid w:val="00945B4E"/>
    <w:rsid w:val="00947225"/>
    <w:rsid w:val="00957010"/>
    <w:rsid w:val="009609EA"/>
    <w:rsid w:val="00960A68"/>
    <w:rsid w:val="00963057"/>
    <w:rsid w:val="00964354"/>
    <w:rsid w:val="0096516C"/>
    <w:rsid w:val="009730CF"/>
    <w:rsid w:val="00983434"/>
    <w:rsid w:val="0098396A"/>
    <w:rsid w:val="009902C7"/>
    <w:rsid w:val="00991E4F"/>
    <w:rsid w:val="00993BCA"/>
    <w:rsid w:val="009A07F7"/>
    <w:rsid w:val="009A796B"/>
    <w:rsid w:val="009B0748"/>
    <w:rsid w:val="009B58C5"/>
    <w:rsid w:val="009B6B57"/>
    <w:rsid w:val="009B6F96"/>
    <w:rsid w:val="009C18C3"/>
    <w:rsid w:val="009C1CB1"/>
    <w:rsid w:val="009C1F0A"/>
    <w:rsid w:val="009C36BF"/>
    <w:rsid w:val="009D475D"/>
    <w:rsid w:val="009D7987"/>
    <w:rsid w:val="009E403D"/>
    <w:rsid w:val="009F41FC"/>
    <w:rsid w:val="00A034B6"/>
    <w:rsid w:val="00A05EC7"/>
    <w:rsid w:val="00A12F96"/>
    <w:rsid w:val="00A22FB8"/>
    <w:rsid w:val="00A276A9"/>
    <w:rsid w:val="00A3013E"/>
    <w:rsid w:val="00A33FDA"/>
    <w:rsid w:val="00A43F00"/>
    <w:rsid w:val="00A5345D"/>
    <w:rsid w:val="00A56A96"/>
    <w:rsid w:val="00A57A51"/>
    <w:rsid w:val="00A70C6F"/>
    <w:rsid w:val="00A7194A"/>
    <w:rsid w:val="00A73626"/>
    <w:rsid w:val="00A768FD"/>
    <w:rsid w:val="00A800D8"/>
    <w:rsid w:val="00A93763"/>
    <w:rsid w:val="00A9478B"/>
    <w:rsid w:val="00AA2C19"/>
    <w:rsid w:val="00AA5252"/>
    <w:rsid w:val="00AB06A1"/>
    <w:rsid w:val="00AB1B28"/>
    <w:rsid w:val="00AB52C1"/>
    <w:rsid w:val="00AB720A"/>
    <w:rsid w:val="00AC5FD2"/>
    <w:rsid w:val="00AD34FD"/>
    <w:rsid w:val="00AD4EC6"/>
    <w:rsid w:val="00AD4FAA"/>
    <w:rsid w:val="00AD57D0"/>
    <w:rsid w:val="00AE1067"/>
    <w:rsid w:val="00AE3BBC"/>
    <w:rsid w:val="00AE5F4B"/>
    <w:rsid w:val="00AE7031"/>
    <w:rsid w:val="00AE7D88"/>
    <w:rsid w:val="00AF0826"/>
    <w:rsid w:val="00AF6B1F"/>
    <w:rsid w:val="00AF7AB9"/>
    <w:rsid w:val="00B04612"/>
    <w:rsid w:val="00B046C6"/>
    <w:rsid w:val="00B05686"/>
    <w:rsid w:val="00B14CD2"/>
    <w:rsid w:val="00B156BB"/>
    <w:rsid w:val="00B218BC"/>
    <w:rsid w:val="00B21A12"/>
    <w:rsid w:val="00B23CBC"/>
    <w:rsid w:val="00B26D3E"/>
    <w:rsid w:val="00B328A7"/>
    <w:rsid w:val="00B34A4F"/>
    <w:rsid w:val="00B34D90"/>
    <w:rsid w:val="00B401F1"/>
    <w:rsid w:val="00B430E8"/>
    <w:rsid w:val="00B4545B"/>
    <w:rsid w:val="00B524BB"/>
    <w:rsid w:val="00B52517"/>
    <w:rsid w:val="00B541FB"/>
    <w:rsid w:val="00B65D5D"/>
    <w:rsid w:val="00B87285"/>
    <w:rsid w:val="00B90500"/>
    <w:rsid w:val="00BA445A"/>
    <w:rsid w:val="00BA792B"/>
    <w:rsid w:val="00BA7AC4"/>
    <w:rsid w:val="00BB1EE5"/>
    <w:rsid w:val="00BB2E09"/>
    <w:rsid w:val="00BB3BA0"/>
    <w:rsid w:val="00BD02A5"/>
    <w:rsid w:val="00BD3556"/>
    <w:rsid w:val="00BD4F1A"/>
    <w:rsid w:val="00BE1E8E"/>
    <w:rsid w:val="00BE537B"/>
    <w:rsid w:val="00BE602E"/>
    <w:rsid w:val="00BE6B65"/>
    <w:rsid w:val="00BF4FC6"/>
    <w:rsid w:val="00C0423A"/>
    <w:rsid w:val="00C06E95"/>
    <w:rsid w:val="00C112AB"/>
    <w:rsid w:val="00C12C24"/>
    <w:rsid w:val="00C21BE6"/>
    <w:rsid w:val="00C24C31"/>
    <w:rsid w:val="00C304A8"/>
    <w:rsid w:val="00C34242"/>
    <w:rsid w:val="00C377F1"/>
    <w:rsid w:val="00C472EF"/>
    <w:rsid w:val="00C57CE6"/>
    <w:rsid w:val="00C626B6"/>
    <w:rsid w:val="00C7168E"/>
    <w:rsid w:val="00C756C6"/>
    <w:rsid w:val="00C80460"/>
    <w:rsid w:val="00C80AF0"/>
    <w:rsid w:val="00C826A7"/>
    <w:rsid w:val="00C82E1D"/>
    <w:rsid w:val="00C84319"/>
    <w:rsid w:val="00C84E9C"/>
    <w:rsid w:val="00C92D46"/>
    <w:rsid w:val="00C96B4C"/>
    <w:rsid w:val="00CA05D6"/>
    <w:rsid w:val="00CA6DDF"/>
    <w:rsid w:val="00CB0F88"/>
    <w:rsid w:val="00CC1D12"/>
    <w:rsid w:val="00CC4AD9"/>
    <w:rsid w:val="00CC636C"/>
    <w:rsid w:val="00CD1FA5"/>
    <w:rsid w:val="00CD3B91"/>
    <w:rsid w:val="00CE1199"/>
    <w:rsid w:val="00CE480E"/>
    <w:rsid w:val="00CF03A4"/>
    <w:rsid w:val="00CF05CB"/>
    <w:rsid w:val="00CF3CD6"/>
    <w:rsid w:val="00CF47A4"/>
    <w:rsid w:val="00CF640C"/>
    <w:rsid w:val="00D0415E"/>
    <w:rsid w:val="00D04FB6"/>
    <w:rsid w:val="00D0746D"/>
    <w:rsid w:val="00D07923"/>
    <w:rsid w:val="00D07A70"/>
    <w:rsid w:val="00D16EA2"/>
    <w:rsid w:val="00D17D0C"/>
    <w:rsid w:val="00D22D24"/>
    <w:rsid w:val="00D25252"/>
    <w:rsid w:val="00D261DC"/>
    <w:rsid w:val="00D265E6"/>
    <w:rsid w:val="00D30345"/>
    <w:rsid w:val="00D3371F"/>
    <w:rsid w:val="00D350B1"/>
    <w:rsid w:val="00D61AAD"/>
    <w:rsid w:val="00D61B29"/>
    <w:rsid w:val="00D620B7"/>
    <w:rsid w:val="00D62C2D"/>
    <w:rsid w:val="00D70A91"/>
    <w:rsid w:val="00D84875"/>
    <w:rsid w:val="00D87A1A"/>
    <w:rsid w:val="00D9097F"/>
    <w:rsid w:val="00D9787A"/>
    <w:rsid w:val="00DA253B"/>
    <w:rsid w:val="00DB3A8F"/>
    <w:rsid w:val="00DB583D"/>
    <w:rsid w:val="00DB5BED"/>
    <w:rsid w:val="00DB723D"/>
    <w:rsid w:val="00DC1455"/>
    <w:rsid w:val="00DC1A4A"/>
    <w:rsid w:val="00DC233D"/>
    <w:rsid w:val="00DC3AB7"/>
    <w:rsid w:val="00DC6BEB"/>
    <w:rsid w:val="00DD0DF2"/>
    <w:rsid w:val="00DE1D34"/>
    <w:rsid w:val="00DE5864"/>
    <w:rsid w:val="00DF0B0E"/>
    <w:rsid w:val="00E01246"/>
    <w:rsid w:val="00E04069"/>
    <w:rsid w:val="00E105E1"/>
    <w:rsid w:val="00E17124"/>
    <w:rsid w:val="00E27294"/>
    <w:rsid w:val="00E27443"/>
    <w:rsid w:val="00E32E13"/>
    <w:rsid w:val="00E409CA"/>
    <w:rsid w:val="00E46D46"/>
    <w:rsid w:val="00E47101"/>
    <w:rsid w:val="00E64DCB"/>
    <w:rsid w:val="00E7279C"/>
    <w:rsid w:val="00E91C76"/>
    <w:rsid w:val="00E920DD"/>
    <w:rsid w:val="00E961E4"/>
    <w:rsid w:val="00EA7FBD"/>
    <w:rsid w:val="00EB0457"/>
    <w:rsid w:val="00EB1A87"/>
    <w:rsid w:val="00EB2BA0"/>
    <w:rsid w:val="00EB41D3"/>
    <w:rsid w:val="00EB5A4C"/>
    <w:rsid w:val="00EB5A7C"/>
    <w:rsid w:val="00EC39F7"/>
    <w:rsid w:val="00EC553C"/>
    <w:rsid w:val="00ED5154"/>
    <w:rsid w:val="00ED5DAC"/>
    <w:rsid w:val="00EE31FB"/>
    <w:rsid w:val="00EE722F"/>
    <w:rsid w:val="00EE78B6"/>
    <w:rsid w:val="00EF2058"/>
    <w:rsid w:val="00EF27F0"/>
    <w:rsid w:val="00EF6002"/>
    <w:rsid w:val="00EF6236"/>
    <w:rsid w:val="00EF7117"/>
    <w:rsid w:val="00F026C5"/>
    <w:rsid w:val="00F07B06"/>
    <w:rsid w:val="00F10310"/>
    <w:rsid w:val="00F1654C"/>
    <w:rsid w:val="00F17845"/>
    <w:rsid w:val="00F207A6"/>
    <w:rsid w:val="00F20E56"/>
    <w:rsid w:val="00F21A06"/>
    <w:rsid w:val="00F26D09"/>
    <w:rsid w:val="00F33013"/>
    <w:rsid w:val="00F35507"/>
    <w:rsid w:val="00F4084E"/>
    <w:rsid w:val="00F40EBF"/>
    <w:rsid w:val="00F44EDB"/>
    <w:rsid w:val="00F47212"/>
    <w:rsid w:val="00F4796E"/>
    <w:rsid w:val="00F5152E"/>
    <w:rsid w:val="00F52429"/>
    <w:rsid w:val="00F56629"/>
    <w:rsid w:val="00F56CB4"/>
    <w:rsid w:val="00F61FB4"/>
    <w:rsid w:val="00F628DF"/>
    <w:rsid w:val="00F764D1"/>
    <w:rsid w:val="00F84ED3"/>
    <w:rsid w:val="00F95E41"/>
    <w:rsid w:val="00FA1A0A"/>
    <w:rsid w:val="00FA2945"/>
    <w:rsid w:val="00FB2694"/>
    <w:rsid w:val="00FB2978"/>
    <w:rsid w:val="00FD2CF5"/>
    <w:rsid w:val="00FD3A0C"/>
    <w:rsid w:val="00FE2A95"/>
    <w:rsid w:val="00FE39FC"/>
    <w:rsid w:val="00FE44AF"/>
    <w:rsid w:val="00FE48E1"/>
    <w:rsid w:val="00FE4BE3"/>
    <w:rsid w:val="00FE7980"/>
    <w:rsid w:val="00FF0ECB"/>
    <w:rsid w:val="00FF614C"/>
    <w:rsid w:val="00FF6F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761E6"/>
  <w15:chartTrackingRefBased/>
  <w15:docId w15:val="{3D98DCB5-C0C3-42B2-A0AD-17BBDFFC1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7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46D"/>
    <w:pPr>
      <w:ind w:left="720"/>
      <w:contextualSpacing/>
    </w:pPr>
  </w:style>
  <w:style w:type="paragraph" w:styleId="BalloonText">
    <w:name w:val="Balloon Text"/>
    <w:basedOn w:val="Normal"/>
    <w:link w:val="BalloonTextChar"/>
    <w:uiPriority w:val="99"/>
    <w:semiHidden/>
    <w:unhideWhenUsed/>
    <w:rsid w:val="003771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71EA"/>
    <w:rPr>
      <w:rFonts w:ascii="Segoe UI" w:hAnsi="Segoe UI" w:cs="Segoe UI"/>
      <w:sz w:val="18"/>
      <w:szCs w:val="18"/>
    </w:rPr>
  </w:style>
  <w:style w:type="character" w:styleId="Hyperlink">
    <w:name w:val="Hyperlink"/>
    <w:basedOn w:val="DefaultParagraphFont"/>
    <w:uiPriority w:val="99"/>
    <w:unhideWhenUsed/>
    <w:rsid w:val="000905D2"/>
    <w:rPr>
      <w:color w:val="0563C1" w:themeColor="hyperlink"/>
      <w:u w:val="single"/>
    </w:rPr>
  </w:style>
  <w:style w:type="character" w:styleId="UnresolvedMention">
    <w:name w:val="Unresolved Mention"/>
    <w:basedOn w:val="DefaultParagraphFont"/>
    <w:uiPriority w:val="99"/>
    <w:semiHidden/>
    <w:unhideWhenUsed/>
    <w:rsid w:val="000905D2"/>
    <w:rPr>
      <w:color w:val="605E5C"/>
      <w:shd w:val="clear" w:color="auto" w:fill="E1DFDD"/>
    </w:rPr>
  </w:style>
  <w:style w:type="paragraph" w:styleId="TOC1">
    <w:name w:val="toc 1"/>
    <w:hidden/>
    <w:uiPriority w:val="39"/>
    <w:rsid w:val="00E47101"/>
    <w:pPr>
      <w:spacing w:after="99"/>
      <w:ind w:left="25" w:right="20" w:hanging="10"/>
    </w:pPr>
    <w:rPr>
      <w:rFonts w:ascii="Calibri" w:eastAsia="Calibri" w:hAnsi="Calibri" w:cs="Calibri"/>
      <w:color w:val="000000"/>
      <w:lang w:val="en-US"/>
    </w:rPr>
  </w:style>
  <w:style w:type="paragraph" w:styleId="TOC2">
    <w:name w:val="toc 2"/>
    <w:hidden/>
    <w:uiPriority w:val="39"/>
    <w:rsid w:val="00E47101"/>
    <w:pPr>
      <w:spacing w:after="99"/>
      <w:ind w:left="246" w:right="20" w:hanging="10"/>
    </w:pPr>
    <w:rPr>
      <w:rFonts w:ascii="Calibri" w:eastAsia="Calibri" w:hAnsi="Calibri" w:cs="Calibri"/>
      <w:color w:val="000000"/>
      <w:lang w:val="en-US"/>
    </w:rPr>
  </w:style>
  <w:style w:type="character" w:customStyle="1" w:styleId="Heading1Char">
    <w:name w:val="Heading 1 Char"/>
    <w:basedOn w:val="DefaultParagraphFont"/>
    <w:link w:val="Heading1"/>
    <w:uiPriority w:val="9"/>
    <w:rsid w:val="00E471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7101"/>
    <w:pPr>
      <w:outlineLvl w:val="9"/>
    </w:pPr>
    <w:rPr>
      <w:lang w:val="en-US"/>
    </w:rPr>
  </w:style>
  <w:style w:type="paragraph" w:styleId="TOC3">
    <w:name w:val="toc 3"/>
    <w:basedOn w:val="Normal"/>
    <w:next w:val="Normal"/>
    <w:autoRedefine/>
    <w:uiPriority w:val="39"/>
    <w:unhideWhenUsed/>
    <w:rsid w:val="00E47101"/>
    <w:pPr>
      <w:spacing w:after="100"/>
      <w:ind w:left="440"/>
    </w:pPr>
    <w:rPr>
      <w:rFonts w:eastAsiaTheme="minorEastAsia" w:cs="Times New Roman"/>
      <w:lang w:val="en-US"/>
    </w:rPr>
  </w:style>
  <w:style w:type="table" w:styleId="TableGrid">
    <w:name w:val="Table Grid"/>
    <w:basedOn w:val="TableNormal"/>
    <w:uiPriority w:val="39"/>
    <w:rsid w:val="00E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1A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C92D46"/>
    <w:rPr>
      <w:sz w:val="16"/>
      <w:szCs w:val="16"/>
    </w:rPr>
  </w:style>
  <w:style w:type="paragraph" w:styleId="CommentText">
    <w:name w:val="annotation text"/>
    <w:basedOn w:val="Normal"/>
    <w:link w:val="CommentTextChar"/>
    <w:uiPriority w:val="99"/>
    <w:semiHidden/>
    <w:unhideWhenUsed/>
    <w:rsid w:val="00C92D46"/>
    <w:pPr>
      <w:spacing w:line="240" w:lineRule="auto"/>
    </w:pPr>
    <w:rPr>
      <w:sz w:val="20"/>
      <w:szCs w:val="20"/>
    </w:rPr>
  </w:style>
  <w:style w:type="character" w:customStyle="1" w:styleId="CommentTextChar">
    <w:name w:val="Comment Text Char"/>
    <w:basedOn w:val="DefaultParagraphFont"/>
    <w:link w:val="CommentText"/>
    <w:uiPriority w:val="99"/>
    <w:semiHidden/>
    <w:rsid w:val="00C92D46"/>
    <w:rPr>
      <w:sz w:val="20"/>
      <w:szCs w:val="20"/>
    </w:rPr>
  </w:style>
  <w:style w:type="paragraph" w:styleId="CommentSubject">
    <w:name w:val="annotation subject"/>
    <w:basedOn w:val="CommentText"/>
    <w:next w:val="CommentText"/>
    <w:link w:val="CommentSubjectChar"/>
    <w:uiPriority w:val="99"/>
    <w:semiHidden/>
    <w:unhideWhenUsed/>
    <w:rsid w:val="00C92D46"/>
    <w:rPr>
      <w:b/>
      <w:bCs/>
    </w:rPr>
  </w:style>
  <w:style w:type="character" w:customStyle="1" w:styleId="CommentSubjectChar">
    <w:name w:val="Comment Subject Char"/>
    <w:basedOn w:val="CommentTextChar"/>
    <w:link w:val="CommentSubject"/>
    <w:uiPriority w:val="99"/>
    <w:semiHidden/>
    <w:rsid w:val="00C92D46"/>
    <w:rPr>
      <w:b/>
      <w:bCs/>
      <w:sz w:val="20"/>
      <w:szCs w:val="20"/>
    </w:rPr>
  </w:style>
  <w:style w:type="paragraph" w:styleId="Header">
    <w:name w:val="header"/>
    <w:basedOn w:val="Normal"/>
    <w:link w:val="HeaderChar"/>
    <w:uiPriority w:val="99"/>
    <w:unhideWhenUsed/>
    <w:rsid w:val="00665B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B24"/>
  </w:style>
  <w:style w:type="paragraph" w:styleId="Footer">
    <w:name w:val="footer"/>
    <w:basedOn w:val="Normal"/>
    <w:link w:val="FooterChar"/>
    <w:uiPriority w:val="99"/>
    <w:unhideWhenUsed/>
    <w:rsid w:val="00665B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B24"/>
  </w:style>
  <w:style w:type="paragraph" w:styleId="Caption">
    <w:name w:val="caption"/>
    <w:basedOn w:val="Normal"/>
    <w:next w:val="Normal"/>
    <w:uiPriority w:val="35"/>
    <w:unhideWhenUsed/>
    <w:qFormat/>
    <w:rsid w:val="000868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8744">
      <w:bodyDiv w:val="1"/>
      <w:marLeft w:val="0"/>
      <w:marRight w:val="0"/>
      <w:marTop w:val="0"/>
      <w:marBottom w:val="0"/>
      <w:divBdr>
        <w:top w:val="none" w:sz="0" w:space="0" w:color="auto"/>
        <w:left w:val="none" w:sz="0" w:space="0" w:color="auto"/>
        <w:bottom w:val="none" w:sz="0" w:space="0" w:color="auto"/>
        <w:right w:val="none" w:sz="0" w:space="0" w:color="auto"/>
      </w:divBdr>
    </w:div>
    <w:div w:id="186725817">
      <w:bodyDiv w:val="1"/>
      <w:marLeft w:val="0"/>
      <w:marRight w:val="0"/>
      <w:marTop w:val="0"/>
      <w:marBottom w:val="0"/>
      <w:divBdr>
        <w:top w:val="none" w:sz="0" w:space="0" w:color="auto"/>
        <w:left w:val="none" w:sz="0" w:space="0" w:color="auto"/>
        <w:bottom w:val="none" w:sz="0" w:space="0" w:color="auto"/>
        <w:right w:val="none" w:sz="0" w:space="0" w:color="auto"/>
      </w:divBdr>
    </w:div>
    <w:div w:id="624625508">
      <w:bodyDiv w:val="1"/>
      <w:marLeft w:val="0"/>
      <w:marRight w:val="0"/>
      <w:marTop w:val="0"/>
      <w:marBottom w:val="0"/>
      <w:divBdr>
        <w:top w:val="none" w:sz="0" w:space="0" w:color="auto"/>
        <w:left w:val="none" w:sz="0" w:space="0" w:color="auto"/>
        <w:bottom w:val="none" w:sz="0" w:space="0" w:color="auto"/>
        <w:right w:val="none" w:sz="0" w:space="0" w:color="auto"/>
      </w:divBdr>
    </w:div>
    <w:div w:id="914362004">
      <w:bodyDiv w:val="1"/>
      <w:marLeft w:val="0"/>
      <w:marRight w:val="0"/>
      <w:marTop w:val="0"/>
      <w:marBottom w:val="0"/>
      <w:divBdr>
        <w:top w:val="none" w:sz="0" w:space="0" w:color="auto"/>
        <w:left w:val="none" w:sz="0" w:space="0" w:color="auto"/>
        <w:bottom w:val="none" w:sz="0" w:space="0" w:color="auto"/>
        <w:right w:val="none" w:sz="0" w:space="0" w:color="auto"/>
      </w:divBdr>
    </w:div>
    <w:div w:id="934902986">
      <w:bodyDiv w:val="1"/>
      <w:marLeft w:val="0"/>
      <w:marRight w:val="0"/>
      <w:marTop w:val="0"/>
      <w:marBottom w:val="0"/>
      <w:divBdr>
        <w:top w:val="none" w:sz="0" w:space="0" w:color="auto"/>
        <w:left w:val="none" w:sz="0" w:space="0" w:color="auto"/>
        <w:bottom w:val="none" w:sz="0" w:space="0" w:color="auto"/>
        <w:right w:val="none" w:sz="0" w:space="0" w:color="auto"/>
      </w:divBdr>
    </w:div>
    <w:div w:id="1456875595">
      <w:bodyDiv w:val="1"/>
      <w:marLeft w:val="0"/>
      <w:marRight w:val="0"/>
      <w:marTop w:val="0"/>
      <w:marBottom w:val="0"/>
      <w:divBdr>
        <w:top w:val="none" w:sz="0" w:space="0" w:color="auto"/>
        <w:left w:val="none" w:sz="0" w:space="0" w:color="auto"/>
        <w:bottom w:val="none" w:sz="0" w:space="0" w:color="auto"/>
        <w:right w:val="none" w:sz="0" w:space="0" w:color="auto"/>
      </w:divBdr>
    </w:div>
    <w:div w:id="1577089878">
      <w:bodyDiv w:val="1"/>
      <w:marLeft w:val="0"/>
      <w:marRight w:val="0"/>
      <w:marTop w:val="0"/>
      <w:marBottom w:val="0"/>
      <w:divBdr>
        <w:top w:val="none" w:sz="0" w:space="0" w:color="auto"/>
        <w:left w:val="none" w:sz="0" w:space="0" w:color="auto"/>
        <w:bottom w:val="none" w:sz="0" w:space="0" w:color="auto"/>
        <w:right w:val="none" w:sz="0" w:space="0" w:color="auto"/>
      </w:divBdr>
    </w:div>
    <w:div w:id="166153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ndingclub.com/fileDownload.action?file=javelin.pdf&amp;type=press"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endingclub.com/info/download-data.action"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91B17-874D-4D82-A319-C521D5CF3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25</Pages>
  <Words>4329</Words>
  <Characters>24678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Juhi</dc:creator>
  <cp:keywords/>
  <dc:description/>
  <cp:lastModifiedBy>OM PRAKASH</cp:lastModifiedBy>
  <cp:revision>27</cp:revision>
  <dcterms:created xsi:type="dcterms:W3CDTF">2019-04-21T22:31:00Z</dcterms:created>
  <dcterms:modified xsi:type="dcterms:W3CDTF">2019-04-22T04:31:00Z</dcterms:modified>
</cp:coreProperties>
</file>