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48C2" w14:textId="18517116" w:rsidR="00B22DAA" w:rsidRDefault="00B22DAA" w:rsidP="003922E8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LIST COMPREHENSIONS</w:t>
      </w:r>
    </w:p>
    <w:p w14:paraId="60A4571D" w14:textId="77777777" w:rsidR="002F6125" w:rsidRDefault="00A05814" w:rsidP="003922E8">
      <w:pPr>
        <w:jc w:val="both"/>
      </w:pPr>
      <w:r>
        <w:t>List comprehensions gives us a easy to use syntax to create one list out of another while applying some</w:t>
      </w:r>
      <w:r w:rsidR="000E7C0B">
        <w:t xml:space="preserve"> </w:t>
      </w:r>
      <w:r w:rsidR="002F6125">
        <w:t xml:space="preserve">logic and conditions. </w:t>
      </w:r>
    </w:p>
    <w:p w14:paraId="1D965BB4" w14:textId="57E4D27C" w:rsidR="002F6125" w:rsidRDefault="006172D4" w:rsidP="003922E8">
      <w:pPr>
        <w:jc w:val="both"/>
      </w:pPr>
      <w:r w:rsidRPr="000500D5">
        <w:rPr>
          <w:highlight w:val="yellow"/>
        </w:rPr>
        <w:t>Syntax</w:t>
      </w:r>
      <w:r>
        <w:t>:</w:t>
      </w:r>
      <w:r w:rsidRPr="000500D5">
        <w:rPr>
          <w:b/>
          <w:bCs/>
        </w:rPr>
        <w:t xml:space="preserve"> </w:t>
      </w:r>
      <w:r w:rsidR="007D4621" w:rsidRPr="000500D5">
        <w:rPr>
          <w:b/>
          <w:bCs/>
        </w:rPr>
        <w:t>lst</w:t>
      </w:r>
      <w:r w:rsidRPr="000500D5">
        <w:rPr>
          <w:b/>
          <w:bCs/>
        </w:rPr>
        <w:t xml:space="preserve"> = [Expression for item in iterable if condition]</w:t>
      </w:r>
    </w:p>
    <w:p w14:paraId="45CDA0AF" w14:textId="5D9CDD4C" w:rsidR="0049672C" w:rsidRDefault="0049672C" w:rsidP="003922E8">
      <w:pPr>
        <w:jc w:val="both"/>
      </w:pPr>
      <w:r>
        <w:t xml:space="preserve">List Comprehensions are a shortcut to create one list out of another by applying the logic we want </w:t>
      </w:r>
      <w:r w:rsidR="003922E8">
        <w:t xml:space="preserve">on the first list as well as we can also apply conditions on the right hand side only if the condition </w:t>
      </w:r>
      <w:r w:rsidR="005D476B">
        <w:t xml:space="preserve">is satisfied, that item will be included in the resulting list. </w:t>
      </w:r>
    </w:p>
    <w:p w14:paraId="45EA2878" w14:textId="2723D89E" w:rsidR="001C1DFA" w:rsidRPr="00F53972" w:rsidRDefault="00F22AA3" w:rsidP="001C1DF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Comprehensions Examples (Cube, Even Number)</w:t>
      </w:r>
      <w:r w:rsidR="001C1DFA"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431F57F7" w14:textId="5A76DB31" w:rsidR="001C1DFA" w:rsidRDefault="00A566D8" w:rsidP="001C1DF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67527CFA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NORMAL WAY</w:t>
      </w:r>
    </w:p>
    <w:p w14:paraId="6291681F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"CALCULATION OF CUBES USING NORMAL WAY"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F545D47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 = []</w:t>
      </w:r>
    </w:p>
    <w:p w14:paraId="628B5BD6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4F0214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D0F6ADE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lst.append(x**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383A9ED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D1ADCC9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(lst)</w:t>
      </w:r>
    </w:p>
    <w:p w14:paraId="1A94F63F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B77F97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A6A03F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LIST COMPREHENSION - CUBES FOR A RANGE</w:t>
      </w:r>
    </w:p>
    <w:p w14:paraId="1C5E42F1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"CALCULATION OF CUBES USING LIST COMPRENEHSION"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3AD7EA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lstComp=[]</w:t>
      </w:r>
    </w:p>
    <w:p w14:paraId="577A06F8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6A458F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lstComp = [a**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</w:p>
    <w:p w14:paraId="2AFB8D9D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(lstComp)</w:t>
      </w:r>
    </w:p>
    <w:p w14:paraId="0F7493E2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5A0266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61AA67F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722CC2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LIST COMPREHENSION - DISPLAY EVEN NUMBERS</w:t>
      </w:r>
    </w:p>
    <w:p w14:paraId="422BC10E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 EVEN NUMBERS USING LIST COMPRENEHSION"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9A00DE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2002C3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lstEven=[x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)]</w:t>
      </w:r>
    </w:p>
    <w:p w14:paraId="7516E2EE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(lstEven)</w:t>
      </w:r>
    </w:p>
    <w:p w14:paraId="0A0CBA7A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5A9118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7D1718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EBB13C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LIST COMPREHENSION - DISPLAY EVEN NUMBERS</w:t>
      </w:r>
    </w:p>
    <w:p w14:paraId="4FFB2981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"FIND EVEN NUMBERS USING LIST COMPRENEHSION"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742A7A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lstEven1 = [x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x%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08E8AC0" w14:textId="77777777" w:rsidR="00F22AA3" w:rsidRDefault="00F22AA3" w:rsidP="00F22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A081BE" w14:textId="476DA81D" w:rsidR="006E28B9" w:rsidRDefault="00F22AA3" w:rsidP="00F22AA3">
      <w:pPr>
        <w:jc w:val="both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(lstEven1)</w:t>
      </w:r>
    </w:p>
    <w:p w14:paraId="0A92B24B" w14:textId="743E28B7" w:rsidR="001C1DFA" w:rsidRDefault="00A566D8" w:rsidP="003922E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E4D667D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CALCULATION OF CUBES USING NORMAL WAY</w:t>
      </w:r>
    </w:p>
    <w:p w14:paraId="1A619E62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[1, 8, 27, 64, 125, 216, 343, 512, 729, 1000]</w:t>
      </w:r>
    </w:p>
    <w:p w14:paraId="2E05C854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</w:t>
      </w:r>
    </w:p>
    <w:p w14:paraId="2EE3173B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CALCULATION OF CUBES USING LIST COMPRENEHSION</w:t>
      </w:r>
    </w:p>
    <w:p w14:paraId="58FF0EAB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[1, 8, 27, 64, 125, 216, 343, 512, 729, 1000]</w:t>
      </w:r>
    </w:p>
    <w:p w14:paraId="4BE2A6F6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</w:t>
      </w:r>
    </w:p>
    <w:p w14:paraId="512C1A56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FIND EVEN NUMBERS USING LIST COMPRENEHSION</w:t>
      </w:r>
    </w:p>
    <w:p w14:paraId="23FB2F75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[2, 4, 6, 8, 10, 12, 14, 16, 18, 20, 22, 24]</w:t>
      </w:r>
    </w:p>
    <w:p w14:paraId="765869A7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</w:t>
      </w:r>
    </w:p>
    <w:p w14:paraId="38DA16D1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FIND EVEN NUMBERS USING LIST COMPRENEHSION</w:t>
      </w:r>
    </w:p>
    <w:p w14:paraId="21AA202D" w14:textId="77777777" w:rsidR="00A37C37" w:rsidRDefault="00A37C37" w:rsidP="00A37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[2, 4, 6, 8, 10, 12, 14, 16, 18, 20, 22, 24]</w:t>
      </w:r>
    </w:p>
    <w:p w14:paraId="2D6E60E7" w14:textId="77777777" w:rsidR="00A37C37" w:rsidRDefault="00A37C37" w:rsidP="003922E8">
      <w:pPr>
        <w:jc w:val="both"/>
      </w:pPr>
    </w:p>
    <w:p w14:paraId="18F3D45F" w14:textId="39EB1524" w:rsidR="00A37C37" w:rsidRPr="00F53972" w:rsidRDefault="00A37C37" w:rsidP="00A37C37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Product of elements in 2 list using List Comprehension</w:t>
      </w:r>
    </w:p>
    <w:p w14:paraId="5D26FF73" w14:textId="77777777" w:rsidR="00A37C37" w:rsidRDefault="00A37C37" w:rsidP="00A37C3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6F1AF8E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#REGULAR WAY</w:t>
      </w:r>
    </w:p>
    <w:p w14:paraId="40E8A4FD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0E65E9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lst1=[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B6879FB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lst2=[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121C5FF6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9A28AC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output1= []</w:t>
      </w:r>
    </w:p>
    <w:p w14:paraId="66173330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139713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range(len(lst1)):</w:t>
      </w:r>
    </w:p>
    <w:p w14:paraId="41977730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output1.append(lst1[i]*lst2[i])</w:t>
      </w:r>
    </w:p>
    <w:p w14:paraId="6AC44A9F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6F9BF8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"NORMAL METHOD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output1)</w:t>
      </w:r>
    </w:p>
    <w:p w14:paraId="5FBF2347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B93EBF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LIST COMPREHENSION</w:t>
      </w:r>
    </w:p>
    <w:p w14:paraId="57A90B10" w14:textId="77777777" w:rsidR="0049173B" w:rsidRDefault="0049173B" w:rsidP="00491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output2 = [lst1[i]*lst2[i]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range(len(lst1))]</w:t>
      </w:r>
    </w:p>
    <w:p w14:paraId="6590A510" w14:textId="0B1A5150" w:rsidR="00A37C37" w:rsidRDefault="0049173B" w:rsidP="0049173B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"LIST COMPREHENSION METHOD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output2)</w:t>
      </w:r>
    </w:p>
    <w:p w14:paraId="6BC4C846" w14:textId="77777777" w:rsidR="0049173B" w:rsidRDefault="0049173B" w:rsidP="0049173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CC89C22" w14:textId="77777777" w:rsidR="00D77BEC" w:rsidRDefault="00D77BEC" w:rsidP="00D77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 METHOD :  [11, 24, 39, 56, 75, 96, 119, 144, 171, 200]</w:t>
      </w:r>
    </w:p>
    <w:p w14:paraId="5722C3F7" w14:textId="671AAE13" w:rsidR="0049173B" w:rsidRDefault="00D77BEC" w:rsidP="00D77BEC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LIST COMPREHENSION METHOD :  [11, 24, 39, 56, 75, 96, 119, 144, 171, 200]</w:t>
      </w:r>
    </w:p>
    <w:p w14:paraId="337C9923" w14:textId="77777777" w:rsidR="00FE1B82" w:rsidRDefault="00FE1B82" w:rsidP="00D77BEC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80000F9" w14:textId="364E7745" w:rsidR="00FE1B82" w:rsidRPr="00F53972" w:rsidRDefault="00C51CEB" w:rsidP="00FE1B82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Find the common elements</w:t>
      </w:r>
      <w:r w:rsidR="00FE1B8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2 list using List Comprehension</w:t>
      </w:r>
    </w:p>
    <w:p w14:paraId="433238AF" w14:textId="77777777" w:rsidR="00FE1B82" w:rsidRDefault="00FE1B82" w:rsidP="00FE1B8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190B70A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#REGULAR METHOD</w:t>
      </w:r>
    </w:p>
    <w:p w14:paraId="27CAA053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7551A5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lst1=[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6C9DC7A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lst2=[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91C18FC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F769D7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output1= []</w:t>
      </w:r>
    </w:p>
    <w:p w14:paraId="2FA44555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049AD4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lst1:</w:t>
      </w:r>
    </w:p>
    <w:p w14:paraId="67B4A5C2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lst2):</w:t>
      </w:r>
    </w:p>
    <w:p w14:paraId="1847EF27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output1.append(i)</w:t>
      </w:r>
    </w:p>
    <w:p w14:paraId="1AAE5F52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8B9073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"NORMAL METHOD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output1)</w:t>
      </w:r>
    </w:p>
    <w:p w14:paraId="3B316671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33CEA5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#LIST COMPREHENSION</w:t>
      </w:r>
    </w:p>
    <w:p w14:paraId="6B8B88B9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0919EA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output2=[x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lst1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lst2]</w:t>
      </w:r>
    </w:p>
    <w:p w14:paraId="6F3417D2" w14:textId="77777777" w:rsidR="00792F02" w:rsidRDefault="00792F02" w:rsidP="00792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AF1687" w14:textId="3C82D01F" w:rsidR="00FE1B82" w:rsidRDefault="00792F02" w:rsidP="00792F02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"LIST COMPREHENSION METHOD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output2)</w:t>
      </w:r>
    </w:p>
    <w:p w14:paraId="3AC82D6D" w14:textId="77777777" w:rsidR="00DD4D99" w:rsidRDefault="00DD4D99" w:rsidP="00DD4D9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9215D3D" w14:textId="77777777" w:rsidR="00DD4D99" w:rsidRDefault="00DD4D99" w:rsidP="00DD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 METHOD :  [1, 3, 5, 7, 9]</w:t>
      </w:r>
    </w:p>
    <w:p w14:paraId="0002A882" w14:textId="77777777" w:rsidR="00DD4D99" w:rsidRDefault="00DD4D99" w:rsidP="00DD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</w:t>
      </w:r>
    </w:p>
    <w:p w14:paraId="18B553DE" w14:textId="01073150" w:rsidR="00DD4D99" w:rsidRDefault="00DD4D99" w:rsidP="00DD4D99">
      <w:pPr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LIST COMPREHENSION METHOD :  [1, 3, 5, 7, 9]</w:t>
      </w:r>
    </w:p>
    <w:sectPr w:rsidR="00DD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AA"/>
    <w:rsid w:val="000500D5"/>
    <w:rsid w:val="000E7C0B"/>
    <w:rsid w:val="001C1DFA"/>
    <w:rsid w:val="002F6125"/>
    <w:rsid w:val="0036147F"/>
    <w:rsid w:val="003922E8"/>
    <w:rsid w:val="0049173B"/>
    <w:rsid w:val="0049672C"/>
    <w:rsid w:val="005D476B"/>
    <w:rsid w:val="006172D4"/>
    <w:rsid w:val="006E28B9"/>
    <w:rsid w:val="00792F02"/>
    <w:rsid w:val="007D4621"/>
    <w:rsid w:val="00A05814"/>
    <w:rsid w:val="00A37C37"/>
    <w:rsid w:val="00A566D8"/>
    <w:rsid w:val="00B22DAA"/>
    <w:rsid w:val="00C51CEB"/>
    <w:rsid w:val="00D77BEC"/>
    <w:rsid w:val="00DD4D99"/>
    <w:rsid w:val="00F22AA3"/>
    <w:rsid w:val="00F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D997"/>
  <w15:chartTrackingRefBased/>
  <w15:docId w15:val="{130099E3-C8F3-4683-9855-804AC2B9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AA"/>
  </w:style>
  <w:style w:type="paragraph" w:styleId="Heading1">
    <w:name w:val="heading 1"/>
    <w:basedOn w:val="Normal"/>
    <w:next w:val="Normal"/>
    <w:link w:val="Heading1Char"/>
    <w:uiPriority w:val="9"/>
    <w:qFormat/>
    <w:rsid w:val="00B22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20</cp:revision>
  <dcterms:created xsi:type="dcterms:W3CDTF">2024-03-25T21:43:00Z</dcterms:created>
  <dcterms:modified xsi:type="dcterms:W3CDTF">2024-03-25T22:35:00Z</dcterms:modified>
</cp:coreProperties>
</file>