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Arial" w:cs="Arial" w:eastAsia="Arial" w:hAnsi="Arial"/>
          <w:b/>
          <w:bCs/>
          <w:color w:val="0F2A52"/>
          <w:sz w:val="56"/>
          <w:szCs w:val="56"/>
        </w:rPr>
        <w:t xml:space="preserve">Spring Framework &amp; Transactions</w:t>
      </w:r>
    </w:p>
    <w:p>
      <w:pPr>
        <w:spacing w:after="0" w:before="200"/>
        <w:jc w:val="center"/>
      </w:pPr>
      <w:r>
        <w:rPr>
          <w:rFonts w:ascii="Arial" w:cs="Arial" w:eastAsia="Arial" w:hAnsi="Arial"/>
          <w:color w:val="2E5BA8"/>
          <w:sz w:val="36"/>
          <w:szCs w:val="36"/>
        </w:rPr>
        <w:t xml:space="preserve">Hands-On Solutions Guide</w:t>
      </w:r>
    </w:p>
    <w:p>
      <w:pPr>
        <w:spacing w:after="0" w:before="120"/>
        <w:jc w:val="center"/>
      </w:pPr>
      <w:r>
        <w:rPr>
          <w:rFonts w:ascii="Arial" w:cs="Arial" w:eastAsia="Arial" w:hAnsi="Arial"/>
          <w:i/>
          <w:iCs/>
          <w:color w:val="5B6470"/>
          <w:sz w:val="24"/>
          <w:szCs w:val="24"/>
        </w:rPr>
        <w:t xml:space="preserve">Complete Code Walkthroughs &amp; Sequence Diagrams for Every Chapter</w:t>
      </w:r>
    </w:p>
    <w:p>
      <w:pPr>
        <w:spacing w:before="1400"/>
      </w:pPr>
    </w:p>
    <w:p>
      <w:pPr>
        <w:jc w:val="center"/>
      </w:pPr>
      <w:r>
        <w:rPr>
          <w:rFonts w:ascii="Arial" w:cs="Arial" w:eastAsia="Arial" w:hAnsi="Arial"/>
          <w:color w:val="1F2937"/>
          <w:sz w:val="20"/>
          <w:szCs w:val="20"/>
        </w:rPr>
        <w:t xml:space="preserve">Covers: Spring Core • Dependency Injection • MySQL Transactions • @Transactional</w:t>
      </w:r>
    </w:p>
    <w:p>
      <w:pPr>
        <w:spacing w:before="80"/>
        <w:jc w:val="center"/>
      </w:pPr>
      <w:r>
        <w:rPr>
          <w:rFonts w:ascii="Arial" w:cs="Arial" w:eastAsia="Arial" w:hAnsi="Arial"/>
          <w:color w:val="1F2937"/>
          <w:sz w:val="20"/>
          <w:szCs w:val="20"/>
        </w:rPr>
        <w:t xml:space="preserve">Propagation • Rollback Rules • Spring Events • Isolation Levels</w:t>
      </w:r>
    </w:p>
    <w:p>
      <w:r>
        <w:br w:type="page"/>
      </w:r>
    </w:p>
    <w:p>
      <w:pPr>
        <w:pStyle w:val="Heading1"/>
      </w:pPr>
      <w:r>
        <w:t xml:space="preserve">Table of Contents</w:t>
      </w:r>
    </w:p>
    <w:p>
      <w:pPr>
        <w:spacing w:after="120"/>
      </w:pPr>
    </w:p>
    <w:p>
      <w:pPr>
        <w:tabs>
          <w:tab w:val="right" w:pos="9000" w:leader="dot"/>
        </w:tabs>
        <w:spacing w:after="40" w:before="160"/>
        <w:ind w:left="0"/>
      </w:pPr>
      <w:r>
        <w:rPr>
          <w:rFonts w:ascii="Arial" w:cs="Arial" w:eastAsia="Arial" w:hAnsi="Arial"/>
          <w:b/>
          <w:bCs/>
          <w:color w:val="0F2A52"/>
          <w:sz w:val="22"/>
          <w:szCs w:val="22"/>
        </w:rPr>
        <w:t xml:space="preserve">How to Use This Guide</w:t>
      </w:r>
      <w:r>
        <w:rPr>
          <w:rFonts w:ascii="Arial" w:cs="Arial" w:eastAsia="Arial" w:hAnsi="Arial"/>
          <w:b/>
          <w:bCs/>
          <w:color w:val="0F2A52"/>
          <w:sz w:val="22"/>
          <w:szCs w:val="22"/>
        </w:rPr>
        <w:t xml:space="preserve">	3</w:t>
      </w:r>
    </w:p>
    <w:p>
      <w:pPr>
        <w:tabs>
          <w:tab w:val="right" w:pos="9000" w:leader="dot"/>
        </w:tabs>
        <w:spacing w:after="40" w:before="160"/>
        <w:ind w:left="0"/>
      </w:pPr>
      <w:r>
        <w:rPr>
          <w:rFonts w:ascii="Arial" w:cs="Arial" w:eastAsia="Arial" w:hAnsi="Arial"/>
          <w:b/>
          <w:bCs/>
          <w:color w:val="0F2A52"/>
          <w:sz w:val="22"/>
          <w:szCs w:val="22"/>
        </w:rPr>
        <w:t xml:space="preserve">Chapter 1: Spring Framework Introduction</w:t>
      </w:r>
      <w:r>
        <w:rPr>
          <w:rFonts w:ascii="Arial" w:cs="Arial" w:eastAsia="Arial" w:hAnsi="Arial"/>
          <w:b/>
          <w:bCs/>
          <w:color w:val="0F2A52"/>
          <w:sz w:val="22"/>
          <w:szCs w:val="22"/>
        </w:rPr>
        <w:t xml:space="preserve">	4</w:t>
      </w:r>
    </w:p>
    <w:p>
      <w:pPr>
        <w:tabs>
          <w:tab w:val="right" w:pos="9000" w:leader="dot"/>
        </w:tabs>
        <w:spacing w:after="0" w:before="60"/>
        <w:ind w:left="360"/>
      </w:pPr>
      <w:r>
        <w:rPr>
          <w:rFonts w:ascii="Arial" w:cs="Arial" w:eastAsia="Arial" w:hAnsi="Arial"/>
          <w:b w:val="false"/>
          <w:bCs w:val="false"/>
          <w:color w:val="374151"/>
          <w:sz w:val="20"/>
          <w:szCs w:val="20"/>
        </w:rPr>
        <w:t xml:space="preserve">1.1  Dependency Injection &amp; IoC</w:t>
      </w:r>
      <w:r>
        <w:rPr>
          <w:rFonts w:ascii="Arial" w:cs="Arial" w:eastAsia="Arial" w:hAnsi="Arial"/>
          <w:b w:val="false"/>
          <w:bCs w:val="false"/>
          <w:color w:val="374151"/>
          <w:sz w:val="20"/>
          <w:szCs w:val="20"/>
        </w:rPr>
        <w:t xml:space="preserve">	4</w:t>
      </w:r>
    </w:p>
    <w:p>
      <w:pPr>
        <w:tabs>
          <w:tab w:val="right" w:pos="9000" w:leader="dot"/>
        </w:tabs>
        <w:spacing w:after="0" w:before="60"/>
        <w:ind w:left="360"/>
      </w:pPr>
      <w:r>
        <w:rPr>
          <w:rFonts w:ascii="Arial" w:cs="Arial" w:eastAsia="Arial" w:hAnsi="Arial"/>
          <w:b w:val="false"/>
          <w:bCs w:val="false"/>
          <w:color w:val="374151"/>
          <w:sz w:val="20"/>
          <w:szCs w:val="20"/>
        </w:rPr>
        <w:t xml:space="preserve">1.2  Annotations Used in This Project</w:t>
      </w:r>
      <w:r>
        <w:rPr>
          <w:rFonts w:ascii="Arial" w:cs="Arial" w:eastAsia="Arial" w:hAnsi="Arial"/>
          <w:b w:val="false"/>
          <w:bCs w:val="false"/>
          <w:color w:val="374151"/>
          <w:sz w:val="20"/>
          <w:szCs w:val="20"/>
        </w:rPr>
        <w:t xml:space="preserve">	4</w:t>
      </w:r>
    </w:p>
    <w:p>
      <w:pPr>
        <w:tabs>
          <w:tab w:val="right" w:pos="9000" w:leader="dot"/>
        </w:tabs>
        <w:spacing w:after="0" w:before="60"/>
        <w:ind w:left="360"/>
      </w:pPr>
      <w:r>
        <w:rPr>
          <w:rFonts w:ascii="Arial" w:cs="Arial" w:eastAsia="Arial" w:hAnsi="Arial"/>
          <w:b w:val="false"/>
          <w:bCs w:val="false"/>
          <w:color w:val="374151"/>
          <w:sz w:val="20"/>
          <w:szCs w:val="20"/>
        </w:rPr>
        <w:t xml:space="preserve">1.3  Creating the Spring Boot Application</w:t>
      </w:r>
      <w:r>
        <w:rPr>
          <w:rFonts w:ascii="Arial" w:cs="Arial" w:eastAsia="Arial" w:hAnsi="Arial"/>
          <w:b w:val="false"/>
          <w:bCs w:val="false"/>
          <w:color w:val="374151"/>
          <w:sz w:val="20"/>
          <w:szCs w:val="20"/>
        </w:rPr>
        <w:t xml:space="preserve">	5</w:t>
      </w:r>
    </w:p>
    <w:p>
      <w:pPr>
        <w:tabs>
          <w:tab w:val="right" w:pos="9000" w:leader="dot"/>
        </w:tabs>
        <w:spacing w:after="0" w:before="60"/>
        <w:ind w:left="360"/>
      </w:pPr>
      <w:r>
        <w:rPr>
          <w:rFonts w:ascii="Arial" w:cs="Arial" w:eastAsia="Arial" w:hAnsi="Arial"/>
          <w:b w:val="false"/>
          <w:bCs w:val="false"/>
          <w:color w:val="374151"/>
          <w:sz w:val="20"/>
          <w:szCs w:val="20"/>
        </w:rPr>
        <w:t xml:space="preserve">1.4  Database Persistence — the Entity</w:t>
      </w:r>
      <w:r>
        <w:rPr>
          <w:rFonts w:ascii="Arial" w:cs="Arial" w:eastAsia="Arial" w:hAnsi="Arial"/>
          <w:b w:val="false"/>
          <w:bCs w:val="false"/>
          <w:color w:val="374151"/>
          <w:sz w:val="20"/>
          <w:szCs w:val="20"/>
        </w:rPr>
        <w:t xml:space="preserve">	6</w:t>
      </w:r>
    </w:p>
    <w:p>
      <w:pPr>
        <w:tabs>
          <w:tab w:val="right" w:pos="9000" w:leader="dot"/>
        </w:tabs>
        <w:spacing w:after="0" w:before="60"/>
        <w:ind w:left="360"/>
      </w:pPr>
      <w:r>
        <w:rPr>
          <w:rFonts w:ascii="Arial" w:cs="Arial" w:eastAsia="Arial" w:hAnsi="Arial"/>
          <w:b w:val="false"/>
          <w:bCs w:val="false"/>
          <w:color w:val="374151"/>
          <w:sz w:val="20"/>
          <w:szCs w:val="20"/>
        </w:rPr>
        <w:t xml:space="preserve">1.5  Data Access Layer — the Repository</w:t>
      </w:r>
      <w:r>
        <w:rPr>
          <w:rFonts w:ascii="Arial" w:cs="Arial" w:eastAsia="Arial" w:hAnsi="Arial"/>
          <w:b w:val="false"/>
          <w:bCs w:val="false"/>
          <w:color w:val="374151"/>
          <w:sz w:val="20"/>
          <w:szCs w:val="20"/>
        </w:rPr>
        <w:t xml:space="preserve">	7</w:t>
      </w:r>
    </w:p>
    <w:p>
      <w:pPr>
        <w:tabs>
          <w:tab w:val="right" w:pos="9000" w:leader="dot"/>
        </w:tabs>
        <w:spacing w:after="0" w:before="60"/>
        <w:ind w:left="360"/>
      </w:pPr>
      <w:r>
        <w:rPr>
          <w:rFonts w:ascii="Arial" w:cs="Arial" w:eastAsia="Arial" w:hAnsi="Arial"/>
          <w:b w:val="false"/>
          <w:bCs w:val="false"/>
          <w:color w:val="374151"/>
          <w:sz w:val="20"/>
          <w:szCs w:val="20"/>
        </w:rPr>
        <w:t xml:space="preserve">1.6  Service Layer</w:t>
      </w:r>
      <w:r>
        <w:rPr>
          <w:rFonts w:ascii="Arial" w:cs="Arial" w:eastAsia="Arial" w:hAnsi="Arial"/>
          <w:b w:val="false"/>
          <w:bCs w:val="false"/>
          <w:color w:val="374151"/>
          <w:sz w:val="20"/>
          <w:szCs w:val="20"/>
        </w:rPr>
        <w:t xml:space="preserve">	8</w:t>
      </w:r>
    </w:p>
    <w:p>
      <w:pPr>
        <w:tabs>
          <w:tab w:val="right" w:pos="9000" w:leader="dot"/>
        </w:tabs>
        <w:spacing w:after="0" w:before="60"/>
        <w:ind w:left="360"/>
      </w:pPr>
      <w:r>
        <w:rPr>
          <w:rFonts w:ascii="Arial" w:cs="Arial" w:eastAsia="Arial" w:hAnsi="Arial"/>
          <w:b w:val="false"/>
          <w:bCs w:val="false"/>
          <w:color w:val="374151"/>
          <w:sz w:val="20"/>
          <w:szCs w:val="20"/>
        </w:rPr>
        <w:t xml:space="preserve">1.7  Presentation Layer — the Controller</w:t>
      </w:r>
      <w:r>
        <w:rPr>
          <w:rFonts w:ascii="Arial" w:cs="Arial" w:eastAsia="Arial" w:hAnsi="Arial"/>
          <w:b w:val="false"/>
          <w:bCs w:val="false"/>
          <w:color w:val="374151"/>
          <w:sz w:val="20"/>
          <w:szCs w:val="20"/>
        </w:rPr>
        <w:t xml:space="preserve">	9</w:t>
      </w:r>
    </w:p>
    <w:p>
      <w:pPr>
        <w:tabs>
          <w:tab w:val="right" w:pos="9000" w:leader="dot"/>
        </w:tabs>
        <w:spacing w:after="0" w:before="60"/>
        <w:ind w:left="360"/>
      </w:pPr>
      <w:r>
        <w:rPr>
          <w:rFonts w:ascii="Arial" w:cs="Arial" w:eastAsia="Arial" w:hAnsi="Arial"/>
          <w:b w:val="false"/>
          <w:bCs w:val="false"/>
          <w:color w:val="374151"/>
          <w:sz w:val="20"/>
          <w:szCs w:val="20"/>
        </w:rPr>
        <w:t xml:space="preserve">1.8  Sequence Diagram: Request Flow Through the Layers</w:t>
      </w:r>
      <w:r>
        <w:rPr>
          <w:rFonts w:ascii="Arial" w:cs="Arial" w:eastAsia="Arial" w:hAnsi="Arial"/>
          <w:b w:val="false"/>
          <w:bCs w:val="false"/>
          <w:color w:val="374151"/>
          <w:sz w:val="20"/>
          <w:szCs w:val="20"/>
        </w:rPr>
        <w:t xml:space="preserve">	10</w:t>
      </w:r>
    </w:p>
    <w:p>
      <w:pPr>
        <w:tabs>
          <w:tab w:val="right" w:pos="9000" w:leader="dot"/>
        </w:tabs>
        <w:spacing w:after="0" w:before="60"/>
        <w:ind w:left="360"/>
      </w:pPr>
      <w:r>
        <w:rPr>
          <w:rFonts w:ascii="Arial" w:cs="Arial" w:eastAsia="Arial" w:hAnsi="Arial"/>
          <w:b w:val="false"/>
          <w:bCs w:val="false"/>
          <w:color w:val="374151"/>
          <w:sz w:val="20"/>
          <w:szCs w:val="20"/>
        </w:rPr>
        <w:t xml:space="preserve">1.9  Running and Testing</w:t>
      </w:r>
      <w:r>
        <w:rPr>
          <w:rFonts w:ascii="Arial" w:cs="Arial" w:eastAsia="Arial" w:hAnsi="Arial"/>
          <w:b w:val="false"/>
          <w:bCs w:val="false"/>
          <w:color w:val="374151"/>
          <w:sz w:val="20"/>
          <w:szCs w:val="20"/>
        </w:rPr>
        <w:t xml:space="preserve">	11</w:t>
      </w:r>
    </w:p>
    <w:p>
      <w:pPr>
        <w:tabs>
          <w:tab w:val="right" w:pos="9000" w:leader="dot"/>
        </w:tabs>
        <w:spacing w:after="0" w:before="60"/>
        <w:ind w:left="360"/>
      </w:pPr>
      <w:r>
        <w:rPr>
          <w:rFonts w:ascii="Arial" w:cs="Arial" w:eastAsia="Arial" w:hAnsi="Arial"/>
          <w:b w:val="false"/>
          <w:bCs w:val="false"/>
          <w:color w:val="374151"/>
          <w:sz w:val="20"/>
          <w:szCs w:val="20"/>
        </w:rPr>
        <w:t xml:space="preserve">1.10 Spring Framework Quiz — Answer Key</w:t>
      </w:r>
      <w:r>
        <w:rPr>
          <w:rFonts w:ascii="Arial" w:cs="Arial" w:eastAsia="Arial" w:hAnsi="Arial"/>
          <w:b w:val="false"/>
          <w:bCs w:val="false"/>
          <w:color w:val="374151"/>
          <w:sz w:val="20"/>
          <w:szCs w:val="20"/>
        </w:rPr>
        <w:t xml:space="preserve">	11</w:t>
      </w:r>
    </w:p>
    <w:p>
      <w:pPr>
        <w:tabs>
          <w:tab w:val="right" w:pos="9000" w:leader="dot"/>
        </w:tabs>
        <w:spacing w:after="40" w:before="160"/>
        <w:ind w:left="0"/>
      </w:pPr>
      <w:r>
        <w:rPr>
          <w:rFonts w:ascii="Arial" w:cs="Arial" w:eastAsia="Arial" w:hAnsi="Arial"/>
          <w:b/>
          <w:bCs/>
          <w:color w:val="0F2A52"/>
          <w:sz w:val="22"/>
          <w:szCs w:val="22"/>
        </w:rPr>
        <w:t xml:space="preserve">Chapter 2: Database Transactions</w:t>
      </w:r>
      <w:r>
        <w:rPr>
          <w:rFonts w:ascii="Arial" w:cs="Arial" w:eastAsia="Arial" w:hAnsi="Arial"/>
          <w:b/>
          <w:bCs/>
          <w:color w:val="0F2A52"/>
          <w:sz w:val="22"/>
          <w:szCs w:val="22"/>
        </w:rPr>
        <w:t xml:space="preserve">	13</w:t>
      </w:r>
    </w:p>
    <w:p>
      <w:pPr>
        <w:tabs>
          <w:tab w:val="right" w:pos="9000" w:leader="dot"/>
        </w:tabs>
        <w:spacing w:after="0" w:before="60"/>
        <w:ind w:left="360"/>
      </w:pPr>
      <w:r>
        <w:rPr>
          <w:rFonts w:ascii="Arial" w:cs="Arial" w:eastAsia="Arial" w:hAnsi="Arial"/>
          <w:b w:val="false"/>
          <w:bCs w:val="false"/>
          <w:color w:val="374151"/>
          <w:sz w:val="20"/>
          <w:szCs w:val="20"/>
        </w:rPr>
        <w:t xml:space="preserve">2.1  What Is a Transaction?</w:t>
      </w:r>
      <w:r>
        <w:rPr>
          <w:rFonts w:ascii="Arial" w:cs="Arial" w:eastAsia="Arial" w:hAnsi="Arial"/>
          <w:b w:val="false"/>
          <w:bCs w:val="false"/>
          <w:color w:val="374151"/>
          <w:sz w:val="20"/>
          <w:szCs w:val="20"/>
        </w:rPr>
        <w:t xml:space="preserve">	13</w:t>
      </w:r>
    </w:p>
    <w:p>
      <w:pPr>
        <w:tabs>
          <w:tab w:val="right" w:pos="9000" w:leader="dot"/>
        </w:tabs>
        <w:spacing w:after="0" w:before="60"/>
        <w:ind w:left="360"/>
      </w:pPr>
      <w:r>
        <w:rPr>
          <w:rFonts w:ascii="Arial" w:cs="Arial" w:eastAsia="Arial" w:hAnsi="Arial"/>
          <w:b w:val="false"/>
          <w:bCs w:val="false"/>
          <w:color w:val="374151"/>
          <w:sz w:val="20"/>
          <w:szCs w:val="20"/>
        </w:rPr>
        <w:t xml:space="preserve">2.2  Installing Docker and MySQL</w:t>
      </w:r>
      <w:r>
        <w:rPr>
          <w:rFonts w:ascii="Arial" w:cs="Arial" w:eastAsia="Arial" w:hAnsi="Arial"/>
          <w:b w:val="false"/>
          <w:bCs w:val="false"/>
          <w:color w:val="374151"/>
          <w:sz w:val="20"/>
          <w:szCs w:val="20"/>
        </w:rPr>
        <w:t xml:space="preserve">	13</w:t>
      </w:r>
    </w:p>
    <w:p>
      <w:pPr>
        <w:tabs>
          <w:tab w:val="right" w:pos="9000" w:leader="dot"/>
        </w:tabs>
        <w:spacing w:after="0" w:before="60"/>
        <w:ind w:left="360"/>
      </w:pPr>
      <w:r>
        <w:rPr>
          <w:rFonts w:ascii="Arial" w:cs="Arial" w:eastAsia="Arial" w:hAnsi="Arial"/>
          <w:b w:val="false"/>
          <w:bCs w:val="false"/>
          <w:color w:val="374151"/>
          <w:sz w:val="20"/>
          <w:szCs w:val="20"/>
        </w:rPr>
        <w:t xml:space="preserve">2.3  Setting Up the Balance-Enforcer Trigger</w:t>
      </w:r>
      <w:r>
        <w:rPr>
          <w:rFonts w:ascii="Arial" w:cs="Arial" w:eastAsia="Arial" w:hAnsi="Arial"/>
          <w:b w:val="false"/>
          <w:bCs w:val="false"/>
          <w:color w:val="374151"/>
          <w:sz w:val="20"/>
          <w:szCs w:val="20"/>
        </w:rPr>
        <w:t xml:space="preserve">	14</w:t>
      </w:r>
    </w:p>
    <w:p>
      <w:pPr>
        <w:tabs>
          <w:tab w:val="right" w:pos="9000" w:leader="dot"/>
        </w:tabs>
        <w:spacing w:after="0" w:before="60"/>
        <w:ind w:left="360"/>
      </w:pPr>
      <w:r>
        <w:rPr>
          <w:rFonts w:ascii="Arial" w:cs="Arial" w:eastAsia="Arial" w:hAnsi="Arial"/>
          <w:b w:val="false"/>
          <w:bCs w:val="false"/>
          <w:color w:val="374151"/>
          <w:sz w:val="20"/>
          <w:szCs w:val="20"/>
        </w:rPr>
        <w:t xml:space="preserve">2.4  Transaction Management Using the MySQL Console</w:t>
      </w:r>
      <w:r>
        <w:rPr>
          <w:rFonts w:ascii="Arial" w:cs="Arial" w:eastAsia="Arial" w:hAnsi="Arial"/>
          <w:b w:val="false"/>
          <w:bCs w:val="false"/>
          <w:color w:val="374151"/>
          <w:sz w:val="20"/>
          <w:szCs w:val="20"/>
        </w:rPr>
        <w:t xml:space="preserve">	14</w:t>
      </w:r>
    </w:p>
    <w:p>
      <w:pPr>
        <w:tabs>
          <w:tab w:val="right" w:pos="9000" w:leader="dot"/>
        </w:tabs>
        <w:spacing w:after="0" w:before="60"/>
        <w:ind w:left="360"/>
      </w:pPr>
      <w:r>
        <w:rPr>
          <w:rFonts w:ascii="Arial" w:cs="Arial" w:eastAsia="Arial" w:hAnsi="Arial"/>
          <w:b w:val="false"/>
          <w:bCs w:val="false"/>
          <w:color w:val="374151"/>
          <w:sz w:val="20"/>
          <w:szCs w:val="20"/>
        </w:rPr>
        <w:t xml:space="preserve">2.5  Sequence Diagram: Transaction with the Balance-Enforcer Trigger</w:t>
      </w:r>
      <w:r>
        <w:rPr>
          <w:rFonts w:ascii="Arial" w:cs="Arial" w:eastAsia="Arial" w:hAnsi="Arial"/>
          <w:b w:val="false"/>
          <w:bCs w:val="false"/>
          <w:color w:val="374151"/>
          <w:sz w:val="20"/>
          <w:szCs w:val="20"/>
        </w:rPr>
        <w:t xml:space="preserve">	15</w:t>
      </w:r>
    </w:p>
    <w:p>
      <w:pPr>
        <w:tabs>
          <w:tab w:val="right" w:pos="9000" w:leader="dot"/>
        </w:tabs>
        <w:spacing w:after="0" w:before="60"/>
        <w:ind w:left="360"/>
      </w:pPr>
      <w:r>
        <w:rPr>
          <w:rFonts w:ascii="Arial" w:cs="Arial" w:eastAsia="Arial" w:hAnsi="Arial"/>
          <w:b w:val="false"/>
          <w:bCs w:val="false"/>
          <w:color w:val="374151"/>
          <w:sz w:val="20"/>
          <w:szCs w:val="20"/>
        </w:rPr>
        <w:t xml:space="preserve">2.6  Transaction Savepoints</w:t>
      </w:r>
      <w:r>
        <w:rPr>
          <w:rFonts w:ascii="Arial" w:cs="Arial" w:eastAsia="Arial" w:hAnsi="Arial"/>
          <w:b w:val="false"/>
          <w:bCs w:val="false"/>
          <w:color w:val="374151"/>
          <w:sz w:val="20"/>
          <w:szCs w:val="20"/>
        </w:rPr>
        <w:t xml:space="preserve">	16</w:t>
      </w:r>
    </w:p>
    <w:p>
      <w:pPr>
        <w:tabs>
          <w:tab w:val="right" w:pos="9000" w:leader="dot"/>
        </w:tabs>
        <w:spacing w:after="0" w:before="60"/>
        <w:ind w:left="360"/>
      </w:pPr>
      <w:r>
        <w:rPr>
          <w:rFonts w:ascii="Arial" w:cs="Arial" w:eastAsia="Arial" w:hAnsi="Arial"/>
          <w:b w:val="false"/>
          <w:bCs w:val="false"/>
          <w:color w:val="374151"/>
          <w:sz w:val="20"/>
          <w:szCs w:val="20"/>
        </w:rPr>
        <w:t xml:space="preserve">2.7  Transaction Management Using Plain Java (JDBC)</w:t>
      </w:r>
      <w:r>
        <w:rPr>
          <w:rFonts w:ascii="Arial" w:cs="Arial" w:eastAsia="Arial" w:hAnsi="Arial"/>
          <w:b w:val="false"/>
          <w:bCs w:val="false"/>
          <w:color w:val="374151"/>
          <w:sz w:val="20"/>
          <w:szCs w:val="20"/>
        </w:rPr>
        <w:t xml:space="preserve">	17</w:t>
      </w:r>
    </w:p>
    <w:p>
      <w:pPr>
        <w:tabs>
          <w:tab w:val="right" w:pos="9000" w:leader="dot"/>
        </w:tabs>
        <w:spacing w:after="0" w:before="60"/>
        <w:ind w:left="360"/>
      </w:pPr>
      <w:r>
        <w:rPr>
          <w:rFonts w:ascii="Arial" w:cs="Arial" w:eastAsia="Arial" w:hAnsi="Arial"/>
          <w:b w:val="false"/>
          <w:bCs w:val="false"/>
          <w:color w:val="374151"/>
          <w:sz w:val="20"/>
          <w:szCs w:val="20"/>
        </w:rPr>
        <w:t xml:space="preserve">2.8  Sequence Diagram: Plain Java Transaction Management</w:t>
      </w:r>
      <w:r>
        <w:rPr>
          <w:rFonts w:ascii="Arial" w:cs="Arial" w:eastAsia="Arial" w:hAnsi="Arial"/>
          <w:b w:val="false"/>
          <w:bCs w:val="false"/>
          <w:color w:val="374151"/>
          <w:sz w:val="20"/>
          <w:szCs w:val="20"/>
        </w:rPr>
        <w:t xml:space="preserve">	19</w:t>
      </w:r>
    </w:p>
    <w:p>
      <w:pPr>
        <w:tabs>
          <w:tab w:val="right" w:pos="9000" w:leader="dot"/>
        </w:tabs>
        <w:spacing w:after="40" w:before="160"/>
        <w:ind w:left="0"/>
      </w:pPr>
      <w:r>
        <w:rPr>
          <w:rFonts w:ascii="Arial" w:cs="Arial" w:eastAsia="Arial" w:hAnsi="Arial"/>
          <w:b/>
          <w:bCs/>
          <w:color w:val="0F2A52"/>
          <w:sz w:val="22"/>
          <w:szCs w:val="22"/>
        </w:rPr>
        <w:t xml:space="preserve">Chapter 3: Spring Transactions</w:t>
      </w:r>
      <w:r>
        <w:rPr>
          <w:rFonts w:ascii="Arial" w:cs="Arial" w:eastAsia="Arial" w:hAnsi="Arial"/>
          <w:b/>
          <w:bCs/>
          <w:color w:val="0F2A52"/>
          <w:sz w:val="22"/>
          <w:szCs w:val="22"/>
        </w:rPr>
        <w:t xml:space="preserve">	21</w:t>
      </w:r>
    </w:p>
    <w:p>
      <w:pPr>
        <w:tabs>
          <w:tab w:val="right" w:pos="9000" w:leader="dot"/>
        </w:tabs>
        <w:spacing w:after="0" w:before="60"/>
        <w:ind w:left="360"/>
      </w:pPr>
      <w:r>
        <w:rPr>
          <w:rFonts w:ascii="Arial" w:cs="Arial" w:eastAsia="Arial" w:hAnsi="Arial"/>
          <w:b w:val="false"/>
          <w:bCs w:val="false"/>
          <w:color w:val="374151"/>
          <w:sz w:val="20"/>
          <w:szCs w:val="20"/>
        </w:rPr>
        <w:t xml:space="preserve">3.1  Project Setup</w:t>
      </w:r>
      <w:r>
        <w:rPr>
          <w:rFonts w:ascii="Arial" w:cs="Arial" w:eastAsia="Arial" w:hAnsi="Arial"/>
          <w:b w:val="false"/>
          <w:bCs w:val="false"/>
          <w:color w:val="374151"/>
          <w:sz w:val="20"/>
          <w:szCs w:val="20"/>
        </w:rPr>
        <w:t xml:space="preserve">	21</w:t>
      </w:r>
    </w:p>
    <w:p>
      <w:pPr>
        <w:tabs>
          <w:tab w:val="right" w:pos="9000" w:leader="dot"/>
        </w:tabs>
        <w:spacing w:after="0" w:before="60"/>
        <w:ind w:left="360"/>
      </w:pPr>
      <w:r>
        <w:rPr>
          <w:rFonts w:ascii="Arial" w:cs="Arial" w:eastAsia="Arial" w:hAnsi="Arial"/>
          <w:b w:val="false"/>
          <w:bCs w:val="false"/>
          <w:color w:val="374151"/>
          <w:sz w:val="20"/>
          <w:szCs w:val="20"/>
        </w:rPr>
        <w:t xml:space="preserve">3.2  The Domain Model</w:t>
      </w:r>
      <w:r>
        <w:rPr>
          <w:rFonts w:ascii="Arial" w:cs="Arial" w:eastAsia="Arial" w:hAnsi="Arial"/>
          <w:b w:val="false"/>
          <w:bCs w:val="false"/>
          <w:color w:val="374151"/>
          <w:sz w:val="20"/>
          <w:szCs w:val="20"/>
        </w:rPr>
        <w:t xml:space="preserve">	21</w:t>
      </w:r>
    </w:p>
    <w:p>
      <w:pPr>
        <w:tabs>
          <w:tab w:val="right" w:pos="9000" w:leader="dot"/>
        </w:tabs>
        <w:spacing w:after="0" w:before="60"/>
        <w:ind w:left="360"/>
      </w:pPr>
      <w:r>
        <w:rPr>
          <w:rFonts w:ascii="Arial" w:cs="Arial" w:eastAsia="Arial" w:hAnsi="Arial"/>
          <w:b w:val="false"/>
          <w:bCs w:val="false"/>
          <w:color w:val="374151"/>
          <w:sz w:val="20"/>
          <w:szCs w:val="20"/>
        </w:rPr>
        <w:t xml:space="preserve">3.3  Handling the CORS Exception</w:t>
      </w:r>
      <w:r>
        <w:rPr>
          <w:rFonts w:ascii="Arial" w:cs="Arial" w:eastAsia="Arial" w:hAnsi="Arial"/>
          <w:b w:val="false"/>
          <w:bCs w:val="false"/>
          <w:color w:val="374151"/>
          <w:sz w:val="20"/>
          <w:szCs w:val="20"/>
        </w:rPr>
        <w:t xml:space="preserve">	23</w:t>
      </w:r>
    </w:p>
    <w:p>
      <w:pPr>
        <w:tabs>
          <w:tab w:val="right" w:pos="9000" w:leader="dot"/>
        </w:tabs>
        <w:spacing w:after="0" w:before="60"/>
        <w:ind w:left="360"/>
      </w:pPr>
      <w:r>
        <w:rPr>
          <w:rFonts w:ascii="Arial" w:cs="Arial" w:eastAsia="Arial" w:hAnsi="Arial"/>
          <w:b w:val="false"/>
          <w:bCs w:val="false"/>
          <w:color w:val="374151"/>
          <w:sz w:val="20"/>
          <w:szCs w:val="20"/>
        </w:rPr>
        <w:t xml:space="preserve">3.4  The Repository and the @Transactional Service</w:t>
      </w:r>
      <w:r>
        <w:rPr>
          <w:rFonts w:ascii="Arial" w:cs="Arial" w:eastAsia="Arial" w:hAnsi="Arial"/>
          <w:b w:val="false"/>
          <w:bCs w:val="false"/>
          <w:color w:val="374151"/>
          <w:sz w:val="20"/>
          <w:szCs w:val="20"/>
        </w:rPr>
        <w:t xml:space="preserve">	24</w:t>
      </w:r>
    </w:p>
    <w:p>
      <w:pPr>
        <w:tabs>
          <w:tab w:val="right" w:pos="9000" w:leader="dot"/>
        </w:tabs>
        <w:spacing w:after="0" w:before="60"/>
        <w:ind w:left="360"/>
      </w:pPr>
      <w:r>
        <w:rPr>
          <w:rFonts w:ascii="Arial" w:cs="Arial" w:eastAsia="Arial" w:hAnsi="Arial"/>
          <w:b w:val="false"/>
          <w:bCs w:val="false"/>
          <w:color w:val="374151"/>
          <w:sz w:val="20"/>
          <w:szCs w:val="20"/>
        </w:rPr>
        <w:t xml:space="preserve">3.5  Transactional Annotation and Transactional Updates</w:t>
      </w:r>
      <w:r>
        <w:rPr>
          <w:rFonts w:ascii="Arial" w:cs="Arial" w:eastAsia="Arial" w:hAnsi="Arial"/>
          <w:b w:val="false"/>
          <w:bCs w:val="false"/>
          <w:color w:val="374151"/>
          <w:sz w:val="20"/>
          <w:szCs w:val="20"/>
        </w:rPr>
        <w:t xml:space="preserve">	24</w:t>
      </w:r>
    </w:p>
    <w:p>
      <w:pPr>
        <w:tabs>
          <w:tab w:val="right" w:pos="9000" w:leader="dot"/>
        </w:tabs>
        <w:spacing w:after="0" w:before="60"/>
        <w:ind w:left="360"/>
      </w:pPr>
      <w:r>
        <w:rPr>
          <w:rFonts w:ascii="Arial" w:cs="Arial" w:eastAsia="Arial" w:hAnsi="Arial"/>
          <w:b w:val="false"/>
          <w:bCs w:val="false"/>
          <w:color w:val="374151"/>
          <w:sz w:val="20"/>
          <w:szCs w:val="20"/>
        </w:rPr>
        <w:t xml:space="preserve">3.6  Read-Only Transactions</w:t>
      </w:r>
      <w:r>
        <w:rPr>
          <w:rFonts w:ascii="Arial" w:cs="Arial" w:eastAsia="Arial" w:hAnsi="Arial"/>
          <w:b w:val="false"/>
          <w:bCs w:val="false"/>
          <w:color w:val="374151"/>
          <w:sz w:val="20"/>
          <w:szCs w:val="20"/>
        </w:rPr>
        <w:t xml:space="preserve">	26</w:t>
      </w:r>
    </w:p>
    <w:p>
      <w:pPr>
        <w:tabs>
          <w:tab w:val="right" w:pos="9000" w:leader="dot"/>
        </w:tabs>
        <w:spacing w:after="0" w:before="60"/>
        <w:ind w:left="360"/>
      </w:pPr>
      <w:r>
        <w:rPr>
          <w:rFonts w:ascii="Arial" w:cs="Arial" w:eastAsia="Arial" w:hAnsi="Arial"/>
          <w:b w:val="false"/>
          <w:bCs w:val="false"/>
          <w:color w:val="374151"/>
          <w:sz w:val="20"/>
          <w:szCs w:val="20"/>
        </w:rPr>
        <w:t xml:space="preserve">3.7  Spring Proxy — How @Transactional Actually Works</w:t>
      </w:r>
      <w:r>
        <w:rPr>
          <w:rFonts w:ascii="Arial" w:cs="Arial" w:eastAsia="Arial" w:hAnsi="Arial"/>
          <w:b w:val="false"/>
          <w:bCs w:val="false"/>
          <w:color w:val="374151"/>
          <w:sz w:val="20"/>
          <w:szCs w:val="20"/>
        </w:rPr>
        <w:t xml:space="preserve">	27</w:t>
      </w:r>
    </w:p>
    <w:p>
      <w:pPr>
        <w:tabs>
          <w:tab w:val="right" w:pos="9000" w:leader="dot"/>
        </w:tabs>
        <w:spacing w:after="0" w:before="60"/>
        <w:ind w:left="360"/>
      </w:pPr>
      <w:r>
        <w:rPr>
          <w:rFonts w:ascii="Arial" w:cs="Arial" w:eastAsia="Arial" w:hAnsi="Arial"/>
          <w:b w:val="false"/>
          <w:bCs w:val="false"/>
          <w:color w:val="374151"/>
          <w:sz w:val="20"/>
          <w:szCs w:val="20"/>
        </w:rPr>
        <w:t xml:space="preserve">3.8  Demystifying Open Session in View (OSIV)</w:t>
      </w:r>
      <w:r>
        <w:rPr>
          <w:rFonts w:ascii="Arial" w:cs="Arial" w:eastAsia="Arial" w:hAnsi="Arial"/>
          <w:b w:val="false"/>
          <w:bCs w:val="false"/>
          <w:color w:val="374151"/>
          <w:sz w:val="20"/>
          <w:szCs w:val="20"/>
        </w:rPr>
        <w:t xml:space="preserve">	27</w:t>
      </w:r>
    </w:p>
    <w:p>
      <w:pPr>
        <w:tabs>
          <w:tab w:val="right" w:pos="9000" w:leader="dot"/>
        </w:tabs>
        <w:spacing w:after="0" w:before="60"/>
        <w:ind w:left="360"/>
      </w:pPr>
      <w:r>
        <w:rPr>
          <w:rFonts w:ascii="Arial" w:cs="Arial" w:eastAsia="Arial" w:hAnsi="Arial"/>
          <w:b w:val="false"/>
          <w:bCs w:val="false"/>
          <w:color w:val="374151"/>
          <w:sz w:val="20"/>
          <w:szCs w:val="20"/>
        </w:rPr>
        <w:t xml:space="preserve">3.9  Eager Fetching Exposed</w:t>
      </w:r>
      <w:r>
        <w:rPr>
          <w:rFonts w:ascii="Arial" w:cs="Arial" w:eastAsia="Arial" w:hAnsi="Arial"/>
          <w:b w:val="false"/>
          <w:bCs w:val="false"/>
          <w:color w:val="374151"/>
          <w:sz w:val="20"/>
          <w:szCs w:val="20"/>
        </w:rPr>
        <w:t xml:space="preserve">	28</w:t>
      </w:r>
    </w:p>
    <w:p>
      <w:pPr>
        <w:tabs>
          <w:tab w:val="right" w:pos="9000" w:leader="dot"/>
        </w:tabs>
        <w:spacing w:after="0" w:before="60"/>
        <w:ind w:left="360"/>
      </w:pPr>
      <w:r>
        <w:rPr>
          <w:rFonts w:ascii="Arial" w:cs="Arial" w:eastAsia="Arial" w:hAnsi="Arial"/>
          <w:b w:val="false"/>
          <w:bCs w:val="false"/>
          <w:color w:val="374151"/>
          <w:sz w:val="20"/>
          <w:szCs w:val="20"/>
        </w:rPr>
        <w:t xml:space="preserve">3.10 No-Session &amp; Lazy Initialization Exceptions</w:t>
      </w:r>
      <w:r>
        <w:rPr>
          <w:rFonts w:ascii="Arial" w:cs="Arial" w:eastAsia="Arial" w:hAnsi="Arial"/>
          <w:b w:val="false"/>
          <w:bCs w:val="false"/>
          <w:color w:val="374151"/>
          <w:sz w:val="20"/>
          <w:szCs w:val="20"/>
        </w:rPr>
        <w:t xml:space="preserve">	29</w:t>
      </w:r>
    </w:p>
    <w:p>
      <w:pPr>
        <w:tabs>
          <w:tab w:val="right" w:pos="9000" w:leader="dot"/>
        </w:tabs>
        <w:spacing w:after="0" w:before="60"/>
        <w:ind w:left="360"/>
      </w:pPr>
      <w:r>
        <w:rPr>
          <w:rFonts w:ascii="Arial" w:cs="Arial" w:eastAsia="Arial" w:hAnsi="Arial"/>
          <w:b w:val="false"/>
          <w:bCs w:val="false"/>
          <w:color w:val="374151"/>
          <w:sz w:val="20"/>
          <w:szCs w:val="20"/>
        </w:rPr>
        <w:t xml:space="preserve">3.11 Applied Transactions — Putting It Together</w:t>
      </w:r>
      <w:r>
        <w:rPr>
          <w:rFonts w:ascii="Arial" w:cs="Arial" w:eastAsia="Arial" w:hAnsi="Arial"/>
          <w:b w:val="false"/>
          <w:bCs w:val="false"/>
          <w:color w:val="374151"/>
          <w:sz w:val="20"/>
          <w:szCs w:val="20"/>
        </w:rPr>
        <w:t xml:space="preserve">	30</w:t>
      </w:r>
    </w:p>
    <w:p>
      <w:pPr>
        <w:tabs>
          <w:tab w:val="right" w:pos="9000" w:leader="dot"/>
        </w:tabs>
        <w:spacing w:after="40" w:before="160"/>
        <w:ind w:left="0"/>
      </w:pPr>
      <w:r>
        <w:rPr>
          <w:rFonts w:ascii="Arial" w:cs="Arial" w:eastAsia="Arial" w:hAnsi="Arial"/>
          <w:b/>
          <w:bCs/>
          <w:color w:val="0F2A52"/>
          <w:sz w:val="22"/>
          <w:szCs w:val="22"/>
        </w:rPr>
        <w:t xml:space="preserve">Chapter 4: Exceptions and Rollbacks</w:t>
      </w:r>
      <w:r>
        <w:rPr>
          <w:rFonts w:ascii="Arial" w:cs="Arial" w:eastAsia="Arial" w:hAnsi="Arial"/>
          <w:b/>
          <w:bCs/>
          <w:color w:val="0F2A52"/>
          <w:sz w:val="22"/>
          <w:szCs w:val="22"/>
        </w:rPr>
        <w:t xml:space="preserve">	32</w:t>
      </w:r>
    </w:p>
    <w:p>
      <w:pPr>
        <w:tabs>
          <w:tab w:val="right" w:pos="9000" w:leader="dot"/>
        </w:tabs>
        <w:spacing w:after="0" w:before="60"/>
        <w:ind w:left="360"/>
      </w:pPr>
      <w:r>
        <w:rPr>
          <w:rFonts w:ascii="Arial" w:cs="Arial" w:eastAsia="Arial" w:hAnsi="Arial"/>
          <w:b w:val="false"/>
          <w:bCs w:val="false"/>
          <w:color w:val="374151"/>
          <w:sz w:val="20"/>
          <w:szCs w:val="20"/>
        </w:rPr>
        <w:t xml:space="preserve">4.1  Exception Types</w:t>
      </w:r>
      <w:r>
        <w:rPr>
          <w:rFonts w:ascii="Arial" w:cs="Arial" w:eastAsia="Arial" w:hAnsi="Arial"/>
          <w:b w:val="false"/>
          <w:bCs w:val="false"/>
          <w:color w:val="374151"/>
          <w:sz w:val="20"/>
          <w:szCs w:val="20"/>
        </w:rPr>
        <w:t xml:space="preserve">	32</w:t>
      </w:r>
    </w:p>
    <w:p>
      <w:pPr>
        <w:tabs>
          <w:tab w:val="right" w:pos="9000" w:leader="dot"/>
        </w:tabs>
        <w:spacing w:after="0" w:before="60"/>
        <w:ind w:left="360"/>
      </w:pPr>
      <w:r>
        <w:rPr>
          <w:rFonts w:ascii="Arial" w:cs="Arial" w:eastAsia="Arial" w:hAnsi="Arial"/>
          <w:b w:val="false"/>
          <w:bCs w:val="false"/>
          <w:color w:val="374151"/>
          <w:sz w:val="20"/>
          <w:szCs w:val="20"/>
        </w:rPr>
        <w:t xml:space="preserve">4.2  How Exceptions Affect Transactions</w:t>
      </w:r>
      <w:r>
        <w:rPr>
          <w:rFonts w:ascii="Arial" w:cs="Arial" w:eastAsia="Arial" w:hAnsi="Arial"/>
          <w:b w:val="false"/>
          <w:bCs w:val="false"/>
          <w:color w:val="374151"/>
          <w:sz w:val="20"/>
          <w:szCs w:val="20"/>
        </w:rPr>
        <w:t xml:space="preserve">	32</w:t>
      </w:r>
    </w:p>
    <w:p>
      <w:pPr>
        <w:tabs>
          <w:tab w:val="right" w:pos="9000" w:leader="dot"/>
        </w:tabs>
        <w:spacing w:after="0" w:before="60"/>
        <w:ind w:left="360"/>
      </w:pPr>
      <w:r>
        <w:rPr>
          <w:rFonts w:ascii="Arial" w:cs="Arial" w:eastAsia="Arial" w:hAnsi="Arial"/>
          <w:b w:val="false"/>
          <w:bCs w:val="false"/>
          <w:color w:val="374151"/>
          <w:sz w:val="20"/>
          <w:szCs w:val="20"/>
        </w:rPr>
        <w:t xml:space="preserve">4.3  Sequence Diagram: Unchecked Exception — Automatic Rollback</w:t>
      </w:r>
      <w:r>
        <w:rPr>
          <w:rFonts w:ascii="Arial" w:cs="Arial" w:eastAsia="Arial" w:hAnsi="Arial"/>
          <w:b w:val="false"/>
          <w:bCs w:val="false"/>
          <w:color w:val="374151"/>
          <w:sz w:val="20"/>
          <w:szCs w:val="20"/>
        </w:rPr>
        <w:t xml:space="preserve">	33</w:t>
      </w:r>
    </w:p>
    <w:p>
      <w:pPr>
        <w:tabs>
          <w:tab w:val="right" w:pos="9000" w:leader="dot"/>
        </w:tabs>
        <w:spacing w:after="0" w:before="60"/>
        <w:ind w:left="360"/>
      </w:pPr>
      <w:r>
        <w:rPr>
          <w:rFonts w:ascii="Arial" w:cs="Arial" w:eastAsia="Arial" w:hAnsi="Arial"/>
          <w:b w:val="false"/>
          <w:bCs w:val="false"/>
          <w:color w:val="374151"/>
          <w:sz w:val="20"/>
          <w:szCs w:val="20"/>
        </w:rPr>
        <w:t xml:space="preserve">4.4  Checked Exceptions Do Not Roll Back by Default</w:t>
      </w:r>
      <w:r>
        <w:rPr>
          <w:rFonts w:ascii="Arial" w:cs="Arial" w:eastAsia="Arial" w:hAnsi="Arial"/>
          <w:b w:val="false"/>
          <w:bCs w:val="false"/>
          <w:color w:val="374151"/>
          <w:sz w:val="20"/>
          <w:szCs w:val="20"/>
        </w:rPr>
        <w:t xml:space="preserve">	34</w:t>
      </w:r>
    </w:p>
    <w:p>
      <w:pPr>
        <w:tabs>
          <w:tab w:val="right" w:pos="9000" w:leader="dot"/>
        </w:tabs>
        <w:spacing w:after="0" w:before="60"/>
        <w:ind w:left="360"/>
      </w:pPr>
      <w:r>
        <w:rPr>
          <w:rFonts w:ascii="Arial" w:cs="Arial" w:eastAsia="Arial" w:hAnsi="Arial"/>
          <w:b w:val="false"/>
          <w:bCs w:val="false"/>
          <w:color w:val="374151"/>
          <w:sz w:val="20"/>
          <w:szCs w:val="20"/>
        </w:rPr>
        <w:t xml:space="preserve">4.5  Sequence Diagram: Checked Exception — No Rollback</w:t>
      </w:r>
      <w:r>
        <w:rPr>
          <w:rFonts w:ascii="Arial" w:cs="Arial" w:eastAsia="Arial" w:hAnsi="Arial"/>
          <w:b w:val="false"/>
          <w:bCs w:val="false"/>
          <w:color w:val="374151"/>
          <w:sz w:val="20"/>
          <w:szCs w:val="20"/>
        </w:rPr>
        <w:t xml:space="preserve">	35</w:t>
      </w:r>
    </w:p>
    <w:p>
      <w:pPr>
        <w:tabs>
          <w:tab w:val="right" w:pos="9000" w:leader="dot"/>
        </w:tabs>
        <w:spacing w:after="0" w:before="60"/>
        <w:ind w:left="360"/>
      </w:pPr>
      <w:r>
        <w:rPr>
          <w:rFonts w:ascii="Arial" w:cs="Arial" w:eastAsia="Arial" w:hAnsi="Arial"/>
          <w:b w:val="false"/>
          <w:bCs w:val="false"/>
          <w:color w:val="374151"/>
          <w:sz w:val="20"/>
          <w:szCs w:val="20"/>
        </w:rPr>
        <w:t xml:space="preserve">4.6  Controlling Rollback</w:t>
      </w:r>
      <w:r>
        <w:rPr>
          <w:rFonts w:ascii="Arial" w:cs="Arial" w:eastAsia="Arial" w:hAnsi="Arial"/>
          <w:b w:val="false"/>
          <w:bCs w:val="false"/>
          <w:color w:val="374151"/>
          <w:sz w:val="20"/>
          <w:szCs w:val="20"/>
        </w:rPr>
        <w:t xml:space="preserve">	36</w:t>
      </w:r>
    </w:p>
    <w:p>
      <w:pPr>
        <w:tabs>
          <w:tab w:val="right" w:pos="9000" w:leader="dot"/>
        </w:tabs>
        <w:spacing w:after="0" w:before="60"/>
        <w:ind w:left="360"/>
      </w:pPr>
      <w:r>
        <w:rPr>
          <w:rFonts w:ascii="Arial" w:cs="Arial" w:eastAsia="Arial" w:hAnsi="Arial"/>
          <w:b w:val="false"/>
          <w:bCs w:val="false"/>
          <w:color w:val="374151"/>
          <w:sz w:val="20"/>
          <w:szCs w:val="20"/>
        </w:rPr>
        <w:t xml:space="preserve">4.7  Sequence Diagram: Controlling Rollback Explicitly</w:t>
      </w:r>
      <w:r>
        <w:rPr>
          <w:rFonts w:ascii="Arial" w:cs="Arial" w:eastAsia="Arial" w:hAnsi="Arial"/>
          <w:b w:val="false"/>
          <w:bCs w:val="false"/>
          <w:color w:val="374151"/>
          <w:sz w:val="20"/>
          <w:szCs w:val="20"/>
        </w:rPr>
        <w:t xml:space="preserve">	38</w:t>
      </w:r>
    </w:p>
    <w:p>
      <w:pPr>
        <w:tabs>
          <w:tab w:val="right" w:pos="9000" w:leader="dot"/>
        </w:tabs>
        <w:spacing w:after="40" w:before="160"/>
        <w:ind w:left="0"/>
      </w:pPr>
      <w:r>
        <w:rPr>
          <w:rFonts w:ascii="Arial" w:cs="Arial" w:eastAsia="Arial" w:hAnsi="Arial"/>
          <w:b/>
          <w:bCs/>
          <w:color w:val="0F2A52"/>
          <w:sz w:val="22"/>
          <w:szCs w:val="22"/>
        </w:rPr>
        <w:t xml:space="preserve">Chapter 5: Transaction Propagation</w:t>
      </w:r>
      <w:r>
        <w:rPr>
          <w:rFonts w:ascii="Arial" w:cs="Arial" w:eastAsia="Arial" w:hAnsi="Arial"/>
          <w:b/>
          <w:bCs/>
          <w:color w:val="0F2A52"/>
          <w:sz w:val="22"/>
          <w:szCs w:val="22"/>
        </w:rPr>
        <w:t xml:space="preserve">	39</w:t>
      </w:r>
    </w:p>
    <w:p>
      <w:pPr>
        <w:tabs>
          <w:tab w:val="right" w:pos="9000" w:leader="dot"/>
        </w:tabs>
        <w:spacing w:after="0" w:before="60"/>
        <w:ind w:left="360"/>
      </w:pPr>
      <w:r>
        <w:rPr>
          <w:rFonts w:ascii="Arial" w:cs="Arial" w:eastAsia="Arial" w:hAnsi="Arial"/>
          <w:b w:val="false"/>
          <w:bCs w:val="false"/>
          <w:color w:val="374151"/>
          <w:sz w:val="20"/>
          <w:szCs w:val="20"/>
        </w:rPr>
        <w:t xml:space="preserve">5.1  Propagation Types</w:t>
      </w:r>
      <w:r>
        <w:rPr>
          <w:rFonts w:ascii="Arial" w:cs="Arial" w:eastAsia="Arial" w:hAnsi="Arial"/>
          <w:b w:val="false"/>
          <w:bCs w:val="false"/>
          <w:color w:val="374151"/>
          <w:sz w:val="20"/>
          <w:szCs w:val="20"/>
        </w:rPr>
        <w:t xml:space="preserve">	39</w:t>
      </w:r>
    </w:p>
    <w:p>
      <w:pPr>
        <w:tabs>
          <w:tab w:val="right" w:pos="9000" w:leader="dot"/>
        </w:tabs>
        <w:spacing w:after="0" w:before="60"/>
        <w:ind w:left="360"/>
      </w:pPr>
      <w:r>
        <w:rPr>
          <w:rFonts w:ascii="Arial" w:cs="Arial" w:eastAsia="Arial" w:hAnsi="Arial"/>
          <w:b w:val="false"/>
          <w:bCs w:val="false"/>
          <w:color w:val="374151"/>
          <w:sz w:val="20"/>
          <w:szCs w:val="20"/>
        </w:rPr>
        <w:t xml:space="preserve">5.2  PROPAGATION_REQUIRED — Joining the Caller's Transaction</w:t>
      </w:r>
      <w:r>
        <w:rPr>
          <w:rFonts w:ascii="Arial" w:cs="Arial" w:eastAsia="Arial" w:hAnsi="Arial"/>
          <w:b w:val="false"/>
          <w:bCs w:val="false"/>
          <w:color w:val="374151"/>
          <w:sz w:val="20"/>
          <w:szCs w:val="20"/>
        </w:rPr>
        <w:t xml:space="preserve">	39</w:t>
      </w:r>
    </w:p>
    <w:p>
      <w:pPr>
        <w:tabs>
          <w:tab w:val="right" w:pos="9000" w:leader="dot"/>
        </w:tabs>
        <w:spacing w:after="0" w:before="60"/>
        <w:ind w:left="360"/>
      </w:pPr>
      <w:r>
        <w:rPr>
          <w:rFonts w:ascii="Arial" w:cs="Arial" w:eastAsia="Arial" w:hAnsi="Arial"/>
          <w:b w:val="false"/>
          <w:bCs w:val="false"/>
          <w:color w:val="374151"/>
          <w:sz w:val="20"/>
          <w:szCs w:val="20"/>
        </w:rPr>
        <w:t xml:space="preserve">5.3  Sequence Diagram: PROPAGATION_REQUIRED</w:t>
      </w:r>
      <w:r>
        <w:rPr>
          <w:rFonts w:ascii="Arial" w:cs="Arial" w:eastAsia="Arial" w:hAnsi="Arial"/>
          <w:b w:val="false"/>
          <w:bCs w:val="false"/>
          <w:color w:val="374151"/>
          <w:sz w:val="20"/>
          <w:szCs w:val="20"/>
        </w:rPr>
        <w:t xml:space="preserve">	41</w:t>
      </w:r>
    </w:p>
    <w:p>
      <w:pPr>
        <w:tabs>
          <w:tab w:val="right" w:pos="9000" w:leader="dot"/>
        </w:tabs>
        <w:spacing w:after="0" w:before="60"/>
        <w:ind w:left="360"/>
      </w:pPr>
      <w:r>
        <w:rPr>
          <w:rFonts w:ascii="Arial" w:cs="Arial" w:eastAsia="Arial" w:hAnsi="Arial"/>
          <w:b w:val="false"/>
          <w:bCs w:val="false"/>
          <w:color w:val="374151"/>
          <w:sz w:val="20"/>
          <w:szCs w:val="20"/>
        </w:rPr>
        <w:t xml:space="preserve">5.4  PROPAGATION_REQUIRES_NEW — An Independent Inner Transaction</w:t>
      </w:r>
      <w:r>
        <w:rPr>
          <w:rFonts w:ascii="Arial" w:cs="Arial" w:eastAsia="Arial" w:hAnsi="Arial"/>
          <w:b w:val="false"/>
          <w:bCs w:val="false"/>
          <w:color w:val="374151"/>
          <w:sz w:val="20"/>
          <w:szCs w:val="20"/>
        </w:rPr>
        <w:t xml:space="preserve">	41</w:t>
      </w:r>
    </w:p>
    <w:p>
      <w:pPr>
        <w:tabs>
          <w:tab w:val="right" w:pos="9000" w:leader="dot"/>
        </w:tabs>
        <w:spacing w:after="0" w:before="60"/>
        <w:ind w:left="360"/>
      </w:pPr>
      <w:r>
        <w:rPr>
          <w:rFonts w:ascii="Arial" w:cs="Arial" w:eastAsia="Arial" w:hAnsi="Arial"/>
          <w:b w:val="false"/>
          <w:bCs w:val="false"/>
          <w:color w:val="374151"/>
          <w:sz w:val="20"/>
          <w:szCs w:val="20"/>
        </w:rPr>
        <w:t xml:space="preserve">5.5  Sequence Diagram: PROPAGATION_REQUIRES_NEW</w:t>
      </w:r>
      <w:r>
        <w:rPr>
          <w:rFonts w:ascii="Arial" w:cs="Arial" w:eastAsia="Arial" w:hAnsi="Arial"/>
          <w:b w:val="false"/>
          <w:bCs w:val="false"/>
          <w:color w:val="374151"/>
          <w:sz w:val="20"/>
          <w:szCs w:val="20"/>
        </w:rPr>
        <w:t xml:space="preserve">	43</w:t>
      </w:r>
    </w:p>
    <w:p>
      <w:pPr>
        <w:tabs>
          <w:tab w:val="right" w:pos="9000" w:leader="dot"/>
        </w:tabs>
        <w:spacing w:after="0" w:before="60"/>
        <w:ind w:left="360"/>
      </w:pPr>
      <w:r>
        <w:rPr>
          <w:rFonts w:ascii="Arial" w:cs="Arial" w:eastAsia="Arial" w:hAnsi="Arial"/>
          <w:b w:val="false"/>
          <w:bCs w:val="false"/>
          <w:color w:val="374151"/>
          <w:sz w:val="20"/>
          <w:szCs w:val="20"/>
        </w:rPr>
        <w:t xml:space="preserve">5.6  Transaction Boundaries</w:t>
      </w:r>
      <w:r>
        <w:rPr>
          <w:rFonts w:ascii="Arial" w:cs="Arial" w:eastAsia="Arial" w:hAnsi="Arial"/>
          <w:b w:val="false"/>
          <w:bCs w:val="false"/>
          <w:color w:val="374151"/>
          <w:sz w:val="20"/>
          <w:szCs w:val="20"/>
        </w:rPr>
        <w:t xml:space="preserve">	43</w:t>
      </w:r>
    </w:p>
    <w:p>
      <w:pPr>
        <w:tabs>
          <w:tab w:val="right" w:pos="9000" w:leader="dot"/>
        </w:tabs>
        <w:spacing w:after="0" w:before="60"/>
        <w:ind w:left="360"/>
      </w:pPr>
      <w:r>
        <w:rPr>
          <w:rFonts w:ascii="Arial" w:cs="Arial" w:eastAsia="Arial" w:hAnsi="Arial"/>
          <w:b w:val="false"/>
          <w:bCs w:val="false"/>
          <w:color w:val="374151"/>
          <w:sz w:val="20"/>
          <w:szCs w:val="20"/>
        </w:rPr>
        <w:t xml:space="preserve">5.7  Data Inconsistency from Misused Propagation</w:t>
      </w:r>
      <w:r>
        <w:rPr>
          <w:rFonts w:ascii="Arial" w:cs="Arial" w:eastAsia="Arial" w:hAnsi="Arial"/>
          <w:b w:val="false"/>
          <w:bCs w:val="false"/>
          <w:color w:val="374151"/>
          <w:sz w:val="20"/>
          <w:szCs w:val="20"/>
        </w:rPr>
        <w:t xml:space="preserve">	43</w:t>
      </w:r>
    </w:p>
    <w:p>
      <w:pPr>
        <w:tabs>
          <w:tab w:val="right" w:pos="9000" w:leader="dot"/>
        </w:tabs>
        <w:spacing w:after="0" w:before="60"/>
        <w:ind w:left="360"/>
      </w:pPr>
      <w:r>
        <w:rPr>
          <w:rFonts w:ascii="Arial" w:cs="Arial" w:eastAsia="Arial" w:hAnsi="Arial"/>
          <w:b w:val="false"/>
          <w:bCs w:val="false"/>
          <w:color w:val="374151"/>
          <w:sz w:val="20"/>
          <w:szCs w:val="20"/>
        </w:rPr>
        <w:t xml:space="preserve">5.8  Sequence Diagram: Data Inconsistency from Misused Propagation</w:t>
      </w:r>
      <w:r>
        <w:rPr>
          <w:rFonts w:ascii="Arial" w:cs="Arial" w:eastAsia="Arial" w:hAnsi="Arial"/>
          <w:b w:val="false"/>
          <w:bCs w:val="false"/>
          <w:color w:val="374151"/>
          <w:sz w:val="20"/>
          <w:szCs w:val="20"/>
        </w:rPr>
        <w:t xml:space="preserve">	45</w:t>
      </w:r>
    </w:p>
    <w:p>
      <w:pPr>
        <w:tabs>
          <w:tab w:val="right" w:pos="9000" w:leader="dot"/>
        </w:tabs>
        <w:spacing w:after="0" w:before="60"/>
        <w:ind w:left="360"/>
      </w:pPr>
      <w:r>
        <w:rPr>
          <w:rFonts w:ascii="Arial" w:cs="Arial" w:eastAsia="Arial" w:hAnsi="Arial"/>
          <w:b w:val="false"/>
          <w:bCs w:val="false"/>
          <w:color w:val="374151"/>
          <w:sz w:val="20"/>
          <w:szCs w:val="20"/>
        </w:rPr>
        <w:t xml:space="preserve">5.9  Avoiding the Inconsistency</w:t>
      </w:r>
      <w:r>
        <w:rPr>
          <w:rFonts w:ascii="Arial" w:cs="Arial" w:eastAsia="Arial" w:hAnsi="Arial"/>
          <w:b w:val="false"/>
          <w:bCs w:val="false"/>
          <w:color w:val="374151"/>
          <w:sz w:val="20"/>
          <w:szCs w:val="20"/>
        </w:rPr>
        <w:t xml:space="preserve">	45</w:t>
      </w:r>
    </w:p>
    <w:p>
      <w:pPr>
        <w:tabs>
          <w:tab w:val="right" w:pos="9000" w:leader="dot"/>
        </w:tabs>
        <w:spacing w:after="40" w:before="160"/>
        <w:ind w:left="0"/>
      </w:pPr>
      <w:r>
        <w:rPr>
          <w:rFonts w:ascii="Arial" w:cs="Arial" w:eastAsia="Arial" w:hAnsi="Arial"/>
          <w:b/>
          <w:bCs/>
          <w:color w:val="0F2A52"/>
          <w:sz w:val="22"/>
          <w:szCs w:val="22"/>
        </w:rPr>
        <w:t xml:space="preserve">Chapter 6: Spring Events</w:t>
      </w:r>
      <w:r>
        <w:rPr>
          <w:rFonts w:ascii="Arial" w:cs="Arial" w:eastAsia="Arial" w:hAnsi="Arial"/>
          <w:b/>
          <w:bCs/>
          <w:color w:val="0F2A52"/>
          <w:sz w:val="22"/>
          <w:szCs w:val="22"/>
        </w:rPr>
        <w:t xml:space="preserve">	46</w:t>
      </w:r>
    </w:p>
    <w:p>
      <w:pPr>
        <w:tabs>
          <w:tab w:val="right" w:pos="9000" w:leader="dot"/>
        </w:tabs>
        <w:spacing w:after="0" w:before="60"/>
        <w:ind w:left="360"/>
      </w:pPr>
      <w:r>
        <w:rPr>
          <w:rFonts w:ascii="Arial" w:cs="Arial" w:eastAsia="Arial" w:hAnsi="Arial"/>
          <w:b w:val="false"/>
          <w:bCs w:val="false"/>
          <w:color w:val="374151"/>
          <w:sz w:val="20"/>
          <w:szCs w:val="20"/>
        </w:rPr>
        <w:t xml:space="preserve">6.1  Introduction to Spring Events</w:t>
      </w:r>
      <w:r>
        <w:rPr>
          <w:rFonts w:ascii="Arial" w:cs="Arial" w:eastAsia="Arial" w:hAnsi="Arial"/>
          <w:b w:val="false"/>
          <w:bCs w:val="false"/>
          <w:color w:val="374151"/>
          <w:sz w:val="20"/>
          <w:szCs w:val="20"/>
        </w:rPr>
        <w:t xml:space="preserve">	46</w:t>
      </w:r>
    </w:p>
    <w:p>
      <w:pPr>
        <w:tabs>
          <w:tab w:val="right" w:pos="9000" w:leader="dot"/>
        </w:tabs>
        <w:spacing w:after="0" w:before="60"/>
        <w:ind w:left="360"/>
      </w:pPr>
      <w:r>
        <w:rPr>
          <w:rFonts w:ascii="Arial" w:cs="Arial" w:eastAsia="Arial" w:hAnsi="Arial"/>
          <w:b w:val="false"/>
          <w:bCs w:val="false"/>
          <w:color w:val="374151"/>
          <w:sz w:val="20"/>
          <w:szCs w:val="20"/>
        </w:rPr>
        <w:t xml:space="preserve">6.2  Event Listener</w:t>
      </w:r>
      <w:r>
        <w:rPr>
          <w:rFonts w:ascii="Arial" w:cs="Arial" w:eastAsia="Arial" w:hAnsi="Arial"/>
          <w:b w:val="false"/>
          <w:bCs w:val="false"/>
          <w:color w:val="374151"/>
          <w:sz w:val="20"/>
          <w:szCs w:val="20"/>
        </w:rPr>
        <w:t xml:space="preserve">	46</w:t>
      </w:r>
    </w:p>
    <w:p>
      <w:pPr>
        <w:tabs>
          <w:tab w:val="right" w:pos="9000" w:leader="dot"/>
        </w:tabs>
        <w:spacing w:after="0" w:before="60"/>
        <w:ind w:left="360"/>
      </w:pPr>
      <w:r>
        <w:rPr>
          <w:rFonts w:ascii="Arial" w:cs="Arial" w:eastAsia="Arial" w:hAnsi="Arial"/>
          <w:b w:val="false"/>
          <w:bCs w:val="false"/>
          <w:color w:val="374151"/>
          <w:sz w:val="20"/>
          <w:szCs w:val="20"/>
        </w:rPr>
        <w:t xml:space="preserve">6.3  Sequence Diagram: Publishing and Handling a Basic Event</w:t>
      </w:r>
      <w:r>
        <w:rPr>
          <w:rFonts w:ascii="Arial" w:cs="Arial" w:eastAsia="Arial" w:hAnsi="Arial"/>
          <w:b w:val="false"/>
          <w:bCs w:val="false"/>
          <w:color w:val="374151"/>
          <w:sz w:val="20"/>
          <w:szCs w:val="20"/>
        </w:rPr>
        <w:t xml:space="preserve">	48</w:t>
      </w:r>
    </w:p>
    <w:p>
      <w:pPr>
        <w:tabs>
          <w:tab w:val="right" w:pos="9000" w:leader="dot"/>
        </w:tabs>
        <w:spacing w:after="0" w:before="60"/>
        <w:ind w:left="360"/>
      </w:pPr>
      <w:r>
        <w:rPr>
          <w:rFonts w:ascii="Arial" w:cs="Arial" w:eastAsia="Arial" w:hAnsi="Arial"/>
          <w:b w:val="false"/>
          <w:bCs w:val="false"/>
          <w:color w:val="374151"/>
          <w:sz w:val="20"/>
          <w:szCs w:val="20"/>
        </w:rPr>
        <w:t xml:space="preserve">6.4  Conditional Event Handling</w:t>
      </w:r>
      <w:r>
        <w:rPr>
          <w:rFonts w:ascii="Arial" w:cs="Arial" w:eastAsia="Arial" w:hAnsi="Arial"/>
          <w:b w:val="false"/>
          <w:bCs w:val="false"/>
          <w:color w:val="374151"/>
          <w:sz w:val="20"/>
          <w:szCs w:val="20"/>
        </w:rPr>
        <w:t xml:space="preserve">	48</w:t>
      </w:r>
    </w:p>
    <w:p>
      <w:pPr>
        <w:tabs>
          <w:tab w:val="right" w:pos="9000" w:leader="dot"/>
        </w:tabs>
        <w:spacing w:after="0" w:before="60"/>
        <w:ind w:left="360"/>
      </w:pPr>
      <w:r>
        <w:rPr>
          <w:rFonts w:ascii="Arial" w:cs="Arial" w:eastAsia="Arial" w:hAnsi="Arial"/>
          <w:b w:val="false"/>
          <w:bCs w:val="false"/>
          <w:color w:val="374151"/>
          <w:sz w:val="20"/>
          <w:szCs w:val="20"/>
        </w:rPr>
        <w:t xml:space="preserve">6.5  Sequence Diagram: Conditional Event Handling</w:t>
      </w:r>
      <w:r>
        <w:rPr>
          <w:rFonts w:ascii="Arial" w:cs="Arial" w:eastAsia="Arial" w:hAnsi="Arial"/>
          <w:b w:val="false"/>
          <w:bCs w:val="false"/>
          <w:color w:val="374151"/>
          <w:sz w:val="20"/>
          <w:szCs w:val="20"/>
        </w:rPr>
        <w:t xml:space="preserve">	49</w:t>
      </w:r>
    </w:p>
    <w:p>
      <w:pPr>
        <w:tabs>
          <w:tab w:val="right" w:pos="9000" w:leader="dot"/>
        </w:tabs>
        <w:spacing w:after="0" w:before="60"/>
        <w:ind w:left="360"/>
      </w:pPr>
      <w:r>
        <w:rPr>
          <w:rFonts w:ascii="Arial" w:cs="Arial" w:eastAsia="Arial" w:hAnsi="Arial"/>
          <w:b w:val="false"/>
          <w:bCs w:val="false"/>
          <w:color w:val="374151"/>
          <w:sz w:val="20"/>
          <w:szCs w:val="20"/>
        </w:rPr>
        <w:t xml:space="preserve">6.6  Exception Propagation</w:t>
      </w:r>
      <w:r>
        <w:rPr>
          <w:rFonts w:ascii="Arial" w:cs="Arial" w:eastAsia="Arial" w:hAnsi="Arial"/>
          <w:b w:val="false"/>
          <w:bCs w:val="false"/>
          <w:color w:val="374151"/>
          <w:sz w:val="20"/>
          <w:szCs w:val="20"/>
        </w:rPr>
        <w:t xml:space="preserve">	49</w:t>
      </w:r>
    </w:p>
    <w:p>
      <w:pPr>
        <w:tabs>
          <w:tab w:val="right" w:pos="9000" w:leader="dot"/>
        </w:tabs>
        <w:spacing w:after="0" w:before="60"/>
        <w:ind w:left="360"/>
      </w:pPr>
      <w:r>
        <w:rPr>
          <w:rFonts w:ascii="Arial" w:cs="Arial" w:eastAsia="Arial" w:hAnsi="Arial"/>
          <w:b w:val="false"/>
          <w:bCs w:val="false"/>
          <w:color w:val="374151"/>
          <w:sz w:val="20"/>
          <w:szCs w:val="20"/>
        </w:rPr>
        <w:t xml:space="preserve">6.7  Transactional Event Listener and the Before-Commit Phase</w:t>
      </w:r>
      <w:r>
        <w:rPr>
          <w:rFonts w:ascii="Arial" w:cs="Arial" w:eastAsia="Arial" w:hAnsi="Arial"/>
          <w:b w:val="false"/>
          <w:bCs w:val="false"/>
          <w:color w:val="374151"/>
          <w:sz w:val="20"/>
          <w:szCs w:val="20"/>
        </w:rPr>
        <w:t xml:space="preserve">	50</w:t>
      </w:r>
    </w:p>
    <w:p>
      <w:pPr>
        <w:tabs>
          <w:tab w:val="right" w:pos="9000" w:leader="dot"/>
        </w:tabs>
        <w:spacing w:after="0" w:before="60"/>
        <w:ind w:left="360"/>
      </w:pPr>
      <w:r>
        <w:rPr>
          <w:rFonts w:ascii="Arial" w:cs="Arial" w:eastAsia="Arial" w:hAnsi="Arial"/>
          <w:b w:val="false"/>
          <w:bCs w:val="false"/>
          <w:color w:val="374151"/>
          <w:sz w:val="20"/>
          <w:szCs w:val="20"/>
        </w:rPr>
        <w:t xml:space="preserve">6.8  Sequence Diagram: @TransactionalEventListener Phases</w:t>
      </w:r>
      <w:r>
        <w:rPr>
          <w:rFonts w:ascii="Arial" w:cs="Arial" w:eastAsia="Arial" w:hAnsi="Arial"/>
          <w:b w:val="false"/>
          <w:bCs w:val="false"/>
          <w:color w:val="374151"/>
          <w:sz w:val="20"/>
          <w:szCs w:val="20"/>
        </w:rPr>
        <w:t xml:space="preserve">	52</w:t>
      </w:r>
    </w:p>
    <w:p>
      <w:pPr>
        <w:tabs>
          <w:tab w:val="right" w:pos="9000" w:leader="dot"/>
        </w:tabs>
        <w:spacing w:after="0" w:before="60"/>
        <w:ind w:left="360"/>
      </w:pPr>
      <w:r>
        <w:rPr>
          <w:rFonts w:ascii="Arial" w:cs="Arial" w:eastAsia="Arial" w:hAnsi="Arial"/>
          <w:b w:val="false"/>
          <w:bCs w:val="false"/>
          <w:color w:val="374151"/>
          <w:sz w:val="20"/>
          <w:szCs w:val="20"/>
        </w:rPr>
        <w:t xml:space="preserve">6.9  Recovering from Failure, Listeners Gone Quiet, Fallback Execution</w:t>
      </w:r>
      <w:r>
        <w:rPr>
          <w:rFonts w:ascii="Arial" w:cs="Arial" w:eastAsia="Arial" w:hAnsi="Arial"/>
          <w:b w:val="false"/>
          <w:bCs w:val="false"/>
          <w:color w:val="374151"/>
          <w:sz w:val="20"/>
          <w:szCs w:val="20"/>
        </w:rPr>
        <w:t xml:space="preserve">	52</w:t>
      </w:r>
    </w:p>
    <w:p>
      <w:pPr>
        <w:tabs>
          <w:tab w:val="right" w:pos="9000" w:leader="dot"/>
        </w:tabs>
        <w:spacing w:after="0" w:before="60"/>
        <w:ind w:left="360"/>
      </w:pPr>
      <w:r>
        <w:rPr>
          <w:rFonts w:ascii="Arial" w:cs="Arial" w:eastAsia="Arial" w:hAnsi="Arial"/>
          <w:b w:val="false"/>
          <w:bCs w:val="false"/>
          <w:color w:val="374151"/>
          <w:sz w:val="20"/>
          <w:szCs w:val="20"/>
        </w:rPr>
        <w:t xml:space="preserve">6.10 Sequence Diagram: Listener Exception Handling and Fallback</w:t>
      </w:r>
      <w:r>
        <w:rPr>
          <w:rFonts w:ascii="Arial" w:cs="Arial" w:eastAsia="Arial" w:hAnsi="Arial"/>
          <w:b w:val="false"/>
          <w:bCs w:val="false"/>
          <w:color w:val="374151"/>
          <w:sz w:val="20"/>
          <w:szCs w:val="20"/>
        </w:rPr>
        <w:t xml:space="preserve">	54</w:t>
      </w:r>
    </w:p>
    <w:p>
      <w:pPr>
        <w:tabs>
          <w:tab w:val="right" w:pos="9000" w:leader="dot"/>
        </w:tabs>
        <w:spacing w:after="40" w:before="160"/>
        <w:ind w:left="0"/>
      </w:pPr>
      <w:r>
        <w:rPr>
          <w:rFonts w:ascii="Arial" w:cs="Arial" w:eastAsia="Arial" w:hAnsi="Arial"/>
          <w:b/>
          <w:bCs/>
          <w:color w:val="0F2A52"/>
          <w:sz w:val="22"/>
          <w:szCs w:val="22"/>
        </w:rPr>
        <w:t xml:space="preserve">Chapter 7: Isolation Levels</w:t>
      </w:r>
      <w:r>
        <w:rPr>
          <w:rFonts w:ascii="Arial" w:cs="Arial" w:eastAsia="Arial" w:hAnsi="Arial"/>
          <w:b/>
          <w:bCs/>
          <w:color w:val="0F2A52"/>
          <w:sz w:val="22"/>
          <w:szCs w:val="22"/>
        </w:rPr>
        <w:t xml:space="preserve">	55</w:t>
      </w:r>
    </w:p>
    <w:p>
      <w:pPr>
        <w:tabs>
          <w:tab w:val="right" w:pos="9000" w:leader="dot"/>
        </w:tabs>
        <w:spacing w:after="0" w:before="60"/>
        <w:ind w:left="360"/>
      </w:pPr>
      <w:r>
        <w:rPr>
          <w:rFonts w:ascii="Arial" w:cs="Arial" w:eastAsia="Arial" w:hAnsi="Arial"/>
          <w:b w:val="false"/>
          <w:bCs w:val="false"/>
          <w:color w:val="374151"/>
          <w:sz w:val="20"/>
          <w:szCs w:val="20"/>
        </w:rPr>
        <w:t xml:space="preserve">7.1  Introduction to Isolation Levels</w:t>
      </w:r>
      <w:r>
        <w:rPr>
          <w:rFonts w:ascii="Arial" w:cs="Arial" w:eastAsia="Arial" w:hAnsi="Arial"/>
          <w:b w:val="false"/>
          <w:bCs w:val="false"/>
          <w:color w:val="374151"/>
          <w:sz w:val="20"/>
          <w:szCs w:val="20"/>
        </w:rPr>
        <w:t xml:space="preserve">	55</w:t>
      </w:r>
    </w:p>
    <w:p>
      <w:pPr>
        <w:tabs>
          <w:tab w:val="right" w:pos="9000" w:leader="dot"/>
        </w:tabs>
        <w:spacing w:after="0" w:before="60"/>
        <w:ind w:left="360"/>
      </w:pPr>
      <w:r>
        <w:rPr>
          <w:rFonts w:ascii="Arial" w:cs="Arial" w:eastAsia="Arial" w:hAnsi="Arial"/>
          <w:b w:val="false"/>
          <w:bCs w:val="false"/>
          <w:color w:val="374151"/>
          <w:sz w:val="20"/>
          <w:szCs w:val="20"/>
        </w:rPr>
        <w:t xml:space="preserve">7.2  Hands-On Demo: READ UNCOMMITTED (Dirty Read)</w:t>
      </w:r>
      <w:r>
        <w:rPr>
          <w:rFonts w:ascii="Arial" w:cs="Arial" w:eastAsia="Arial" w:hAnsi="Arial"/>
          <w:b w:val="false"/>
          <w:bCs w:val="false"/>
          <w:color w:val="374151"/>
          <w:sz w:val="20"/>
          <w:szCs w:val="20"/>
        </w:rPr>
        <w:t xml:space="preserve">	55</w:t>
      </w:r>
    </w:p>
    <w:p>
      <w:pPr>
        <w:tabs>
          <w:tab w:val="right" w:pos="9000" w:leader="dot"/>
        </w:tabs>
        <w:spacing w:after="0" w:before="60"/>
        <w:ind w:left="360"/>
      </w:pPr>
      <w:r>
        <w:rPr>
          <w:rFonts w:ascii="Arial" w:cs="Arial" w:eastAsia="Arial" w:hAnsi="Arial"/>
          <w:b w:val="false"/>
          <w:bCs w:val="false"/>
          <w:color w:val="374151"/>
          <w:sz w:val="20"/>
          <w:szCs w:val="20"/>
        </w:rPr>
        <w:t xml:space="preserve">7.3  Sequence Diagram: READ_UNCOMMITTED Dirty Read</w:t>
      </w:r>
      <w:r>
        <w:rPr>
          <w:rFonts w:ascii="Arial" w:cs="Arial" w:eastAsia="Arial" w:hAnsi="Arial"/>
          <w:b w:val="false"/>
          <w:bCs w:val="false"/>
          <w:color w:val="374151"/>
          <w:sz w:val="20"/>
          <w:szCs w:val="20"/>
        </w:rPr>
        <w:t xml:space="preserve">	56</w:t>
      </w:r>
    </w:p>
    <w:p>
      <w:pPr>
        <w:tabs>
          <w:tab w:val="right" w:pos="9000" w:leader="dot"/>
        </w:tabs>
        <w:spacing w:after="0" w:before="60"/>
        <w:ind w:left="360"/>
      </w:pPr>
      <w:r>
        <w:rPr>
          <w:rFonts w:ascii="Arial" w:cs="Arial" w:eastAsia="Arial" w:hAnsi="Arial"/>
          <w:b w:val="false"/>
          <w:bCs w:val="false"/>
          <w:color w:val="374151"/>
          <w:sz w:val="20"/>
          <w:szCs w:val="20"/>
        </w:rPr>
        <w:t xml:space="preserve">7.4  Hands-On Demo: READ COMMITTED (Non-Repeatable Read)</w:t>
      </w:r>
      <w:r>
        <w:rPr>
          <w:rFonts w:ascii="Arial" w:cs="Arial" w:eastAsia="Arial" w:hAnsi="Arial"/>
          <w:b w:val="false"/>
          <w:bCs w:val="false"/>
          <w:color w:val="374151"/>
          <w:sz w:val="20"/>
          <w:szCs w:val="20"/>
        </w:rPr>
        <w:t xml:space="preserve">	56</w:t>
      </w:r>
    </w:p>
    <w:p>
      <w:pPr>
        <w:tabs>
          <w:tab w:val="right" w:pos="9000" w:leader="dot"/>
        </w:tabs>
        <w:spacing w:after="0" w:before="60"/>
        <w:ind w:left="360"/>
      </w:pPr>
      <w:r>
        <w:rPr>
          <w:rFonts w:ascii="Arial" w:cs="Arial" w:eastAsia="Arial" w:hAnsi="Arial"/>
          <w:b w:val="false"/>
          <w:bCs w:val="false"/>
          <w:color w:val="374151"/>
          <w:sz w:val="20"/>
          <w:szCs w:val="20"/>
        </w:rPr>
        <w:t xml:space="preserve">7.5  Sequence Diagram: READ_COMMITTED Non-Repeatable Read</w:t>
      </w:r>
      <w:r>
        <w:rPr>
          <w:rFonts w:ascii="Arial" w:cs="Arial" w:eastAsia="Arial" w:hAnsi="Arial"/>
          <w:b w:val="false"/>
          <w:bCs w:val="false"/>
          <w:color w:val="374151"/>
          <w:sz w:val="20"/>
          <w:szCs w:val="20"/>
        </w:rPr>
        <w:t xml:space="preserve">	57</w:t>
      </w:r>
    </w:p>
    <w:p>
      <w:pPr>
        <w:tabs>
          <w:tab w:val="right" w:pos="9000" w:leader="dot"/>
        </w:tabs>
        <w:spacing w:after="0" w:before="60"/>
        <w:ind w:left="360"/>
      </w:pPr>
      <w:r>
        <w:rPr>
          <w:rFonts w:ascii="Arial" w:cs="Arial" w:eastAsia="Arial" w:hAnsi="Arial"/>
          <w:b w:val="false"/>
          <w:bCs w:val="false"/>
          <w:color w:val="374151"/>
          <w:sz w:val="20"/>
          <w:szCs w:val="20"/>
        </w:rPr>
        <w:t xml:space="preserve">7.6  Hands-On Demo: REPEATABLE READ</w:t>
      </w:r>
      <w:r>
        <w:rPr>
          <w:rFonts w:ascii="Arial" w:cs="Arial" w:eastAsia="Arial" w:hAnsi="Arial"/>
          <w:b w:val="false"/>
          <w:bCs w:val="false"/>
          <w:color w:val="374151"/>
          <w:sz w:val="20"/>
          <w:szCs w:val="20"/>
        </w:rPr>
        <w:t xml:space="preserve">	57</w:t>
      </w:r>
    </w:p>
    <w:p>
      <w:pPr>
        <w:tabs>
          <w:tab w:val="right" w:pos="9000" w:leader="dot"/>
        </w:tabs>
        <w:spacing w:after="0" w:before="60"/>
        <w:ind w:left="360"/>
      </w:pPr>
      <w:r>
        <w:rPr>
          <w:rFonts w:ascii="Arial" w:cs="Arial" w:eastAsia="Arial" w:hAnsi="Arial"/>
          <w:b w:val="false"/>
          <w:bCs w:val="false"/>
          <w:color w:val="374151"/>
          <w:sz w:val="20"/>
          <w:szCs w:val="20"/>
        </w:rPr>
        <w:t xml:space="preserve">7.7  Sequence Diagram: REPEATABLE_READ Preventing Non-Repeatable Reads</w:t>
      </w:r>
      <w:r>
        <w:rPr>
          <w:rFonts w:ascii="Arial" w:cs="Arial" w:eastAsia="Arial" w:hAnsi="Arial"/>
          <w:b w:val="false"/>
          <w:bCs w:val="false"/>
          <w:color w:val="374151"/>
          <w:sz w:val="20"/>
          <w:szCs w:val="20"/>
        </w:rPr>
        <w:t xml:space="preserve">	58</w:t>
      </w:r>
    </w:p>
    <w:p>
      <w:pPr>
        <w:tabs>
          <w:tab w:val="right" w:pos="9000" w:leader="dot"/>
        </w:tabs>
        <w:spacing w:after="0" w:before="60"/>
        <w:ind w:left="360"/>
      </w:pPr>
      <w:r>
        <w:rPr>
          <w:rFonts w:ascii="Arial" w:cs="Arial" w:eastAsia="Arial" w:hAnsi="Arial"/>
          <w:b w:val="false"/>
          <w:bCs w:val="false"/>
          <w:color w:val="374151"/>
          <w:sz w:val="20"/>
          <w:szCs w:val="20"/>
        </w:rPr>
        <w:t xml:space="preserve">7.8  Hands-On Demo: SERIALIZABLE (Preventing Phantom Reads)</w:t>
      </w:r>
      <w:r>
        <w:rPr>
          <w:rFonts w:ascii="Arial" w:cs="Arial" w:eastAsia="Arial" w:hAnsi="Arial"/>
          <w:b w:val="false"/>
          <w:bCs w:val="false"/>
          <w:color w:val="374151"/>
          <w:sz w:val="20"/>
          <w:szCs w:val="20"/>
        </w:rPr>
        <w:t xml:space="preserve">	59</w:t>
      </w:r>
    </w:p>
    <w:p>
      <w:pPr>
        <w:tabs>
          <w:tab w:val="right" w:pos="9000" w:leader="dot"/>
        </w:tabs>
        <w:spacing w:after="0" w:before="60"/>
        <w:ind w:left="360"/>
      </w:pPr>
      <w:r>
        <w:rPr>
          <w:rFonts w:ascii="Arial" w:cs="Arial" w:eastAsia="Arial" w:hAnsi="Arial"/>
          <w:b w:val="false"/>
          <w:bCs w:val="false"/>
          <w:color w:val="374151"/>
          <w:sz w:val="20"/>
          <w:szCs w:val="20"/>
        </w:rPr>
        <w:t xml:space="preserve">7.9  Sequence Diagram: SERIALIZABLE Preventing Phantom Reads</w:t>
      </w:r>
      <w:r>
        <w:rPr>
          <w:rFonts w:ascii="Arial" w:cs="Arial" w:eastAsia="Arial" w:hAnsi="Arial"/>
          <w:b w:val="false"/>
          <w:bCs w:val="false"/>
          <w:color w:val="374151"/>
          <w:sz w:val="20"/>
          <w:szCs w:val="20"/>
        </w:rPr>
        <w:t xml:space="preserve">	59</w:t>
      </w:r>
    </w:p>
    <w:p>
      <w:pPr>
        <w:tabs>
          <w:tab w:val="right" w:pos="9000" w:leader="dot"/>
        </w:tabs>
        <w:spacing w:after="0" w:before="60"/>
        <w:ind w:left="360"/>
      </w:pPr>
      <w:r>
        <w:rPr>
          <w:rFonts w:ascii="Arial" w:cs="Arial" w:eastAsia="Arial" w:hAnsi="Arial"/>
          <w:b w:val="false"/>
          <w:bCs w:val="false"/>
          <w:color w:val="374151"/>
          <w:sz w:val="20"/>
          <w:szCs w:val="20"/>
        </w:rPr>
        <w:t xml:space="preserve">7.10 Setting Isolation Level from Spring</w:t>
      </w:r>
      <w:r>
        <w:rPr>
          <w:rFonts w:ascii="Arial" w:cs="Arial" w:eastAsia="Arial" w:hAnsi="Arial"/>
          <w:b w:val="false"/>
          <w:bCs w:val="false"/>
          <w:color w:val="374151"/>
          <w:sz w:val="20"/>
          <w:szCs w:val="20"/>
        </w:rPr>
        <w:t xml:space="preserve">	60</w:t>
      </w:r>
    </w:p>
    <w:p>
      <w:pPr>
        <w:tabs>
          <w:tab w:val="right" w:pos="9000" w:leader="dot"/>
        </w:tabs>
        <w:spacing w:after="0" w:before="60"/>
        <w:ind w:left="360"/>
      </w:pPr>
      <w:r>
        <w:rPr>
          <w:rFonts w:ascii="Arial" w:cs="Arial" w:eastAsia="Arial" w:hAnsi="Arial"/>
          <w:b w:val="false"/>
          <w:bCs w:val="false"/>
          <w:color w:val="374151"/>
          <w:sz w:val="20"/>
          <w:szCs w:val="20"/>
        </w:rPr>
        <w:t xml:space="preserve">7.11 Chapter Summary</w:t>
      </w:r>
      <w:r>
        <w:rPr>
          <w:rFonts w:ascii="Arial" w:cs="Arial" w:eastAsia="Arial" w:hAnsi="Arial"/>
          <w:b w:val="false"/>
          <w:bCs w:val="false"/>
          <w:color w:val="374151"/>
          <w:sz w:val="20"/>
          <w:szCs w:val="20"/>
        </w:rPr>
        <w:t xml:space="preserve">	61</w:t>
      </w:r>
    </w:p>
    <w:p>
      <w:r>
        <w:br w:type="page"/>
      </w:r>
    </w:p>
    <w:p>
      <w:pPr>
        <w:pStyle w:val="Heading1"/>
      </w:pPr>
      <w:r>
        <w:t xml:space="preserve">How to Use This Guide</w:t>
      </w:r>
    </w:p>
    <w:p>
      <w:pPr>
        <w:spacing w:after="160"/>
      </w:pPr>
      <w:r>
        <w:rPr>
          <w:rFonts w:ascii="Arial" w:cs="Arial" w:eastAsia="Arial" w:hAnsi="Arial"/>
          <w:sz w:val="22"/>
          <w:szCs w:val="22"/>
        </w:rPr>
        <w:t xml:space="preserve">This guide provides a complete, runnable hands-on solution for every section of the seven-chapter Spring Framework and Transactions course. Each chapter follows the same structure: a short conceptual explanation, full working Java/Spring code (entities, repositories, services, controllers, and configuration — not abbreviated snippets), at least one annotated sequence diagram showing the runtime behavior, and callout boxes highlighting common pitfalls.</w:t>
      </w:r>
    </w:p>
    <w:p>
      <w:pPr>
        <w:spacing w:after="160"/>
      </w:pPr>
      <w:r>
        <w:rPr>
          <w:rFonts w:ascii="Arial" w:cs="Arial" w:eastAsia="Arial" w:hAnsi="Arial"/>
          <w:sz w:val="22"/>
          <w:szCs w:val="22"/>
        </w:rPr>
        <w:t xml:space="preserve">All seven chapters build on a single, consistent domain: an order-processing system with Employees (Chapter 1), bank Accounts (Chapter 2 and 7), and Orders/OrderItems/Inventory/Payments/Audit logs (Chapters 3 through 6). Code from earlier chapters is referenced and extended in later chapters rather than replaced, mirroring how a real codebase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AF7EE" w:val="clear"/>
            <w:tcMar>
              <w:top w:type="dxa" w:w="120"/>
              <w:left w:type="dxa" w:w="180"/>
              <w:bottom w:type="dxa" w:w="120"/>
              <w:right w:type="dxa" w:w="180"/>
            </w:tcMar>
          </w:tcPr>
          <w:p>
            <w:pPr>
              <w:spacing w:after="40"/>
            </w:pPr>
            <w:r>
              <w:rPr>
                <w:rFonts w:ascii="Arial" w:cs="Arial" w:eastAsia="Arial" w:hAnsi="Arial"/>
                <w:b/>
                <w:bCs/>
                <w:color w:val="2E8B57"/>
                <w:sz w:val="18"/>
                <w:szCs w:val="18"/>
              </w:rPr>
              <w:t xml:space="preserve">TIP</w:t>
            </w:r>
          </w:p>
          <w:p>
            <w:r>
              <w:rPr>
                <w:rFonts w:ascii="Arial" w:cs="Arial" w:eastAsia="Arial" w:hAnsi="Arial"/>
                <w:sz w:val="20"/>
                <w:szCs w:val="20"/>
              </w:rPr>
              <w:t xml:space="preserve">Every sequence diagram in this guide uses a consistent visual language: solid arrows are method calls or SQL statements, dashed arrows are return values, blue activation bars show how long a participant is actively processing, and yellow notes call out the specific behavior the diagram is meant to teach.</w:t>
            </w:r>
          </w:p>
        </w:tc>
      </w:tr>
    </w:tbl>
    <w:p>
      <w:r>
        <w:br w:type="page"/>
      </w:r>
    </w:p>
    <w:p>
      <w:pPr>
        <w:pStyle w:val="Heading1"/>
      </w:pPr>
      <w:r>
        <w:t xml:space="preserve">Chapter 1: Spring Framework Introduction — Hands-On Solution</w:t>
      </w:r>
    </w:p>
    <w:p>
      <w:pPr>
        <w:spacing w:after="160"/>
      </w:pPr>
      <w:r>
        <w:rPr>
          <w:rFonts w:ascii="Arial" w:cs="Arial" w:eastAsia="Arial" w:hAnsi="Arial"/>
          <w:sz w:val="22"/>
          <w:szCs w:val="22"/>
        </w:rPr>
        <w:t xml:space="preserve">This chapter builds a complete, runnable Spring Boot REST service for managing employees. It demonstrates the Inversion of Control (IoC) container, Dependency Injection (DI), core annotations, and the three classic layers of a Spring application: presentation (controller), service, and data access (repository), backed by a real MySQL database.</w:t>
      </w:r>
    </w:p>
    <w:p>
      <w:pPr>
        <w:pStyle w:val="Heading2"/>
      </w:pPr>
      <w:r>
        <w:t xml:space="preserve">1.1 Dependency Injection &amp; IoC</w:t>
      </w:r>
    </w:p>
    <w:p>
      <w:pPr>
        <w:spacing w:after="160"/>
      </w:pPr>
      <w:r>
        <w:rPr>
          <w:rFonts w:ascii="Arial" w:cs="Arial" w:eastAsia="Arial" w:hAnsi="Arial"/>
          <w:sz w:val="22"/>
          <w:szCs w:val="22"/>
        </w:rPr>
        <w:t xml:space="preserve">Spring's IoC container is responsible for creating objects (beans), wiring their dependencies together, and managing their lifecycle. Instead of a class creating its own collaborators with "new", it declares what it needs and Spring supplies ("injects") them. This is what makes Spring classes easy to test and easy to swap implementations for.</w:t>
      </w:r>
    </w:p>
    <w:p>
      <w:pPr>
        <w:spacing w:after="160"/>
      </w:pPr>
      <w:r>
        <w:rPr>
          <w:rFonts w:ascii="Arial" w:cs="Arial" w:eastAsia="Arial" w:hAnsi="Arial"/>
          <w:sz w:val="22"/>
          <w:szCs w:val="22"/>
        </w:rPr>
        <w:t xml:space="preserve">There are three common ways to inject a dependency in Spring: constructor injection, field injection, and setter injection. Constructor injection is the recommended approach because it makes dependencies explicit, allows fields to be declared final, and ensures the bean can never exist in a partially-initialized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Constructor injection (recommended)</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EmployeeService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EmployeeRepository employeeRepository;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Spring automatically injects the matching bean here.</w:t>
            </w:r>
          </w:p>
          <w:p>
            <w:pPr>
              <w:spacing w:after="0" w:line="264"/>
            </w:pPr>
            <w:r>
              <w:rPr>
                <w:rFonts w:ascii="Consolas" w:cs="Consolas" w:eastAsia="Consolas" w:hAnsi="Consolas"/>
                <w:sz w:val="18"/>
                <w:szCs w:val="18"/>
              </w:rPr>
              <w:t xml:space="preserve">    // @Autowired is optional on a single constructor since Spring 4.3.</w:t>
            </w:r>
          </w:p>
          <w:p>
            <w:pPr>
              <w:spacing w:after="0" w:line="264"/>
            </w:pPr>
            <w:r>
              <w:rPr>
                <w:rFonts w:ascii="Consolas" w:cs="Consolas" w:eastAsia="Consolas" w:hAnsi="Consolas"/>
                <w:sz w:val="18"/>
                <w:szCs w:val="18"/>
              </w:rPr>
              <w:t xml:space="preserve">    public EmployeeService(EmployeeRepository employeeRepository) {</w:t>
            </w:r>
          </w:p>
          <w:p>
            <w:pPr>
              <w:spacing w:after="0" w:line="264"/>
            </w:pPr>
            <w:r>
              <w:rPr>
                <w:rFonts w:ascii="Consolas" w:cs="Consolas" w:eastAsia="Consolas" w:hAnsi="Consolas"/>
                <w:sz w:val="18"/>
                <w:szCs w:val="18"/>
              </w:rPr>
              <w:t xml:space="preserve">        this.employeeRepository = employeeRepository;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1.1: Constructor-based dependency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Field injection (@Autowired on a private field) is common in tutorials but discouraged in production code: it hides dependencies, makes unit testing harder (you need reflection or a Spring context to set the field), and allows the object to be constructed in an invalid state. Prefer constructor injection.</w:t>
            </w:r>
          </w:p>
        </w:tc>
      </w:tr>
    </w:tbl>
    <w:p>
      <w:pPr>
        <w:pStyle w:val="Heading2"/>
      </w:pPr>
      <w:r>
        <w:t xml:space="preserve">1.2 Annotations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1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the entry point class; enables auto-configuration, component scanning, and configuration support.</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@RestController</w:t>
            </w:r>
          </w:p>
        </w:tc>
        <w:tc>
          <w:tcPr>
            <w:tcW w:type="dxa" w:w="6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Marks a class as a presentation-layer bean whose methods return data (usually JSON) rather than view names.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 class as a service-layer bean holding business logic.</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Marks a class as a data-access bean; Spring also translates persistence exceptions into Spring's DataAccessException hierarchy.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 class as a JPA-managed persistent entity mapped to a database table.</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@Autowired</w:t>
            </w:r>
          </w:p>
        </w:tc>
        <w:tc>
          <w:tcPr>
            <w:tcW w:type="dxa" w:w="6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Requests dependency injection; optional on constructors with a single candidate.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@RequestMapping / @GetMapping / @PostMapping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HTTP requests to controller handler methods.</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@PathVariable / @RequestBody</w:t>
            </w:r>
          </w:p>
        </w:tc>
        <w:tc>
          <w:tcPr>
            <w:tcW w:type="dxa" w:w="6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Bind parts of the HTTP request (URL segments, JSON body) to method parameters.</w:t>
            </w:r>
          </w:p>
        </w:tc>
      </w:tr>
    </w:tbl>
    <w:p>
      <w:pPr>
        <w:pStyle w:val="Heading2"/>
      </w:pPr>
      <w:r>
        <w:t xml:space="preserve">1.3 Creating the Spring Boot Application</w:t>
      </w:r>
    </w:p>
    <w:p>
      <w:pPr>
        <w:spacing w:after="160"/>
      </w:pPr>
      <w:r>
        <w:rPr>
          <w:rFonts w:ascii="Arial" w:cs="Arial" w:eastAsia="Arial" w:hAnsi="Arial"/>
          <w:sz w:val="22"/>
          <w:szCs w:val="22"/>
        </w:rPr>
        <w:t xml:space="preserve">The project uses Maven with the following key dependencies: spring-boot-starter-web (for the embedded Tomcat server and REST support), spring-boot-starter-data-jpa (for Hibernate/JPA), and mysql-connector-j (the MySQL JDBC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&lt;!-- pom.xml (relevant excerpt) --&gt;</w:t>
            </w:r>
          </w:p>
          <w:p>
            <w:pPr>
              <w:spacing w:after="0" w:line="264"/>
            </w:pPr>
            <w:r>
              <w:rPr>
                <w:rFonts w:ascii="Consolas" w:cs="Consolas" w:eastAsia="Consolas" w:hAnsi="Consolas"/>
                <w:sz w:val="18"/>
                <w:szCs w:val="18"/>
              </w:rPr>
              <w:t xml:space="preserve">&lt;dependencies&gt;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&lt;groupId&gt;org.springframework.boot&lt;/groupId&gt;</w:t>
            </w:r>
          </w:p>
          <w:p>
            <w:pPr>
              <w:spacing w:after="0" w:line="264"/>
            </w:pPr>
            <w:r>
              <w:rPr>
                <w:rFonts w:ascii="Consolas" w:cs="Consolas" w:eastAsia="Consolas" w:hAnsi="Consolas"/>
                <w:sz w:val="18"/>
                <w:szCs w:val="18"/>
              </w:rPr>
              <w:t xml:space="preserve">        &lt;artifactId&gt;spring-boot-starter-web&lt;/artifactId&gt;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&lt;groupId&gt;org.springframework.boot&lt;/groupId&gt;</w:t>
            </w:r>
          </w:p>
          <w:p>
            <w:pPr>
              <w:spacing w:after="0" w:line="264"/>
            </w:pPr>
            <w:r>
              <w:rPr>
                <w:rFonts w:ascii="Consolas" w:cs="Consolas" w:eastAsia="Consolas" w:hAnsi="Consolas"/>
                <w:sz w:val="18"/>
                <w:szCs w:val="18"/>
              </w:rPr>
              <w:t xml:space="preserve">        &lt;artifactId&gt;spring-boot-starter-data-jpa&lt;/artifactId&gt;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&lt;groupId&gt;com.mysql&lt;/groupId&gt;</w:t>
            </w:r>
          </w:p>
          <w:p>
            <w:pPr>
              <w:spacing w:after="0" w:line="264"/>
            </w:pPr>
            <w:r>
              <w:rPr>
                <w:rFonts w:ascii="Consolas" w:cs="Consolas" w:eastAsia="Consolas" w:hAnsi="Consolas"/>
                <w:sz w:val="18"/>
                <w:szCs w:val="18"/>
              </w:rPr>
              <w:t xml:space="preserve">        &lt;artifactId&gt;mysql-connector-j&lt;/artifactId&gt;</w:t>
            </w:r>
          </w:p>
          <w:p>
            <w:pPr>
              <w:spacing w:after="0" w:line="264"/>
            </w:pPr>
            <w:r>
              <w:rPr>
                <w:rFonts w:ascii="Consolas" w:cs="Consolas" w:eastAsia="Consolas" w:hAnsi="Consolas"/>
                <w:sz w:val="18"/>
                <w:szCs w:val="18"/>
              </w:rPr>
              <w:t xml:space="preserve">        &lt;scope&gt;runtime&lt;/scope&gt;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        &lt;groupId&gt;org.springframework.boot&lt;/groupId&gt;</w:t>
            </w:r>
          </w:p>
          <w:p>
            <w:pPr>
              <w:spacing w:after="0" w:line="264"/>
            </w:pPr>
            <w:r>
              <w:rPr>
                <w:rFonts w:ascii="Consolas" w:cs="Consolas" w:eastAsia="Consolas" w:hAnsi="Consolas"/>
                <w:sz w:val="18"/>
                <w:szCs w:val="18"/>
              </w:rPr>
              <w:t xml:space="preserve">        &lt;artifactId&gt;spring-boot-starter-test&lt;/artifactId&gt;</w:t>
            </w:r>
          </w:p>
          <w:p>
            <w:pPr>
              <w:spacing w:after="0" w:line="264"/>
            </w:pPr>
            <w:r>
              <w:rPr>
                <w:rFonts w:ascii="Consolas" w:cs="Consolas" w:eastAsia="Consolas" w:hAnsi="Consolas"/>
                <w:sz w:val="18"/>
                <w:szCs w:val="18"/>
              </w:rPr>
              <w:t xml:space="preserve">        &lt;scope&gt;test&lt;/scope&gt;</w:t>
            </w:r>
          </w:p>
          <w:p>
            <w:pPr>
              <w:spacing w:after="0" w:line="264"/>
            </w:pPr>
            <w:r>
              <w:rPr>
                <w:rFonts w:ascii="Consolas" w:cs="Consolas" w:eastAsia="Consolas" w:hAnsi="Consolas"/>
                <w:sz w:val="18"/>
                <w:szCs w:val="18"/>
              </w:rPr>
              <w:t xml:space="preserve">    &lt;/dependency&gt;</w:t>
            </w:r>
          </w:p>
          <w:p>
            <w:pPr>
              <w:spacing w:after="0" w:line="264"/>
            </w:pPr>
            <w:r>
              <w:rPr>
                <w:rFonts w:ascii="Consolas" w:cs="Consolas" w:eastAsia="Consolas" w:hAnsi="Consolas"/>
                <w:sz w:val="18"/>
                <w:szCs w:val="18"/>
              </w:rPr>
              <w:t xml:space="preserve">&lt;/dependencies&gt;</w:t>
            </w:r>
          </w:p>
        </w:tc>
      </w:tr>
    </w:tbl>
    <w:p>
      <w:pPr>
        <w:spacing w:after="200" w:before="60"/>
      </w:pPr>
      <w:r>
        <w:rPr>
          <w:rFonts w:ascii="Arial" w:cs="Arial" w:eastAsia="Arial" w:hAnsi="Arial"/>
          <w:i/>
          <w:iCs/>
          <w:color w:val="5B6470"/>
          <w:sz w:val="18"/>
          <w:szCs w:val="18"/>
        </w:rPr>
        <w:t xml:space="preserve">Example 1.2: Maven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src/main/resources/application.properties</w:t>
            </w:r>
          </w:p>
          <w:p>
            <w:pPr>
              <w:spacing w:after="0" w:line="264"/>
            </w:pPr>
            <w:r>
              <w:rPr>
                <w:rFonts w:ascii="Consolas" w:cs="Consolas" w:eastAsia="Consolas" w:hAnsi="Consolas"/>
                <w:sz w:val="18"/>
                <w:szCs w:val="18"/>
              </w:rPr>
              <w:t xml:space="preserve">spring.datasource.url=jdbc:mysql://localhost:3306/employee_db</w:t>
            </w:r>
          </w:p>
          <w:p>
            <w:pPr>
              <w:spacing w:after="0" w:line="264"/>
            </w:pPr>
            <w:r>
              <w:rPr>
                <w:rFonts w:ascii="Consolas" w:cs="Consolas" w:eastAsia="Consolas" w:hAnsi="Consolas"/>
                <w:sz w:val="18"/>
                <w:szCs w:val="18"/>
              </w:rPr>
              <w:t xml:space="preserve">spring.datasource.username=root</w:t>
            </w:r>
          </w:p>
          <w:p>
            <w:pPr>
              <w:spacing w:after="0" w:line="264"/>
            </w:pPr>
            <w:r>
              <w:rPr>
                <w:rFonts w:ascii="Consolas" w:cs="Consolas" w:eastAsia="Consolas" w:hAnsi="Consolas"/>
                <w:sz w:val="18"/>
                <w:szCs w:val="18"/>
              </w:rPr>
              <w:t xml:space="preserve">spring.datasource.password=root</w:t>
            </w:r>
          </w:p>
          <w:p>
            <w:pPr>
              <w:spacing w:after="0" w:line="264"/>
            </w:pPr>
            <w:r>
              <w:rPr>
                <w:rFonts w:ascii="Consolas" w:cs="Consolas" w:eastAsia="Consolas" w:hAnsi="Consolas"/>
                <w:sz w:val="18"/>
                <w:szCs w:val="18"/>
              </w:rPr>
              <w:t xml:space="preserve">spring.jpa.hibernate.ddl-auto=update</w:t>
            </w:r>
          </w:p>
          <w:p>
            <w:pPr>
              <w:spacing w:after="0" w:line="264"/>
            </w:pPr>
            <w:r>
              <w:rPr>
                <w:rFonts w:ascii="Consolas" w:cs="Consolas" w:eastAsia="Consolas" w:hAnsi="Consolas"/>
                <w:sz w:val="18"/>
                <w:szCs w:val="18"/>
              </w:rPr>
              <w:t xml:space="preserve">spring.jpa.show-sql=true</w:t>
            </w:r>
          </w:p>
          <w:p>
            <w:pPr>
              <w:spacing w:after="0" w:line="264"/>
            </w:pPr>
            <w:r>
              <w:rPr>
                <w:rFonts w:ascii="Consolas" w:cs="Consolas" w:eastAsia="Consolas" w:hAnsi="Consolas"/>
                <w:sz w:val="18"/>
                <w:szCs w:val="18"/>
              </w:rPr>
              <w:t xml:space="preserve">spring.jpa.properties.hibernate.format_sql=true</w:t>
            </w:r>
          </w:p>
          <w:p>
            <w:pPr>
              <w:spacing w:after="0" w:line="264"/>
            </w:pPr>
            <w:r>
              <w:rPr>
                <w:rFonts w:ascii="Consolas" w:cs="Consolas" w:eastAsia="Consolas" w:hAnsi="Consolas"/>
                <w:sz w:val="18"/>
                <w:szCs w:val="18"/>
              </w:rPr>
              <w:t xml:space="preserve">server.port=8080</w:t>
            </w:r>
          </w:p>
        </w:tc>
      </w:tr>
    </w:tbl>
    <w:p>
      <w:pPr>
        <w:spacing w:after="200" w:before="60"/>
      </w:pPr>
      <w:r>
        <w:rPr>
          <w:rFonts w:ascii="Arial" w:cs="Arial" w:eastAsia="Arial" w:hAnsi="Arial"/>
          <w:i/>
          <w:iCs/>
          <w:color w:val="5B6470"/>
          <w:sz w:val="18"/>
          <w:szCs w:val="18"/>
        </w:rPr>
        <w:t xml:space="preserve">Example 1.3: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org.springframework.boot.SpringApplication;</w:t>
            </w:r>
          </w:p>
          <w:p>
            <w:pPr>
              <w:spacing w:after="0" w:line="264"/>
            </w:pPr>
            <w:r>
              <w:rPr>
                <w:rFonts w:ascii="Consolas" w:cs="Consolas" w:eastAsia="Consolas" w:hAnsi="Consolas"/>
                <w:sz w:val="18"/>
                <w:szCs w:val="18"/>
              </w:rPr>
              <w:t xml:space="preserve">import org.springframework.boot.autoconfigure.SpringBootApplication;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@SpringBootApplication</w:t>
            </w:r>
          </w:p>
          <w:p>
            <w:pPr>
              <w:spacing w:after="0" w:line="264"/>
            </w:pPr>
            <w:r>
              <w:rPr>
                <w:rFonts w:ascii="Consolas" w:cs="Consolas" w:eastAsia="Consolas" w:hAnsi="Consolas"/>
                <w:sz w:val="18"/>
                <w:szCs w:val="18"/>
              </w:rPr>
              <w:t xml:space="preserve">public class EmployeeAppApplication {</w:t>
            </w:r>
          </w:p>
          <w:p>
            <w:pPr>
              <w:spacing w:after="0" w:line="264"/>
            </w:pPr>
            <w:r>
              <w:rPr>
                <w:rFonts w:ascii="Consolas" w:cs="Consolas" w:eastAsia="Consolas" w:hAnsi="Consolas"/>
                <w:sz w:val="18"/>
                <w:szCs w:val="18"/>
              </w:rPr>
              <w:t xml:space="preserve">    public static void main(String[] args) {</w:t>
            </w:r>
          </w:p>
          <w:p>
            <w:pPr>
              <w:spacing w:after="0" w:line="264"/>
            </w:pPr>
            <w:r>
              <w:rPr>
                <w:rFonts w:ascii="Consolas" w:cs="Consolas" w:eastAsia="Consolas" w:hAnsi="Consolas"/>
                <w:sz w:val="18"/>
                <w:szCs w:val="18"/>
              </w:rPr>
              <w:t xml:space="preserve">        SpringApplication.run(EmployeeAppApplication.class, args);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1.4: EmployeeAppApplication.java — the entry point</w:t>
      </w:r>
    </w:p>
    <w:p>
      <w:pPr>
        <w:pStyle w:val="Heading2"/>
      </w:pPr>
      <w:r>
        <w:t xml:space="preserve">1.4 Database Persistence — the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com.example.employeeapp.entity;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jakarta.persistence.*;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@Entity</w:t>
            </w:r>
          </w:p>
          <w:p>
            <w:pPr>
              <w:spacing w:after="0" w:line="264"/>
            </w:pPr>
            <w:r>
              <w:rPr>
                <w:rFonts w:ascii="Consolas" w:cs="Consolas" w:eastAsia="Consolas" w:hAnsi="Consolas"/>
                <w:sz w:val="18"/>
                <w:szCs w:val="18"/>
              </w:rPr>
              <w:t xml:space="preserve">@Table(name = "employee")</w:t>
            </w:r>
          </w:p>
          <w:p>
            <w:pPr>
              <w:spacing w:after="0" w:line="264"/>
            </w:pPr>
            <w:r>
              <w:rPr>
                <w:rFonts w:ascii="Consolas" w:cs="Consolas" w:eastAsia="Consolas" w:hAnsi="Consolas"/>
                <w:sz w:val="18"/>
                <w:szCs w:val="18"/>
              </w:rPr>
              <w:t xml:space="preserve">public class Employee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@Id</w:t>
            </w:r>
          </w:p>
          <w:p>
            <w:pPr>
              <w:spacing w:after="0" w:line="264"/>
            </w:pPr>
            <w:r>
              <w:rPr>
                <w:rFonts w:ascii="Consolas" w:cs="Consolas" w:eastAsia="Consolas" w:hAnsi="Consolas"/>
                <w:sz w:val="18"/>
                <w:szCs w:val="18"/>
              </w:rPr>
              <w:t xml:space="preserve">    @GeneratedValue(strategy = GenerationType.IDENTITY)</w:t>
            </w:r>
          </w:p>
          <w:p>
            <w:pPr>
              <w:spacing w:after="0" w:line="264"/>
            </w:pPr>
            <w:r>
              <w:rPr>
                <w:rFonts w:ascii="Consolas" w:cs="Consolas" w:eastAsia="Consolas" w:hAnsi="Consolas"/>
                <w:sz w:val="18"/>
                <w:szCs w:val="18"/>
              </w:rPr>
              <w:t xml:space="preserve">    private Long 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@Column(nullable = false)</w:t>
            </w:r>
          </w:p>
          <w:p>
            <w:pPr>
              <w:spacing w:after="0" w:line="264"/>
            </w:pPr>
            <w:r>
              <w:rPr>
                <w:rFonts w:ascii="Consolas" w:cs="Consolas" w:eastAsia="Consolas" w:hAnsi="Consolas"/>
                <w:sz w:val="18"/>
                <w:szCs w:val="18"/>
              </w:rPr>
              <w:t xml:space="preserve">    private String name;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@Column(nullable = false)</w:t>
            </w:r>
          </w:p>
          <w:p>
            <w:pPr>
              <w:spacing w:after="0" w:line="264"/>
            </w:pPr>
            <w:r>
              <w:rPr>
                <w:rFonts w:ascii="Consolas" w:cs="Consolas" w:eastAsia="Consolas" w:hAnsi="Consolas"/>
                <w:sz w:val="18"/>
                <w:szCs w:val="18"/>
              </w:rPr>
              <w:t xml:space="preserve">    private String department;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@Column(name = "salary")</w:t>
            </w:r>
          </w:p>
          <w:p>
            <w:pPr>
              <w:spacing w:after="0" w:line="264"/>
            </w:pPr>
            <w:r>
              <w:rPr>
                <w:rFonts w:ascii="Consolas" w:cs="Consolas" w:eastAsia="Consolas" w:hAnsi="Consolas"/>
                <w:sz w:val="18"/>
                <w:szCs w:val="18"/>
              </w:rPr>
              <w:t xml:space="preserve">    private Double salary;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Employee(String name, String department, Double salary) {</w:t>
            </w:r>
          </w:p>
          <w:p>
            <w:pPr>
              <w:spacing w:after="0" w:line="264"/>
            </w:pPr>
            <w:r>
              <w:rPr>
                <w:rFonts w:ascii="Consolas" w:cs="Consolas" w:eastAsia="Consolas" w:hAnsi="Consolas"/>
                <w:sz w:val="18"/>
                <w:szCs w:val="18"/>
              </w:rPr>
              <w:t xml:space="preserve">        this.name = name;</w:t>
            </w:r>
          </w:p>
          <w:p>
            <w:pPr>
              <w:spacing w:after="0" w:line="264"/>
            </w:pPr>
            <w:r>
              <w:rPr>
                <w:rFonts w:ascii="Consolas" w:cs="Consolas" w:eastAsia="Consolas" w:hAnsi="Consolas"/>
                <w:sz w:val="18"/>
                <w:szCs w:val="18"/>
              </w:rPr>
              <w:t xml:space="preserve">        this.department = department;</w:t>
            </w:r>
          </w:p>
          <w:p>
            <w:pPr>
              <w:spacing w:after="0" w:line="264"/>
            </w:pPr>
            <w:r>
              <w:rPr>
                <w:rFonts w:ascii="Consolas" w:cs="Consolas" w:eastAsia="Consolas" w:hAnsi="Consolas"/>
                <w:sz w:val="18"/>
                <w:szCs w:val="18"/>
              </w:rPr>
              <w:t xml:space="preserve">        this.salary = salary;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Getters and setters</w:t>
            </w:r>
          </w:p>
          <w:p>
            <w:pPr>
              <w:spacing w:after="0" w:line="264"/>
            </w:pPr>
            <w:r>
              <w:rPr>
                <w:rFonts w:ascii="Consolas" w:cs="Consolas" w:eastAsia="Consolas" w:hAnsi="Consolas"/>
                <w:sz w:val="18"/>
                <w:szCs w:val="18"/>
              </w:rPr>
              <w:t xml:space="preserve">    public Long getId() { return id; }</w:t>
            </w:r>
          </w:p>
          <w:p>
            <w:pPr>
              <w:spacing w:after="0" w:line="264"/>
            </w:pPr>
            <w:r>
              <w:rPr>
                <w:rFonts w:ascii="Consolas" w:cs="Consolas" w:eastAsia="Consolas" w:hAnsi="Consolas"/>
                <w:sz w:val="18"/>
                <w:szCs w:val="18"/>
              </w:rPr>
              <w:t xml:space="preserve">    public void setId(Long id) { this.id = id;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String getName() { return name; }</w:t>
            </w:r>
          </w:p>
          <w:p>
            <w:pPr>
              <w:spacing w:after="0" w:line="264"/>
            </w:pPr>
            <w:r>
              <w:rPr>
                <w:rFonts w:ascii="Consolas" w:cs="Consolas" w:eastAsia="Consolas" w:hAnsi="Consolas"/>
                <w:sz w:val="18"/>
                <w:szCs w:val="18"/>
              </w:rPr>
              <w:t xml:space="preserve">    public void setName(String name) { this.name = name;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String getDepartment() { return department; }</w:t>
            </w:r>
          </w:p>
          <w:p>
            <w:pPr>
              <w:spacing w:after="0" w:line="264"/>
            </w:pPr>
            <w:r>
              <w:rPr>
                <w:rFonts w:ascii="Consolas" w:cs="Consolas" w:eastAsia="Consolas" w:hAnsi="Consolas"/>
                <w:sz w:val="18"/>
                <w:szCs w:val="18"/>
              </w:rPr>
              <w:t xml:space="preserve">    public void setDepartment(String department) { this.department = department;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Double getSalary() { return salary; }</w:t>
            </w:r>
          </w:p>
          <w:p>
            <w:pPr>
              <w:spacing w:after="0" w:line="264"/>
            </w:pPr>
            <w:r>
              <w:rPr>
                <w:rFonts w:ascii="Consolas" w:cs="Consolas" w:eastAsia="Consolas" w:hAnsi="Consolas"/>
                <w:sz w:val="18"/>
                <w:szCs w:val="18"/>
              </w:rPr>
              <w:t xml:space="preserve">    public void setSalary(Double salary) { this.salary = salary;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1.5: Employee.java — JPA entity mapped to the employee table</w:t>
      </w:r>
    </w:p>
    <w:p>
      <w:pPr>
        <w:pStyle w:val="Heading2"/>
      </w:pPr>
      <w:r>
        <w:t xml:space="preserve">1.5 Data Access Layer — the Repository</w:t>
      </w:r>
    </w:p>
    <w:p>
      <w:pPr>
        <w:spacing w:after="160"/>
      </w:pPr>
      <w:r>
        <w:rPr>
          <w:rFonts w:ascii="Arial" w:cs="Arial" w:eastAsia="Arial" w:hAnsi="Arial"/>
          <w:sz w:val="22"/>
          <w:szCs w:val="22"/>
        </w:rPr>
        <w:t xml:space="preserve">Spring Data JPA generates the implementation of this interface at runtime — no SQL or boilerplate CRUD code is required for standard operations. Custom finder methods are derived from the method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com.example.employeeapp.entity.Employee;</w:t>
            </w:r>
          </w:p>
          <w:p>
            <w:pPr>
              <w:spacing w:after="0" w:line="264"/>
            </w:pPr>
            <w:r>
              <w:rPr>
                <w:rFonts w:ascii="Consolas" w:cs="Consolas" w:eastAsia="Consolas" w:hAnsi="Consolas"/>
                <w:sz w:val="18"/>
                <w:szCs w:val="18"/>
              </w:rPr>
              <w:t xml:space="preserve">import org.springframework.data.jpa.repository.JpaRepository;</w:t>
            </w:r>
          </w:p>
          <w:p>
            <w:pPr>
              <w:spacing w:after="0" w:line="264"/>
            </w:pPr>
            <w:r>
              <w:rPr>
                <w:rFonts w:ascii="Consolas" w:cs="Consolas" w:eastAsia="Consolas" w:hAnsi="Consolas"/>
                <w:sz w:val="18"/>
                <w:szCs w:val="18"/>
              </w:rPr>
              <w:t xml:space="preserve">import org.springframework.stereotype.Repository;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@Repository</w:t>
            </w:r>
          </w:p>
          <w:p>
            <w:pPr>
              <w:spacing w:after="0" w:line="264"/>
            </w:pPr>
            <w:r>
              <w:rPr>
                <w:rFonts w:ascii="Consolas" w:cs="Consolas" w:eastAsia="Consolas" w:hAnsi="Consolas"/>
                <w:sz w:val="18"/>
                <w:szCs w:val="18"/>
              </w:rPr>
              <w:t xml:space="preserve">public interface EmployeeRepository extends JpaRepository&lt;Employee, Long&gt;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Derived query: Spring Data JPA generates</w:t>
            </w:r>
          </w:p>
          <w:p>
            <w:pPr>
              <w:spacing w:after="0" w:line="264"/>
            </w:pPr>
            <w:r>
              <w:rPr>
                <w:rFonts w:ascii="Consolas" w:cs="Consolas" w:eastAsia="Consolas" w:hAnsi="Consolas"/>
                <w:sz w:val="18"/>
                <w:szCs w:val="18"/>
              </w:rPr>
              <w:t xml:space="preserve">    // "SELECT * FROM employee WHERE department = ?" automatically.</w:t>
            </w:r>
          </w:p>
          <w:p>
            <w:pPr>
              <w:spacing w:after="0" w:line="264"/>
            </w:pPr>
            <w:r>
              <w:rPr>
                <w:rFonts w:ascii="Consolas" w:cs="Consolas" w:eastAsia="Consolas" w:hAnsi="Consolas"/>
                <w:sz w:val="18"/>
                <w:szCs w:val="18"/>
              </w:rPr>
              <w:t xml:space="preserve">    List&lt;Employee&gt; findByDepartment(String department);</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1.6: EmployeeRepository.java</w:t>
      </w:r>
    </w:p>
    <w:p>
      <w:pPr>
        <w:pStyle w:val="Heading2"/>
      </w:pPr>
      <w:r>
        <w:t xml:space="preserve">1.6 Service Layer</w:t>
      </w:r>
    </w:p>
    <w:p>
      <w:pPr>
        <w:spacing w:after="160"/>
      </w:pPr>
      <w:r>
        <w:rPr>
          <w:rFonts w:ascii="Arial" w:cs="Arial" w:eastAsia="Arial" w:hAnsi="Arial"/>
          <w:sz w:val="22"/>
          <w:szCs w:val="22"/>
        </w:rPr>
        <w:t xml:space="preserve">The service layer contains business rules and orchestrates repository calls. Controllers should never talk to repositories directly; this keeps business logic in one place and out of the HTTP-handling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com.example.employeeapp.entity.Employee;</w:t>
            </w:r>
          </w:p>
          <w:p>
            <w:pPr>
              <w:spacing w:after="0" w:line="264"/>
            </w:pPr>
            <w:r>
              <w:rPr>
                <w:rFonts w:ascii="Consolas" w:cs="Consolas" w:eastAsia="Consolas" w:hAnsi="Consolas"/>
                <w:sz w:val="18"/>
                <w:szCs w:val="18"/>
              </w:rPr>
              <w:t xml:space="preserve">import com.example.employeeapp.exception.EmployeeNotFoundException;</w:t>
            </w:r>
          </w:p>
          <w:p>
            <w:pPr>
              <w:spacing w:after="0" w:line="264"/>
            </w:pPr>
            <w:r>
              <w:rPr>
                <w:rFonts w:ascii="Consolas" w:cs="Consolas" w:eastAsia="Consolas" w:hAnsi="Consolas"/>
                <w:sz w:val="18"/>
                <w:szCs w:val="18"/>
              </w:rPr>
              <w:t xml:space="preserve">import com.example.employeeapp.repository.EmployeeRepository;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EmployeeService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EmployeeRepository employeeRepository;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EmployeeService(EmployeeRepository employeeRepository) {</w:t>
            </w:r>
          </w:p>
          <w:p>
            <w:pPr>
              <w:spacing w:after="0" w:line="264"/>
            </w:pPr>
            <w:r>
              <w:rPr>
                <w:rFonts w:ascii="Consolas" w:cs="Consolas" w:eastAsia="Consolas" w:hAnsi="Consolas"/>
                <w:sz w:val="18"/>
                <w:szCs w:val="18"/>
              </w:rPr>
              <w:t xml:space="preserve">        this.employeeRepository = employeeRepository;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List&lt;Employee&gt; getAllEmployees() {</w:t>
            </w:r>
          </w:p>
          <w:p>
            <w:pPr>
              <w:spacing w:after="0" w:line="264"/>
            </w:pPr>
            <w:r>
              <w:rPr>
                <w:rFonts w:ascii="Consolas" w:cs="Consolas" w:eastAsia="Consolas" w:hAnsi="Consolas"/>
                <w:sz w:val="18"/>
                <w:szCs w:val="18"/>
              </w:rPr>
              <w:t xml:space="preserve">        return employeeRepository.findAll();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 getEmployeeById(Long id) {</w:t>
            </w:r>
          </w:p>
          <w:p>
            <w:pPr>
              <w:spacing w:after="0" w:line="264"/>
            </w:pPr>
            <w:r>
              <w:rPr>
                <w:rFonts w:ascii="Consolas" w:cs="Consolas" w:eastAsia="Consolas" w:hAnsi="Consolas"/>
                <w:sz w:val="18"/>
                <w:szCs w:val="18"/>
              </w:rPr>
              <w:t xml:space="preserve">        return employeeRepository.findById(id)</w:t>
            </w:r>
          </w:p>
          <w:p>
            <w:pPr>
              <w:spacing w:after="0" w:line="264"/>
            </w:pPr>
            <w:r>
              <w:rPr>
                <w:rFonts w:ascii="Consolas" w:cs="Consolas" w:eastAsia="Consolas" w:hAnsi="Consolas"/>
                <w:sz w:val="18"/>
                <w:szCs w:val="18"/>
              </w:rPr>
              <w:t xml:space="preserve">                .orElseThrow(() -&gt; new EmployeeNotFoundException(id));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 createEmployee(Employee employee) {</w:t>
            </w:r>
          </w:p>
          <w:p>
            <w:pPr>
              <w:spacing w:after="0" w:line="264"/>
            </w:pPr>
            <w:r>
              <w:rPr>
                <w:rFonts w:ascii="Consolas" w:cs="Consolas" w:eastAsia="Consolas" w:hAnsi="Consolas"/>
                <w:sz w:val="18"/>
                <w:szCs w:val="18"/>
              </w:rPr>
              <w:t xml:space="preserve">        return employeeRepository.save(employee);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 updateEmployee(Long id, Employee updated) {</w:t>
            </w:r>
          </w:p>
          <w:p>
            <w:pPr>
              <w:spacing w:after="0" w:line="264"/>
            </w:pPr>
            <w:r>
              <w:rPr>
                <w:rFonts w:ascii="Consolas" w:cs="Consolas" w:eastAsia="Consolas" w:hAnsi="Consolas"/>
                <w:sz w:val="18"/>
                <w:szCs w:val="18"/>
              </w:rPr>
              <w:t xml:space="preserve">        Employee existing = getEmployeeById(id);</w:t>
            </w:r>
          </w:p>
          <w:p>
            <w:pPr>
              <w:spacing w:after="0" w:line="264"/>
            </w:pPr>
            <w:r>
              <w:rPr>
                <w:rFonts w:ascii="Consolas" w:cs="Consolas" w:eastAsia="Consolas" w:hAnsi="Consolas"/>
                <w:sz w:val="18"/>
                <w:szCs w:val="18"/>
              </w:rPr>
              <w:t xml:space="preserve">        existing.setName(updated.getName());</w:t>
            </w:r>
          </w:p>
          <w:p>
            <w:pPr>
              <w:spacing w:after="0" w:line="264"/>
            </w:pPr>
            <w:r>
              <w:rPr>
                <w:rFonts w:ascii="Consolas" w:cs="Consolas" w:eastAsia="Consolas" w:hAnsi="Consolas"/>
                <w:sz w:val="18"/>
                <w:szCs w:val="18"/>
              </w:rPr>
              <w:t xml:space="preserve">        existing.setDepartment(updated.getDepartment());</w:t>
            </w:r>
          </w:p>
          <w:p>
            <w:pPr>
              <w:spacing w:after="0" w:line="264"/>
            </w:pPr>
            <w:r>
              <w:rPr>
                <w:rFonts w:ascii="Consolas" w:cs="Consolas" w:eastAsia="Consolas" w:hAnsi="Consolas"/>
                <w:sz w:val="18"/>
                <w:szCs w:val="18"/>
              </w:rPr>
              <w:t xml:space="preserve">        existing.setSalary(updated.getSalary());</w:t>
            </w:r>
          </w:p>
          <w:p>
            <w:pPr>
              <w:spacing w:after="0" w:line="264"/>
            </w:pPr>
            <w:r>
              <w:rPr>
                <w:rFonts w:ascii="Consolas" w:cs="Consolas" w:eastAsia="Consolas" w:hAnsi="Consolas"/>
                <w:sz w:val="18"/>
                <w:szCs w:val="18"/>
              </w:rPr>
              <w:t xml:space="preserve">        return employeeRepository.save(existing);</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void deleteEmployee(Long id) {</w:t>
            </w:r>
          </w:p>
          <w:p>
            <w:pPr>
              <w:spacing w:after="0" w:line="264"/>
            </w:pPr>
            <w:r>
              <w:rPr>
                <w:rFonts w:ascii="Consolas" w:cs="Consolas" w:eastAsia="Consolas" w:hAnsi="Consolas"/>
                <w:sz w:val="18"/>
                <w:szCs w:val="18"/>
              </w:rPr>
              <w:t xml:space="preserve">        Employee existing = getEmployeeById(id);</w:t>
            </w:r>
          </w:p>
          <w:p>
            <w:pPr>
              <w:spacing w:after="0" w:line="264"/>
            </w:pPr>
            <w:r>
              <w:rPr>
                <w:rFonts w:ascii="Consolas" w:cs="Consolas" w:eastAsia="Consolas" w:hAnsi="Consolas"/>
                <w:sz w:val="18"/>
                <w:szCs w:val="18"/>
              </w:rPr>
              <w:t xml:space="preserve">        employeeRepository.delete(existing);</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List&lt;Employee&gt; getEmployeesByDepartment(String department) {</w:t>
            </w:r>
          </w:p>
          <w:p>
            <w:pPr>
              <w:spacing w:after="0" w:line="264"/>
            </w:pPr>
            <w:r>
              <w:rPr>
                <w:rFonts w:ascii="Consolas" w:cs="Consolas" w:eastAsia="Consolas" w:hAnsi="Consolas"/>
                <w:sz w:val="18"/>
                <w:szCs w:val="18"/>
              </w:rPr>
              <w:t xml:space="preserve">        return employeeRepository.findByDepartment(department);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1.7: EmployeeService.java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com.example.employeeapp.exception;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public class EmployeeNotFoundException extends RuntimeException {</w:t>
            </w:r>
          </w:p>
          <w:p>
            <w:pPr>
              <w:spacing w:after="0" w:line="264"/>
            </w:pPr>
            <w:r>
              <w:rPr>
                <w:rFonts w:ascii="Consolas" w:cs="Consolas" w:eastAsia="Consolas" w:hAnsi="Consolas"/>
                <w:sz w:val="18"/>
                <w:szCs w:val="18"/>
              </w:rPr>
              <w:t xml:space="preserve">    public EmployeeNotFoundException(Long id) {</w:t>
            </w:r>
          </w:p>
          <w:p>
            <w:pPr>
              <w:spacing w:after="0" w:line="264"/>
            </w:pPr>
            <w:r>
              <w:rPr>
                <w:rFonts w:ascii="Consolas" w:cs="Consolas" w:eastAsia="Consolas" w:hAnsi="Consolas"/>
                <w:sz w:val="18"/>
                <w:szCs w:val="18"/>
              </w:rPr>
              <w:t xml:space="preserve">        super("Employee not found with id: " + 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1.8: EmployeeNotFoundException.java</w:t>
      </w:r>
    </w:p>
    <w:p>
      <w:pPr>
        <w:pStyle w:val="Heading2"/>
      </w:pPr>
      <w:r>
        <w:t xml:space="preserve">1.7 Presentation Layer —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com.example.employeeapp.controller;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com.example.employeeapp.entity.Employee;</w:t>
            </w:r>
          </w:p>
          <w:p>
            <w:pPr>
              <w:spacing w:after="0" w:line="264"/>
            </w:pPr>
            <w:r>
              <w:rPr>
                <w:rFonts w:ascii="Consolas" w:cs="Consolas" w:eastAsia="Consolas" w:hAnsi="Consolas"/>
                <w:sz w:val="18"/>
                <w:szCs w:val="18"/>
              </w:rPr>
              <w:t xml:space="preserve">import com.example.employeeapp.service.EmployeeService;</w:t>
            </w:r>
          </w:p>
          <w:p>
            <w:pPr>
              <w:spacing w:after="0" w:line="264"/>
            </w:pPr>
            <w:r>
              <w:rPr>
                <w:rFonts w:ascii="Consolas" w:cs="Consolas" w:eastAsia="Consolas" w:hAnsi="Consolas"/>
                <w:sz w:val="18"/>
                <w:szCs w:val="18"/>
              </w:rPr>
              <w:t xml:space="preserve">import org.springframework.http.HttpStatus;</w:t>
            </w:r>
          </w:p>
          <w:p>
            <w:pPr>
              <w:spacing w:after="0" w:line="264"/>
            </w:pPr>
            <w:r>
              <w:rPr>
                <w:rFonts w:ascii="Consolas" w:cs="Consolas" w:eastAsia="Consolas" w:hAnsi="Consolas"/>
                <w:sz w:val="18"/>
                <w:szCs w:val="18"/>
              </w:rPr>
              <w:t xml:space="preserve">import org.springframework.http.ResponseEntity;</w:t>
            </w:r>
          </w:p>
          <w:p>
            <w:pPr>
              <w:spacing w:after="0" w:line="264"/>
            </w:pPr>
            <w:r>
              <w:rPr>
                <w:rFonts w:ascii="Consolas" w:cs="Consolas" w:eastAsia="Consolas" w:hAnsi="Consolas"/>
                <w:sz w:val="18"/>
                <w:szCs w:val="18"/>
              </w:rPr>
              <w:t xml:space="preserve">import org.springframework.web.bind.annotation.*;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@RestController</w:t>
            </w:r>
          </w:p>
          <w:p>
            <w:pPr>
              <w:spacing w:after="0" w:line="264"/>
            </w:pPr>
            <w:r>
              <w:rPr>
                <w:rFonts w:ascii="Consolas" w:cs="Consolas" w:eastAsia="Consolas" w:hAnsi="Consolas"/>
                <w:sz w:val="18"/>
                <w:szCs w:val="18"/>
              </w:rPr>
              <w:t xml:space="preserve">@RequestMapping("/api/employees")</w:t>
            </w:r>
          </w:p>
          <w:p>
            <w:pPr>
              <w:spacing w:after="0" w:line="264"/>
            </w:pPr>
            <w:r>
              <w:rPr>
                <w:rFonts w:ascii="Consolas" w:cs="Consolas" w:eastAsia="Consolas" w:hAnsi="Consolas"/>
                <w:sz w:val="18"/>
                <w:szCs w:val="18"/>
              </w:rPr>
              <w:t xml:space="preserve">public class EmployeeController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EmployeeService employeeService;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EmployeeController(EmployeeService employeeService) {</w:t>
            </w:r>
          </w:p>
          <w:p>
            <w:pPr>
              <w:spacing w:after="0" w:line="264"/>
            </w:pPr>
            <w:r>
              <w:rPr>
                <w:rFonts w:ascii="Consolas" w:cs="Consolas" w:eastAsia="Consolas" w:hAnsi="Consolas"/>
                <w:sz w:val="18"/>
                <w:szCs w:val="18"/>
              </w:rPr>
              <w:t xml:space="preserve">        this.employeeService = employeeService;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@GetMapping</w:t>
            </w:r>
          </w:p>
          <w:p>
            <w:pPr>
              <w:spacing w:after="0" w:line="264"/>
            </w:pPr>
            <w:r>
              <w:rPr>
                <w:rFonts w:ascii="Consolas" w:cs="Consolas" w:eastAsia="Consolas" w:hAnsi="Consolas"/>
                <w:sz w:val="18"/>
                <w:szCs w:val="18"/>
              </w:rPr>
              <w:t xml:space="preserve">    public List&lt;Employee&gt; getAllEmployees() {</w:t>
            </w:r>
          </w:p>
          <w:p>
            <w:pPr>
              <w:spacing w:after="0" w:line="264"/>
            </w:pPr>
            <w:r>
              <w:rPr>
                <w:rFonts w:ascii="Consolas" w:cs="Consolas" w:eastAsia="Consolas" w:hAnsi="Consolas"/>
                <w:sz w:val="18"/>
                <w:szCs w:val="18"/>
              </w:rPr>
              <w:t xml:space="preserve">        return employeeService.getAllEmployees();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@GetMapping("/{id}")</w:t>
            </w:r>
          </w:p>
          <w:p>
            <w:pPr>
              <w:spacing w:after="0" w:line="264"/>
            </w:pPr>
            <w:r>
              <w:rPr>
                <w:rFonts w:ascii="Consolas" w:cs="Consolas" w:eastAsia="Consolas" w:hAnsi="Consolas"/>
                <w:sz w:val="18"/>
                <w:szCs w:val="18"/>
              </w:rPr>
              <w:t xml:space="preserve">    public ResponseEntity&lt;Employee&gt; getEmployeeById(@PathVariable Long id) {</w:t>
            </w:r>
          </w:p>
          <w:p>
            <w:pPr>
              <w:spacing w:after="0" w:line="264"/>
            </w:pPr>
            <w:r>
              <w:rPr>
                <w:rFonts w:ascii="Consolas" w:cs="Consolas" w:eastAsia="Consolas" w:hAnsi="Consolas"/>
                <w:sz w:val="18"/>
                <w:szCs w:val="18"/>
              </w:rPr>
              <w:t xml:space="preserve">        return ResponseEntity.ok(employeeService.getEmployeeById(id));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@GetMapping("/department/{department}")</w:t>
            </w:r>
          </w:p>
          <w:p>
            <w:pPr>
              <w:spacing w:after="0" w:line="264"/>
            </w:pPr>
            <w:r>
              <w:rPr>
                <w:rFonts w:ascii="Consolas" w:cs="Consolas" w:eastAsia="Consolas" w:hAnsi="Consolas"/>
                <w:sz w:val="18"/>
                <w:szCs w:val="18"/>
              </w:rPr>
              <w:t xml:space="preserve">    public List&lt;Employee&gt; getByDepartment(@PathVariable String department) {</w:t>
            </w:r>
          </w:p>
          <w:p>
            <w:pPr>
              <w:spacing w:after="0" w:line="264"/>
            </w:pPr>
            <w:r>
              <w:rPr>
                <w:rFonts w:ascii="Consolas" w:cs="Consolas" w:eastAsia="Consolas" w:hAnsi="Consolas"/>
                <w:sz w:val="18"/>
                <w:szCs w:val="18"/>
              </w:rPr>
              <w:t xml:space="preserve">        return employeeService.getEmployeesByDepartment(department);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@PostMapping</w:t>
            </w:r>
          </w:p>
          <w:p>
            <w:pPr>
              <w:spacing w:after="0" w:line="264"/>
            </w:pPr>
            <w:r>
              <w:rPr>
                <w:rFonts w:ascii="Consolas" w:cs="Consolas" w:eastAsia="Consolas" w:hAnsi="Consolas"/>
                <w:sz w:val="18"/>
                <w:szCs w:val="18"/>
              </w:rPr>
              <w:t xml:space="preserve">    @ResponseStatus(HttpStatus.CREATED)</w:t>
            </w:r>
          </w:p>
          <w:p>
            <w:pPr>
              <w:spacing w:after="0" w:line="264"/>
            </w:pPr>
            <w:r>
              <w:rPr>
                <w:rFonts w:ascii="Consolas" w:cs="Consolas" w:eastAsia="Consolas" w:hAnsi="Consolas"/>
                <w:sz w:val="18"/>
                <w:szCs w:val="18"/>
              </w:rPr>
              <w:t xml:space="preserve">    public Employee createEmployee(@RequestBody Employee employee) {</w:t>
            </w:r>
          </w:p>
          <w:p>
            <w:pPr>
              <w:spacing w:after="0" w:line="264"/>
            </w:pPr>
            <w:r>
              <w:rPr>
                <w:rFonts w:ascii="Consolas" w:cs="Consolas" w:eastAsia="Consolas" w:hAnsi="Consolas"/>
                <w:sz w:val="18"/>
                <w:szCs w:val="18"/>
              </w:rPr>
              <w:t xml:space="preserve">        return employeeService.createEmployee(employee);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@PutMapping("/{id}")</w:t>
            </w:r>
          </w:p>
          <w:p>
            <w:pPr>
              <w:spacing w:after="0" w:line="264"/>
            </w:pPr>
            <w:r>
              <w:rPr>
                <w:rFonts w:ascii="Consolas" w:cs="Consolas" w:eastAsia="Consolas" w:hAnsi="Consolas"/>
                <w:sz w:val="18"/>
                <w:szCs w:val="18"/>
              </w:rPr>
              <w:t xml:space="preserve">    public ResponseEntity&lt;Employee&gt; updateEmployee(@PathVariable Long id,</w:t>
            </w:r>
          </w:p>
          <w:p>
            <w:pPr>
              <w:spacing w:after="0" w:line="264"/>
            </w:pPr>
            <w:r>
              <w:rPr>
                <w:rFonts w:ascii="Consolas" w:cs="Consolas" w:eastAsia="Consolas" w:hAnsi="Consolas"/>
                <w:sz w:val="18"/>
                <w:szCs w:val="18"/>
              </w:rPr>
              <w:t xml:space="preserve">                                                    @RequestBody Employee employee) {</w:t>
            </w:r>
          </w:p>
          <w:p>
            <w:pPr>
              <w:spacing w:after="0" w:line="264"/>
            </w:pPr>
            <w:r>
              <w:rPr>
                <w:rFonts w:ascii="Consolas" w:cs="Consolas" w:eastAsia="Consolas" w:hAnsi="Consolas"/>
                <w:sz w:val="18"/>
                <w:szCs w:val="18"/>
              </w:rPr>
              <w:t xml:space="preserve">        return ResponseEntity.ok(employeeService.updateEmployee(id, employee));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@DeleteMapping("/{id}")</w:t>
            </w:r>
          </w:p>
          <w:p>
            <w:pPr>
              <w:spacing w:after="0" w:line="264"/>
            </w:pPr>
            <w:r>
              <w:rPr>
                <w:rFonts w:ascii="Consolas" w:cs="Consolas" w:eastAsia="Consolas" w:hAnsi="Consolas"/>
                <w:sz w:val="18"/>
                <w:szCs w:val="18"/>
              </w:rPr>
              <w:t xml:space="preserve">    @ResponseStatus(HttpStatus.NO_CONTENT)</w:t>
            </w:r>
          </w:p>
          <w:p>
            <w:pPr>
              <w:spacing w:after="0" w:line="264"/>
            </w:pPr>
            <w:r>
              <w:rPr>
                <w:rFonts w:ascii="Consolas" w:cs="Consolas" w:eastAsia="Consolas" w:hAnsi="Consolas"/>
                <w:sz w:val="18"/>
                <w:szCs w:val="18"/>
              </w:rPr>
              <w:t xml:space="preserve">    public void deleteEmployee(@PathVariable Long id) {</w:t>
            </w:r>
          </w:p>
          <w:p>
            <w:pPr>
              <w:spacing w:after="0" w:line="264"/>
            </w:pPr>
            <w:r>
              <w:rPr>
                <w:rFonts w:ascii="Consolas" w:cs="Consolas" w:eastAsia="Consolas" w:hAnsi="Consolas"/>
                <w:sz w:val="18"/>
                <w:szCs w:val="18"/>
              </w:rPr>
              <w:t xml:space="preserve">        employeeService.deleteEmployee(id);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1.9: EmployeeController.java</w:t>
      </w:r>
    </w:p>
    <w:p>
      <w:pPr>
        <w:pStyle w:val="Heading2"/>
      </w:pPr>
      <w:r>
        <w:t xml:space="preserve">1.8 Sequence Diagram: Request Flow Through the Layers</w:t>
      </w:r>
    </w:p>
    <w:p>
      <w:pPr>
        <w:spacing w:after="160"/>
      </w:pPr>
      <w:r>
        <w:rPr>
          <w:rFonts w:ascii="Arial" w:cs="Arial" w:eastAsia="Arial" w:hAnsi="Arial"/>
          <w:sz w:val="22"/>
          <w:szCs w:val="22"/>
        </w:rPr>
        <w:t xml:space="preserve">The diagram below traces a single GET request from the client through the controller, service, and repository layers down to MySQL, and back. Notice that at this point the IoC container has already done its work — every bean (controller, service, repository) was instantiated and wired together once, at application startup, not on every request.</w:t>
      </w:r>
    </w:p>
    <w:p>
      <w:pPr>
        <w:spacing w:after="60" w:before="120"/>
        <w:jc w:val="center"/>
      </w:pPr>
      <w:r>
        <w:drawing>
          <wp:inline distT="0" distB="0" distL="0" distR="0">
            <wp:extent cx="5715000" cy="4276725"/>
            <wp:effectExtent t="0" r="0" b="0" l="0"/>
            <wp:docPr id="1" name="Figure 1.1: GET /api/employees/{id} request flow across the presentation, service, and data access layers" descr="Figure 1.1: GET /api/employees/{id} request flow across the presentation, service, and data access layers" title="Figure 1.1: GET /api/employees/{id} request flow across the presentation, service, and data acces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767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1.1: GET /api/employees/{id} request flow across the presentation, service, and data access layers</w:t>
      </w:r>
    </w:p>
    <w:p>
      <w:pPr>
        <w:pStyle w:val="Heading2"/>
      </w:pPr>
      <w:r>
        <w:t xml:space="preserve">1.9 Running and Testing</w:t>
      </w:r>
    </w:p>
    <w:p>
      <w:pPr>
        <w:pStyle w:val="ListParagraph"/>
        <w:numPr>
          <w:ilvl w:val="0"/>
          <w:numId w:val="2"/>
        </w:numPr>
        <w:spacing w:after="80"/>
      </w:pPr>
      <w:r>
        <w:rPr>
          <w:rFonts w:ascii="Arial" w:cs="Arial" w:eastAsia="Arial" w:hAnsi="Arial"/>
          <w:sz w:val="22"/>
          <w:szCs w:val="22"/>
        </w:rPr>
        <w:t xml:space="preserve">Start MySQL and create the database: CREATE DATABASE employee_db;</w:t>
      </w:r>
    </w:p>
    <w:p>
      <w:pPr>
        <w:pStyle w:val="ListParagraph"/>
        <w:numPr>
          <w:ilvl w:val="0"/>
          <w:numId w:val="2"/>
        </w:numPr>
        <w:spacing w:after="80"/>
      </w:pPr>
      <w:r>
        <w:rPr>
          <w:rFonts w:ascii="Arial" w:cs="Arial" w:eastAsia="Arial" w:hAnsi="Arial"/>
          <w:sz w:val="22"/>
          <w:szCs w:val="22"/>
        </w:rPr>
        <w:t xml:space="preserve">Run the application: mvn spring-boot:run</w:t>
      </w:r>
    </w:p>
    <w:p>
      <w:pPr>
        <w:pStyle w:val="ListParagraph"/>
        <w:numPr>
          <w:ilvl w:val="0"/>
          <w:numId w:val="2"/>
        </w:numPr>
        <w:spacing w:after="80"/>
      </w:pPr>
      <w:r>
        <w:rPr>
          <w:rFonts w:ascii="Arial" w:cs="Arial" w:eastAsia="Arial" w:hAnsi="Arial"/>
          <w:sz w:val="22"/>
          <w:szCs w:val="22"/>
        </w:rPr>
        <w:t xml:space="preserve">Create an employee: POST http://localhost:8080/api/employees with body {"name":"Asha Rao","department":"Engineering","salary":95000}</w:t>
      </w:r>
    </w:p>
    <w:p>
      <w:pPr>
        <w:pStyle w:val="ListParagraph"/>
        <w:numPr>
          <w:ilvl w:val="0"/>
          <w:numId w:val="2"/>
        </w:numPr>
        <w:spacing w:after="80"/>
      </w:pPr>
      <w:r>
        <w:rPr>
          <w:rFonts w:ascii="Arial" w:cs="Arial" w:eastAsia="Arial" w:hAnsi="Arial"/>
          <w:sz w:val="22"/>
          <w:szCs w:val="22"/>
        </w:rPr>
        <w:t xml:space="preserve">Fetch it back: GET http://localhost:8080/api/employees/1</w:t>
      </w:r>
    </w:p>
    <w:p>
      <w:pPr>
        <w:pStyle w:val="Heading2"/>
      </w:pPr>
      <w:r>
        <w:t xml:space="preserve">1.10 Spring Framework Quiz — Answer Key</w:t>
      </w:r>
    </w:p>
    <w:p>
      <w:pPr>
        <w:spacing w:after="160"/>
      </w:pPr>
      <w:r>
        <w:rPr>
          <w:rFonts w:ascii="Arial" w:cs="Arial" w:eastAsia="Arial" w:hAnsi="Arial"/>
          <w:sz w:val="22"/>
          <w:szCs w:val="22"/>
        </w:rPr>
        <w:t xml:space="preserve">Below are representative quiz questions for this chapter along with explanations, useful as a self-check before moving on to transactions.</w:t>
      </w:r>
    </w:p>
    <w:p>
      <w:pPr>
        <w:pStyle w:val="ListParagraph"/>
        <w:numPr>
          <w:ilvl w:val="0"/>
          <w:numId w:val="3"/>
        </w:numPr>
        <w:spacing w:after="80"/>
      </w:pPr>
      <w:r>
        <w:rPr>
          <w:rFonts w:ascii="Arial" w:cs="Arial" w:eastAsia="Arial" w:hAnsi="Arial"/>
          <w:sz w:val="22"/>
          <w:szCs w:val="22"/>
        </w:rPr>
        <w:t xml:space="preserve">Q: What problem does Dependency Injection solve? A: It removes the responsibility of creating and locating collaborators from a class, so the class only declares what it needs (loose coupling), which makes the code easier to test, extend, and reconfigure.</w:t>
      </w:r>
    </w:p>
    <w:p>
      <w:pPr>
        <w:pStyle w:val="ListParagraph"/>
        <w:numPr>
          <w:ilvl w:val="0"/>
          <w:numId w:val="3"/>
        </w:numPr>
        <w:spacing w:after="80"/>
      </w:pPr>
      <w:r>
        <w:rPr>
          <w:rFonts w:ascii="Arial" w:cs="Arial" w:eastAsia="Arial" w:hAnsi="Arial"/>
          <w:sz w:val="22"/>
          <w:szCs w:val="22"/>
        </w:rPr>
        <w:t xml:space="preserve">Q: What is the default scope of a Spring bean? A: Singleton — one shared instance per Spring container, not one per HTTP request.</w:t>
      </w:r>
    </w:p>
    <w:p>
      <w:pPr>
        <w:pStyle w:val="ListParagraph"/>
        <w:numPr>
          <w:ilvl w:val="0"/>
          <w:numId w:val="3"/>
        </w:numPr>
        <w:spacing w:after="80"/>
      </w:pPr>
      <w:r>
        <w:rPr>
          <w:rFonts w:ascii="Arial" w:cs="Arial" w:eastAsia="Arial" w:hAnsi="Arial"/>
          <w:sz w:val="22"/>
          <w:szCs w:val="22"/>
        </w:rPr>
        <w:t xml:space="preserve">Q: Why does @Repository also translate exceptions? A: It is itself a specialization of @Component, and Spring's persistence-exception-translation post-processor wraps it so that database-specific exceptions (like SQLException subclasses) are converted into Spring's unified DataAccessException hierarchy.</w:t>
      </w:r>
    </w:p>
    <w:p>
      <w:pPr>
        <w:pStyle w:val="ListParagraph"/>
        <w:numPr>
          <w:ilvl w:val="0"/>
          <w:numId w:val="3"/>
        </w:numPr>
        <w:spacing w:after="80"/>
      </w:pPr>
      <w:r>
        <w:rPr>
          <w:rFonts w:ascii="Arial" w:cs="Arial" w:eastAsia="Arial" w:hAnsi="Arial"/>
          <w:sz w:val="22"/>
          <w:szCs w:val="22"/>
        </w:rPr>
        <w:t xml:space="preserve">Q: Why should controllers avoid calling repositories directly? A: It bypasses the service layer, scattering business logic and validation rules into the HTTP layer and making the logic hard to reuse or test independently of HTTP.</w:t>
      </w:r>
    </w:p>
    <w:p>
      <w:r>
        <w:br w:type="page"/>
      </w:r>
    </w:p>
    <w:p>
      <w:pPr>
        <w:pStyle w:val="Heading1"/>
      </w:pPr>
      <w:r>
        <w:t xml:space="preserve">Chapter 2: Database Transactions — Hands-On Solution</w:t>
      </w:r>
    </w:p>
    <w:p>
      <w:pPr>
        <w:spacing w:after="160"/>
      </w:pPr>
      <w:r>
        <w:rPr>
          <w:rFonts w:ascii="Arial" w:cs="Arial" w:eastAsia="Arial" w:hAnsi="Arial"/>
          <w:sz w:val="22"/>
          <w:szCs w:val="22"/>
        </w:rPr>
        <w:t xml:space="preserve">This chapter steps away from Spring entirely and works directly against MySQL, using Docker for the database, the MySQL console for raw SQL transaction control, and plain Java JDBC code. Understanding transactions at this low level makes Spring's @Transactional (Chapter 3) far easier to reason about, because Spring is ultimately just automating the same COMMIT/ROLLBACK calls shown here.</w:t>
      </w:r>
    </w:p>
    <w:p>
      <w:pPr>
        <w:pStyle w:val="Heading2"/>
      </w:pPr>
      <w:r>
        <w:t xml:space="preserve">2.1 What Is a Transaction?</w:t>
      </w:r>
    </w:p>
    <w:p>
      <w:pPr>
        <w:spacing w:after="160"/>
      </w:pPr>
      <w:r>
        <w:rPr>
          <w:rFonts w:ascii="Arial" w:cs="Arial" w:eastAsia="Arial" w:hAnsi="Arial"/>
          <w:sz w:val="22"/>
          <w:szCs w:val="22"/>
        </w:rPr>
        <w:t xml:space="preserve">A transaction is a sequence of one or more SQL operations that the database treats as a single unit of work: either all of the operations succeed and are made permanent (COMMIT), or none of them are applied (ROLLBACK). Transactions are usually described by the ACID properties:</w:t>
      </w:r>
    </w:p>
    <w:p>
      <w:pPr>
        <w:pStyle w:val="ListParagraph"/>
        <w:numPr>
          <w:ilvl w:val="0"/>
          <w:numId w:val="3"/>
        </w:numPr>
        <w:spacing w:after="80"/>
      </w:pPr>
      <w:r>
        <w:rPr>
          <w:rFonts w:ascii="Arial" w:cs="Arial" w:eastAsia="Arial" w:hAnsi="Arial"/>
          <w:sz w:val="22"/>
          <w:szCs w:val="22"/>
        </w:rPr>
        <w:t xml:space="preserve">Atomicity — the transaction is all-or-nothing.</w:t>
      </w:r>
    </w:p>
    <w:p>
      <w:pPr>
        <w:pStyle w:val="ListParagraph"/>
        <w:numPr>
          <w:ilvl w:val="0"/>
          <w:numId w:val="3"/>
        </w:numPr>
        <w:spacing w:after="80"/>
      </w:pPr>
      <w:r>
        <w:rPr>
          <w:rFonts w:ascii="Arial" w:cs="Arial" w:eastAsia="Arial" w:hAnsi="Arial"/>
          <w:sz w:val="22"/>
          <w:szCs w:val="22"/>
        </w:rPr>
        <w:t xml:space="preserve">Consistency — the database moves from one valid state to another; constraints and triggers are never violated at commit time.</w:t>
      </w:r>
    </w:p>
    <w:p>
      <w:pPr>
        <w:pStyle w:val="ListParagraph"/>
        <w:numPr>
          <w:ilvl w:val="0"/>
          <w:numId w:val="3"/>
        </w:numPr>
        <w:spacing w:after="80"/>
      </w:pPr>
      <w:r>
        <w:rPr>
          <w:rFonts w:ascii="Arial" w:cs="Arial" w:eastAsia="Arial" w:hAnsi="Arial"/>
          <w:sz w:val="22"/>
          <w:szCs w:val="22"/>
        </w:rPr>
        <w:t xml:space="preserve">Isolation — concurrent transactions do not see each other's uncommitted changes (the exact guarantee depends on the isolation level; see Chapter 7).</w:t>
      </w:r>
    </w:p>
    <w:p>
      <w:pPr>
        <w:pStyle w:val="ListParagraph"/>
        <w:numPr>
          <w:ilvl w:val="0"/>
          <w:numId w:val="3"/>
        </w:numPr>
        <w:spacing w:after="80"/>
      </w:pPr>
      <w:r>
        <w:rPr>
          <w:rFonts w:ascii="Arial" w:cs="Arial" w:eastAsia="Arial" w:hAnsi="Arial"/>
          <w:sz w:val="22"/>
          <w:szCs w:val="22"/>
        </w:rPr>
        <w:t xml:space="preserve">Durability — once committed, changes survive crashes and restarts.</w:t>
      </w:r>
    </w:p>
    <w:p>
      <w:pPr>
        <w:pStyle w:val="Heading2"/>
      </w:pPr>
      <w:r>
        <w:t xml:space="preserve">2.2 Installing Docker and MySQL</w:t>
      </w:r>
    </w:p>
    <w:p>
      <w:pPr>
        <w:spacing w:after="160"/>
      </w:pPr>
      <w:r>
        <w:rPr>
          <w:rFonts w:ascii="Arial" w:cs="Arial" w:eastAsia="Arial" w:hAnsi="Arial"/>
          <w:sz w:val="22"/>
          <w:szCs w:val="22"/>
        </w:rPr>
        <w:t xml:space="preserve">Running MySQL in Docker gives a disposable, reproducible database without installing MySQL natively. The following commands pull and start a MySQL 8 container with a persistent named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Pull and run MySQL 8 in Docker</w:t>
            </w:r>
          </w:p>
          <w:p>
            <w:pPr>
              <w:spacing w:after="0" w:line="264"/>
            </w:pPr>
            <w:r>
              <w:rPr>
                <w:rFonts w:ascii="Consolas" w:cs="Consolas" w:eastAsia="Consolas" w:hAnsi="Consolas"/>
                <w:sz w:val="18"/>
                <w:szCs w:val="18"/>
              </w:rPr>
              <w:t xml:space="preserve">docker pull mysql:8.0</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docker run --name mysql-txn-demo \</w:t>
            </w:r>
          </w:p>
          <w:p>
            <w:pPr>
              <w:spacing w:after="0" w:line="264"/>
            </w:pPr>
            <w:r>
              <w:rPr>
                <w:rFonts w:ascii="Consolas" w:cs="Consolas" w:eastAsia="Consolas" w:hAnsi="Consolas"/>
                <w:sz w:val="18"/>
                <w:szCs w:val="18"/>
              </w:rPr>
              <w:t xml:space="preserve">  -e MYSQL_ROOT_PASSWORD=root \</w:t>
            </w:r>
          </w:p>
          <w:p>
            <w:pPr>
              <w:spacing w:after="0" w:line="264"/>
            </w:pPr>
            <w:r>
              <w:rPr>
                <w:rFonts w:ascii="Consolas" w:cs="Consolas" w:eastAsia="Consolas" w:hAnsi="Consolas"/>
                <w:sz w:val="18"/>
                <w:szCs w:val="18"/>
              </w:rPr>
              <w:t xml:space="preserve">  -e MYSQL_DATABASE=bank_demo \</w:t>
            </w:r>
          </w:p>
          <w:p>
            <w:pPr>
              <w:spacing w:after="0" w:line="264"/>
            </w:pPr>
            <w:r>
              <w:rPr>
                <w:rFonts w:ascii="Consolas" w:cs="Consolas" w:eastAsia="Consolas" w:hAnsi="Consolas"/>
                <w:sz w:val="18"/>
                <w:szCs w:val="18"/>
              </w:rPr>
              <w:t xml:space="preserve">  -p 3306:3306 \</w:t>
            </w:r>
          </w:p>
          <w:p>
            <w:pPr>
              <w:spacing w:after="0" w:line="264"/>
            </w:pPr>
            <w:r>
              <w:rPr>
                <w:rFonts w:ascii="Consolas" w:cs="Consolas" w:eastAsia="Consolas" w:hAnsi="Consolas"/>
                <w:sz w:val="18"/>
                <w:szCs w:val="18"/>
              </w:rPr>
              <w:t xml:space="preserve">  -v mysql_txn_data:/var/lib/mysql \</w:t>
            </w:r>
          </w:p>
          <w:p>
            <w:pPr>
              <w:spacing w:after="0" w:line="264"/>
            </w:pPr>
            <w:r>
              <w:rPr>
                <w:rFonts w:ascii="Consolas" w:cs="Consolas" w:eastAsia="Consolas" w:hAnsi="Consolas"/>
                <w:sz w:val="18"/>
                <w:szCs w:val="18"/>
              </w:rPr>
              <w:t xml:space="preserve">  -d mysql:8.0</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Confirm the container is running</w:t>
            </w:r>
          </w:p>
          <w:p>
            <w:pPr>
              <w:spacing w:after="0" w:line="264"/>
            </w:pPr>
            <w:r>
              <w:rPr>
                <w:rFonts w:ascii="Consolas" w:cs="Consolas" w:eastAsia="Consolas" w:hAnsi="Consolas"/>
                <w:sz w:val="18"/>
                <w:szCs w:val="18"/>
              </w:rPr>
              <w:t xml:space="preserve">docker ps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Open an interactive MySQL console inside the container</w:t>
            </w:r>
          </w:p>
          <w:p>
            <w:pPr>
              <w:spacing w:after="0" w:line="264"/>
            </w:pPr>
            <w:r>
              <w:rPr>
                <w:rFonts w:ascii="Consolas" w:cs="Consolas" w:eastAsia="Consolas" w:hAnsi="Consolas"/>
                <w:sz w:val="18"/>
                <w:szCs w:val="18"/>
              </w:rPr>
              <w:t xml:space="preserve">docker exec -it mysql-txn-demo mysql -uroot -proot bank_demo</w:t>
            </w:r>
          </w:p>
        </w:tc>
      </w:tr>
    </w:tbl>
    <w:p>
      <w:pPr>
        <w:spacing w:after="200" w:before="60"/>
      </w:pPr>
      <w:r>
        <w:rPr>
          <w:rFonts w:ascii="Arial" w:cs="Arial" w:eastAsia="Arial" w:hAnsi="Arial"/>
          <w:i/>
          <w:iCs/>
          <w:color w:val="5B6470"/>
          <w:sz w:val="18"/>
          <w:szCs w:val="18"/>
        </w:rPr>
        <w:t xml:space="preserve">Example 2.1: Starting MySQL 8 in Docker and opening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CREATE TABLE accounts (</w:t>
            </w:r>
          </w:p>
          <w:p>
            <w:pPr>
              <w:spacing w:after="0" w:line="264"/>
            </w:pPr>
            <w:r>
              <w:rPr>
                <w:rFonts w:ascii="Consolas" w:cs="Consolas" w:eastAsia="Consolas" w:hAnsi="Consolas"/>
                <w:sz w:val="18"/>
                <w:szCs w:val="18"/>
              </w:rPr>
              <w:t xml:space="preserve">    id INT PRIMARY KEY AUTO_INCREMENT,</w:t>
            </w:r>
          </w:p>
          <w:p>
            <w:pPr>
              <w:spacing w:after="0" w:line="264"/>
            </w:pPr>
            <w:r>
              <w:rPr>
                <w:rFonts w:ascii="Consolas" w:cs="Consolas" w:eastAsia="Consolas" w:hAnsi="Consolas"/>
                <w:sz w:val="18"/>
                <w:szCs w:val="18"/>
              </w:rPr>
              <w:t xml:space="preserve">    owner_name VARCHAR(100) NOT NULL,</w:t>
            </w:r>
          </w:p>
          <w:p>
            <w:pPr>
              <w:spacing w:after="0" w:line="264"/>
            </w:pPr>
            <w:r>
              <w:rPr>
                <w:rFonts w:ascii="Consolas" w:cs="Consolas" w:eastAsia="Consolas" w:hAnsi="Consolas"/>
                <w:sz w:val="18"/>
                <w:szCs w:val="18"/>
              </w:rPr>
              <w:t xml:space="preserve">    balance DECIMAL(12,2) NOT NULL DEFAULT 0</w:t>
            </w:r>
          </w:p>
          <w:p>
            <w:pPr>
              <w:spacing w:after="0" w:line="264"/>
            </w:pPr>
            <w:r>
              <w:rPr>
                <w:rFonts w:ascii="Consolas" w:cs="Consolas" w:eastAsia="Consolas" w:hAnsi="Consolas"/>
                <w:sz w:val="18"/>
                <w:szCs w:val="18"/>
              </w:rPr>
              <w:t xml:space="preserve">) ENGINE=InnoDB;</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INSERT INTO accounts (owner_name, balance) VALUES</w:t>
            </w:r>
          </w:p>
          <w:p>
            <w:pPr>
              <w:spacing w:after="0" w:line="264"/>
            </w:pPr>
            <w:r>
              <w:rPr>
                <w:rFonts w:ascii="Consolas" w:cs="Consolas" w:eastAsia="Consolas" w:hAnsi="Consolas"/>
                <w:sz w:val="18"/>
                <w:szCs w:val="18"/>
              </w:rPr>
              <w:t xml:space="preserve">    ('Alice', 1000.00),</w:t>
            </w:r>
          </w:p>
          <w:p>
            <w:pPr>
              <w:spacing w:after="0" w:line="264"/>
            </w:pPr>
            <w:r>
              <w:rPr>
                <w:rFonts w:ascii="Consolas" w:cs="Consolas" w:eastAsia="Consolas" w:hAnsi="Consolas"/>
                <w:sz w:val="18"/>
                <w:szCs w:val="18"/>
              </w:rPr>
              <w:t xml:space="preserve">    ('Bob',   500.00);</w:t>
            </w:r>
          </w:p>
        </w:tc>
      </w:tr>
    </w:tbl>
    <w:p>
      <w:pPr>
        <w:spacing w:after="200" w:before="60"/>
      </w:pPr>
      <w:r>
        <w:rPr>
          <w:rFonts w:ascii="Arial" w:cs="Arial" w:eastAsia="Arial" w:hAnsi="Arial"/>
          <w:i/>
          <w:iCs/>
          <w:color w:val="5B6470"/>
          <w:sz w:val="18"/>
          <w:szCs w:val="18"/>
        </w:rPr>
        <w:t xml:space="preserve">Example 2.2: Schema used throughout this chapter (InnoDB is required — MyISAM does not support transactions)</w:t>
      </w:r>
    </w:p>
    <w:p>
      <w:pPr>
        <w:pStyle w:val="Heading2"/>
      </w:pPr>
      <w:r>
        <w:t xml:space="preserve">2.3 Setting Up the Balance-Enforcer Trigger</w:t>
      </w:r>
    </w:p>
    <w:p>
      <w:pPr>
        <w:spacing w:after="160"/>
      </w:pPr>
      <w:r>
        <w:rPr>
          <w:rFonts w:ascii="Arial" w:cs="Arial" w:eastAsia="Arial" w:hAnsi="Arial"/>
          <w:sz w:val="22"/>
          <w:szCs w:val="22"/>
        </w:rPr>
        <w:t xml:space="preserve">A BEFORE UPDATE trigger lets the database itself reject any update that would push a balance negative, regardless of which application or script issued the SQL. This is a defense-in-depth measure: even if application code has a bug, the database refuses to corrupt the invariant balance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DELIMITER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CREATE TRIGGER balance_enforcer</w:t>
            </w:r>
          </w:p>
          <w:p>
            <w:pPr>
              <w:spacing w:after="0" w:line="264"/>
            </w:pPr>
            <w:r>
              <w:rPr>
                <w:rFonts w:ascii="Consolas" w:cs="Consolas" w:eastAsia="Consolas" w:hAnsi="Consolas"/>
                <w:sz w:val="18"/>
                <w:szCs w:val="18"/>
              </w:rPr>
              <w:t xml:space="preserve">BEFORE UPDATE ON accounts</w:t>
            </w:r>
          </w:p>
          <w:p>
            <w:pPr>
              <w:spacing w:after="0" w:line="264"/>
            </w:pPr>
            <w:r>
              <w:rPr>
                <w:rFonts w:ascii="Consolas" w:cs="Consolas" w:eastAsia="Consolas" w:hAnsi="Consolas"/>
                <w:sz w:val="18"/>
                <w:szCs w:val="18"/>
              </w:rPr>
              <w:t xml:space="preserve">FOR EACH ROW</w:t>
            </w:r>
          </w:p>
          <w:p>
            <w:pPr>
              <w:spacing w:after="0" w:line="264"/>
            </w:pPr>
            <w:r>
              <w:rPr>
                <w:rFonts w:ascii="Consolas" w:cs="Consolas" w:eastAsia="Consolas" w:hAnsi="Consolas"/>
                <w:sz w:val="18"/>
                <w:szCs w:val="18"/>
              </w:rPr>
              <w:t xml:space="preserve">BEGIN</w:t>
            </w:r>
          </w:p>
          <w:p>
            <w:pPr>
              <w:spacing w:after="0" w:line="264"/>
            </w:pPr>
            <w:r>
              <w:rPr>
                <w:rFonts w:ascii="Consolas" w:cs="Consolas" w:eastAsia="Consolas" w:hAnsi="Consolas"/>
                <w:sz w:val="18"/>
                <w:szCs w:val="18"/>
              </w:rPr>
              <w:t xml:space="preserve">    IF NEW.balance &lt; 0 THEN</w:t>
            </w:r>
          </w:p>
          <w:p>
            <w:pPr>
              <w:spacing w:after="0" w:line="264"/>
            </w:pPr>
            <w:r>
              <w:rPr>
                <w:rFonts w:ascii="Consolas" w:cs="Consolas" w:eastAsia="Consolas" w:hAnsi="Consolas"/>
                <w:sz w:val="18"/>
                <w:szCs w:val="18"/>
              </w:rPr>
              <w:t xml:space="preserve">        SIGNAL SQLSTATE '45000'</w:t>
            </w:r>
          </w:p>
          <w:p>
            <w:pPr>
              <w:spacing w:after="0" w:line="264"/>
            </w:pPr>
            <w:r>
              <w:rPr>
                <w:rFonts w:ascii="Consolas" w:cs="Consolas" w:eastAsia="Consolas" w:hAnsi="Consolas"/>
                <w:sz w:val="18"/>
                <w:szCs w:val="18"/>
              </w:rPr>
              <w:t xml:space="preserve">            SET MESSAGE_TEXT = 'Insufficient funds: balance cannot go negative';</w:t>
            </w:r>
          </w:p>
          <w:p>
            <w:pPr>
              <w:spacing w:after="0" w:line="264"/>
            </w:pPr>
            <w:r>
              <w:rPr>
                <w:rFonts w:ascii="Consolas" w:cs="Consolas" w:eastAsia="Consolas" w:hAnsi="Consolas"/>
                <w:sz w:val="18"/>
                <w:szCs w:val="18"/>
              </w:rPr>
              <w:t xml:space="preserve">    END IF;</w:t>
            </w:r>
          </w:p>
          <w:p>
            <w:pPr>
              <w:spacing w:after="0" w:line="264"/>
            </w:pPr>
            <w:r>
              <w:rPr>
                <w:rFonts w:ascii="Consolas" w:cs="Consolas" w:eastAsia="Consolas" w:hAnsi="Consolas"/>
                <w:sz w:val="18"/>
                <w:szCs w:val="18"/>
              </w:rPr>
              <w:t xml:space="preserve">END//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DELIMITER ;</w:t>
            </w:r>
          </w:p>
        </w:tc>
      </w:tr>
    </w:tbl>
    <w:p>
      <w:pPr>
        <w:spacing w:after="200" w:before="60"/>
      </w:pPr>
      <w:r>
        <w:rPr>
          <w:rFonts w:ascii="Arial" w:cs="Arial" w:eastAsia="Arial" w:hAnsi="Arial"/>
          <w:i/>
          <w:iCs/>
          <w:color w:val="5B6470"/>
          <w:sz w:val="18"/>
          <w:szCs w:val="18"/>
        </w:rPr>
        <w:t xml:space="preserve">Example 2.3: balance_enforcer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2"/>
              <w:left w:val="single" w:color="2E5BA8" w:sz="2"/>
              <w:bottom w:val="single" w:color="2E5BA8" w:sz="2"/>
              <w:right w:val="single" w:color="2E5BA8" w:sz="2"/>
            </w:tcBorders>
            <w:shd w:fill="E8F1FB" w:val="clear"/>
            <w:tcMar>
              <w:top w:type="dxa" w:w="120"/>
              <w:left w:type="dxa" w:w="180"/>
              <w:bottom w:type="dxa" w:w="120"/>
              <w:right w:type="dxa" w:w="180"/>
            </w:tcMar>
          </w:tcPr>
          <w:p>
            <w:pPr>
              <w:spacing w:after="40"/>
            </w:pPr>
            <w:r>
              <w:rPr>
                <w:rFonts w:ascii="Arial" w:cs="Arial" w:eastAsia="Arial" w:hAnsi="Arial"/>
                <w:b/>
                <w:bCs/>
                <w:color w:val="2E5BA8"/>
                <w:sz w:val="18"/>
                <w:szCs w:val="18"/>
              </w:rPr>
              <w:t xml:space="preserve">NOTE</w:t>
            </w:r>
          </w:p>
          <w:p>
            <w:r>
              <w:rPr>
                <w:rFonts w:ascii="Arial" w:cs="Arial" w:eastAsia="Arial" w:hAnsi="Arial"/>
                <w:sz w:val="20"/>
                <w:szCs w:val="20"/>
              </w:rPr>
              <w:t xml:space="preserve">SIGNAL SQLSTATE '45000' raises a generic application-defined error. MySQL automatically aborts the statement that fired the trigger, and — if you are inside an explicit transaction — the transaction remains open but that statement's effect is undone, so your application code must still issue ROLLBACK or retry.</w:t>
            </w:r>
          </w:p>
        </w:tc>
      </w:tr>
    </w:tbl>
    <w:p>
      <w:pPr>
        <w:pStyle w:val="Heading2"/>
      </w:pPr>
      <w:r>
        <w:t xml:space="preserve">2.4 Transaction Management Using the MySQL Console</w:t>
      </w:r>
    </w:p>
    <w:p>
      <w:pPr>
        <w:spacing w:after="160"/>
      </w:pPr>
      <w:r>
        <w:rPr>
          <w:rFonts w:ascii="Arial" w:cs="Arial" w:eastAsia="Arial" w:hAnsi="Arial"/>
          <w:sz w:val="22"/>
          <w:szCs w:val="22"/>
        </w:rPr>
        <w:t xml:space="preserve">With the trigger installed, the following session demonstrates a normal commit and a trigger-blocked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UPDATE accounts SET balance = balance - 200 WHERE owner_name = 'Alice';</w:t>
            </w:r>
          </w:p>
          <w:p>
            <w:pPr>
              <w:spacing w:after="0" w:line="264"/>
            </w:pPr>
            <w:r>
              <w:rPr>
                <w:rFonts w:ascii="Consolas" w:cs="Consolas" w:eastAsia="Consolas" w:hAnsi="Consolas"/>
                <w:sz w:val="18"/>
                <w:szCs w:val="18"/>
              </w:rPr>
              <w:t xml:space="preserve">UPDATE accounts SET balance = balance + 200 WHERE owner_name = 'Bob';</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Verify before committing</w:t>
            </w:r>
          </w:p>
          <w:p>
            <w:pPr>
              <w:spacing w:after="0" w:line="264"/>
            </w:pPr>
            <w:r>
              <w:rPr>
                <w:rFonts w:ascii="Consolas" w:cs="Consolas" w:eastAsia="Consolas" w:hAnsi="Consolas"/>
                <w:sz w:val="18"/>
                <w:szCs w:val="18"/>
              </w:rPr>
              <w:t xml:space="preserve">SELECT * FROM accounts;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COMMIT;</w:t>
            </w:r>
          </w:p>
        </w:tc>
      </w:tr>
    </w:tbl>
    <w:p>
      <w:pPr>
        <w:spacing w:after="200" w:before="60"/>
      </w:pPr>
      <w:r>
        <w:rPr>
          <w:rFonts w:ascii="Arial" w:cs="Arial" w:eastAsia="Arial" w:hAnsi="Arial"/>
          <w:i/>
          <w:iCs/>
          <w:color w:val="5B6470"/>
          <w:sz w:val="18"/>
          <w:szCs w:val="18"/>
        </w:rPr>
        <w:t xml:space="preserve">Example 2.4: A balanced transfer that commits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Alice only has 800 left; this would drive her balance to -300</w:t>
            </w:r>
          </w:p>
          <w:p>
            <w:pPr>
              <w:spacing w:after="0" w:line="264"/>
            </w:pPr>
            <w:r>
              <w:rPr>
                <w:rFonts w:ascii="Consolas" w:cs="Consolas" w:eastAsia="Consolas" w:hAnsi="Consolas"/>
                <w:sz w:val="18"/>
                <w:szCs w:val="18"/>
              </w:rPr>
              <w:t xml:space="preserve">UPDATE accounts SET balance = balance - 1100 WHERE owner_name = 'Alice';</w:t>
            </w:r>
          </w:p>
          <w:p>
            <w:pPr>
              <w:spacing w:after="0" w:line="264"/>
            </w:pPr>
            <w:r>
              <w:rPr>
                <w:rFonts w:ascii="Consolas" w:cs="Consolas" w:eastAsia="Consolas" w:hAnsi="Consolas"/>
                <w:sz w:val="18"/>
                <w:szCs w:val="18"/>
              </w:rPr>
              <w:t xml:space="preserve">-- ERROR 1644 (45000): Insufficient funds: balance cannot go negative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ROLLBACK;</w:t>
            </w:r>
          </w:p>
        </w:tc>
      </w:tr>
    </w:tbl>
    <w:p>
      <w:pPr>
        <w:spacing w:after="200" w:before="60"/>
      </w:pPr>
      <w:r>
        <w:rPr>
          <w:rFonts w:ascii="Arial" w:cs="Arial" w:eastAsia="Arial" w:hAnsi="Arial"/>
          <w:i/>
          <w:iCs/>
          <w:color w:val="5B6470"/>
          <w:sz w:val="18"/>
          <w:szCs w:val="18"/>
        </w:rPr>
        <w:t xml:space="preserve">Example 2.5: The trigger blocks an overdraft; the session rolls back</w:t>
      </w:r>
    </w:p>
    <w:p>
      <w:pPr>
        <w:pStyle w:val="Heading2"/>
      </w:pPr>
      <w:r>
        <w:t xml:space="preserve">2.5 Sequence Diagram: Transaction with the Balance-Enforcer Trigger</w:t>
      </w:r>
    </w:p>
    <w:p>
      <w:pPr>
        <w:spacing w:after="60" w:before="120"/>
        <w:jc w:val="center"/>
      </w:pPr>
      <w:r>
        <w:drawing>
          <wp:inline distT="0" distB="0" distL="0" distR="0">
            <wp:extent cx="5715000" cy="4248150"/>
            <wp:effectExtent t="0" r="0" b="0" l="0"/>
            <wp:docPr id="1" name="Figure 2.1: A successful UPDATE passing through the BEFORE UPDATE trigger inside an explicit transaction" descr="Figure 2.1: A successful UPDATE passing through the BEFORE UPDATE trigger inside an explicit transaction" title="Figure 2.1: A successful UPDATE passing through the BEFORE UPDATE trigger inside an explici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4815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2.1: A successful UPDATE passing through the BEFORE UPDATE trigger inside an explicit transaction</w:t>
      </w:r>
    </w:p>
    <w:p>
      <w:pPr>
        <w:pStyle w:val="Heading2"/>
      </w:pPr>
      <w:r>
        <w:t xml:space="preserve">2.6 Transaction Savepoints</w:t>
      </w:r>
    </w:p>
    <w:p>
      <w:pPr>
        <w:spacing w:after="160"/>
      </w:pPr>
      <w:r>
        <w:rPr>
          <w:rFonts w:ascii="Arial" w:cs="Arial" w:eastAsia="Arial" w:hAnsi="Arial"/>
          <w:sz w:val="22"/>
          <w:szCs w:val="22"/>
        </w:rPr>
        <w:t xml:space="preserve">A SAVEPOINT marks a point inside a transaction that you can roll back to without discarding the entire transaction. This is useful for multi-step operations where one step might fail but earlier steps should be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UPDATE accounts SET balance = balance - 100 WHERE owner_name = 'Alice';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SAVEPOINT sp1;</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UPDATE accounts SET balance = balance - 50 WHERE owner_name = 'Bob';</w:t>
            </w:r>
          </w:p>
          <w:p>
            <w:pPr>
              <w:spacing w:after="0" w:line="264"/>
            </w:pPr>
            <w:r>
              <w:rPr>
                <w:rFonts w:ascii="Consolas" w:cs="Consolas" w:eastAsia="Consolas" w:hAnsi="Consolas"/>
                <w:sz w:val="18"/>
                <w:szCs w:val="18"/>
              </w:rPr>
              <w:t xml:space="preserve">-- Suppose application logic now discovers Bob's withdrawal violates</w:t>
            </w:r>
          </w:p>
          <w:p>
            <w:pPr>
              <w:spacing w:after="0" w:line="264"/>
            </w:pPr>
            <w:r>
              <w:rPr>
                <w:rFonts w:ascii="Consolas" w:cs="Consolas" w:eastAsia="Consolas" w:hAnsi="Consolas"/>
                <w:sz w:val="18"/>
                <w:szCs w:val="18"/>
              </w:rPr>
              <w:t xml:space="preserve">-- a business rule that is not enforced by the database itself.</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ROLLBACK TO sp1;</w:t>
            </w:r>
          </w:p>
          <w:p>
            <w:pPr>
              <w:spacing w:after="0" w:line="264"/>
            </w:pPr>
            <w:r>
              <w:rPr>
                <w:rFonts w:ascii="Consolas" w:cs="Consolas" w:eastAsia="Consolas" w:hAnsi="Consolas"/>
                <w:sz w:val="18"/>
                <w:szCs w:val="18"/>
              </w:rPr>
              <w:t xml:space="preserve">-- Only Bob's update is undone; Alice's debit of 100 remains pending.</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COMMIT;</w:t>
            </w:r>
          </w:p>
          <w:p>
            <w:pPr>
              <w:spacing w:after="0" w:line="264"/>
            </w:pPr>
            <w:r>
              <w:rPr>
                <w:rFonts w:ascii="Consolas" w:cs="Consolas" w:eastAsia="Consolas" w:hAnsi="Consolas"/>
                <w:sz w:val="18"/>
                <w:szCs w:val="18"/>
              </w:rPr>
              <w:t xml:space="preserve">-- Final result: Alice -100, Bob unchanged.</w:t>
            </w:r>
          </w:p>
        </w:tc>
      </w:tr>
    </w:tbl>
    <w:p>
      <w:pPr>
        <w:spacing w:after="200" w:before="60"/>
      </w:pPr>
      <w:r>
        <w:rPr>
          <w:rFonts w:ascii="Arial" w:cs="Arial" w:eastAsia="Arial" w:hAnsi="Arial"/>
          <w:i/>
          <w:iCs/>
          <w:color w:val="5B6470"/>
          <w:sz w:val="18"/>
          <w:szCs w:val="18"/>
        </w:rPr>
        <w:t xml:space="preserve">Example 2.6: Using SAVEPOINT to partially roll back a transaction</w:t>
      </w:r>
    </w:p>
    <w:p>
      <w:pPr>
        <w:spacing w:after="60" w:before="120"/>
        <w:jc w:val="center"/>
      </w:pPr>
      <w:r>
        <w:drawing>
          <wp:inline distT="0" distB="0" distL="0" distR="0">
            <wp:extent cx="5715000" cy="5295900"/>
            <wp:effectExtent t="0" r="0" b="0" l="0"/>
            <wp:docPr id="1" name="Figure 2.2: ROLLBACK TO sp1 undoes only the work performed after the savepoint" descr="Figure 2.2: ROLLBACK TO sp1 undoes only the work performed after the savepoint" title="Figure 2.2: ROLLBACK TO sp1 undoes only the work performed after the sav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2.2: ROLLBACK TO sp1 undoes only the work performed after the savepoint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AF7EE" w:val="clear"/>
            <w:tcMar>
              <w:top w:type="dxa" w:w="120"/>
              <w:left w:type="dxa" w:w="180"/>
              <w:bottom w:type="dxa" w:w="120"/>
              <w:right w:type="dxa" w:w="180"/>
            </w:tcMar>
          </w:tcPr>
          <w:p>
            <w:pPr>
              <w:spacing w:after="40"/>
            </w:pPr>
            <w:r>
              <w:rPr>
                <w:rFonts w:ascii="Arial" w:cs="Arial" w:eastAsia="Arial" w:hAnsi="Arial"/>
                <w:b/>
                <w:bCs/>
                <w:color w:val="2E8B57"/>
                <w:sz w:val="18"/>
                <w:szCs w:val="18"/>
              </w:rPr>
              <w:t xml:space="preserve">TIP</w:t>
            </w:r>
          </w:p>
          <w:p>
            <w:r>
              <w:rPr>
                <w:rFonts w:ascii="Arial" w:cs="Arial" w:eastAsia="Arial" w:hAnsi="Arial"/>
                <w:sz w:val="20"/>
                <w:szCs w:val="20"/>
              </w:rPr>
              <w:t xml:space="preserve">RELEASE SAVEPOINT sp1; removes a savepoint without rolling back to it. Savepoints are also automatically released when the enclosing transaction commits or rolls back entirely.</w:t>
            </w:r>
          </w:p>
        </w:tc>
      </w:tr>
    </w:tbl>
    <w:p>
      <w:pPr>
        <w:pStyle w:val="Heading2"/>
      </w:pPr>
      <w:r>
        <w:t xml:space="preserve">2.7 Transaction Management Using Plain Java (JDBC)</w:t>
      </w:r>
    </w:p>
    <w:p>
      <w:pPr>
        <w:spacing w:after="160"/>
      </w:pPr>
      <w:r>
        <w:rPr>
          <w:rFonts w:ascii="Arial" w:cs="Arial" w:eastAsia="Arial" w:hAnsi="Arial"/>
          <w:sz w:val="22"/>
          <w:szCs w:val="22"/>
        </w:rPr>
        <w:t xml:space="preserve">Before frameworks like Spring existed, Java developers managed transactions directly through java.sql.Connection. Spring's @Transactional (next chapter) is essentially a more convenient, declarative wrapper around the exact same setAutoCommit(false) / commit() / rollback() calls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import java.sql.*;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public class PlainJdbcTransferDemo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static final String URL =</w:t>
            </w:r>
          </w:p>
          <w:p>
            <w:pPr>
              <w:spacing w:after="0" w:line="264"/>
            </w:pPr>
            <w:r>
              <w:rPr>
                <w:rFonts w:ascii="Consolas" w:cs="Consolas" w:eastAsia="Consolas" w:hAnsi="Consolas"/>
                <w:sz w:val="18"/>
                <w:szCs w:val="18"/>
              </w:rPr>
              <w:t xml:space="preserve">        "jdbc:mysql://localhost:3306/bank_demo";</w:t>
            </w:r>
          </w:p>
          <w:p>
            <w:pPr>
              <w:spacing w:after="0" w:line="264"/>
            </w:pPr>
            <w:r>
              <w:rPr>
                <w:rFonts w:ascii="Consolas" w:cs="Consolas" w:eastAsia="Consolas" w:hAnsi="Consolas"/>
                <w:sz w:val="18"/>
                <w:szCs w:val="18"/>
              </w:rPr>
              <w:t xml:space="preserve">    private static final String USER = "root";</w:t>
            </w:r>
          </w:p>
          <w:p>
            <w:pPr>
              <w:spacing w:after="0" w:line="264"/>
            </w:pPr>
            <w:r>
              <w:rPr>
                <w:rFonts w:ascii="Consolas" w:cs="Consolas" w:eastAsia="Consolas" w:hAnsi="Consolas"/>
                <w:sz w:val="18"/>
                <w:szCs w:val="18"/>
              </w:rPr>
              <w:t xml:space="preserve">    private static final String PASSWORD = "root";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static void transfer(int fromId, int toId, double amount) {</w:t>
            </w:r>
          </w:p>
          <w:p>
            <w:pPr>
              <w:spacing w:after="0" w:line="264"/>
            </w:pPr>
            <w:r>
              <w:rPr>
                <w:rFonts w:ascii="Consolas" w:cs="Consolas" w:eastAsia="Consolas" w:hAnsi="Consolas"/>
                <w:sz w:val="18"/>
                <w:szCs w:val="18"/>
              </w:rPr>
              <w:t xml:space="preserve">        Connection connection = null;</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connection = DriverManager.getConnection(URL, USER, PASSWORD);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1. Disable auto-commit to start a manual transaction.</w:t>
            </w:r>
          </w:p>
          <w:p>
            <w:pPr>
              <w:spacing w:after="0" w:line="264"/>
            </w:pPr>
            <w:r>
              <w:rPr>
                <w:rFonts w:ascii="Consolas" w:cs="Consolas" w:eastAsia="Consolas" w:hAnsi="Consolas"/>
                <w:sz w:val="18"/>
                <w:szCs w:val="18"/>
              </w:rPr>
              <w:t xml:space="preserve">            connection.setAutoCommit(false);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2. Debit the sender.</w:t>
            </w:r>
          </w:p>
          <w:p>
            <w:pPr>
              <w:spacing w:after="0" w:line="264"/>
            </w:pPr>
            <w:r>
              <w:rPr>
                <w:rFonts w:ascii="Consolas" w:cs="Consolas" w:eastAsia="Consolas" w:hAnsi="Consolas"/>
                <w:sz w:val="18"/>
                <w:szCs w:val="18"/>
              </w:rPr>
              <w:t xml:space="preserve">            try (PreparedStatement debit = connection.prepareStatement(</w:t>
            </w:r>
          </w:p>
          <w:p>
            <w:pPr>
              <w:spacing w:after="0" w:line="264"/>
            </w:pPr>
            <w:r>
              <w:rPr>
                <w:rFonts w:ascii="Consolas" w:cs="Consolas" w:eastAsia="Consolas" w:hAnsi="Consolas"/>
                <w:sz w:val="18"/>
                <w:szCs w:val="18"/>
              </w:rPr>
              <w:t xml:space="preserve">                    "UPDATE accounts SET balance = balance - ? WHERE id = ?")) {</w:t>
            </w:r>
          </w:p>
          <w:p>
            <w:pPr>
              <w:spacing w:after="0" w:line="264"/>
            </w:pPr>
            <w:r>
              <w:rPr>
                <w:rFonts w:ascii="Consolas" w:cs="Consolas" w:eastAsia="Consolas" w:hAnsi="Consolas"/>
                <w:sz w:val="18"/>
                <w:szCs w:val="18"/>
              </w:rPr>
              <w:t xml:space="preserve">                debit.setDouble(1, amount);</w:t>
            </w:r>
          </w:p>
          <w:p>
            <w:pPr>
              <w:spacing w:after="0" w:line="264"/>
            </w:pPr>
            <w:r>
              <w:rPr>
                <w:rFonts w:ascii="Consolas" w:cs="Consolas" w:eastAsia="Consolas" w:hAnsi="Consolas"/>
                <w:sz w:val="18"/>
                <w:szCs w:val="18"/>
              </w:rPr>
              <w:t xml:space="preserve">                debit.setInt(2, fromId);</w:t>
            </w:r>
          </w:p>
          <w:p>
            <w:pPr>
              <w:spacing w:after="0" w:line="264"/>
            </w:pPr>
            <w:r>
              <w:rPr>
                <w:rFonts w:ascii="Consolas" w:cs="Consolas" w:eastAsia="Consolas" w:hAnsi="Consolas"/>
                <w:sz w:val="18"/>
                <w:szCs w:val="18"/>
              </w:rPr>
              <w:t xml:space="preserve">                debit.executeUpdate();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3. Credit the receiver.</w:t>
            </w:r>
          </w:p>
          <w:p>
            <w:pPr>
              <w:spacing w:after="0" w:line="264"/>
            </w:pPr>
            <w:r>
              <w:rPr>
                <w:rFonts w:ascii="Consolas" w:cs="Consolas" w:eastAsia="Consolas" w:hAnsi="Consolas"/>
                <w:sz w:val="18"/>
                <w:szCs w:val="18"/>
              </w:rPr>
              <w:t xml:space="preserve">            try (PreparedStatement credit = connection.prepareStatement(</w:t>
            </w:r>
          </w:p>
          <w:p>
            <w:pPr>
              <w:spacing w:after="0" w:line="264"/>
            </w:pPr>
            <w:r>
              <w:rPr>
                <w:rFonts w:ascii="Consolas" w:cs="Consolas" w:eastAsia="Consolas" w:hAnsi="Consolas"/>
                <w:sz w:val="18"/>
                <w:szCs w:val="18"/>
              </w:rPr>
              <w:t xml:space="preserve">                    "UPDATE accounts SET balance = balance + ? WHERE id = ?")) {</w:t>
            </w:r>
          </w:p>
          <w:p>
            <w:pPr>
              <w:spacing w:after="0" w:line="264"/>
            </w:pPr>
            <w:r>
              <w:rPr>
                <w:rFonts w:ascii="Consolas" w:cs="Consolas" w:eastAsia="Consolas" w:hAnsi="Consolas"/>
                <w:sz w:val="18"/>
                <w:szCs w:val="18"/>
              </w:rPr>
              <w:t xml:space="preserve">                credit.setDouble(1, amount);</w:t>
            </w:r>
          </w:p>
          <w:p>
            <w:pPr>
              <w:spacing w:after="0" w:line="264"/>
            </w:pPr>
            <w:r>
              <w:rPr>
                <w:rFonts w:ascii="Consolas" w:cs="Consolas" w:eastAsia="Consolas" w:hAnsi="Consolas"/>
                <w:sz w:val="18"/>
                <w:szCs w:val="18"/>
              </w:rPr>
              <w:t xml:space="preserve">                credit.setInt(2, toId);</w:t>
            </w:r>
          </w:p>
          <w:p>
            <w:pPr>
              <w:spacing w:after="0" w:line="264"/>
            </w:pPr>
            <w:r>
              <w:rPr>
                <w:rFonts w:ascii="Consolas" w:cs="Consolas" w:eastAsia="Consolas" w:hAnsi="Consolas"/>
                <w:sz w:val="18"/>
                <w:szCs w:val="18"/>
              </w:rPr>
              <w:t xml:space="preserve">                credit.executeUpdate();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4. Both statements succeeded: make the changes permanent.</w:t>
            </w:r>
          </w:p>
          <w:p>
            <w:pPr>
              <w:spacing w:after="0" w:line="264"/>
            </w:pPr>
            <w:r>
              <w:rPr>
                <w:rFonts w:ascii="Consolas" w:cs="Consolas" w:eastAsia="Consolas" w:hAnsi="Consolas"/>
                <w:sz w:val="18"/>
                <w:szCs w:val="18"/>
              </w:rPr>
              <w:t xml:space="preserve">            connection.commit();</w:t>
            </w:r>
          </w:p>
          <w:p>
            <w:pPr>
              <w:spacing w:after="0" w:line="264"/>
            </w:pPr>
            <w:r>
              <w:rPr>
                <w:rFonts w:ascii="Consolas" w:cs="Consolas" w:eastAsia="Consolas" w:hAnsi="Consolas"/>
                <w:sz w:val="18"/>
                <w:szCs w:val="18"/>
              </w:rPr>
              <w:t xml:space="preserve">            System.out.println("Transfer committed successfully.");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catch (SQLException e) {</w:t>
            </w:r>
          </w:p>
          <w:p>
            <w:pPr>
              <w:spacing w:after="0" w:line="264"/>
            </w:pPr>
            <w:r>
              <w:rPr>
                <w:rFonts w:ascii="Consolas" w:cs="Consolas" w:eastAsia="Consolas" w:hAnsi="Consolas"/>
                <w:sz w:val="18"/>
                <w:szCs w:val="18"/>
              </w:rPr>
              <w:t xml:space="preserve">            // Something failed (e.g. the trigger rejected an overdraft).</w:t>
            </w:r>
          </w:p>
          <w:p>
            <w:pPr>
              <w:spacing w:after="0" w:line="264"/>
            </w:pPr>
            <w:r>
              <w:rPr>
                <w:rFonts w:ascii="Consolas" w:cs="Consolas" w:eastAsia="Consolas" w:hAnsi="Consolas"/>
                <w:sz w:val="18"/>
                <w:szCs w:val="18"/>
              </w:rPr>
              <w:t xml:space="preserve">            // Undo every change made since the transaction began.</w:t>
            </w:r>
          </w:p>
          <w:p>
            <w:pPr>
              <w:spacing w:after="0" w:line="264"/>
            </w:pPr>
            <w:r>
              <w:rPr>
                <w:rFonts w:ascii="Consolas" w:cs="Consolas" w:eastAsia="Consolas" w:hAnsi="Consolas"/>
                <w:sz w:val="18"/>
                <w:szCs w:val="18"/>
              </w:rPr>
              <w:t xml:space="preserve">            if (connection != null) {</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connection.rollback();</w:t>
            </w:r>
          </w:p>
          <w:p>
            <w:pPr>
              <w:spacing w:after="0" w:line="264"/>
            </w:pPr>
            <w:r>
              <w:rPr>
                <w:rFonts w:ascii="Consolas" w:cs="Consolas" w:eastAsia="Consolas" w:hAnsi="Consolas"/>
                <w:sz w:val="18"/>
                <w:szCs w:val="18"/>
              </w:rPr>
              <w:t xml:space="preserve">                    System.out.println("Transfer rolled back: " + e.getMessage());</w:t>
            </w:r>
          </w:p>
          <w:p>
            <w:pPr>
              <w:spacing w:after="0" w:line="264"/>
            </w:pPr>
            <w:r>
              <w:rPr>
                <w:rFonts w:ascii="Consolas" w:cs="Consolas" w:eastAsia="Consolas" w:hAnsi="Consolas"/>
                <w:sz w:val="18"/>
                <w:szCs w:val="18"/>
              </w:rPr>
              <w:t xml:space="preserve">                } catch (SQLException rollbackEx) {</w:t>
            </w:r>
          </w:p>
          <w:p>
            <w:pPr>
              <w:spacing w:after="0" w:line="264"/>
            </w:pPr>
            <w:r>
              <w:rPr>
                <w:rFonts w:ascii="Consolas" w:cs="Consolas" w:eastAsia="Consolas" w:hAnsi="Consolas"/>
                <w:sz w:val="18"/>
                <w:szCs w:val="18"/>
              </w:rPr>
              <w:t xml:space="preserve">                    rollbackEx.printStackTrace();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finally {</w:t>
            </w:r>
          </w:p>
          <w:p>
            <w:pPr>
              <w:spacing w:after="0" w:line="264"/>
            </w:pPr>
            <w:r>
              <w:rPr>
                <w:rFonts w:ascii="Consolas" w:cs="Consolas" w:eastAsia="Consolas" w:hAnsi="Consolas"/>
                <w:sz w:val="18"/>
                <w:szCs w:val="18"/>
              </w:rPr>
              <w:t xml:space="preserve">            if (connection != null) {</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connection.setAutoCommit(true); // restore default behavior</w:t>
            </w:r>
          </w:p>
          <w:p>
            <w:pPr>
              <w:spacing w:after="0" w:line="264"/>
            </w:pPr>
            <w:r>
              <w:rPr>
                <w:rFonts w:ascii="Consolas" w:cs="Consolas" w:eastAsia="Consolas" w:hAnsi="Consolas"/>
                <w:sz w:val="18"/>
                <w:szCs w:val="18"/>
              </w:rPr>
              <w:t xml:space="preserve">                    connection.close();</w:t>
            </w:r>
          </w:p>
          <w:p>
            <w:pPr>
              <w:spacing w:after="0" w:line="264"/>
            </w:pPr>
            <w:r>
              <w:rPr>
                <w:rFonts w:ascii="Consolas" w:cs="Consolas" w:eastAsia="Consolas" w:hAnsi="Consolas"/>
                <w:sz w:val="18"/>
                <w:szCs w:val="18"/>
              </w:rPr>
              <w:t xml:space="preserve">                } catch (SQLException closeEx) {</w:t>
            </w:r>
          </w:p>
          <w:p>
            <w:pPr>
              <w:spacing w:after="0" w:line="264"/>
            </w:pPr>
            <w:r>
              <w:rPr>
                <w:rFonts w:ascii="Consolas" w:cs="Consolas" w:eastAsia="Consolas" w:hAnsi="Consolas"/>
                <w:sz w:val="18"/>
                <w:szCs w:val="18"/>
              </w:rPr>
              <w:t xml:space="preserve">                    closeEx.printStackTrace();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static void main(String[] args) {</w:t>
            </w:r>
          </w:p>
          <w:p>
            <w:pPr>
              <w:spacing w:after="0" w:line="264"/>
            </w:pPr>
            <w:r>
              <w:rPr>
                <w:rFonts w:ascii="Consolas" w:cs="Consolas" w:eastAsia="Consolas" w:hAnsi="Consolas"/>
                <w:sz w:val="18"/>
                <w:szCs w:val="18"/>
              </w:rPr>
              <w:t xml:space="preserve">        transfer(1, 2, 200.00); // Alice -&gt; Bob, 200</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2.7: PlainJdbcTransferDemo.java — manual transaction management with JDBC</w:t>
      </w:r>
    </w:p>
    <w:p>
      <w:pPr>
        <w:pStyle w:val="Heading2"/>
      </w:pPr>
      <w:r>
        <w:t xml:space="preserve">2.8 Sequence Diagram: Plain Java Transaction Management</w:t>
      </w:r>
    </w:p>
    <w:p>
      <w:pPr>
        <w:spacing w:after="60" w:before="120"/>
        <w:jc w:val="center"/>
      </w:pPr>
      <w:r>
        <w:drawing>
          <wp:inline distT="0" distB="0" distL="0" distR="0">
            <wp:extent cx="5715000" cy="4543425"/>
            <wp:effectExtent t="0" r="0" b="0" l="0"/>
            <wp:docPr id="1" name="Figure 2.3: setAutoCommit(false), two executeUpdate() calls, then commit() or rollback() in a catch block" descr="Figure 2.3: setAutoCommit(false), two executeUpdate() calls, then commit() or rollback() in a catch block" title="Figure 2.3: setAutoCommit(false), two executeUpdate() calls, then commit() or rollback() in a catch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434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2.3: setAutoCommit(false), two executeUpdate() calls, then commit() or rollback() in a catch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AF7EE" w:val="clear"/>
            <w:tcMar>
              <w:top w:type="dxa" w:w="120"/>
              <w:left w:type="dxa" w:w="180"/>
              <w:bottom w:type="dxa" w:w="120"/>
              <w:right w:type="dxa" w:w="180"/>
            </w:tcMar>
          </w:tcPr>
          <w:p>
            <w:pPr>
              <w:spacing w:after="40"/>
            </w:pPr>
            <w:r>
              <w:rPr>
                <w:rFonts w:ascii="Arial" w:cs="Arial" w:eastAsia="Arial" w:hAnsi="Arial"/>
                <w:b/>
                <w:bCs/>
                <w:color w:val="2E8B57"/>
                <w:sz w:val="18"/>
                <w:szCs w:val="18"/>
              </w:rPr>
              <w:t xml:space="preserve">TIP</w:t>
            </w:r>
          </w:p>
          <w:p>
            <w:r>
              <w:rPr>
                <w:rFonts w:ascii="Arial" w:cs="Arial" w:eastAsia="Arial" w:hAnsi="Arial"/>
                <w:sz w:val="20"/>
                <w:szCs w:val="20"/>
              </w:rPr>
              <w:t xml:space="preserve">Notice everything Spring's @Transactional will automate in the next chapter: opening a connection, turning off auto-commit, committing on success, rolling back on failure, and restoring the connection state in a finally block. Every one of those manual steps becomes a single annotation.</w:t>
            </w:r>
          </w:p>
        </w:tc>
      </w:tr>
    </w:tbl>
    <w:p>
      <w:r>
        <w:br w:type="page"/>
      </w:r>
    </w:p>
    <w:p>
      <w:pPr>
        <w:pStyle w:val="Heading1"/>
      </w:pPr>
      <w:r>
        <w:t xml:space="preserve">Chapter 3: Spring Transactions — Hands-On Solution</w:t>
      </w:r>
    </w:p>
    <w:p>
      <w:pPr>
        <w:spacing w:after="160"/>
      </w:pPr>
      <w:r>
        <w:rPr>
          <w:rFonts w:ascii="Arial" w:cs="Arial" w:eastAsia="Arial" w:hAnsi="Arial"/>
          <w:sz w:val="22"/>
          <w:szCs w:val="22"/>
        </w:rPr>
        <w:t xml:space="preserve">This chapter brings transaction management into Spring itself using @Transactional. The running example is an order-processing service: an Order has many OrderItems (a classic one-to-many relationship), which is exactly the kind of model that exposes lazy-loading and Open-Session-in-View behavior.</w:t>
      </w:r>
    </w:p>
    <w:p>
      <w:pPr>
        <w:pStyle w:val="Heading2"/>
      </w:pPr>
      <w:r>
        <w:t xml:space="preserve">3.1 Project Setup</w:t>
      </w:r>
    </w:p>
    <w:p>
      <w:pPr>
        <w:spacing w:after="160"/>
      </w:pPr>
      <w:r>
        <w:rPr>
          <w:rFonts w:ascii="Arial" w:cs="Arial" w:eastAsia="Arial" w:hAnsi="Arial"/>
          <w:sz w:val="22"/>
          <w:szCs w:val="22"/>
        </w:rPr>
        <w:t xml:space="preserve">The project extends the layered structure from Chapter 1 with a richer domain model and a frontend running on a different origin (for the CORS section). The Maven dependencies add spring-boot-starter-validation for request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com.example.orderapp</w:t>
            </w:r>
          </w:p>
          <w:p>
            <w:pPr>
              <w:spacing w:after="0" w:line="264"/>
            </w:pPr>
            <w:r>
              <w:rPr>
                <w:rFonts w:ascii="Consolas" w:cs="Consolas" w:eastAsia="Consolas" w:hAnsi="Consolas"/>
                <w:sz w:val="18"/>
                <w:szCs w:val="18"/>
              </w:rPr>
              <w:t xml:space="preserve">├─ entity</w:t>
            </w:r>
          </w:p>
          <w:p>
            <w:pPr>
              <w:spacing w:after="0" w:line="264"/>
            </w:pPr>
            <w:r>
              <w:rPr>
                <w:rFonts w:ascii="Consolas" w:cs="Consolas" w:eastAsia="Consolas" w:hAnsi="Consolas"/>
                <w:sz w:val="18"/>
                <w:szCs w:val="18"/>
              </w:rPr>
              <w:t xml:space="preserve">│  ├─ Order.java</w:t>
            </w:r>
          </w:p>
          <w:p>
            <w:pPr>
              <w:spacing w:after="0" w:line="264"/>
            </w:pPr>
            <w:r>
              <w:rPr>
                <w:rFonts w:ascii="Consolas" w:cs="Consolas" w:eastAsia="Consolas" w:hAnsi="Consolas"/>
                <w:sz w:val="18"/>
                <w:szCs w:val="18"/>
              </w:rPr>
              <w:t xml:space="preserve">│  └─ OrderItem.java</w:t>
            </w:r>
          </w:p>
          <w:p>
            <w:pPr>
              <w:spacing w:after="0" w:line="264"/>
            </w:pPr>
            <w:r>
              <w:rPr>
                <w:rFonts w:ascii="Consolas" w:cs="Consolas" w:eastAsia="Consolas" w:hAnsi="Consolas"/>
                <w:sz w:val="18"/>
                <w:szCs w:val="18"/>
              </w:rPr>
              <w:t xml:space="preserve">├─ repository</w:t>
            </w:r>
          </w:p>
          <w:p>
            <w:pPr>
              <w:spacing w:after="0" w:line="264"/>
            </w:pPr>
            <w:r>
              <w:rPr>
                <w:rFonts w:ascii="Consolas" w:cs="Consolas" w:eastAsia="Consolas" w:hAnsi="Consolas"/>
                <w:sz w:val="18"/>
                <w:szCs w:val="18"/>
              </w:rPr>
              <w:t xml:space="preserve">│  └─ OrderRepository.java</w:t>
            </w:r>
          </w:p>
          <w:p>
            <w:pPr>
              <w:spacing w:after="0" w:line="264"/>
            </w:pPr>
            <w:r>
              <w:rPr>
                <w:rFonts w:ascii="Consolas" w:cs="Consolas" w:eastAsia="Consolas" w:hAnsi="Consolas"/>
                <w:sz w:val="18"/>
                <w:szCs w:val="18"/>
              </w:rPr>
              <w:t xml:space="preserve">├─ service</w:t>
            </w:r>
          </w:p>
          <w:p>
            <w:pPr>
              <w:spacing w:after="0" w:line="264"/>
            </w:pPr>
            <w:r>
              <w:rPr>
                <w:rFonts w:ascii="Consolas" w:cs="Consolas" w:eastAsia="Consolas" w:hAnsi="Consolas"/>
                <w:sz w:val="18"/>
                <w:szCs w:val="18"/>
              </w:rPr>
              <w:t xml:space="preserve">│  └─ OrderService.java</w:t>
            </w:r>
          </w:p>
          <w:p>
            <w:pPr>
              <w:spacing w:after="0" w:line="264"/>
            </w:pPr>
            <w:r>
              <w:rPr>
                <w:rFonts w:ascii="Consolas" w:cs="Consolas" w:eastAsia="Consolas" w:hAnsi="Consolas"/>
                <w:sz w:val="18"/>
                <w:szCs w:val="18"/>
              </w:rPr>
              <w:t xml:space="preserve">├─ controller</w:t>
            </w:r>
          </w:p>
          <w:p>
            <w:pPr>
              <w:spacing w:after="0" w:line="264"/>
            </w:pPr>
            <w:r>
              <w:rPr>
                <w:rFonts w:ascii="Consolas" w:cs="Consolas" w:eastAsia="Consolas" w:hAnsi="Consolas"/>
                <w:sz w:val="18"/>
                <w:szCs w:val="18"/>
              </w:rPr>
              <w:t xml:space="preserve">│  └─ OrderController.java</w:t>
            </w:r>
          </w:p>
          <w:p>
            <w:pPr>
              <w:spacing w:after="0" w:line="264"/>
            </w:pPr>
            <w:r>
              <w:rPr>
                <w:rFonts w:ascii="Consolas" w:cs="Consolas" w:eastAsia="Consolas" w:hAnsi="Consolas"/>
                <w:sz w:val="18"/>
                <w:szCs w:val="18"/>
              </w:rPr>
              <w:t xml:space="preserve">├─ config</w:t>
            </w:r>
          </w:p>
          <w:p>
            <w:pPr>
              <w:spacing w:after="0" w:line="264"/>
            </w:pPr>
            <w:r>
              <w:rPr>
                <w:rFonts w:ascii="Consolas" w:cs="Consolas" w:eastAsia="Consolas" w:hAnsi="Consolas"/>
                <w:sz w:val="18"/>
                <w:szCs w:val="18"/>
              </w:rPr>
              <w:t xml:space="preserve">│  └─ CorsConfig.java</w:t>
            </w:r>
          </w:p>
          <w:p>
            <w:pPr>
              <w:spacing w:after="0" w:line="264"/>
            </w:pPr>
            <w:r>
              <w:rPr>
                <w:rFonts w:ascii="Consolas" w:cs="Consolas" w:eastAsia="Consolas" w:hAnsi="Consolas"/>
                <w:sz w:val="18"/>
                <w:szCs w:val="18"/>
              </w:rPr>
              <w:t xml:space="preserve">└─ OrderAppApplication.java</w:t>
            </w:r>
          </w:p>
        </w:tc>
      </w:tr>
    </w:tbl>
    <w:p>
      <w:pPr>
        <w:spacing w:after="200" w:before="60"/>
      </w:pPr>
      <w:r>
        <w:rPr>
          <w:rFonts w:ascii="Arial" w:cs="Arial" w:eastAsia="Arial" w:hAnsi="Arial"/>
          <w:i/>
          <w:iCs/>
          <w:color w:val="5B6470"/>
          <w:sz w:val="18"/>
          <w:szCs w:val="18"/>
        </w:rPr>
        <w:t xml:space="preserve">Example 3.1: Project layout for the order-processing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AF7EE" w:val="clear"/>
            <w:tcMar>
              <w:top w:type="dxa" w:w="120"/>
              <w:left w:type="dxa" w:w="180"/>
              <w:bottom w:type="dxa" w:w="120"/>
              <w:right w:type="dxa" w:w="180"/>
            </w:tcMar>
          </w:tcPr>
          <w:p>
            <w:pPr>
              <w:spacing w:after="40"/>
            </w:pPr>
            <w:r>
              <w:rPr>
                <w:rFonts w:ascii="Arial" w:cs="Arial" w:eastAsia="Arial" w:hAnsi="Arial"/>
                <w:b/>
                <w:bCs/>
                <w:color w:val="2E8B57"/>
                <w:sz w:val="18"/>
                <w:szCs w:val="18"/>
              </w:rPr>
              <w:t xml:space="preserve">TIP</w:t>
            </w:r>
          </w:p>
          <w:p>
            <w:r>
              <w:rPr>
                <w:rFonts w:ascii="Arial" w:cs="Arial" w:eastAsia="Arial" w:hAnsi="Arial"/>
                <w:sz w:val="20"/>
                <w:szCs w:val="20"/>
              </w:rPr>
              <w:t xml:space="preserve">Stuck? Here's the final code for every section: every code listing in this chapter is complete and self-contained. If your own implementation diverges, compare it section by section against these listings rather than rewriting from scratch.</w:t>
            </w:r>
          </w:p>
        </w:tc>
      </w:tr>
    </w:tbl>
    <w:p>
      <w:pPr>
        <w:pStyle w:val="Heading2"/>
      </w:pPr>
      <w:r>
        <w:t xml:space="preserve">3.2 The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com.example.orderapp.entity;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jakarta.persistence.*;</w:t>
            </w:r>
          </w:p>
          <w:p>
            <w:pPr>
              <w:spacing w:after="0" w:line="264"/>
            </w:pPr>
            <w:r>
              <w:rPr>
                <w:rFonts w:ascii="Consolas" w:cs="Consolas" w:eastAsia="Consolas" w:hAnsi="Consolas"/>
                <w:sz w:val="18"/>
                <w:szCs w:val="18"/>
              </w:rPr>
              <w:t xml:space="preserve">import java.util.ArrayList;</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@Entity</w:t>
            </w:r>
          </w:p>
          <w:p>
            <w:pPr>
              <w:spacing w:after="0" w:line="264"/>
            </w:pPr>
            <w:r>
              <w:rPr>
                <w:rFonts w:ascii="Consolas" w:cs="Consolas" w:eastAsia="Consolas" w:hAnsi="Consolas"/>
                <w:sz w:val="18"/>
                <w:szCs w:val="18"/>
              </w:rPr>
              <w:t xml:space="preserve">@Table(name = "orders")</w:t>
            </w:r>
          </w:p>
          <w:p>
            <w:pPr>
              <w:spacing w:after="0" w:line="264"/>
            </w:pPr>
            <w:r>
              <w:rPr>
                <w:rFonts w:ascii="Consolas" w:cs="Consolas" w:eastAsia="Consolas" w:hAnsi="Consolas"/>
                <w:sz w:val="18"/>
                <w:szCs w:val="18"/>
              </w:rPr>
              <w:t xml:space="preserve">public class Order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@Id</w:t>
            </w:r>
          </w:p>
          <w:p>
            <w:pPr>
              <w:spacing w:after="0" w:line="264"/>
            </w:pPr>
            <w:r>
              <w:rPr>
                <w:rFonts w:ascii="Consolas" w:cs="Consolas" w:eastAsia="Consolas" w:hAnsi="Consolas"/>
                <w:sz w:val="18"/>
                <w:szCs w:val="18"/>
              </w:rPr>
              <w:t xml:space="preserve">    @GeneratedValue(strategy = GenerationType.IDENTITY)</w:t>
            </w:r>
          </w:p>
          <w:p>
            <w:pPr>
              <w:spacing w:after="0" w:line="264"/>
            </w:pPr>
            <w:r>
              <w:rPr>
                <w:rFonts w:ascii="Consolas" w:cs="Consolas" w:eastAsia="Consolas" w:hAnsi="Consolas"/>
                <w:sz w:val="18"/>
                <w:szCs w:val="18"/>
              </w:rPr>
              <w:t xml:space="preserve">    private Long 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String customerName;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String status; // PENDING, CONFIRMED, SHIPPED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LAZY is the JPA default for collections, and the recommended setting:</w:t>
            </w:r>
          </w:p>
          <w:p>
            <w:pPr>
              <w:spacing w:after="0" w:line="264"/>
            </w:pPr>
            <w:r>
              <w:rPr>
                <w:rFonts w:ascii="Consolas" w:cs="Consolas" w:eastAsia="Consolas" w:hAnsi="Consolas"/>
                <w:sz w:val="18"/>
                <w:szCs w:val="18"/>
              </w:rPr>
              <w:t xml:space="preserve">    // items are only fetched from the DB when .getItems() is first accessed.</w:t>
            </w:r>
          </w:p>
          <w:p>
            <w:pPr>
              <w:spacing w:after="0" w:line="264"/>
            </w:pPr>
            <w:r>
              <w:rPr>
                <w:rFonts w:ascii="Consolas" w:cs="Consolas" w:eastAsia="Consolas" w:hAnsi="Consolas"/>
                <w:sz w:val="18"/>
                <w:szCs w:val="18"/>
              </w:rPr>
              <w:t xml:space="preserve">    @OneToMany(mappedBy = "order", cascade = CascadeType.ALL, fetch = FetchType.LAZY)</w:t>
            </w:r>
          </w:p>
          <w:p>
            <w:pPr>
              <w:spacing w:after="0" w:line="264"/>
            </w:pPr>
            <w:r>
              <w:rPr>
                <w:rFonts w:ascii="Consolas" w:cs="Consolas" w:eastAsia="Consolas" w:hAnsi="Consolas"/>
                <w:sz w:val="18"/>
                <w:szCs w:val="18"/>
              </w:rPr>
              <w:t xml:space="preserve">    private List&lt;OrderItem&gt; items = new ArrayList&lt;&gt;();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 {}</w:t>
            </w:r>
          </w:p>
          <w:p>
            <w:pPr>
              <w:spacing w:after="0" w:line="264"/>
            </w:pPr>
            <w:r>
              <w:rPr>
                <w:rFonts w:ascii="Consolas" w:cs="Consolas" w:eastAsia="Consolas" w:hAnsi="Consolas"/>
                <w:sz w:val="18"/>
                <w:szCs w:val="18"/>
              </w:rPr>
              <w:t xml:space="preserve">    public Order(String customerName, String status) {</w:t>
            </w:r>
          </w:p>
          <w:p>
            <w:pPr>
              <w:spacing w:after="0" w:line="264"/>
            </w:pPr>
            <w:r>
              <w:rPr>
                <w:rFonts w:ascii="Consolas" w:cs="Consolas" w:eastAsia="Consolas" w:hAnsi="Consolas"/>
                <w:sz w:val="18"/>
                <w:szCs w:val="18"/>
              </w:rPr>
              <w:t xml:space="preserve">        this.customerName = customerName;</w:t>
            </w:r>
          </w:p>
          <w:p>
            <w:pPr>
              <w:spacing w:after="0" w:line="264"/>
            </w:pPr>
            <w:r>
              <w:rPr>
                <w:rFonts w:ascii="Consolas" w:cs="Consolas" w:eastAsia="Consolas" w:hAnsi="Consolas"/>
                <w:sz w:val="18"/>
                <w:szCs w:val="18"/>
              </w:rPr>
              <w:t xml:space="preserve">        this.status = status;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Long getId() { return id; }</w:t>
            </w:r>
          </w:p>
          <w:p>
            <w:pPr>
              <w:spacing w:after="0" w:line="264"/>
            </w:pPr>
            <w:r>
              <w:rPr>
                <w:rFonts w:ascii="Consolas" w:cs="Consolas" w:eastAsia="Consolas" w:hAnsi="Consolas"/>
                <w:sz w:val="18"/>
                <w:szCs w:val="18"/>
              </w:rPr>
              <w:t xml:space="preserve">    public void setId(Long id) { this.id = id; }</w:t>
            </w:r>
          </w:p>
          <w:p>
            <w:pPr>
              <w:spacing w:after="0" w:line="264"/>
            </w:pPr>
            <w:r>
              <w:rPr>
                <w:rFonts w:ascii="Consolas" w:cs="Consolas" w:eastAsia="Consolas" w:hAnsi="Consolas"/>
                <w:sz w:val="18"/>
                <w:szCs w:val="18"/>
              </w:rPr>
              <w:t xml:space="preserve">    public String getCustomerName() { return customerName; }</w:t>
            </w:r>
          </w:p>
          <w:p>
            <w:pPr>
              <w:spacing w:after="0" w:line="264"/>
            </w:pPr>
            <w:r>
              <w:rPr>
                <w:rFonts w:ascii="Consolas" w:cs="Consolas" w:eastAsia="Consolas" w:hAnsi="Consolas"/>
                <w:sz w:val="18"/>
                <w:szCs w:val="18"/>
              </w:rPr>
              <w:t xml:space="preserve">    public void setCustomerName(String customerName) { this.customerName = customerName; }</w:t>
            </w:r>
          </w:p>
          <w:p>
            <w:pPr>
              <w:spacing w:after="0" w:line="264"/>
            </w:pPr>
            <w:r>
              <w:rPr>
                <w:rFonts w:ascii="Consolas" w:cs="Consolas" w:eastAsia="Consolas" w:hAnsi="Consolas"/>
                <w:sz w:val="18"/>
                <w:szCs w:val="18"/>
              </w:rPr>
              <w:t xml:space="preserve">    public String getStatus() { return status; }</w:t>
            </w:r>
          </w:p>
          <w:p>
            <w:pPr>
              <w:spacing w:after="0" w:line="264"/>
            </w:pPr>
            <w:r>
              <w:rPr>
                <w:rFonts w:ascii="Consolas" w:cs="Consolas" w:eastAsia="Consolas" w:hAnsi="Consolas"/>
                <w:sz w:val="18"/>
                <w:szCs w:val="18"/>
              </w:rPr>
              <w:t xml:space="preserve">    public void setStatus(String status) { this.status = status; }</w:t>
            </w:r>
          </w:p>
          <w:p>
            <w:pPr>
              <w:spacing w:after="0" w:line="264"/>
            </w:pPr>
            <w:r>
              <w:rPr>
                <w:rFonts w:ascii="Consolas" w:cs="Consolas" w:eastAsia="Consolas" w:hAnsi="Consolas"/>
                <w:sz w:val="18"/>
                <w:szCs w:val="18"/>
              </w:rPr>
              <w:t xml:space="preserve">    public List&lt;OrderItem&gt; getItems() { return items; }</w:t>
            </w:r>
          </w:p>
          <w:p>
            <w:pPr>
              <w:spacing w:after="0" w:line="264"/>
            </w:pPr>
            <w:r>
              <w:rPr>
                <w:rFonts w:ascii="Consolas" w:cs="Consolas" w:eastAsia="Consolas" w:hAnsi="Consolas"/>
                <w:sz w:val="18"/>
                <w:szCs w:val="18"/>
              </w:rPr>
              <w:t xml:space="preserve">    public void setItems(List&lt;OrderItem&gt; items) { this.items = items;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void addItem(OrderItem item) {</w:t>
            </w:r>
          </w:p>
          <w:p>
            <w:pPr>
              <w:spacing w:after="0" w:line="264"/>
            </w:pPr>
            <w:r>
              <w:rPr>
                <w:rFonts w:ascii="Consolas" w:cs="Consolas" w:eastAsia="Consolas" w:hAnsi="Consolas"/>
                <w:sz w:val="18"/>
                <w:szCs w:val="18"/>
              </w:rPr>
              <w:t xml:space="preserve">        items.add(item);</w:t>
            </w:r>
          </w:p>
          <w:p>
            <w:pPr>
              <w:spacing w:after="0" w:line="264"/>
            </w:pPr>
            <w:r>
              <w:rPr>
                <w:rFonts w:ascii="Consolas" w:cs="Consolas" w:eastAsia="Consolas" w:hAnsi="Consolas"/>
                <w:sz w:val="18"/>
                <w:szCs w:val="18"/>
              </w:rPr>
              <w:t xml:space="preserve">        item.setOrder(this);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3.2: Order.java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com.example.orderapp.entity;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jakarta.persistence.*;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@Entity</w:t>
            </w:r>
          </w:p>
          <w:p>
            <w:pPr>
              <w:spacing w:after="0" w:line="264"/>
            </w:pPr>
            <w:r>
              <w:rPr>
                <w:rFonts w:ascii="Consolas" w:cs="Consolas" w:eastAsia="Consolas" w:hAnsi="Consolas"/>
                <w:sz w:val="18"/>
                <w:szCs w:val="18"/>
              </w:rPr>
              <w:t xml:space="preserve">@Table(name = "order_items")</w:t>
            </w:r>
          </w:p>
          <w:p>
            <w:pPr>
              <w:spacing w:after="0" w:line="264"/>
            </w:pPr>
            <w:r>
              <w:rPr>
                <w:rFonts w:ascii="Consolas" w:cs="Consolas" w:eastAsia="Consolas" w:hAnsi="Consolas"/>
                <w:sz w:val="18"/>
                <w:szCs w:val="18"/>
              </w:rPr>
              <w:t xml:space="preserve">public class OrderItem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@Id</w:t>
            </w:r>
          </w:p>
          <w:p>
            <w:pPr>
              <w:spacing w:after="0" w:line="264"/>
            </w:pPr>
            <w:r>
              <w:rPr>
                <w:rFonts w:ascii="Consolas" w:cs="Consolas" w:eastAsia="Consolas" w:hAnsi="Consolas"/>
                <w:sz w:val="18"/>
                <w:szCs w:val="18"/>
              </w:rPr>
              <w:t xml:space="preserve">    @GeneratedValue(strategy = GenerationType.IDENTITY)</w:t>
            </w:r>
          </w:p>
          <w:p>
            <w:pPr>
              <w:spacing w:after="0" w:line="264"/>
            </w:pPr>
            <w:r>
              <w:rPr>
                <w:rFonts w:ascii="Consolas" w:cs="Consolas" w:eastAsia="Consolas" w:hAnsi="Consolas"/>
                <w:sz w:val="18"/>
                <w:szCs w:val="18"/>
              </w:rPr>
              <w:t xml:space="preserve">    private Long 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String productName;</w:t>
            </w:r>
          </w:p>
          <w:p>
            <w:pPr>
              <w:spacing w:after="0" w:line="264"/>
            </w:pPr>
            <w:r>
              <w:rPr>
                <w:rFonts w:ascii="Consolas" w:cs="Consolas" w:eastAsia="Consolas" w:hAnsi="Consolas"/>
                <w:sz w:val="18"/>
                <w:szCs w:val="18"/>
              </w:rPr>
              <w:t xml:space="preserve">    private Integer quantity;</w:t>
            </w:r>
          </w:p>
          <w:p>
            <w:pPr>
              <w:spacing w:after="0" w:line="264"/>
            </w:pPr>
            <w:r>
              <w:rPr>
                <w:rFonts w:ascii="Consolas" w:cs="Consolas" w:eastAsia="Consolas" w:hAnsi="Consolas"/>
                <w:sz w:val="18"/>
                <w:szCs w:val="18"/>
              </w:rPr>
              <w:t xml:space="preserve">    private Double price;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@ManyToOne(fetch = FetchType.LAZY)</w:t>
            </w:r>
          </w:p>
          <w:p>
            <w:pPr>
              <w:spacing w:after="0" w:line="264"/>
            </w:pPr>
            <w:r>
              <w:rPr>
                <w:rFonts w:ascii="Consolas" w:cs="Consolas" w:eastAsia="Consolas" w:hAnsi="Consolas"/>
                <w:sz w:val="18"/>
                <w:szCs w:val="18"/>
              </w:rPr>
              <w:t xml:space="preserve">    @JoinColumn(name = "order_id")</w:t>
            </w:r>
          </w:p>
          <w:p>
            <w:pPr>
              <w:spacing w:after="0" w:line="264"/>
            </w:pPr>
            <w:r>
              <w:rPr>
                <w:rFonts w:ascii="Consolas" w:cs="Consolas" w:eastAsia="Consolas" w:hAnsi="Consolas"/>
                <w:sz w:val="18"/>
                <w:szCs w:val="18"/>
              </w:rPr>
              <w:t xml:space="preserve">    private Order 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OrderItem() {}</w:t>
            </w:r>
          </w:p>
          <w:p>
            <w:pPr>
              <w:spacing w:after="0" w:line="264"/>
            </w:pPr>
            <w:r>
              <w:rPr>
                <w:rFonts w:ascii="Consolas" w:cs="Consolas" w:eastAsia="Consolas" w:hAnsi="Consolas"/>
                <w:sz w:val="18"/>
                <w:szCs w:val="18"/>
              </w:rPr>
              <w:t xml:space="preserve">    public OrderItem(String productName, Integer quantity, Double price) {</w:t>
            </w:r>
          </w:p>
          <w:p>
            <w:pPr>
              <w:spacing w:after="0" w:line="264"/>
            </w:pPr>
            <w:r>
              <w:rPr>
                <w:rFonts w:ascii="Consolas" w:cs="Consolas" w:eastAsia="Consolas" w:hAnsi="Consolas"/>
                <w:sz w:val="18"/>
                <w:szCs w:val="18"/>
              </w:rPr>
              <w:t xml:space="preserve">        this.productName = productName;</w:t>
            </w:r>
          </w:p>
          <w:p>
            <w:pPr>
              <w:spacing w:after="0" w:line="264"/>
            </w:pPr>
            <w:r>
              <w:rPr>
                <w:rFonts w:ascii="Consolas" w:cs="Consolas" w:eastAsia="Consolas" w:hAnsi="Consolas"/>
                <w:sz w:val="18"/>
                <w:szCs w:val="18"/>
              </w:rPr>
              <w:t xml:space="preserve">        this.quantity = quantity;</w:t>
            </w:r>
          </w:p>
          <w:p>
            <w:pPr>
              <w:spacing w:after="0" w:line="264"/>
            </w:pPr>
            <w:r>
              <w:rPr>
                <w:rFonts w:ascii="Consolas" w:cs="Consolas" w:eastAsia="Consolas" w:hAnsi="Consolas"/>
                <w:sz w:val="18"/>
                <w:szCs w:val="18"/>
              </w:rPr>
              <w:t xml:space="preserve">        this.price = price;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Long getId() { return id; }</w:t>
            </w:r>
          </w:p>
          <w:p>
            <w:pPr>
              <w:spacing w:after="0" w:line="264"/>
            </w:pPr>
            <w:r>
              <w:rPr>
                <w:rFonts w:ascii="Consolas" w:cs="Consolas" w:eastAsia="Consolas" w:hAnsi="Consolas"/>
                <w:sz w:val="18"/>
                <w:szCs w:val="18"/>
              </w:rPr>
              <w:t xml:space="preserve">    public void setId(Long id) { this.id = id; }</w:t>
            </w:r>
          </w:p>
          <w:p>
            <w:pPr>
              <w:spacing w:after="0" w:line="264"/>
            </w:pPr>
            <w:r>
              <w:rPr>
                <w:rFonts w:ascii="Consolas" w:cs="Consolas" w:eastAsia="Consolas" w:hAnsi="Consolas"/>
                <w:sz w:val="18"/>
                <w:szCs w:val="18"/>
              </w:rPr>
              <w:t xml:space="preserve">    public String getProductName() { return productName; }</w:t>
            </w:r>
          </w:p>
          <w:p>
            <w:pPr>
              <w:spacing w:after="0" w:line="264"/>
            </w:pPr>
            <w:r>
              <w:rPr>
                <w:rFonts w:ascii="Consolas" w:cs="Consolas" w:eastAsia="Consolas" w:hAnsi="Consolas"/>
                <w:sz w:val="18"/>
                <w:szCs w:val="18"/>
              </w:rPr>
              <w:t xml:space="preserve">    public void setProductName(String productName) { this.productName = productName; }</w:t>
            </w:r>
          </w:p>
          <w:p>
            <w:pPr>
              <w:spacing w:after="0" w:line="264"/>
            </w:pPr>
            <w:r>
              <w:rPr>
                <w:rFonts w:ascii="Consolas" w:cs="Consolas" w:eastAsia="Consolas" w:hAnsi="Consolas"/>
                <w:sz w:val="18"/>
                <w:szCs w:val="18"/>
              </w:rPr>
              <w:t xml:space="preserve">    public Integer getQuantity() { return quantity; }</w:t>
            </w:r>
          </w:p>
          <w:p>
            <w:pPr>
              <w:spacing w:after="0" w:line="264"/>
            </w:pPr>
            <w:r>
              <w:rPr>
                <w:rFonts w:ascii="Consolas" w:cs="Consolas" w:eastAsia="Consolas" w:hAnsi="Consolas"/>
                <w:sz w:val="18"/>
                <w:szCs w:val="18"/>
              </w:rPr>
              <w:t xml:space="preserve">    public void setQuantity(Integer quantity) { this.quantity = quantity; }</w:t>
            </w:r>
          </w:p>
          <w:p>
            <w:pPr>
              <w:spacing w:after="0" w:line="264"/>
            </w:pPr>
            <w:r>
              <w:rPr>
                <w:rFonts w:ascii="Consolas" w:cs="Consolas" w:eastAsia="Consolas" w:hAnsi="Consolas"/>
                <w:sz w:val="18"/>
                <w:szCs w:val="18"/>
              </w:rPr>
              <w:t xml:space="preserve">    public Double getPrice() { return price; }</w:t>
            </w:r>
          </w:p>
          <w:p>
            <w:pPr>
              <w:spacing w:after="0" w:line="264"/>
            </w:pPr>
            <w:r>
              <w:rPr>
                <w:rFonts w:ascii="Consolas" w:cs="Consolas" w:eastAsia="Consolas" w:hAnsi="Consolas"/>
                <w:sz w:val="18"/>
                <w:szCs w:val="18"/>
              </w:rPr>
              <w:t xml:space="preserve">    public void setPrice(Double price) { this.price = price; }</w:t>
            </w:r>
          </w:p>
          <w:p>
            <w:pPr>
              <w:spacing w:after="0" w:line="264"/>
            </w:pPr>
            <w:r>
              <w:rPr>
                <w:rFonts w:ascii="Consolas" w:cs="Consolas" w:eastAsia="Consolas" w:hAnsi="Consolas"/>
                <w:sz w:val="18"/>
                <w:szCs w:val="18"/>
              </w:rPr>
              <w:t xml:space="preserve">    public Order getOrder() { return order; }</w:t>
            </w:r>
          </w:p>
          <w:p>
            <w:pPr>
              <w:spacing w:after="0" w:line="264"/>
            </w:pPr>
            <w:r>
              <w:rPr>
                <w:rFonts w:ascii="Consolas" w:cs="Consolas" w:eastAsia="Consolas" w:hAnsi="Consolas"/>
                <w:sz w:val="18"/>
                <w:szCs w:val="18"/>
              </w:rPr>
              <w:t xml:space="preserve">    public void setOrder(Order order) { this.order = order;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3.3: OrderItem.java</w:t>
      </w:r>
    </w:p>
    <w:p>
      <w:pPr>
        <w:pStyle w:val="Heading2"/>
      </w:pPr>
      <w:r>
        <w:t xml:space="preserve">3.3 Handling the CORS Exception</w:t>
      </w:r>
    </w:p>
    <w:p>
      <w:pPr>
        <w:spacing w:after="160"/>
      </w:pPr>
      <w:r>
        <w:rPr>
          <w:rFonts w:ascii="Arial" w:cs="Arial" w:eastAsia="Arial" w:hAnsi="Arial"/>
          <w:sz w:val="22"/>
          <w:szCs w:val="22"/>
        </w:rPr>
        <w:t xml:space="preserve">When the frontend (e.g. served from http://localhost:5173) calls the API on http://localhost:8080, the browser blocks the response unless the server explicitly allows that origin via CORS headers. A global WebMvcConfigurer bean is the cleanest way to configure this once for the whole application, instead of annotating every controller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com.example.orderapp.config;</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org.springframework.context.annotation.Bean;</w:t>
            </w:r>
          </w:p>
          <w:p>
            <w:pPr>
              <w:spacing w:after="0" w:line="264"/>
            </w:pPr>
            <w:r>
              <w:rPr>
                <w:rFonts w:ascii="Consolas" w:cs="Consolas" w:eastAsia="Consolas" w:hAnsi="Consolas"/>
                <w:sz w:val="18"/>
                <w:szCs w:val="18"/>
              </w:rPr>
              <w:t xml:space="preserve">import org.springframework.context.annotation.Configuration;</w:t>
            </w:r>
          </w:p>
          <w:p>
            <w:pPr>
              <w:spacing w:after="0" w:line="264"/>
            </w:pPr>
            <w:r>
              <w:rPr>
                <w:rFonts w:ascii="Consolas" w:cs="Consolas" w:eastAsia="Consolas" w:hAnsi="Consolas"/>
                <w:sz w:val="18"/>
                <w:szCs w:val="18"/>
              </w:rPr>
              <w:t xml:space="preserve">import org.springframework.web.servlet.config.annotation.CorsRegistry;</w:t>
            </w:r>
          </w:p>
          <w:p>
            <w:pPr>
              <w:spacing w:after="0" w:line="264"/>
            </w:pPr>
            <w:r>
              <w:rPr>
                <w:rFonts w:ascii="Consolas" w:cs="Consolas" w:eastAsia="Consolas" w:hAnsi="Consolas"/>
                <w:sz w:val="18"/>
                <w:szCs w:val="18"/>
              </w:rPr>
              <w:t xml:space="preserve">import org.springframework.web.servlet.config.annotation.WebMvcConfigurer;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@Configuration</w:t>
            </w:r>
          </w:p>
          <w:p>
            <w:pPr>
              <w:spacing w:after="0" w:line="264"/>
            </w:pPr>
            <w:r>
              <w:rPr>
                <w:rFonts w:ascii="Consolas" w:cs="Consolas" w:eastAsia="Consolas" w:hAnsi="Consolas"/>
                <w:sz w:val="18"/>
                <w:szCs w:val="18"/>
              </w:rPr>
              <w:t xml:space="preserve">public class CorsConfig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@Bean</w:t>
            </w:r>
          </w:p>
          <w:p>
            <w:pPr>
              <w:spacing w:after="0" w:line="264"/>
            </w:pPr>
            <w:r>
              <w:rPr>
                <w:rFonts w:ascii="Consolas" w:cs="Consolas" w:eastAsia="Consolas" w:hAnsi="Consolas"/>
                <w:sz w:val="18"/>
                <w:szCs w:val="18"/>
              </w:rPr>
              <w:t xml:space="preserve">    public WebMvcConfigurer corsConfigurer() {</w:t>
            </w:r>
          </w:p>
          <w:p>
            <w:pPr>
              <w:spacing w:after="0" w:line="264"/>
            </w:pPr>
            <w:r>
              <w:rPr>
                <w:rFonts w:ascii="Consolas" w:cs="Consolas" w:eastAsia="Consolas" w:hAnsi="Consolas"/>
                <w:sz w:val="18"/>
                <w:szCs w:val="18"/>
              </w:rPr>
              <w:t xml:space="preserve">        return new WebMvcConfigurer() {</w:t>
            </w:r>
          </w:p>
          <w:p>
            <w:pPr>
              <w:spacing w:after="0" w:line="264"/>
            </w:pPr>
            <w:r>
              <w:rPr>
                <w:rFonts w:ascii="Consolas" w:cs="Consolas" w:eastAsia="Consolas" w:hAnsi="Consolas"/>
                <w:sz w:val="18"/>
                <w:szCs w:val="18"/>
              </w:rPr>
              <w:t xml:space="preserve">            @Override</w:t>
            </w:r>
          </w:p>
          <w:p>
            <w:pPr>
              <w:spacing w:after="0" w:line="264"/>
            </w:pPr>
            <w:r>
              <w:rPr>
                <w:rFonts w:ascii="Consolas" w:cs="Consolas" w:eastAsia="Consolas" w:hAnsi="Consolas"/>
                <w:sz w:val="18"/>
                <w:szCs w:val="18"/>
              </w:rPr>
              <w:t xml:space="preserve">            public void addCorsMappings(CorsRegistry registry) {</w:t>
            </w:r>
          </w:p>
          <w:p>
            <w:pPr>
              <w:spacing w:after="0" w:line="264"/>
            </w:pPr>
            <w:r>
              <w:rPr>
                <w:rFonts w:ascii="Consolas" w:cs="Consolas" w:eastAsia="Consolas" w:hAnsi="Consolas"/>
                <w:sz w:val="18"/>
                <w:szCs w:val="18"/>
              </w:rPr>
              <w:t xml:space="preserve">                registry.addMapping("/api/**")</w:t>
            </w:r>
          </w:p>
          <w:p>
            <w:pPr>
              <w:spacing w:after="0" w:line="264"/>
            </w:pPr>
            <w:r>
              <w:rPr>
                <w:rFonts w:ascii="Consolas" w:cs="Consolas" w:eastAsia="Consolas" w:hAnsi="Consolas"/>
                <w:sz w:val="18"/>
                <w:szCs w:val="18"/>
              </w:rPr>
              <w:t xml:space="preserve">                        .allowedOrigins("http://localhost:5173")</w:t>
            </w:r>
          </w:p>
          <w:p>
            <w:pPr>
              <w:spacing w:after="0" w:line="264"/>
            </w:pPr>
            <w:r>
              <w:rPr>
                <w:rFonts w:ascii="Consolas" w:cs="Consolas" w:eastAsia="Consolas" w:hAnsi="Consolas"/>
                <w:sz w:val="18"/>
                <w:szCs w:val="18"/>
              </w:rPr>
              <w:t xml:space="preserve">                        .allowedMethods("GET", "POST", "PUT", "DELETE", "OPTIONS")</w:t>
            </w:r>
          </w:p>
          <w:p>
            <w:pPr>
              <w:spacing w:after="0" w:line="264"/>
            </w:pPr>
            <w:r>
              <w:rPr>
                <w:rFonts w:ascii="Consolas" w:cs="Consolas" w:eastAsia="Consolas" w:hAnsi="Consolas"/>
                <w:sz w:val="18"/>
                <w:szCs w:val="18"/>
              </w:rPr>
              <w:t xml:space="preserve">                        .allowedHeaders("*")</w:t>
            </w:r>
          </w:p>
          <w:p>
            <w:pPr>
              <w:spacing w:after="0" w:line="264"/>
            </w:pPr>
            <w:r>
              <w:rPr>
                <w:rFonts w:ascii="Consolas" w:cs="Consolas" w:eastAsia="Consolas" w:hAnsi="Consolas"/>
                <w:sz w:val="18"/>
                <w:szCs w:val="18"/>
              </w:rPr>
              <w:t xml:space="preserve">                        .allowCredentials(true);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3.4: CorsConfig.java — global CORS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A common mistake is setting allowedOrigins("*") together with allowCredentials(true) — browsers reject this combination outright. If credentials (cookies, Authorization headers) need to cross origins, you must list specific origins explicitly.</w:t>
            </w:r>
          </w:p>
        </w:tc>
      </w:tr>
    </w:tbl>
    <w:p>
      <w:pPr>
        <w:pStyle w:val="Heading2"/>
      </w:pPr>
      <w:r>
        <w:t xml:space="preserve">3.4 The Repository and the @Transactional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import org.springframework.data.jpa.repository.JpaRepository;</w:t>
            </w:r>
          </w:p>
          <w:p>
            <w:pPr>
              <w:spacing w:after="0" w:line="264"/>
            </w:pPr>
            <w:r>
              <w:rPr>
                <w:rFonts w:ascii="Consolas" w:cs="Consolas" w:eastAsia="Consolas" w:hAnsi="Consolas"/>
                <w:sz w:val="18"/>
                <w:szCs w:val="18"/>
              </w:rPr>
              <w:t xml:space="preserve">import org.springframework.data.jpa.repository.Query;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import java.util.Optional;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public interface OrderRepository extends JpaRepository&lt;Order, Long&gt;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Explicit JOIN FETCH: eagerly loads items in the same query,</w:t>
            </w:r>
          </w:p>
          <w:p>
            <w:pPr>
              <w:spacing w:after="0" w:line="264"/>
            </w:pPr>
            <w:r>
              <w:rPr>
                <w:rFonts w:ascii="Consolas" w:cs="Consolas" w:eastAsia="Consolas" w:hAnsi="Consolas"/>
                <w:sz w:val="18"/>
                <w:szCs w:val="18"/>
              </w:rPr>
              <w:t xml:space="preserve">    // overriding the entity's LAZY default for this one query method.</w:t>
            </w:r>
          </w:p>
          <w:p>
            <w:pPr>
              <w:spacing w:after="0" w:line="264"/>
            </w:pPr>
            <w:r>
              <w:rPr>
                <w:rFonts w:ascii="Consolas" w:cs="Consolas" w:eastAsia="Consolas" w:hAnsi="Consolas"/>
                <w:sz w:val="18"/>
                <w:szCs w:val="18"/>
              </w:rPr>
              <w:t xml:space="preserve">    @Query("SELECT o FROM Order o JOIN FETCH o.items WHERE o.id = :id")</w:t>
            </w:r>
          </w:p>
          <w:p>
            <w:pPr>
              <w:spacing w:after="0" w:line="264"/>
            </w:pPr>
            <w:r>
              <w:rPr>
                <w:rFonts w:ascii="Consolas" w:cs="Consolas" w:eastAsia="Consolas" w:hAnsi="Consolas"/>
                <w:sz w:val="18"/>
                <w:szCs w:val="18"/>
              </w:rPr>
              <w:t xml:space="preserve">    Optional&lt;Order&gt; findByIdWithItems(Long 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List&lt;Order&gt; findByStatus(String status);</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3.5: OrderRepository.java</w:t>
      </w:r>
    </w:p>
    <w:p>
      <w:pPr>
        <w:pStyle w:val="Heading2"/>
      </w:pPr>
      <w:r>
        <w:t xml:space="preserve">3.5 Transactional Annotation and Transactional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import com.example.orderapp.entity.OrderItem;</w:t>
            </w:r>
          </w:p>
          <w:p>
            <w:pPr>
              <w:spacing w:after="0" w:line="264"/>
            </w:pPr>
            <w:r>
              <w:rPr>
                <w:rFonts w:ascii="Consolas" w:cs="Consolas" w:eastAsia="Consolas" w:hAnsi="Consolas"/>
                <w:sz w:val="18"/>
                <w:szCs w:val="18"/>
              </w:rPr>
              <w:t xml:space="preserve">import com.example.orderapp.repository.OrderRepository;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import java.util.NoSuchElementException;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OrderService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OrderRepository orderRepository;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OrderService(OrderRepository orderRepository) {</w:t>
            </w:r>
          </w:p>
          <w:p>
            <w:pPr>
              <w:spacing w:after="0" w:line="264"/>
            </w:pPr>
            <w:r>
              <w:rPr>
                <w:rFonts w:ascii="Consolas" w:cs="Consolas" w:eastAsia="Consolas" w:hAnsi="Consolas"/>
                <w:sz w:val="18"/>
                <w:szCs w:val="18"/>
              </w:rPr>
              <w:t xml:space="preserve">        this.orderRepository = orderRepository;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Default propagation = REQUIRED, default isolation = database default.</w:t>
            </w:r>
          </w:p>
          <w:p>
            <w:pPr>
              <w:spacing w:after="0" w:line="264"/>
            </w:pPr>
            <w:r>
              <w:rPr>
                <w:rFonts w:ascii="Consolas" w:cs="Consolas" w:eastAsia="Consolas" w:hAnsi="Consolas"/>
                <w:sz w:val="18"/>
                <w:szCs w:val="18"/>
              </w:rPr>
              <w:t xml:space="preserve">    // The whole method runs in one transaction: either the order AND every</w:t>
            </w:r>
          </w:p>
          <w:p>
            <w:pPr>
              <w:spacing w:after="0" w:line="264"/>
            </w:pPr>
            <w:r>
              <w:rPr>
                <w:rFonts w:ascii="Consolas" w:cs="Consolas" w:eastAsia="Consolas" w:hAnsi="Consolas"/>
                <w:sz w:val="18"/>
                <w:szCs w:val="18"/>
              </w:rPr>
              <w:t xml:space="preserve">    // item insert succeed together, or none of them are persisted.</w:t>
            </w:r>
          </w:p>
          <w:p>
            <w:pPr>
              <w:spacing w:after="0" w:line="264"/>
            </w:pPr>
            <w:r>
              <w:rPr>
                <w:rFonts w:ascii="Consolas" w:cs="Consolas" w:eastAsia="Consolas" w:hAnsi="Consolas"/>
                <w:sz w:val="18"/>
                <w:szCs w:val="18"/>
              </w:rPr>
              <w:t xml:space="preserve">    @Transactional</w:t>
            </w:r>
          </w:p>
          <w:p>
            <w:pPr>
              <w:spacing w:after="0" w:line="264"/>
            </w:pPr>
            <w:r>
              <w:rPr>
                <w:rFonts w:ascii="Consolas" w:cs="Consolas" w:eastAsia="Consolas" w:hAnsi="Consolas"/>
                <w:sz w:val="18"/>
                <w:szCs w:val="18"/>
              </w:rPr>
              <w:t xml:space="preserve">    public Order placeOrder(String customerName, List&lt;OrderItem&gt; items) {</w:t>
            </w:r>
          </w:p>
          <w:p>
            <w:pPr>
              <w:spacing w:after="0" w:line="264"/>
            </w:pPr>
            <w:r>
              <w:rPr>
                <w:rFonts w:ascii="Consolas" w:cs="Consolas" w:eastAsia="Consolas" w:hAnsi="Consolas"/>
                <w:sz w:val="18"/>
                <w:szCs w:val="18"/>
              </w:rPr>
              <w:t xml:space="preserve">        Order order = new Order(customerName, "PENDING");</w:t>
            </w:r>
          </w:p>
          <w:p>
            <w:pPr>
              <w:spacing w:after="0" w:line="264"/>
            </w:pPr>
            <w:r>
              <w:rPr>
                <w:rFonts w:ascii="Consolas" w:cs="Consolas" w:eastAsia="Consolas" w:hAnsi="Consolas"/>
                <w:sz w:val="18"/>
                <w:szCs w:val="18"/>
              </w:rPr>
              <w:t xml:space="preserve">        items.forEach(order::addItem);</w:t>
            </w:r>
          </w:p>
          <w:p>
            <w:pPr>
              <w:spacing w:after="0" w:line="264"/>
            </w:pPr>
            <w:r>
              <w:rPr>
                <w:rFonts w:ascii="Consolas" w:cs="Consolas" w:eastAsia="Consolas" w:hAnsi="Consolas"/>
                <w:sz w:val="18"/>
                <w:szCs w:val="18"/>
              </w:rPr>
              <w:t xml:space="preserve">        return orderRepository.save(order);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A transactional UPDATE: load, mutate, and let Hibernate's dirty</w:t>
            </w:r>
          </w:p>
          <w:p>
            <w:pPr>
              <w:spacing w:after="0" w:line="264"/>
            </w:pPr>
            <w:r>
              <w:rPr>
                <w:rFonts w:ascii="Consolas" w:cs="Consolas" w:eastAsia="Consolas" w:hAnsi="Consolas"/>
                <w:sz w:val="18"/>
                <w:szCs w:val="18"/>
              </w:rPr>
              <w:t xml:space="preserve">    // checking flush the change at commit — no explicit .save() is required</w:t>
            </w:r>
          </w:p>
          <w:p>
            <w:pPr>
              <w:spacing w:after="0" w:line="264"/>
            </w:pPr>
            <w:r>
              <w:rPr>
                <w:rFonts w:ascii="Consolas" w:cs="Consolas" w:eastAsia="Consolas" w:hAnsi="Consolas"/>
                <w:sz w:val="18"/>
                <w:szCs w:val="18"/>
              </w:rPr>
              <w:t xml:space="preserve">    // because the entity is still managed within the same transaction.</w:t>
            </w:r>
          </w:p>
          <w:p>
            <w:pPr>
              <w:spacing w:after="0" w:line="264"/>
            </w:pPr>
            <w:r>
              <w:rPr>
                <w:rFonts w:ascii="Consolas" w:cs="Consolas" w:eastAsia="Consolas" w:hAnsi="Consolas"/>
                <w:sz w:val="18"/>
                <w:szCs w:val="18"/>
              </w:rPr>
              <w:t xml:space="preserve">    @Transactional</w:t>
            </w:r>
          </w:p>
          <w:p>
            <w:pPr>
              <w:spacing w:after="0" w:line="264"/>
            </w:pPr>
            <w:r>
              <w:rPr>
                <w:rFonts w:ascii="Consolas" w:cs="Consolas" w:eastAsia="Consolas" w:hAnsi="Consolas"/>
                <w:sz w:val="18"/>
                <w:szCs w:val="18"/>
              </w:rPr>
              <w:t xml:space="preserve">    public Order confirmOrder(Long orderId) {</w:t>
            </w:r>
          </w:p>
          <w:p>
            <w:pPr>
              <w:spacing w:after="0" w:line="264"/>
            </w:pPr>
            <w:r>
              <w:rPr>
                <w:rFonts w:ascii="Consolas" w:cs="Consolas" w:eastAsia="Consolas" w:hAnsi="Consolas"/>
                <w:sz w:val="18"/>
                <w:szCs w:val="18"/>
              </w:rPr>
              <w:t xml:space="preserve">        Order order = orderRepository.findById(orderId)</w:t>
            </w:r>
          </w:p>
          <w:p>
            <w:pPr>
              <w:spacing w:after="0" w:line="264"/>
            </w:pPr>
            <w:r>
              <w:rPr>
                <w:rFonts w:ascii="Consolas" w:cs="Consolas" w:eastAsia="Consolas" w:hAnsi="Consolas"/>
                <w:sz w:val="18"/>
                <w:szCs w:val="18"/>
              </w:rPr>
              <w:t xml:space="preserve">                .orElseThrow(() -&gt; new NoSuchElementException("Order not found: " + orderId));</w:t>
            </w:r>
          </w:p>
          <w:p>
            <w:pPr>
              <w:spacing w:after="0" w:line="264"/>
            </w:pPr>
            <w:r>
              <w:rPr>
                <w:rFonts w:ascii="Consolas" w:cs="Consolas" w:eastAsia="Consolas" w:hAnsi="Consolas"/>
                <w:sz w:val="18"/>
                <w:szCs w:val="18"/>
              </w:rPr>
              <w:t xml:space="preserve">        order.setStatus("CONFIRMED");</w:t>
            </w:r>
          </w:p>
          <w:p>
            <w:pPr>
              <w:spacing w:after="0" w:line="264"/>
            </w:pPr>
            <w:r>
              <w:rPr>
                <w:rFonts w:ascii="Consolas" w:cs="Consolas" w:eastAsia="Consolas" w:hAnsi="Consolas"/>
                <w:sz w:val="18"/>
                <w:szCs w:val="18"/>
              </w:rPr>
              <w:t xml:space="preserve">        return order; // dirty checking persists the status change automatically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Read-only transaction: see section 3.6 below.</w:t>
            </w:r>
          </w:p>
          <w:p>
            <w:pPr>
              <w:spacing w:after="0" w:line="264"/>
            </w:pPr>
            <w:r>
              <w:rPr>
                <w:rFonts w:ascii="Consolas" w:cs="Consolas" w:eastAsia="Consolas" w:hAnsi="Consolas"/>
                <w:sz w:val="18"/>
                <w:szCs w:val="18"/>
              </w:rPr>
              <w:t xml:space="preserve">    @Transactional(readOnly = true)</w:t>
            </w:r>
          </w:p>
          <w:p>
            <w:pPr>
              <w:spacing w:after="0" w:line="264"/>
            </w:pPr>
            <w:r>
              <w:rPr>
                <w:rFonts w:ascii="Consolas" w:cs="Consolas" w:eastAsia="Consolas" w:hAnsi="Consolas"/>
                <w:sz w:val="18"/>
                <w:szCs w:val="18"/>
              </w:rPr>
              <w:t xml:space="preserve">    public List&lt;Order&gt; listOrdersByStatus(String status) {</w:t>
            </w:r>
          </w:p>
          <w:p>
            <w:pPr>
              <w:spacing w:after="0" w:line="264"/>
            </w:pPr>
            <w:r>
              <w:rPr>
                <w:rFonts w:ascii="Consolas" w:cs="Consolas" w:eastAsia="Consolas" w:hAnsi="Consolas"/>
                <w:sz w:val="18"/>
                <w:szCs w:val="18"/>
              </w:rPr>
              <w:t xml:space="preserve">        return orderRepository.findByStatus(status);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Eager fetch via JOIN FETCH — see section 3.7.</w:t>
            </w:r>
          </w:p>
          <w:p>
            <w:pPr>
              <w:spacing w:after="0" w:line="264"/>
            </w:pPr>
            <w:r>
              <w:rPr>
                <w:rFonts w:ascii="Consolas" w:cs="Consolas" w:eastAsia="Consolas" w:hAnsi="Consolas"/>
                <w:sz w:val="18"/>
                <w:szCs w:val="18"/>
              </w:rPr>
              <w:t xml:space="preserve">    @Transactional(readOnly = true)</w:t>
            </w:r>
          </w:p>
          <w:p>
            <w:pPr>
              <w:spacing w:after="0" w:line="264"/>
            </w:pPr>
            <w:r>
              <w:rPr>
                <w:rFonts w:ascii="Consolas" w:cs="Consolas" w:eastAsia="Consolas" w:hAnsi="Consolas"/>
                <w:sz w:val="18"/>
                <w:szCs w:val="18"/>
              </w:rPr>
              <w:t xml:space="preserve">    public Order getOrderWithItemsEager(Long orderId) {</w:t>
            </w:r>
          </w:p>
          <w:p>
            <w:pPr>
              <w:spacing w:after="0" w:line="264"/>
            </w:pPr>
            <w:r>
              <w:rPr>
                <w:rFonts w:ascii="Consolas" w:cs="Consolas" w:eastAsia="Consolas" w:hAnsi="Consolas"/>
                <w:sz w:val="18"/>
                <w:szCs w:val="18"/>
              </w:rPr>
              <w:t xml:space="preserve">        return orderRepository.findByIdWithItems(orderId)</w:t>
            </w:r>
          </w:p>
          <w:p>
            <w:pPr>
              <w:spacing w:after="0" w:line="264"/>
            </w:pPr>
            <w:r>
              <w:rPr>
                <w:rFonts w:ascii="Consolas" w:cs="Consolas" w:eastAsia="Consolas" w:hAnsi="Consolas"/>
                <w:sz w:val="18"/>
                <w:szCs w:val="18"/>
              </w:rPr>
              <w:t xml:space="preserve">                .orElseThrow(() -&gt; new NoSuchElementException("Order not found: " + orderId));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No transaction annotation at all — used to demonstrate</w:t>
            </w:r>
          </w:p>
          <w:p>
            <w:pPr>
              <w:spacing w:after="0" w:line="264"/>
            </w:pPr>
            <w:r>
              <w:rPr>
                <w:rFonts w:ascii="Consolas" w:cs="Consolas" w:eastAsia="Consolas" w:hAnsi="Consolas"/>
                <w:sz w:val="18"/>
                <w:szCs w:val="18"/>
              </w:rPr>
              <w:t xml:space="preserve">    // LazyInitializationException in section 3.9.</w:t>
            </w:r>
          </w:p>
          <w:p>
            <w:pPr>
              <w:spacing w:after="0" w:line="264"/>
            </w:pPr>
            <w:r>
              <w:rPr>
                <w:rFonts w:ascii="Consolas" w:cs="Consolas" w:eastAsia="Consolas" w:hAnsi="Consolas"/>
                <w:sz w:val="18"/>
                <w:szCs w:val="18"/>
              </w:rPr>
              <w:t xml:space="preserve">    public Order getOrderNoTransaction(Long orderId) {</w:t>
            </w:r>
          </w:p>
          <w:p>
            <w:pPr>
              <w:spacing w:after="0" w:line="264"/>
            </w:pPr>
            <w:r>
              <w:rPr>
                <w:rFonts w:ascii="Consolas" w:cs="Consolas" w:eastAsia="Consolas" w:hAnsi="Consolas"/>
                <w:sz w:val="18"/>
                <w:szCs w:val="18"/>
              </w:rPr>
              <w:t xml:space="preserve">        return orderRepository.findById(orderId)</w:t>
            </w:r>
          </w:p>
          <w:p>
            <w:pPr>
              <w:spacing w:after="0" w:line="264"/>
            </w:pPr>
            <w:r>
              <w:rPr>
                <w:rFonts w:ascii="Consolas" w:cs="Consolas" w:eastAsia="Consolas" w:hAnsi="Consolas"/>
                <w:sz w:val="18"/>
                <w:szCs w:val="18"/>
              </w:rPr>
              <w:t xml:space="preserve">                .orElseThrow(() -&gt; new NoSuchElementException("Order not found: " + orderId));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3.6: OrderService.java — @Transactional, transactional updates, and read-only transactions</w:t>
      </w:r>
    </w:p>
    <w:p>
      <w:pPr>
        <w:pStyle w:val="Heading2"/>
      </w:pPr>
      <w:r>
        <w:t xml:space="preserve">3.6 Read-Only Transactions</w:t>
      </w:r>
    </w:p>
    <w:p>
      <w:pPr>
        <w:spacing w:after="160"/>
      </w:pPr>
      <w:r>
        <w:rPr>
          <w:rFonts w:ascii="Arial" w:cs="Arial" w:eastAsia="Arial" w:hAnsi="Arial"/>
          <w:sz w:val="22"/>
          <w:szCs w:val="22"/>
        </w:rPr>
        <w:t xml:space="preserve">@Transactional(readOnly = true) is a hint, not an enforced restriction in most JPA providers — Hibernate uses it to skip dirty-checking snapshots and avoid an unnecessary flush at commit time, which reduces memory pressure and can measurably speed up large read queries. Some database drivers also use it to route to a read replica.</w:t>
      </w:r>
    </w:p>
    <w:p>
      <w:pPr>
        <w:spacing w:after="60" w:before="120"/>
        <w:jc w:val="center"/>
      </w:pPr>
      <w:r>
        <w:drawing>
          <wp:inline distT="0" distB="0" distL="0" distR="0">
            <wp:extent cx="5715000" cy="3619500"/>
            <wp:effectExtent t="0" r="0" b="0" l="0"/>
            <wp:docPr id="1" name="Figure 3.1: A readOnly transaction skips dirty-checking snapshots" descr="Figure 3.1: A readOnly transaction skips dirty-checking snapshots" title="Figure 3.1: A readOnly transaction skips dirty-checking snap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3.1: A readOnly transaction skips dirty-checking snapshots</w:t>
      </w:r>
    </w:p>
    <w:p>
      <w:pPr>
        <w:pStyle w:val="Heading2"/>
      </w:pPr>
      <w:r>
        <w:t xml:space="preserve">3.7 Spring Proxy — How @Transactional Actually Works</w:t>
      </w:r>
    </w:p>
    <w:p>
      <w:pPr>
        <w:spacing w:after="160"/>
      </w:pPr>
      <w:r>
        <w:rPr>
          <w:rFonts w:ascii="Arial" w:cs="Arial" w:eastAsia="Arial" w:hAnsi="Arial"/>
          <w:sz w:val="22"/>
          <w:szCs w:val="22"/>
        </w:rPr>
        <w:t xml:space="preserve">@Transactional has no effect by itself; it is metadata that Spring's AOP infrastructure reads. When a class containing @Transactional methods is registered as a bean, Spring wraps it in a dynamic proxy. Callers (including other beans, via dependency injection) actually hold a reference to this proxy, not to the original object. The proxy's TransactionInterceptor opens a transaction, invokes the real method, and commits or rolls back based on whether the method threw an exception.</w:t>
      </w:r>
    </w:p>
    <w:p>
      <w:pPr>
        <w:spacing w:after="60" w:before="120"/>
        <w:jc w:val="center"/>
      </w:pPr>
      <w:r>
        <w:drawing>
          <wp:inline distT="0" distB="0" distL="0" distR="0">
            <wp:extent cx="5715000" cy="4162425"/>
            <wp:effectExtent t="0" r="0" b="0" l="0"/>
            <wp:docPr id="1" name="Figure 3.2: A @Transactional method call intercepted by the Spring proxy" descr="Figure 3.2: A @Transactional method call intercepted by the Spring proxy" title="Figure 3.2: A @Transactional method call intercepted by the Spring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624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3.2: A @Transactional method call intercepted by the Spring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Because the proxy intercepts calls coming from outside the bean, calling a @Transactional method from another method in the same class (a "self-invocation") bypasses the proxy entirely — the transactional behavior silently does not apply. This is one of the most common @Transactional bugs in real codebases.</w:t>
            </w:r>
          </w:p>
        </w:tc>
      </w:tr>
    </w:tbl>
    <w:p>
      <w:pPr>
        <w:pStyle w:val="Heading2"/>
      </w:pPr>
      <w:r>
        <w:t xml:space="preserve">3.8 Demystifying Open Session in View (OSIV)</w:t>
      </w:r>
    </w:p>
    <w:p>
      <w:pPr>
        <w:spacing w:after="160"/>
      </w:pPr>
      <w:r>
        <w:rPr>
          <w:rFonts w:ascii="Arial" w:cs="Arial" w:eastAsia="Arial" w:hAnsi="Arial"/>
          <w:sz w:val="22"/>
          <w:szCs w:val="22"/>
        </w:rPr>
        <w:t xml:space="preserve">Spring Boot enables Open Session in View by default (spring.jpa.open-in-view=true). A Hibernate session is opened for the entire HTTP request, not just for the duration of the @Transactional method. This means lazy associations can still be loaded later in the request — for instance, while Jackson serializes the response — even though the original transaction already committed.</w:t>
      </w:r>
    </w:p>
    <w:p>
      <w:pPr>
        <w:spacing w:after="60" w:before="120"/>
        <w:jc w:val="center"/>
      </w:pPr>
      <w:r>
        <w:drawing>
          <wp:inline distT="0" distB="0" distL="0" distR="0">
            <wp:extent cx="5715000" cy="4486275"/>
            <wp:effectExtent t="0" r="0" b="0" l="0"/>
            <wp:docPr id="1" name="Figure 3.3: With OSIV enabled, Jackson's serialization step triggers a fresh SELECT after the transaction has already committed" descr="Figure 3.3: With OSIV enabled, Jackson's serialization step triggers a fresh SELECT after the transaction has already committed" title="Figure 3.3: With OSIV enabled, Jackson's serialization step triggers a fresh SELECT after the transaction has already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8627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3.3: With OSIV enabled, Jackson's serialization step triggers a fresh SELECT after the transaction has already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2"/>
              <w:left w:val="single" w:color="2E5BA8" w:sz="2"/>
              <w:bottom w:val="single" w:color="2E5BA8" w:sz="2"/>
              <w:right w:val="single" w:color="2E5BA8" w:sz="2"/>
            </w:tcBorders>
            <w:shd w:fill="E8F1FB" w:val="clear"/>
            <w:tcMar>
              <w:top w:type="dxa" w:w="120"/>
              <w:left w:type="dxa" w:w="180"/>
              <w:bottom w:type="dxa" w:w="120"/>
              <w:right w:type="dxa" w:w="180"/>
            </w:tcMar>
          </w:tcPr>
          <w:p>
            <w:pPr>
              <w:spacing w:after="40"/>
            </w:pPr>
            <w:r>
              <w:rPr>
                <w:rFonts w:ascii="Arial" w:cs="Arial" w:eastAsia="Arial" w:hAnsi="Arial"/>
                <w:b/>
                <w:bCs/>
                <w:color w:val="2E5BA8"/>
                <w:sz w:val="18"/>
                <w:szCs w:val="18"/>
              </w:rPr>
              <w:t xml:space="preserve">NOTE</w:t>
            </w:r>
          </w:p>
          <w:p>
            <w:r>
              <w:rPr>
                <w:rFonts w:ascii="Arial" w:cs="Arial" w:eastAsia="Arial" w:hAnsi="Arial"/>
                <w:sz w:val="20"/>
                <w:szCs w:val="20"/>
              </w:rPr>
              <w:t xml:space="preserve">OSIV is convenient but has a real cost: it can hide N+1 query problems (since lazy loads silently succeed during serialization instead of failing loudly), and it holds a database connection for the whole request, including time spent on the network or in other non-DB work. Many teams explicitly disable it (spring.jpa.open-in-view=false) and use JOIN FETCH or DTO projections instead.</w:t>
            </w:r>
          </w:p>
        </w:tc>
      </w:tr>
    </w:tbl>
    <w:p>
      <w:pPr>
        <w:pStyle w:val="Heading2"/>
      </w:pPr>
      <w:r>
        <w:t xml:space="preserve">3.9 Eager Fetching Exposed</w:t>
      </w:r>
    </w:p>
    <w:p>
      <w:pPr>
        <w:spacing w:after="160"/>
      </w:pPr>
      <w:r>
        <w:rPr>
          <w:rFonts w:ascii="Arial" w:cs="Arial" w:eastAsia="Arial" w:hAnsi="Arial"/>
          <w:sz w:val="22"/>
          <w:szCs w:val="22"/>
        </w:rPr>
        <w:t xml:space="preserve">Switching fetch = FetchType.EAGER on the entity looks like an easy fix for lazy-loading exceptions, but it is almost always the wrong tool. EAGER fetching applies globally to every query that loads that entity type, including queries that have no need for the association — turning a simple findById into an unnecessary join (or, with multiple eager collections, a Cartesian-product explosion of duplicate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AVOID this on collections:</w:t>
            </w:r>
          </w:p>
          <w:p>
            <w:pPr>
              <w:spacing w:after="0" w:line="264"/>
            </w:pPr>
            <w:r>
              <w:rPr>
                <w:rFonts w:ascii="Consolas" w:cs="Consolas" w:eastAsia="Consolas" w:hAnsi="Consolas"/>
                <w:sz w:val="18"/>
                <w:szCs w:val="18"/>
              </w:rPr>
              <w:t xml:space="preserve">@OneToMany(mappedBy = "order", fetch = FetchType.EAGER)</w:t>
            </w:r>
          </w:p>
          <w:p>
            <w:pPr>
              <w:spacing w:after="0" w:line="264"/>
            </w:pPr>
            <w:r>
              <w:rPr>
                <w:rFonts w:ascii="Consolas" w:cs="Consolas" w:eastAsia="Consolas" w:hAnsi="Consolas"/>
                <w:sz w:val="18"/>
                <w:szCs w:val="18"/>
              </w:rPr>
              <w:t xml:space="preserve">private List&lt;OrderItem&gt; items;</w:t>
            </w:r>
          </w:p>
          <w:p>
            <w:pPr>
              <w:spacing w:after="0" w:line="264"/>
            </w:pPr>
            <w:r>
              <w:rPr>
                <w:rFonts w:ascii="Consolas" w:cs="Consolas" w:eastAsia="Consolas" w:hAnsi="Consolas"/>
                <w:sz w:val="18"/>
                <w:szCs w:val="18"/>
              </w:rPr>
              <w:t xml:space="preserve">// Now EVERY query that loads an Order also loads every OrderItem,</w:t>
            </w:r>
          </w:p>
          <w:p>
            <w:pPr>
              <w:spacing w:after="0" w:line="264"/>
            </w:pPr>
            <w:r>
              <w:rPr>
                <w:rFonts w:ascii="Consolas" w:cs="Consolas" w:eastAsia="Consolas" w:hAnsi="Consolas"/>
                <w:sz w:val="18"/>
                <w:szCs w:val="18"/>
              </w:rPr>
              <w:t xml:space="preserve">// even simple existence checks or status updates that never touch items.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PREFER: keep the mapping LAZY, and fetch eagerly only where actually needed:</w:t>
            </w:r>
          </w:p>
          <w:p>
            <w:pPr>
              <w:spacing w:after="0" w:line="264"/>
            </w:pPr>
            <w:r>
              <w:rPr>
                <w:rFonts w:ascii="Consolas" w:cs="Consolas" w:eastAsia="Consolas" w:hAnsi="Consolas"/>
                <w:sz w:val="18"/>
                <w:szCs w:val="18"/>
              </w:rPr>
              <w:t xml:space="preserve">@Query("SELECT o FROM Order o JOIN FETCH o.items WHERE o.id = :id")</w:t>
            </w:r>
          </w:p>
          <w:p>
            <w:pPr>
              <w:spacing w:after="0" w:line="264"/>
            </w:pPr>
            <w:r>
              <w:rPr>
                <w:rFonts w:ascii="Consolas" w:cs="Consolas" w:eastAsia="Consolas" w:hAnsi="Consolas"/>
                <w:sz w:val="18"/>
                <w:szCs w:val="18"/>
              </w:rPr>
              <w:t xml:space="preserve">Optional&lt;Order&gt; findByIdWithItems(Long id);</w:t>
            </w:r>
          </w:p>
        </w:tc>
      </w:tr>
    </w:tbl>
    <w:p>
      <w:pPr>
        <w:spacing w:after="200" w:before="60"/>
      </w:pPr>
      <w:r>
        <w:rPr>
          <w:rFonts w:ascii="Arial" w:cs="Arial" w:eastAsia="Arial" w:hAnsi="Arial"/>
          <w:i/>
          <w:iCs/>
          <w:color w:val="5B6470"/>
          <w:sz w:val="18"/>
          <w:szCs w:val="18"/>
        </w:rPr>
        <w:t xml:space="preserve">Example 3.7: Why per-query JOIN FETCH is preferable to entity-level EAGER</w:t>
      </w:r>
    </w:p>
    <w:p>
      <w:pPr>
        <w:pStyle w:val="Heading2"/>
      </w:pPr>
      <w:r>
        <w:t xml:space="preserve">3.10 No-Session &amp; Lazy Initialization Exceptions</w:t>
      </w:r>
    </w:p>
    <w:p>
      <w:pPr>
        <w:spacing w:after="160"/>
      </w:pPr>
      <w:r>
        <w:rPr>
          <w:rFonts w:ascii="Arial" w:cs="Arial" w:eastAsia="Arial" w:hAnsi="Arial"/>
          <w:sz w:val="22"/>
          <w:szCs w:val="22"/>
        </w:rPr>
        <w:t xml:space="preserve">If OSIV is disabled (or the lazy collection is accessed from a context with no Hibernate session at all, such as a background thread), accessing a lazy association after the owning transaction has closed throws LazyInitializationException.</w:t>
      </w:r>
    </w:p>
    <w:p>
      <w:pPr>
        <w:spacing w:after="60" w:before="120"/>
        <w:jc w:val="center"/>
      </w:pPr>
      <w:r>
        <w:drawing>
          <wp:inline distT="0" distB="0" distL="0" distR="0">
            <wp:extent cx="5715000" cy="3943350"/>
            <wp:effectExtent t="0" r="0" b="0" l="0"/>
            <wp:docPr id="1" name="Figure 3.4: getOrderNoTransaction() returns a detached proxy; accessing .getItems() later throws LazyInitializationException" descr="Figure 3.4: getOrderNoTransaction() returns a detached proxy; accessing .getItems() later throws LazyInitializationException" title="Figure 3.4: getOrderNoTransaction() returns a detached proxy; accessing .getItems() later throws LazyInitialization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4335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3.4: getOrderNoTransaction() returns a detached proxy; accessing .getItems() later throws LazyInitializationException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Reproducing the exception (with spring.jpa.open-in-view=false):</w:t>
            </w:r>
          </w:p>
          <w:p>
            <w:pPr>
              <w:spacing w:after="0" w:line="264"/>
            </w:pPr>
            <w:r>
              <w:rPr>
                <w:rFonts w:ascii="Consolas" w:cs="Consolas" w:eastAsia="Consolas" w:hAnsi="Consolas"/>
                <w:sz w:val="18"/>
                <w:szCs w:val="18"/>
              </w:rPr>
              <w:t xml:space="preserve">Order order = orderService.getOrderNoTransaction(1L);</w:t>
            </w:r>
          </w:p>
          <w:p>
            <w:pPr>
              <w:spacing w:after="0" w:line="264"/>
            </w:pPr>
            <w:r>
              <w:rPr>
                <w:rFonts w:ascii="Consolas" w:cs="Consolas" w:eastAsia="Consolas" w:hAnsi="Consolas"/>
                <w:sz w:val="18"/>
                <w:szCs w:val="18"/>
              </w:rPr>
              <w:t xml:space="preserve">order.getItems().size();</w:t>
            </w:r>
          </w:p>
          <w:p>
            <w:pPr>
              <w:spacing w:after="0" w:line="264"/>
            </w:pPr>
            <w:r>
              <w:rPr>
                <w:rFonts w:ascii="Consolas" w:cs="Consolas" w:eastAsia="Consolas" w:hAnsi="Consolas"/>
                <w:sz w:val="18"/>
                <w:szCs w:val="18"/>
              </w:rPr>
              <w:t xml:space="preserve">// org.hibernate.LazyInitializationException:</w:t>
            </w:r>
          </w:p>
          <w:p>
            <w:pPr>
              <w:spacing w:after="0" w:line="264"/>
            </w:pPr>
            <w:r>
              <w:rPr>
                <w:rFonts w:ascii="Consolas" w:cs="Consolas" w:eastAsia="Consolas" w:hAnsi="Consolas"/>
                <w:sz w:val="18"/>
                <w:szCs w:val="18"/>
              </w:rPr>
              <w:t xml:space="preserve">// failed to lazily initialize a collection of role:</w:t>
            </w:r>
          </w:p>
          <w:p>
            <w:pPr>
              <w:spacing w:after="0" w:line="264"/>
            </w:pPr>
            <w:r>
              <w:rPr>
                <w:rFonts w:ascii="Consolas" w:cs="Consolas" w:eastAsia="Consolas" w:hAnsi="Consolas"/>
                <w:sz w:val="18"/>
                <w:szCs w:val="18"/>
              </w:rPr>
              <w:t xml:space="preserve">// com.example.orderapp.entity.Order.items: could not initialize proxy</w:t>
            </w:r>
          </w:p>
          <w:p>
            <w:pPr>
              <w:spacing w:after="0" w:line="264"/>
            </w:pPr>
            <w:r>
              <w:rPr>
                <w:rFonts w:ascii="Consolas" w:cs="Consolas" w:eastAsia="Consolas" w:hAnsi="Consolas"/>
                <w:sz w:val="18"/>
                <w:szCs w:val="18"/>
              </w:rPr>
              <w:t xml:space="preserve">// - no Session</w:t>
            </w:r>
          </w:p>
        </w:tc>
      </w:tr>
    </w:tbl>
    <w:p>
      <w:pPr>
        <w:spacing w:after="200" w:before="60"/>
      </w:pPr>
      <w:r>
        <w:rPr>
          <w:rFonts w:ascii="Arial" w:cs="Arial" w:eastAsia="Arial" w:hAnsi="Arial"/>
          <w:i/>
          <w:iCs/>
          <w:color w:val="5B6470"/>
          <w:sz w:val="18"/>
          <w:szCs w:val="18"/>
        </w:rPr>
        <w:t xml:space="preserve">Example 3.8: Triggering and reading a LazyInitializationException</w:t>
      </w:r>
    </w:p>
    <w:p>
      <w:pPr>
        <w:pStyle w:val="ListParagraph"/>
        <w:numPr>
          <w:ilvl w:val="0"/>
          <w:numId w:val="3"/>
        </w:numPr>
        <w:spacing w:after="80"/>
      </w:pPr>
      <w:r>
        <w:rPr>
          <w:rFonts w:ascii="Arial" w:cs="Arial" w:eastAsia="Arial" w:hAnsi="Arial"/>
          <w:sz w:val="22"/>
          <w:szCs w:val="22"/>
        </w:rPr>
        <w:t xml:space="preserve">Fix 1: fetch what you need inside the transaction, using JOIN FETCH (Example 3.5), so the data is already loaded before the session closes.</w:t>
      </w:r>
    </w:p>
    <w:p>
      <w:pPr>
        <w:pStyle w:val="ListParagraph"/>
        <w:numPr>
          <w:ilvl w:val="0"/>
          <w:numId w:val="3"/>
        </w:numPr>
        <w:spacing w:after="80"/>
      </w:pPr>
      <w:r>
        <w:rPr>
          <w:rFonts w:ascii="Arial" w:cs="Arial" w:eastAsia="Arial" w:hAnsi="Arial"/>
          <w:sz w:val="22"/>
          <w:szCs w:val="22"/>
        </w:rPr>
        <w:t xml:space="preserve">Fix 2: map to a DTO inside the @Transactional method, before the session closes, instead of returning the entity directly.</w:t>
      </w:r>
    </w:p>
    <w:p>
      <w:pPr>
        <w:pStyle w:val="ListParagraph"/>
        <w:numPr>
          <w:ilvl w:val="0"/>
          <w:numId w:val="3"/>
        </w:numPr>
        <w:spacing w:after="80"/>
      </w:pPr>
      <w:r>
        <w:rPr>
          <w:rFonts w:ascii="Arial" w:cs="Arial" w:eastAsia="Arial" w:hAnsi="Arial"/>
          <w:sz w:val="22"/>
          <w:szCs w:val="22"/>
        </w:rPr>
        <w:t xml:space="preserve">Fix 3 (least preferred): re-enable OSIV, accepting its tradeoffs described in section 3.8.</w:t>
      </w:r>
    </w:p>
    <w:p>
      <w:pPr>
        <w:pStyle w:val="Heading2"/>
      </w:pPr>
      <w:r>
        <w:t xml:space="preserve">3.11 Applied Transactions — Putting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com.example.orderapp.controller;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import com.example.orderapp.entity.OrderItem;</w:t>
            </w:r>
          </w:p>
          <w:p>
            <w:pPr>
              <w:spacing w:after="0" w:line="264"/>
            </w:pPr>
            <w:r>
              <w:rPr>
                <w:rFonts w:ascii="Consolas" w:cs="Consolas" w:eastAsia="Consolas" w:hAnsi="Consolas"/>
                <w:sz w:val="18"/>
                <w:szCs w:val="18"/>
              </w:rPr>
              <w:t xml:space="preserve">import com.example.orderapp.service.OrderService;</w:t>
            </w:r>
          </w:p>
          <w:p>
            <w:pPr>
              <w:spacing w:after="0" w:line="264"/>
            </w:pPr>
            <w:r>
              <w:rPr>
                <w:rFonts w:ascii="Consolas" w:cs="Consolas" w:eastAsia="Consolas" w:hAnsi="Consolas"/>
                <w:sz w:val="18"/>
                <w:szCs w:val="18"/>
              </w:rPr>
              <w:t xml:space="preserve">import org.springframework.http.HttpStatus;</w:t>
            </w:r>
          </w:p>
          <w:p>
            <w:pPr>
              <w:spacing w:after="0" w:line="264"/>
            </w:pPr>
            <w:r>
              <w:rPr>
                <w:rFonts w:ascii="Consolas" w:cs="Consolas" w:eastAsia="Consolas" w:hAnsi="Consolas"/>
                <w:sz w:val="18"/>
                <w:szCs w:val="18"/>
              </w:rPr>
              <w:t xml:space="preserve">import org.springframework.http.ResponseEntity;</w:t>
            </w:r>
          </w:p>
          <w:p>
            <w:pPr>
              <w:spacing w:after="0" w:line="264"/>
            </w:pPr>
            <w:r>
              <w:rPr>
                <w:rFonts w:ascii="Consolas" w:cs="Consolas" w:eastAsia="Consolas" w:hAnsi="Consolas"/>
                <w:sz w:val="18"/>
                <w:szCs w:val="18"/>
              </w:rPr>
              <w:t xml:space="preserve">import org.springframework.web.bind.annotation.*;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@RestController</w:t>
            </w:r>
          </w:p>
          <w:p>
            <w:pPr>
              <w:spacing w:after="0" w:line="264"/>
            </w:pPr>
            <w:r>
              <w:rPr>
                <w:rFonts w:ascii="Consolas" w:cs="Consolas" w:eastAsia="Consolas" w:hAnsi="Consolas"/>
                <w:sz w:val="18"/>
                <w:szCs w:val="18"/>
              </w:rPr>
              <w:t xml:space="preserve">@RequestMapping("/api/orders")</w:t>
            </w:r>
          </w:p>
          <w:p>
            <w:pPr>
              <w:spacing w:after="0" w:line="264"/>
            </w:pPr>
            <w:r>
              <w:rPr>
                <w:rFonts w:ascii="Consolas" w:cs="Consolas" w:eastAsia="Consolas" w:hAnsi="Consolas"/>
                <w:sz w:val="18"/>
                <w:szCs w:val="18"/>
              </w:rPr>
              <w:t xml:space="preserve">public class OrderController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OrderService orderService;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OrderController(OrderService orderService) {</w:t>
            </w:r>
          </w:p>
          <w:p>
            <w:pPr>
              <w:spacing w:after="0" w:line="264"/>
            </w:pPr>
            <w:r>
              <w:rPr>
                <w:rFonts w:ascii="Consolas" w:cs="Consolas" w:eastAsia="Consolas" w:hAnsi="Consolas"/>
                <w:sz w:val="18"/>
                <w:szCs w:val="18"/>
              </w:rPr>
              <w:t xml:space="preserve">        this.orderService = orderService;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@PostMapping</w:t>
            </w:r>
          </w:p>
          <w:p>
            <w:pPr>
              <w:spacing w:after="0" w:line="264"/>
            </w:pPr>
            <w:r>
              <w:rPr>
                <w:rFonts w:ascii="Consolas" w:cs="Consolas" w:eastAsia="Consolas" w:hAnsi="Consolas"/>
                <w:sz w:val="18"/>
                <w:szCs w:val="18"/>
              </w:rPr>
              <w:t xml:space="preserve">    @ResponseStatus(HttpStatus.CREATED)</w:t>
            </w:r>
          </w:p>
          <w:p>
            <w:pPr>
              <w:spacing w:after="0" w:line="264"/>
            </w:pPr>
            <w:r>
              <w:rPr>
                <w:rFonts w:ascii="Consolas" w:cs="Consolas" w:eastAsia="Consolas" w:hAnsi="Consolas"/>
                <w:sz w:val="18"/>
                <w:szCs w:val="18"/>
              </w:rPr>
              <w:t xml:space="preserve">    public Order placeOrder(@RequestParam String customerName,</w:t>
            </w:r>
          </w:p>
          <w:p>
            <w:pPr>
              <w:spacing w:after="0" w:line="264"/>
            </w:pPr>
            <w:r>
              <w:rPr>
                <w:rFonts w:ascii="Consolas" w:cs="Consolas" w:eastAsia="Consolas" w:hAnsi="Consolas"/>
                <w:sz w:val="18"/>
                <w:szCs w:val="18"/>
              </w:rPr>
              <w:t xml:space="preserve">                             @RequestBody List&lt;OrderItem&gt; items) {</w:t>
            </w:r>
          </w:p>
          <w:p>
            <w:pPr>
              <w:spacing w:after="0" w:line="264"/>
            </w:pPr>
            <w:r>
              <w:rPr>
                <w:rFonts w:ascii="Consolas" w:cs="Consolas" w:eastAsia="Consolas" w:hAnsi="Consolas"/>
                <w:sz w:val="18"/>
                <w:szCs w:val="18"/>
              </w:rPr>
              <w:t xml:space="preserve">        return orderService.placeOrder(customerName, items);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@PutMapping("/{id}/confirm")</w:t>
            </w:r>
          </w:p>
          <w:p>
            <w:pPr>
              <w:spacing w:after="0" w:line="264"/>
            </w:pPr>
            <w:r>
              <w:rPr>
                <w:rFonts w:ascii="Consolas" w:cs="Consolas" w:eastAsia="Consolas" w:hAnsi="Consolas"/>
                <w:sz w:val="18"/>
                <w:szCs w:val="18"/>
              </w:rPr>
              <w:t xml:space="preserve">    public Order confirmOrder(@PathVariable Long id) {</w:t>
            </w:r>
          </w:p>
          <w:p>
            <w:pPr>
              <w:spacing w:after="0" w:line="264"/>
            </w:pPr>
            <w:r>
              <w:rPr>
                <w:rFonts w:ascii="Consolas" w:cs="Consolas" w:eastAsia="Consolas" w:hAnsi="Consolas"/>
                <w:sz w:val="18"/>
                <w:szCs w:val="18"/>
              </w:rPr>
              <w:t xml:space="preserve">        return orderService.confirmOrder(id);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@GetMapping("/{id}")</w:t>
            </w:r>
          </w:p>
          <w:p>
            <w:pPr>
              <w:spacing w:after="0" w:line="264"/>
            </w:pPr>
            <w:r>
              <w:rPr>
                <w:rFonts w:ascii="Consolas" w:cs="Consolas" w:eastAsia="Consolas" w:hAnsi="Consolas"/>
                <w:sz w:val="18"/>
                <w:szCs w:val="18"/>
              </w:rPr>
              <w:t xml:space="preserve">    public ResponseEntity&lt;Order&gt; getOrder(@PathVariable Long id) {</w:t>
            </w:r>
          </w:p>
          <w:p>
            <w:pPr>
              <w:spacing w:after="0" w:line="264"/>
            </w:pPr>
            <w:r>
              <w:rPr>
                <w:rFonts w:ascii="Consolas" w:cs="Consolas" w:eastAsia="Consolas" w:hAnsi="Consolas"/>
                <w:sz w:val="18"/>
                <w:szCs w:val="18"/>
              </w:rPr>
              <w:t xml:space="preserve">        return ResponseEntity.ok(orderService.getOrderWithItemsEager(id));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@GetMapping(params = "status")</w:t>
            </w:r>
          </w:p>
          <w:p>
            <w:pPr>
              <w:spacing w:after="0" w:line="264"/>
            </w:pPr>
            <w:r>
              <w:rPr>
                <w:rFonts w:ascii="Consolas" w:cs="Consolas" w:eastAsia="Consolas" w:hAnsi="Consolas"/>
                <w:sz w:val="18"/>
                <w:szCs w:val="18"/>
              </w:rPr>
              <w:t xml:space="preserve">    public List&lt;Order&gt; listByStatus(@RequestParam String status) {</w:t>
            </w:r>
          </w:p>
          <w:p>
            <w:pPr>
              <w:spacing w:after="0" w:line="264"/>
            </w:pPr>
            <w:r>
              <w:rPr>
                <w:rFonts w:ascii="Consolas" w:cs="Consolas" w:eastAsia="Consolas" w:hAnsi="Consolas"/>
                <w:sz w:val="18"/>
                <w:szCs w:val="18"/>
              </w:rPr>
              <w:t xml:space="preserve">        return orderService.listOrdersByStatus(status);</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3.9: OrderController.java — the presentation layer calling the transactional service</w:t>
      </w:r>
    </w:p>
    <w:p>
      <w:pPr>
        <w:spacing w:after="160"/>
      </w:pPr>
      <w:r>
        <w:rPr>
          <w:rFonts w:ascii="Arial" w:cs="Arial" w:eastAsia="Arial" w:hAnsi="Arial"/>
          <w:sz w:val="22"/>
          <w:szCs w:val="22"/>
        </w:rPr>
        <w:t xml:space="preserve">With this controller, every write path (placeOrder, confirmOrder) is wrapped in its own atomic transaction, every read path that needs associations uses an explicit JOIN FETCH rather than relying on OSIV, and the CORS configuration from section 3.3 allows a separately-hosted frontend to call all of these endpoints safely.</w:t>
      </w:r>
    </w:p>
    <w:p>
      <w:r>
        <w:br w:type="page"/>
      </w:r>
    </w:p>
    <w:p>
      <w:pPr>
        <w:pStyle w:val="Heading1"/>
      </w:pPr>
      <w:r>
        <w:t xml:space="preserve">Chapter 4: Exceptions and Rollbacks — Hands-On Solution</w:t>
      </w:r>
    </w:p>
    <w:p>
      <w:pPr>
        <w:spacing w:after="160"/>
      </w:pPr>
      <w:r>
        <w:rPr>
          <w:rFonts w:ascii="Arial" w:cs="Arial" w:eastAsia="Arial" w:hAnsi="Arial"/>
          <w:sz w:val="22"/>
          <w:szCs w:val="22"/>
        </w:rPr>
        <w:t xml:space="preserve">This chapter extends the order-processing service with a payment step and shows exactly how different exception types interact with Spring's transaction rollback rules — a frequent source of production bugs, since the default behavior is asymmetric between checked and unchecked exceptions.</w:t>
      </w:r>
    </w:p>
    <w:p>
      <w:pPr>
        <w:pStyle w:val="Heading2"/>
      </w:pPr>
      <w:r>
        <w:t xml:space="preserve">4.1 Exception Types</w:t>
      </w:r>
    </w:p>
    <w:p>
      <w:pPr>
        <w:spacing w:after="160"/>
      </w:pPr>
      <w:r>
        <w:rPr>
          <w:rFonts w:ascii="Arial" w:cs="Arial" w:eastAsia="Arial" w:hAnsi="Arial"/>
          <w:sz w:val="22"/>
          <w:szCs w:val="22"/>
        </w:rPr>
        <w:t xml:space="preserve">Java has two broad exception families relevant here: checked exceptions (subclasses of Exception, excluding RuntimeException, which the compiler forces you to declare or catch) and unchecked exceptions (subclasses of RuntimeException or Error, which require no declaration). Spring's default rollback rule treats these two families differently, described in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Unchecked (extends RuntimeException) - no "throws" declaration required</w:t>
            </w:r>
          </w:p>
          <w:p>
            <w:pPr>
              <w:spacing w:after="0" w:line="264"/>
            </w:pPr>
            <w:r>
              <w:rPr>
                <w:rFonts w:ascii="Consolas" w:cs="Consolas" w:eastAsia="Consolas" w:hAnsi="Consolas"/>
                <w:sz w:val="18"/>
                <w:szCs w:val="18"/>
              </w:rPr>
              <w:t xml:space="preserve">public class InsufficientFundsException extends RuntimeException {</w:t>
            </w:r>
          </w:p>
          <w:p>
            <w:pPr>
              <w:spacing w:after="0" w:line="264"/>
            </w:pPr>
            <w:r>
              <w:rPr>
                <w:rFonts w:ascii="Consolas" w:cs="Consolas" w:eastAsia="Consolas" w:hAnsi="Consolas"/>
                <w:sz w:val="18"/>
                <w:szCs w:val="18"/>
              </w:rPr>
              <w:t xml:space="preserve">    public InsufficientFundsException(String message) {</w:t>
            </w:r>
          </w:p>
          <w:p>
            <w:pPr>
              <w:spacing w:after="0" w:line="264"/>
            </w:pPr>
            <w:r>
              <w:rPr>
                <w:rFonts w:ascii="Consolas" w:cs="Consolas" w:eastAsia="Consolas" w:hAnsi="Consolas"/>
                <w:sz w:val="18"/>
                <w:szCs w:val="18"/>
              </w:rPr>
              <w:t xml:space="preserve">        super(message);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Checked (extends Exception) - callers must catch it or declare "throws"</w:t>
            </w:r>
          </w:p>
          <w:p>
            <w:pPr>
              <w:spacing w:after="0" w:line="264"/>
            </w:pPr>
            <w:r>
              <w:rPr>
                <w:rFonts w:ascii="Consolas" w:cs="Consolas" w:eastAsia="Consolas" w:hAnsi="Consolas"/>
                <w:sz w:val="18"/>
                <w:szCs w:val="18"/>
              </w:rPr>
              <w:t xml:space="preserve">public class MessagingException extends Exception {</w:t>
            </w:r>
          </w:p>
          <w:p>
            <w:pPr>
              <w:spacing w:after="0" w:line="264"/>
            </w:pPr>
            <w:r>
              <w:rPr>
                <w:rFonts w:ascii="Consolas" w:cs="Consolas" w:eastAsia="Consolas" w:hAnsi="Consolas"/>
                <w:sz w:val="18"/>
                <w:szCs w:val="18"/>
              </w:rPr>
              <w:t xml:space="preserve">    public MessagingException(String message, Throwable cause) {</w:t>
            </w:r>
          </w:p>
          <w:p>
            <w:pPr>
              <w:spacing w:after="0" w:line="264"/>
            </w:pPr>
            <w:r>
              <w:rPr>
                <w:rFonts w:ascii="Consolas" w:cs="Consolas" w:eastAsia="Consolas" w:hAnsi="Consolas"/>
                <w:sz w:val="18"/>
                <w:szCs w:val="18"/>
              </w:rPr>
              <w:t xml:space="preserve">        super(message, cause);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4.1: An unchecked business exception and a checked infrastructure exception</w:t>
      </w:r>
    </w:p>
    <w:p>
      <w:pPr>
        <w:pStyle w:val="Heading2"/>
      </w:pPr>
      <w:r>
        <w:t xml:space="preserve">4.2 How Exceptions Affect Transactions</w:t>
      </w:r>
    </w:p>
    <w:p>
      <w:pPr>
        <w:spacing w:after="160"/>
      </w:pPr>
      <w:r>
        <w:rPr>
          <w:rFonts w:ascii="Arial" w:cs="Arial" w:eastAsia="Arial" w:hAnsi="Arial"/>
          <w:sz w:val="22"/>
          <w:szCs w:val="22"/>
        </w:rPr>
        <w:t xml:space="preserve">By default, Spring's transaction infrastructure rolls back the current transaction only for unchecked exceptions (RuntimeException and Error) and lets checked exceptions result in a commit. This default is inherited from EJB conventions: the assumption is that checked exceptions represent expected, recoverable business outcomes, while unchecked exceptions represent unexpected failures that should undo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Exception thrown</w:t>
            </w:r>
          </w:p>
        </w:tc>
        <w:tc>
          <w:tcPr>
            <w:tcW w:type="dxa" w:w="48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Default behavior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RuntimeException (or subclass)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is rolled back automatically.</w:t>
            </w:r>
          </w:p>
        </w:tc>
      </w:tr>
      <w:tr>
        <w:tc>
          <w:tcPr>
            <w:tcW w:type="dxa" w:w="45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Error (or subclass)</w:t>
            </w:r>
          </w:p>
        </w:tc>
        <w:tc>
          <w:tcPr>
            <w:tcW w:type="dxa" w:w="48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Transaction is rolled back automatically.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Checked Exception (extends Exception)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is committed — NOT rolled back — unless rollbackFor says otherwise.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com.example.orderapp.entity.Account;</w:t>
            </w:r>
          </w:p>
          <w:p>
            <w:pPr>
              <w:spacing w:after="0" w:line="264"/>
            </w:pPr>
            <w:r>
              <w:rPr>
                <w:rFonts w:ascii="Consolas" w:cs="Consolas" w:eastAsia="Consolas" w:hAnsi="Consolas"/>
                <w:sz w:val="18"/>
                <w:szCs w:val="18"/>
              </w:rPr>
              <w:t xml:space="preserve">import com.example.orderapp.exception.InsufficientFundsException;</w:t>
            </w:r>
          </w:p>
          <w:p>
            <w:pPr>
              <w:spacing w:after="0" w:line="264"/>
            </w:pPr>
            <w:r>
              <w:rPr>
                <w:rFonts w:ascii="Consolas" w:cs="Consolas" w:eastAsia="Consolas" w:hAnsi="Consolas"/>
                <w:sz w:val="18"/>
                <w:szCs w:val="18"/>
              </w:rPr>
              <w:t xml:space="preserve">import com.example.orderapp.repository.AccountRepository;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PaymentService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AccountRepository accountRepository;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PaymentService(AccountRepository accountRepository) {</w:t>
            </w:r>
          </w:p>
          <w:p>
            <w:pPr>
              <w:spacing w:after="0" w:line="264"/>
            </w:pPr>
            <w:r>
              <w:rPr>
                <w:rFonts w:ascii="Consolas" w:cs="Consolas" w:eastAsia="Consolas" w:hAnsi="Consolas"/>
                <w:sz w:val="18"/>
                <w:szCs w:val="18"/>
              </w:rPr>
              <w:t xml:space="preserve">        this.accountRepository = accountRepository;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@Transactional</w:t>
            </w:r>
          </w:p>
          <w:p>
            <w:pPr>
              <w:spacing w:after="0" w:line="264"/>
            </w:pPr>
            <w:r>
              <w:rPr>
                <w:rFonts w:ascii="Consolas" w:cs="Consolas" w:eastAsia="Consolas" w:hAnsi="Consolas"/>
                <w:sz w:val="18"/>
                <w:szCs w:val="18"/>
              </w:rPr>
              <w:t xml:space="preserve">    public void transferFunds(Long fromId, Long toId, double amount) {</w:t>
            </w:r>
          </w:p>
          <w:p>
            <w:pPr>
              <w:spacing w:after="0" w:line="264"/>
            </w:pPr>
            <w:r>
              <w:rPr>
                <w:rFonts w:ascii="Consolas" w:cs="Consolas" w:eastAsia="Consolas" w:hAnsi="Consolas"/>
                <w:sz w:val="18"/>
                <w:szCs w:val="18"/>
              </w:rPr>
              <w:t xml:space="preserve">        Account from = accountRepository.findById(fromId).orElseThrow();</w:t>
            </w:r>
          </w:p>
          <w:p>
            <w:pPr>
              <w:spacing w:after="0" w:line="264"/>
            </w:pPr>
            <w:r>
              <w:rPr>
                <w:rFonts w:ascii="Consolas" w:cs="Consolas" w:eastAsia="Consolas" w:hAnsi="Consolas"/>
                <w:sz w:val="18"/>
                <w:szCs w:val="18"/>
              </w:rPr>
              <w:t xml:space="preserve">        Account to = accountRepository.findById(toId).orElseThrow();</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if (from.getBalance() &lt; amount) {</w:t>
            </w:r>
          </w:p>
          <w:p>
            <w:pPr>
              <w:spacing w:after="0" w:line="264"/>
            </w:pPr>
            <w:r>
              <w:rPr>
                <w:rFonts w:ascii="Consolas" w:cs="Consolas" w:eastAsia="Consolas" w:hAnsi="Consolas"/>
                <w:sz w:val="18"/>
                <w:szCs w:val="18"/>
              </w:rPr>
              <w:t xml:space="preserve">            // Unchecked: triggers automatic rollback of this @Transactional method.</w:t>
            </w:r>
          </w:p>
          <w:p>
            <w:pPr>
              <w:spacing w:after="0" w:line="264"/>
            </w:pPr>
            <w:r>
              <w:rPr>
                <w:rFonts w:ascii="Consolas" w:cs="Consolas" w:eastAsia="Consolas" w:hAnsi="Consolas"/>
                <w:sz w:val="18"/>
                <w:szCs w:val="18"/>
              </w:rPr>
              <w:t xml:space="preserve">            throw new InsufficientFundsException(</w:t>
            </w:r>
          </w:p>
          <w:p>
            <w:pPr>
              <w:spacing w:after="0" w:line="264"/>
            </w:pPr>
            <w:r>
              <w:rPr>
                <w:rFonts w:ascii="Consolas" w:cs="Consolas" w:eastAsia="Consolas" w:hAnsi="Consolas"/>
                <w:sz w:val="18"/>
                <w:szCs w:val="18"/>
              </w:rPr>
              <w:t xml:space="preserve">                "Account " + fromId + " has insufficient funds for " + amount);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from.setBalance(from.getBalance() - amount);</w:t>
            </w:r>
          </w:p>
          <w:p>
            <w:pPr>
              <w:spacing w:after="0" w:line="264"/>
            </w:pPr>
            <w:r>
              <w:rPr>
                <w:rFonts w:ascii="Consolas" w:cs="Consolas" w:eastAsia="Consolas" w:hAnsi="Consolas"/>
                <w:sz w:val="18"/>
                <w:szCs w:val="18"/>
              </w:rPr>
              <w:t xml:space="preserve">        to.setBalance(to.getBalance() + amount);</w:t>
            </w:r>
          </w:p>
          <w:p>
            <w:pPr>
              <w:spacing w:after="0" w:line="264"/>
            </w:pPr>
            <w:r>
              <w:rPr>
                <w:rFonts w:ascii="Consolas" w:cs="Consolas" w:eastAsia="Consolas" w:hAnsi="Consolas"/>
                <w:sz w:val="18"/>
                <w:szCs w:val="18"/>
              </w:rPr>
              <w:t xml:space="preserve">        accountRepository.save(from);</w:t>
            </w:r>
          </w:p>
          <w:p>
            <w:pPr>
              <w:spacing w:after="0" w:line="264"/>
            </w:pPr>
            <w:r>
              <w:rPr>
                <w:rFonts w:ascii="Consolas" w:cs="Consolas" w:eastAsia="Consolas" w:hAnsi="Consolas"/>
                <w:sz w:val="18"/>
                <w:szCs w:val="18"/>
              </w:rPr>
              <w:t xml:space="preserve">        accountRepository.save(to);</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4.2: PaymentService.java — an unchecked exception causing automatic rollback</w:t>
      </w:r>
    </w:p>
    <w:p>
      <w:pPr>
        <w:pStyle w:val="Heading2"/>
      </w:pPr>
      <w:r>
        <w:t xml:space="preserve">4.3 Sequence Diagram: Unchecked Exception — Automatic Rollback</w:t>
      </w:r>
    </w:p>
    <w:p>
      <w:pPr>
        <w:spacing w:after="60" w:before="120"/>
        <w:jc w:val="center"/>
      </w:pPr>
      <w:r>
        <w:drawing>
          <wp:inline distT="0" distB="0" distL="0" distR="0">
            <wp:extent cx="5715000" cy="4162425"/>
            <wp:effectExtent t="0" r="0" b="0" l="0"/>
            <wp:docPr id="1" name="Figure 4.1: InsufficientFundsException (a RuntimeException) propagates out of the method body and the proxy automatically rolls back" descr="Figure 4.1: InsufficientFundsException (a RuntimeException) propagates out of the method body and the proxy automatically rolls back" title="Figure 4.1: InsufficientFundsException (a RuntimeException) propagates out of the method body and the proxy automatically roll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624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4.1: InsufficientFundsException (a RuntimeException) propagates out of the method body and the proxy automatically rolls back</w:t>
      </w:r>
    </w:p>
    <w:p>
      <w:pPr>
        <w:pStyle w:val="Heading2"/>
      </w:pPr>
      <w:r>
        <w:t xml:space="preserve">4.4 The Surprising Default: Checked Exceptions Do Not Roll Back</w:t>
      </w:r>
    </w:p>
    <w:p>
      <w:pPr>
        <w:spacing w:after="160"/>
      </w:pPr>
      <w:r>
        <w:rPr>
          <w:rFonts w:ascii="Arial" w:cs="Arial" w:eastAsia="Arial" w:hAnsi="Arial"/>
          <w:sz w:val="22"/>
          <w:szCs w:val="22"/>
        </w:rPr>
        <w:t xml:space="preserve">The next example is deliberately built to surprise: a checked MessagingException is thrown after a database write, inside the same @Transactional method, with no rollbackFor configured. The write commits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com.example.orderapp.exception;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Extends Exception directly, NOT RuntimeException -&gt; this is a checked exception.</w:t>
            </w:r>
          </w:p>
          <w:p>
            <w:pPr>
              <w:spacing w:after="0" w:line="264"/>
            </w:pPr>
            <w:r>
              <w:rPr>
                <w:rFonts w:ascii="Consolas" w:cs="Consolas" w:eastAsia="Consolas" w:hAnsi="Consolas"/>
                <w:sz w:val="18"/>
                <w:szCs w:val="18"/>
              </w:rPr>
              <w:t xml:space="preserve">public class MessagingException extends Exception {</w:t>
            </w:r>
          </w:p>
          <w:p>
            <w:pPr>
              <w:spacing w:after="0" w:line="264"/>
            </w:pPr>
            <w:r>
              <w:rPr>
                <w:rFonts w:ascii="Consolas" w:cs="Consolas" w:eastAsia="Consolas" w:hAnsi="Consolas"/>
                <w:sz w:val="18"/>
                <w:szCs w:val="18"/>
              </w:rPr>
              <w:t xml:space="preserve">    public MessagingException(String message, Throwable cause) {</w:t>
            </w:r>
          </w:p>
          <w:p>
            <w:pPr>
              <w:spacing w:after="0" w:line="264"/>
            </w:pPr>
            <w:r>
              <w:rPr>
                <w:rFonts w:ascii="Consolas" w:cs="Consolas" w:eastAsia="Consolas" w:hAnsi="Consolas"/>
                <w:sz w:val="18"/>
                <w:szCs w:val="18"/>
              </w:rPr>
              <w:t xml:space="preserve">        super(message, cause);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4.3: MessagingException.java — a checked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com.example.orderapp.entity.InvoiceLog;</w:t>
            </w:r>
          </w:p>
          <w:p>
            <w:pPr>
              <w:spacing w:after="0" w:line="264"/>
            </w:pPr>
            <w:r>
              <w:rPr>
                <w:rFonts w:ascii="Consolas" w:cs="Consolas" w:eastAsia="Consolas" w:hAnsi="Consolas"/>
                <w:sz w:val="18"/>
                <w:szCs w:val="18"/>
              </w:rPr>
              <w:t xml:space="preserve">import com.example.orderapp.exception.MessagingException;</w:t>
            </w:r>
          </w:p>
          <w:p>
            <w:pPr>
              <w:spacing w:after="0" w:line="264"/>
            </w:pPr>
            <w:r>
              <w:rPr>
                <w:rFonts w:ascii="Consolas" w:cs="Consolas" w:eastAsia="Consolas" w:hAnsi="Consolas"/>
                <w:sz w:val="18"/>
                <w:szCs w:val="18"/>
              </w:rPr>
              <w:t xml:space="preserve">import com.example.orderapp.repository.InvoiceLogRepository;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NotificationService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InvoiceLogRepository invoiceLogRepository;</w:t>
            </w:r>
          </w:p>
          <w:p>
            <w:pPr>
              <w:spacing w:after="0" w:line="264"/>
            </w:pPr>
            <w:r>
              <w:rPr>
                <w:rFonts w:ascii="Consolas" w:cs="Consolas" w:eastAsia="Consolas" w:hAnsi="Consolas"/>
                <w:sz w:val="18"/>
                <w:szCs w:val="18"/>
              </w:rPr>
              <w:t xml:space="preserve">    private final EmailGateway emailGateway; // hypothetical SMTP client wrapper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NotificationService(InvoiceLogRepository invoiceLogRepository,</w:t>
            </w:r>
          </w:p>
          <w:p>
            <w:pPr>
              <w:spacing w:after="0" w:line="264"/>
            </w:pPr>
            <w:r>
              <w:rPr>
                <w:rFonts w:ascii="Consolas" w:cs="Consolas" w:eastAsia="Consolas" w:hAnsi="Consolas"/>
                <w:sz w:val="18"/>
                <w:szCs w:val="18"/>
              </w:rPr>
              <w:t xml:space="preserve">                                EmailGateway emailGateway) {</w:t>
            </w:r>
          </w:p>
          <w:p>
            <w:pPr>
              <w:spacing w:after="0" w:line="264"/>
            </w:pPr>
            <w:r>
              <w:rPr>
                <w:rFonts w:ascii="Consolas" w:cs="Consolas" w:eastAsia="Consolas" w:hAnsi="Consolas"/>
                <w:sz w:val="18"/>
                <w:szCs w:val="18"/>
              </w:rPr>
              <w:t xml:space="preserve">        this.invoiceLogRepository = invoiceLogRepository;</w:t>
            </w:r>
          </w:p>
          <w:p>
            <w:pPr>
              <w:spacing w:after="0" w:line="264"/>
            </w:pPr>
            <w:r>
              <w:rPr>
                <w:rFonts w:ascii="Consolas" w:cs="Consolas" w:eastAsia="Consolas" w:hAnsi="Consolas"/>
                <w:sz w:val="18"/>
                <w:szCs w:val="18"/>
              </w:rPr>
              <w:t xml:space="preserve">        this.emailGateway = emailGateway;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NOTE: declares "throws MessagingException" -- a checked exception.</w:t>
            </w:r>
          </w:p>
          <w:p>
            <w:pPr>
              <w:spacing w:after="0" w:line="264"/>
            </w:pPr>
            <w:r>
              <w:rPr>
                <w:rFonts w:ascii="Consolas" w:cs="Consolas" w:eastAsia="Consolas" w:hAnsi="Consolas"/>
                <w:sz w:val="18"/>
                <w:szCs w:val="18"/>
              </w:rPr>
              <w:t xml:space="preserve">    // No rollbackFor is specified.</w:t>
            </w:r>
          </w:p>
          <w:p>
            <w:pPr>
              <w:spacing w:after="0" w:line="264"/>
            </w:pPr>
            <w:r>
              <w:rPr>
                <w:rFonts w:ascii="Consolas" w:cs="Consolas" w:eastAsia="Consolas" w:hAnsi="Consolas"/>
                <w:sz w:val="18"/>
                <w:szCs w:val="18"/>
              </w:rPr>
              <w:t xml:space="preserve">    @Transactional</w:t>
            </w:r>
          </w:p>
          <w:p>
            <w:pPr>
              <w:spacing w:after="0" w:line="264"/>
            </w:pPr>
            <w:r>
              <w:rPr>
                <w:rFonts w:ascii="Consolas" w:cs="Consolas" w:eastAsia="Consolas" w:hAnsi="Consolas"/>
                <w:sz w:val="18"/>
                <w:szCs w:val="18"/>
              </w:rPr>
              <w:t xml:space="preserve">    public void sendInvoice(Long orderId) throws MessagingException {</w:t>
            </w:r>
          </w:p>
          <w:p>
            <w:pPr>
              <w:spacing w:after="0" w:line="264"/>
            </w:pPr>
            <w:r>
              <w:rPr>
                <w:rFonts w:ascii="Consolas" w:cs="Consolas" w:eastAsia="Consolas" w:hAnsi="Consolas"/>
                <w:sz w:val="18"/>
                <w:szCs w:val="18"/>
              </w:rPr>
              <w:t xml:space="preserve">        invoiceLogRepository.save(new InvoiceLog(orderId, "ATTEMPTED"));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emailGateway.send(orderId);</w:t>
            </w:r>
          </w:p>
          <w:p>
            <w:pPr>
              <w:spacing w:after="0" w:line="264"/>
            </w:pPr>
            <w:r>
              <w:rPr>
                <w:rFonts w:ascii="Consolas" w:cs="Consolas" w:eastAsia="Consolas" w:hAnsi="Consolas"/>
                <w:sz w:val="18"/>
                <w:szCs w:val="18"/>
              </w:rPr>
              <w:t xml:space="preserve">        } catch (Exception smtpFailure) {</w:t>
            </w:r>
          </w:p>
          <w:p>
            <w:pPr>
              <w:spacing w:after="0" w:line="264"/>
            </w:pPr>
            <w:r>
              <w:rPr>
                <w:rFonts w:ascii="Consolas" w:cs="Consolas" w:eastAsia="Consolas" w:hAnsi="Consolas"/>
                <w:sz w:val="18"/>
                <w:szCs w:val="18"/>
              </w:rPr>
              <w:t xml:space="preserve">            // Checked exception: by default this will NOT roll back the</w:t>
            </w:r>
          </w:p>
          <w:p>
            <w:pPr>
              <w:spacing w:after="0" w:line="264"/>
            </w:pPr>
            <w:r>
              <w:rPr>
                <w:rFonts w:ascii="Consolas" w:cs="Consolas" w:eastAsia="Consolas" w:hAnsi="Consolas"/>
                <w:sz w:val="18"/>
                <w:szCs w:val="18"/>
              </w:rPr>
              <w:t xml:space="preserve">            // invoiceLogRepository.save() above -- it COMMITS.</w:t>
            </w:r>
          </w:p>
          <w:p>
            <w:pPr>
              <w:spacing w:after="0" w:line="264"/>
            </w:pPr>
            <w:r>
              <w:rPr>
                <w:rFonts w:ascii="Consolas" w:cs="Consolas" w:eastAsia="Consolas" w:hAnsi="Consolas"/>
                <w:sz w:val="18"/>
                <w:szCs w:val="18"/>
              </w:rPr>
              <w:t xml:space="preserve">            throw new MessagingException("Failed to email invoice for order "</w:t>
            </w:r>
          </w:p>
          <w:p>
            <w:pPr>
              <w:spacing w:after="0" w:line="264"/>
            </w:pPr>
            <w:r>
              <w:rPr>
                <w:rFonts w:ascii="Consolas" w:cs="Consolas" w:eastAsia="Consolas" w:hAnsi="Consolas"/>
                <w:sz w:val="18"/>
                <w:szCs w:val="18"/>
              </w:rPr>
              <w:t xml:space="preserve">                    + orderId, smtpFailure);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4.4: NotificationService.java — a checked exception that commits by default</w:t>
      </w:r>
    </w:p>
    <w:p>
      <w:pPr>
        <w:pStyle w:val="Heading2"/>
      </w:pPr>
      <w:r>
        <w:t xml:space="preserve">4.5 Sequence Diagram: Checked Exception — No Rollback by Default</w:t>
      </w:r>
    </w:p>
    <w:p>
      <w:pPr>
        <w:spacing w:after="60" w:before="120"/>
        <w:jc w:val="center"/>
      </w:pPr>
      <w:r>
        <w:drawing>
          <wp:inline distT="0" distB="0" distL="0" distR="0">
            <wp:extent cx="5715000" cy="4162425"/>
            <wp:effectExtent t="0" r="0" b="0" l="0"/>
            <wp:docPr id="1" name="Figure 4.2: The invoice_log INSERT commits even though sendInvoice() throws, because MessagingException is checked" descr="Figure 4.2: The invoice_log INSERT commits even though sendInvoice() throws, because MessagingException is checked" title="Figure 4.2: The invoice_log INSERT commits even though sendInvoice() throws, because MessagingException i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624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4.2: The invoice_log INSERT commits even though sendInvoice() throws, because MessagingException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This is a genuinely dangerous default in real systems: a checked exception representing a failed email, failed webhook, or failed external call can silently let a partially-completed business operation commit. Always decide deliberately, per method, whether a checked exception should roll back — don't rely on the default.</w:t>
            </w:r>
          </w:p>
        </w:tc>
      </w:tr>
    </w:tbl>
    <w:p>
      <w:pPr>
        <w:pStyle w:val="Heading2"/>
      </w:pPr>
      <w:r>
        <w:t xml:space="preserve">4.6 Controlling Rollback</w:t>
      </w:r>
    </w:p>
    <w:p>
      <w:pPr>
        <w:spacing w:after="160"/>
      </w:pPr>
      <w:r>
        <w:rPr>
          <w:rFonts w:ascii="Arial" w:cs="Arial" w:eastAsia="Arial" w:hAnsi="Arial"/>
          <w:sz w:val="22"/>
          <w:szCs w:val="22"/>
        </w:rPr>
        <w:t xml:space="preserve">Spring gives three explicit tools to override the default rollback behavior: rollbackFor (force a rollback for specific exception types, including checked ones), noRollbackFor (suppress rollback for specific unchecked exception types), and programmatic TransactionAspectSupport.currentTransactionStatus().setRollbackOnly() (mark the current transaction for rollback without throwing anything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1. rollbackFor: force a checked exception to roll back.</w:t>
            </w:r>
          </w:p>
          <w:p>
            <w:pPr>
              <w:spacing w:after="0" w:line="264"/>
            </w:pPr>
            <w:r>
              <w:rPr>
                <w:rFonts w:ascii="Consolas" w:cs="Consolas" w:eastAsia="Consolas" w:hAnsi="Consolas"/>
                <w:sz w:val="18"/>
                <w:szCs w:val="18"/>
              </w:rPr>
              <w:t xml:space="preserve">@Transactional(rollbackFor = MessagingException.class)</w:t>
            </w:r>
          </w:p>
          <w:p>
            <w:pPr>
              <w:spacing w:after="0" w:line="264"/>
            </w:pPr>
            <w:r>
              <w:rPr>
                <w:rFonts w:ascii="Consolas" w:cs="Consolas" w:eastAsia="Consolas" w:hAnsi="Consolas"/>
                <w:sz w:val="18"/>
                <w:szCs w:val="18"/>
              </w:rPr>
              <w:t xml:space="preserve">public void sendInvoiceStrict(Long orderId) throws MessagingException {</w:t>
            </w:r>
          </w:p>
          <w:p>
            <w:pPr>
              <w:spacing w:after="0" w:line="264"/>
            </w:pPr>
            <w:r>
              <w:rPr>
                <w:rFonts w:ascii="Consolas" w:cs="Consolas" w:eastAsia="Consolas" w:hAnsi="Consolas"/>
                <w:sz w:val="18"/>
                <w:szCs w:val="18"/>
              </w:rPr>
              <w:t xml:space="preserve">    invoiceLogRepository.save(new InvoiceLog(orderId, "ATTEMPTED"));</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emailGateway.send(orderId);</w:t>
            </w:r>
          </w:p>
          <w:p>
            <w:pPr>
              <w:spacing w:after="0" w:line="264"/>
            </w:pPr>
            <w:r>
              <w:rPr>
                <w:rFonts w:ascii="Consolas" w:cs="Consolas" w:eastAsia="Consolas" w:hAnsi="Consolas"/>
                <w:sz w:val="18"/>
                <w:szCs w:val="18"/>
              </w:rPr>
              <w:t xml:space="preserve">    } catch (Exception smtpFailure) {</w:t>
            </w:r>
          </w:p>
          <w:p>
            <w:pPr>
              <w:spacing w:after="0" w:line="264"/>
            </w:pPr>
            <w:r>
              <w:rPr>
                <w:rFonts w:ascii="Consolas" w:cs="Consolas" w:eastAsia="Consolas" w:hAnsi="Consolas"/>
                <w:sz w:val="18"/>
                <w:szCs w:val="18"/>
              </w:rPr>
              <w:t xml:space="preserve">        throw new MessagingException("Failed to email invoice", smtpFailure);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2. noRollbackFor: suppress rollback for a specific unchecked exception</w:t>
            </w:r>
          </w:p>
          <w:p>
            <w:pPr>
              <w:spacing w:after="0" w:line="264"/>
            </w:pPr>
            <w:r>
              <w:rPr>
                <w:rFonts w:ascii="Consolas" w:cs="Consolas" w:eastAsia="Consolas" w:hAnsi="Consolas"/>
                <w:sz w:val="18"/>
                <w:szCs w:val="18"/>
              </w:rPr>
              <w:t xml:space="preserve">// that you consider non-fatal (e.g. a soft validation warning).</w:t>
            </w:r>
          </w:p>
          <w:p>
            <w:pPr>
              <w:spacing w:after="0" w:line="264"/>
            </w:pPr>
            <w:r>
              <w:rPr>
                <w:rFonts w:ascii="Consolas" w:cs="Consolas" w:eastAsia="Consolas" w:hAnsi="Consolas"/>
                <w:sz w:val="18"/>
                <w:szCs w:val="18"/>
              </w:rPr>
              <w:t xml:space="preserve">@Transactional(noRollbackFor = NonCriticalValidationException.class)</w:t>
            </w:r>
          </w:p>
          <w:p>
            <w:pPr>
              <w:spacing w:after="0" w:line="264"/>
            </w:pPr>
            <w:r>
              <w:rPr>
                <w:rFonts w:ascii="Consolas" w:cs="Consolas" w:eastAsia="Consolas" w:hAnsi="Consolas"/>
                <w:sz w:val="18"/>
                <w:szCs w:val="18"/>
              </w:rPr>
              <w:t xml:space="preserve">public void updatePreferences(Long customerId, Preferences prefs) {</w:t>
            </w:r>
          </w:p>
          <w:p>
            <w:pPr>
              <w:spacing w:after="0" w:line="264"/>
            </w:pPr>
            <w:r>
              <w:rPr>
                <w:rFonts w:ascii="Consolas" w:cs="Consolas" w:eastAsia="Consolas" w:hAnsi="Consolas"/>
                <w:sz w:val="18"/>
                <w:szCs w:val="18"/>
              </w:rPr>
              <w:t xml:space="preserve">    // ... saves succeed even if a non-critical validation warning is thrown</w:t>
            </w:r>
          </w:p>
          <w:p>
            <w:pPr>
              <w:spacing w:after="0" w:line="264"/>
            </w:pPr>
            <w:r>
              <w:rPr>
                <w:rFonts w:ascii="Consolas" w:cs="Consolas" w:eastAsia="Consolas" w:hAnsi="Consolas"/>
                <w:sz w:val="18"/>
                <w:szCs w:val="18"/>
              </w:rPr>
              <w:t xml:space="preserv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3. Programmatic rollback: mark the transaction for rollback without</w:t>
            </w:r>
          </w:p>
          <w:p>
            <w:pPr>
              <w:spacing w:after="0" w:line="264"/>
            </w:pPr>
            <w:r>
              <w:rPr>
                <w:rFonts w:ascii="Consolas" w:cs="Consolas" w:eastAsia="Consolas" w:hAnsi="Consolas"/>
                <w:sz w:val="18"/>
                <w:szCs w:val="18"/>
              </w:rPr>
              <w:t xml:space="preserve">// throwing an exception at all, letting the method return normally</w:t>
            </w:r>
          </w:p>
          <w:p>
            <w:pPr>
              <w:spacing w:after="0" w:line="264"/>
            </w:pPr>
            <w:r>
              <w:rPr>
                <w:rFonts w:ascii="Consolas" w:cs="Consolas" w:eastAsia="Consolas" w:hAnsi="Consolas"/>
                <w:sz w:val="18"/>
                <w:szCs w:val="18"/>
              </w:rPr>
              <w:t xml:space="preserve">// (the caller must still check the result / status to know it happened).</w:t>
            </w:r>
          </w:p>
          <w:p>
            <w:pPr>
              <w:spacing w:after="0" w:line="264"/>
            </w:pPr>
            <w:r>
              <w:rPr>
                <w:rFonts w:ascii="Consolas" w:cs="Consolas" w:eastAsia="Consolas" w:hAnsi="Consolas"/>
                <w:sz w:val="18"/>
                <w:szCs w:val="18"/>
              </w:rPr>
              <w:t xml:space="preserve">@Transactional(rollbackFor = MessagingException.class)</w:t>
            </w:r>
          </w:p>
          <w:p>
            <w:pPr>
              <w:spacing w:after="0" w:line="264"/>
            </w:pPr>
            <w:r>
              <w:rPr>
                <w:rFonts w:ascii="Consolas" w:cs="Consolas" w:eastAsia="Consolas" w:hAnsi="Consolas"/>
                <w:sz w:val="18"/>
                <w:szCs w:val="18"/>
              </w:rPr>
              <w:t xml:space="preserve">public OrderResult checkout(Cart cart) {</w:t>
            </w:r>
          </w:p>
          <w:p>
            <w:pPr>
              <w:spacing w:after="0" w:line="264"/>
            </w:pPr>
            <w:r>
              <w:rPr>
                <w:rFonts w:ascii="Consolas" w:cs="Consolas" w:eastAsia="Consolas" w:hAnsi="Consolas"/>
                <w:sz w:val="18"/>
                <w:szCs w:val="18"/>
              </w:rPr>
              <w:t xml:space="preserve">    Order order = orderRepository.save(new Order(cart));</w:t>
            </w:r>
          </w:p>
          <w:p>
            <w:pPr>
              <w:spacing w:after="0" w:line="264"/>
            </w:pPr>
            <w:r>
              <w:rPr>
                <w:rFonts w:ascii="Consolas" w:cs="Consolas" w:eastAsia="Consolas" w:hAnsi="Consolas"/>
                <w:sz w:val="18"/>
                <w:szCs w:val="18"/>
              </w:rPr>
              <w:t xml:space="preserve">    boolean inventoryOk = inventoryService.reserve(cart.getItems());</w:t>
            </w:r>
          </w:p>
          <w:p>
            <w:pPr>
              <w:spacing w:after="0" w:line="264"/>
            </w:pPr>
            <w:r>
              <w:rPr>
                <w:rFonts w:ascii="Consolas" w:cs="Consolas" w:eastAsia="Consolas" w:hAnsi="Consolas"/>
                <w:sz w:val="18"/>
                <w:szCs w:val="18"/>
              </w:rPr>
              <w:t xml:space="preserve">    if (!inventoryOk) {</w:t>
            </w:r>
          </w:p>
          <w:p>
            <w:pPr>
              <w:spacing w:after="0" w:line="264"/>
            </w:pPr>
            <w:r>
              <w:rPr>
                <w:rFonts w:ascii="Consolas" w:cs="Consolas" w:eastAsia="Consolas" w:hAnsi="Consolas"/>
                <w:sz w:val="18"/>
                <w:szCs w:val="18"/>
              </w:rPr>
              <w:t xml:space="preserve">        TransactionAspectSupport.currentTransactionStatus().setRollbackOnly();</w:t>
            </w:r>
          </w:p>
          <w:p>
            <w:pPr>
              <w:spacing w:after="0" w:line="264"/>
            </w:pPr>
            <w:r>
              <w:rPr>
                <w:rFonts w:ascii="Consolas" w:cs="Consolas" w:eastAsia="Consolas" w:hAnsi="Consolas"/>
                <w:sz w:val="18"/>
                <w:szCs w:val="18"/>
              </w:rPr>
              <w:t xml:space="preserve">        return OrderResult.failed("Insufficient inventory");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return OrderResult.success(order);</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4.5: Three ways to control rollback behavior explicitly</w:t>
      </w:r>
    </w:p>
    <w:p>
      <w:pPr>
        <w:pStyle w:val="Heading2"/>
      </w:pPr>
      <w:r>
        <w:t xml:space="preserve">4.7 Sequence Diagram: Controlling Rollback Explicitly</w:t>
      </w:r>
    </w:p>
    <w:p>
      <w:pPr>
        <w:spacing w:after="60" w:before="120"/>
        <w:jc w:val="center"/>
      </w:pPr>
      <w:r>
        <w:drawing>
          <wp:inline distT="0" distB="0" distL="0" distR="0">
            <wp:extent cx="5715000" cy="4467225"/>
            <wp:effectExtent t="0" r="0" b="0" l="0"/>
            <wp:docPr id="1" name="Figure 4.3: setRollbackOnly() forces a rollback even though the method returns normally with no exception" descr="Figure 4.3: setRollbackOnly() forces a rollback even though the method returns normally with no exception" title="Figure 4.3: setRollbackOnly() forces a rollback even though the method returns normally with no 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4672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4.3: setRollbackOnly() forces a rollback even though the method returns normally with no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2"/>
              <w:left w:val="single" w:color="2E5BA8" w:sz="2"/>
              <w:bottom w:val="single" w:color="2E5BA8" w:sz="2"/>
              <w:right w:val="single" w:color="2E5BA8" w:sz="2"/>
            </w:tcBorders>
            <w:shd w:fill="E8F1FB" w:val="clear"/>
            <w:tcMar>
              <w:top w:type="dxa" w:w="120"/>
              <w:left w:type="dxa" w:w="180"/>
              <w:bottom w:type="dxa" w:w="120"/>
              <w:right w:type="dxa" w:w="180"/>
            </w:tcMar>
          </w:tcPr>
          <w:p>
            <w:pPr>
              <w:spacing w:after="40"/>
            </w:pPr>
            <w:r>
              <w:rPr>
                <w:rFonts w:ascii="Arial" w:cs="Arial" w:eastAsia="Arial" w:hAnsi="Arial"/>
                <w:b/>
                <w:bCs/>
                <w:color w:val="2E5BA8"/>
                <w:sz w:val="18"/>
                <w:szCs w:val="18"/>
              </w:rPr>
              <w:t xml:space="preserve">NOTE</w:t>
            </w:r>
          </w:p>
          <w:p>
            <w:r>
              <w:rPr>
                <w:rFonts w:ascii="Arial" w:cs="Arial" w:eastAsia="Arial" w:hAnsi="Arial"/>
                <w:sz w:val="20"/>
                <w:szCs w:val="20"/>
              </w:rPr>
              <w:t xml:space="preserve">setRollbackOnly() only marks the CURRENT transaction (the one the proxy you are inside is managing). It has no effect if called outside of an active Spring-managed transaction, and once called, the transaction cannot be "un-marked" — it will always roll back at commit time, even if the rest of the method appears to succeed.</w:t>
            </w:r>
          </w:p>
        </w:tc>
      </w:tr>
    </w:tbl>
    <w:p>
      <w:r>
        <w:br w:type="page"/>
      </w:r>
    </w:p>
    <w:p>
      <w:pPr>
        <w:pStyle w:val="Heading1"/>
      </w:pPr>
      <w:r>
        <w:t xml:space="preserve">Chapter 5: Transaction Propagation — Hands-On Solution</w:t>
      </w:r>
    </w:p>
    <w:p>
      <w:pPr>
        <w:spacing w:after="160"/>
      </w:pPr>
      <w:r>
        <w:rPr>
          <w:rFonts w:ascii="Arial" w:cs="Arial" w:eastAsia="Arial" w:hAnsi="Arial"/>
          <w:sz w:val="22"/>
          <w:szCs w:val="22"/>
        </w:rPr>
        <w:t xml:space="preserve">Propagation defines what happens when a @Transactional method is called from inside another method that already has an active transaction. This chapter builds three services — OrderService, InventoryService, PaymentService — and wires them together with different propagation settings to show exactly when work shares a transaction boundary and when it does not.</w:t>
      </w:r>
    </w:p>
    <w:p>
      <w:pPr>
        <w:pStyle w:val="Heading2"/>
      </w:pPr>
      <w:r>
        <w:t xml:space="preserve">5.1 Propagation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Propagation</w:t>
            </w:r>
          </w:p>
        </w:tc>
        <w:tc>
          <w:tcPr>
            <w:tcW w:type="dxa" w:w="65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the caller's existing transaction if one exists; otherwise starts a new one.</w:t>
            </w:r>
          </w:p>
        </w:tc>
      </w:tr>
      <w:tr>
        <w:tc>
          <w:tcPr>
            <w:tcW w:type="dxa" w:w="2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REQUIRES_NEW</w:t>
            </w:r>
          </w:p>
        </w:tc>
        <w:tc>
          <w:tcPr>
            <w:tcW w:type="dxa" w:w="65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Always suspends any existing transaction and starts a brand-new, independent one with its own commit/rollback outcome.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within a savepoint of the existing transaction (if the driver/JPA provider supports it); a rollback in the nested unit can be contained to that savepoint.</w:t>
            </w:r>
          </w:p>
        </w:tc>
      </w:tr>
      <w:tr>
        <w:tc>
          <w:tcPr>
            <w:tcW w:type="dxa" w:w="2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SUPPORTS</w:t>
            </w:r>
          </w:p>
        </w:tc>
        <w:tc>
          <w:tcPr>
            <w:tcW w:type="dxa" w:w="65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Joins an existing transaction if present; otherwise runs non-transactionally.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NOT_SUPPORTED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Suspends any existing transaction and runs without one.</w:t>
            </w:r>
          </w:p>
        </w:tc>
      </w:tr>
      <w:tr>
        <w:tc>
          <w:tcPr>
            <w:tcW w:type="dxa" w:w="2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MANDATORY</w:t>
            </w:r>
          </w:p>
        </w:tc>
        <w:tc>
          <w:tcPr>
            <w:tcW w:type="dxa" w:w="65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Requires an existing transaction; throws an exception if none is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that NO transaction is active; throws an exception if one is.</w:t>
            </w:r>
          </w:p>
        </w:tc>
      </w:tr>
    </w:tbl>
    <w:p>
      <w:pPr>
        <w:pStyle w:val="Heading2"/>
      </w:pPr>
      <w:r>
        <w:t xml:space="preserve">5.2 PROPAGATION_REQUIRED — Joining the Caller's Transaction</w:t>
      </w:r>
    </w:p>
    <w:p>
      <w:pPr>
        <w:spacing w:after="160"/>
      </w:pPr>
      <w:r>
        <w:rPr>
          <w:rFonts w:ascii="Arial" w:cs="Arial" w:eastAsia="Arial" w:hAnsi="Arial"/>
          <w:sz w:val="22"/>
          <w:szCs w:val="22"/>
        </w:rPr>
        <w:t xml:space="preserve">REQUIRED is the default and the right choice for most internal collaborators: it ensures that the order write and the inventory write either both succeed or both fail together, as a single atomic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import com.example.orderapp.entity.OrderItem;</w:t>
            </w:r>
          </w:p>
          <w:p>
            <w:pPr>
              <w:spacing w:after="0" w:line="264"/>
            </w:pPr>
            <w:r>
              <w:rPr>
                <w:rFonts w:ascii="Consolas" w:cs="Consolas" w:eastAsia="Consolas" w:hAnsi="Consolas"/>
                <w:sz w:val="18"/>
                <w:szCs w:val="18"/>
              </w:rPr>
              <w:t xml:space="preserve">import com.example.orderapp.repository.OrderRepository;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org.springframework.transaction.annotation.Propagation;</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java.util.List;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OrderService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OrderRepository orderRepository;</w:t>
            </w:r>
          </w:p>
          <w:p>
            <w:pPr>
              <w:spacing w:after="0" w:line="264"/>
            </w:pPr>
            <w:r>
              <w:rPr>
                <w:rFonts w:ascii="Consolas" w:cs="Consolas" w:eastAsia="Consolas" w:hAnsi="Consolas"/>
                <w:sz w:val="18"/>
                <w:szCs w:val="18"/>
              </w:rPr>
              <w:t xml:space="preserve">    private final InventoryService inventoryService;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OrderService(OrderRepository orderRepository, InventoryService inventoryService) {</w:t>
            </w:r>
          </w:p>
          <w:p>
            <w:pPr>
              <w:spacing w:after="0" w:line="264"/>
            </w:pPr>
            <w:r>
              <w:rPr>
                <w:rFonts w:ascii="Consolas" w:cs="Consolas" w:eastAsia="Consolas" w:hAnsi="Consolas"/>
                <w:sz w:val="18"/>
                <w:szCs w:val="18"/>
              </w:rPr>
              <w:t xml:space="preserve">        this.orderRepository = orderRepository;</w:t>
            </w:r>
          </w:p>
          <w:p>
            <w:pPr>
              <w:spacing w:after="0" w:line="264"/>
            </w:pPr>
            <w:r>
              <w:rPr>
                <w:rFonts w:ascii="Consolas" w:cs="Consolas" w:eastAsia="Consolas" w:hAnsi="Consolas"/>
                <w:sz w:val="18"/>
                <w:szCs w:val="18"/>
              </w:rPr>
              <w:t xml:space="preserve">        this.inventoryService = inventoryService;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@Transactional // starts Tx-A</w:t>
            </w:r>
          </w:p>
          <w:p>
            <w:pPr>
              <w:spacing w:after="0" w:line="264"/>
            </w:pPr>
            <w:r>
              <w:rPr>
                <w:rFonts w:ascii="Consolas" w:cs="Consolas" w:eastAsia="Consolas" w:hAnsi="Consolas"/>
                <w:sz w:val="18"/>
                <w:szCs w:val="18"/>
              </w:rPr>
              <w:t xml:space="preserve">    public Order placeOrder(String customerName, List&lt;OrderItem&gt; items) {</w:t>
            </w:r>
          </w:p>
          <w:p>
            <w:pPr>
              <w:spacing w:after="0" w:line="264"/>
            </w:pPr>
            <w:r>
              <w:rPr>
                <w:rFonts w:ascii="Consolas" w:cs="Consolas" w:eastAsia="Consolas" w:hAnsi="Consolas"/>
                <w:sz w:val="18"/>
                <w:szCs w:val="18"/>
              </w:rPr>
              <w:t xml:space="preserve">        Order order = new Order(customerName, "PENDING");</w:t>
            </w:r>
          </w:p>
          <w:p>
            <w:pPr>
              <w:spacing w:after="0" w:line="264"/>
            </w:pPr>
            <w:r>
              <w:rPr>
                <w:rFonts w:ascii="Consolas" w:cs="Consolas" w:eastAsia="Consolas" w:hAnsi="Consolas"/>
                <w:sz w:val="18"/>
                <w:szCs w:val="18"/>
              </w:rPr>
              <w:t xml:space="preserve">        items.forEach(order::addItem);</w:t>
            </w:r>
          </w:p>
          <w:p>
            <w:pPr>
              <w:spacing w:after="0" w:line="264"/>
            </w:pPr>
            <w:r>
              <w:rPr>
                <w:rFonts w:ascii="Consolas" w:cs="Consolas" w:eastAsia="Consolas" w:hAnsi="Consolas"/>
                <w:sz w:val="18"/>
                <w:szCs w:val="18"/>
              </w:rPr>
              <w:t xml:space="preserve">        Order saved = orderRepository.save(order);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InventoryService.reserveStock is REQUIRED -&gt; joins Tx-A.</w:t>
            </w:r>
          </w:p>
          <w:p>
            <w:pPr>
              <w:spacing w:after="0" w:line="264"/>
            </w:pPr>
            <w:r>
              <w:rPr>
                <w:rFonts w:ascii="Consolas" w:cs="Consolas" w:eastAsia="Consolas" w:hAnsi="Consolas"/>
                <w:sz w:val="18"/>
                <w:szCs w:val="18"/>
              </w:rPr>
              <w:t xml:space="preserve">        // If it throws, Tx-A (including the order insert above) rolls back too.</w:t>
            </w:r>
          </w:p>
          <w:p>
            <w:pPr>
              <w:spacing w:after="0" w:line="264"/>
            </w:pPr>
            <w:r>
              <w:rPr>
                <w:rFonts w:ascii="Consolas" w:cs="Consolas" w:eastAsia="Consolas" w:hAnsi="Consolas"/>
                <w:sz w:val="18"/>
                <w:szCs w:val="18"/>
              </w:rPr>
              <w:t xml:space="preserve">        items.forEach(item -&gt;</w:t>
            </w:r>
          </w:p>
          <w:p>
            <w:pPr>
              <w:spacing w:after="0" w:line="264"/>
            </w:pPr>
            <w:r>
              <w:rPr>
                <w:rFonts w:ascii="Consolas" w:cs="Consolas" w:eastAsia="Consolas" w:hAnsi="Consolas"/>
                <w:sz w:val="18"/>
                <w:szCs w:val="18"/>
              </w:rPr>
              <w:t xml:space="preserve">            inventoryService.reserveStock(item.getProductName(), item.getQuantity()));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return saved;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5.1: OrderService.placeOrder — calling a REQUIRED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com.example.orderapp.entity.StockItem;</w:t>
            </w:r>
          </w:p>
          <w:p>
            <w:pPr>
              <w:spacing w:after="0" w:line="264"/>
            </w:pPr>
            <w:r>
              <w:rPr>
                <w:rFonts w:ascii="Consolas" w:cs="Consolas" w:eastAsia="Consolas" w:hAnsi="Consolas"/>
                <w:sz w:val="18"/>
                <w:szCs w:val="18"/>
              </w:rPr>
              <w:t xml:space="preserve">import com.example.orderapp.exception.OutOfStockException;</w:t>
            </w:r>
          </w:p>
          <w:p>
            <w:pPr>
              <w:spacing w:after="0" w:line="264"/>
            </w:pPr>
            <w:r>
              <w:rPr>
                <w:rFonts w:ascii="Consolas" w:cs="Consolas" w:eastAsia="Consolas" w:hAnsi="Consolas"/>
                <w:sz w:val="18"/>
                <w:szCs w:val="18"/>
              </w:rPr>
              <w:t xml:space="preserve">import com.example.orderapp.repository.StockRepository;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org.springframework.transaction.annotation.Propagation;</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InventoryService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StockRepository stockRepository;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InventoryService(StockRepository stockRepository) {</w:t>
            </w:r>
          </w:p>
          <w:p>
            <w:pPr>
              <w:spacing w:after="0" w:line="264"/>
            </w:pPr>
            <w:r>
              <w:rPr>
                <w:rFonts w:ascii="Consolas" w:cs="Consolas" w:eastAsia="Consolas" w:hAnsi="Consolas"/>
                <w:sz w:val="18"/>
                <w:szCs w:val="18"/>
              </w:rPr>
              <w:t xml:space="preserve">        this.stockRepository = stockRepository;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Explicit for clarity, though REQUIRED is the default anyway.</w:t>
            </w:r>
          </w:p>
          <w:p>
            <w:pPr>
              <w:spacing w:after="0" w:line="264"/>
            </w:pPr>
            <w:r>
              <w:rPr>
                <w:rFonts w:ascii="Consolas" w:cs="Consolas" w:eastAsia="Consolas" w:hAnsi="Consolas"/>
                <w:sz w:val="18"/>
                <w:szCs w:val="18"/>
              </w:rPr>
              <w:t xml:space="preserve">    @Transactional(propagation = Propagation.REQUIRED)</w:t>
            </w:r>
          </w:p>
          <w:p>
            <w:pPr>
              <w:spacing w:after="0" w:line="264"/>
            </w:pPr>
            <w:r>
              <w:rPr>
                <w:rFonts w:ascii="Consolas" w:cs="Consolas" w:eastAsia="Consolas" w:hAnsi="Consolas"/>
                <w:sz w:val="18"/>
                <w:szCs w:val="18"/>
              </w:rPr>
              <w:t xml:space="preserve">    public void reserveStock(String productName, int quantity) {</w:t>
            </w:r>
          </w:p>
          <w:p>
            <w:pPr>
              <w:spacing w:after="0" w:line="264"/>
            </w:pPr>
            <w:r>
              <w:rPr>
                <w:rFonts w:ascii="Consolas" w:cs="Consolas" w:eastAsia="Consolas" w:hAnsi="Consolas"/>
                <w:sz w:val="18"/>
                <w:szCs w:val="18"/>
              </w:rPr>
              <w:t xml:space="preserve">        StockItem stock = stockRepository.findByProductName(productName)</w:t>
            </w:r>
          </w:p>
          <w:p>
            <w:pPr>
              <w:spacing w:after="0" w:line="264"/>
            </w:pPr>
            <w:r>
              <w:rPr>
                <w:rFonts w:ascii="Consolas" w:cs="Consolas" w:eastAsia="Consolas" w:hAnsi="Consolas"/>
                <w:sz w:val="18"/>
                <w:szCs w:val="18"/>
              </w:rPr>
              <w:t xml:space="preserve">                .orElseThrow(() -&gt; new OutOfStockException(productName));</w:t>
            </w:r>
          </w:p>
          <w:p>
            <w:pPr>
              <w:spacing w:after="0" w:line="264"/>
            </w:pPr>
            <w:r>
              <w:rPr>
                <w:rFonts w:ascii="Consolas" w:cs="Consolas" w:eastAsia="Consolas" w:hAnsi="Consolas"/>
                <w:sz w:val="18"/>
                <w:szCs w:val="18"/>
              </w:rPr>
              <w:t xml:space="preserve">        if (stock.getQuantity() &lt; quantity) {</w:t>
            </w:r>
          </w:p>
          <w:p>
            <w:pPr>
              <w:spacing w:after="0" w:line="264"/>
            </w:pPr>
            <w:r>
              <w:rPr>
                <w:rFonts w:ascii="Consolas" w:cs="Consolas" w:eastAsia="Consolas" w:hAnsi="Consolas"/>
                <w:sz w:val="18"/>
                <w:szCs w:val="18"/>
              </w:rPr>
              <w:t xml:space="preserve">            throw new OutOfStockException(productName);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stock.setQuantity(stock.getQuantity() - quantity);</w:t>
            </w:r>
          </w:p>
          <w:p>
            <w:pPr>
              <w:spacing w:after="0" w:line="264"/>
            </w:pPr>
            <w:r>
              <w:rPr>
                <w:rFonts w:ascii="Consolas" w:cs="Consolas" w:eastAsia="Consolas" w:hAnsi="Consolas"/>
                <w:sz w:val="18"/>
                <w:szCs w:val="18"/>
              </w:rPr>
              <w:t xml:space="preserve">        stockRepository.save(stock);</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5.2: InventoryService.reserveStock — PROPAGATION_REQUIRED</w:t>
      </w:r>
    </w:p>
    <w:p>
      <w:pPr>
        <w:pStyle w:val="Heading2"/>
      </w:pPr>
      <w:r>
        <w:t xml:space="preserve">5.3 Sequence Diagram: PROPAGATION_REQUIRED</w:t>
      </w:r>
    </w:p>
    <w:p>
      <w:pPr>
        <w:spacing w:after="60" w:before="120"/>
        <w:jc w:val="center"/>
      </w:pPr>
      <w:r>
        <w:drawing>
          <wp:inline distT="0" distB="0" distL="0" distR="0">
            <wp:extent cx="5715000" cy="4010025"/>
            <wp:effectExtent t="0" r="0" b="0" l="0"/>
            <wp:docPr id="1" name="Figure 5.1: InventoryService joins OrderService's existing transaction — no new transaction is created" descr="Figure 5.1: InventoryService joins OrderService's existing transaction — no new transaction is created" title="Figure 5.1: InventoryService joins OrderService's existing transaction — no new transaction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00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5.1: InventoryService joins OrderService's existing transaction — no new transaction is created</w:t>
      </w:r>
    </w:p>
    <w:p>
      <w:pPr>
        <w:pStyle w:val="Heading2"/>
      </w:pPr>
      <w:r>
        <w:t xml:space="preserve">5.4 PROPAGATION_REQUIRES_NEW — An Independent Inner Transaction</w:t>
      </w:r>
    </w:p>
    <w:p>
      <w:pPr>
        <w:spacing w:after="160"/>
      </w:pPr>
      <w:r>
        <w:rPr>
          <w:rFonts w:ascii="Arial" w:cs="Arial" w:eastAsia="Arial" w:hAnsi="Arial"/>
          <w:sz w:val="22"/>
          <w:szCs w:val="22"/>
        </w:rPr>
        <w:t xml:space="preserve">Audit logging is a textbook use case for REQUIRES_NEW: you usually want the audit record to survive even if the surrounding business operation later fails and rolls back, so the suspicious or failed attempt is still recorded for compliance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com.example.orderapp.entity.AuditLog;</w:t>
            </w:r>
          </w:p>
          <w:p>
            <w:pPr>
              <w:spacing w:after="0" w:line="264"/>
            </w:pPr>
            <w:r>
              <w:rPr>
                <w:rFonts w:ascii="Consolas" w:cs="Consolas" w:eastAsia="Consolas" w:hAnsi="Consolas"/>
                <w:sz w:val="18"/>
                <w:szCs w:val="18"/>
              </w:rPr>
              <w:t xml:space="preserve">import com.example.orderapp.repository.AuditLogRepository;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org.springframework.transaction.annotation.Propagation;</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AuditLogService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AuditLogRepository auditLogRepository;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AuditLogService(AuditLogRepository auditLogRepository) {</w:t>
            </w:r>
          </w:p>
          <w:p>
            <w:pPr>
              <w:spacing w:after="0" w:line="264"/>
            </w:pPr>
            <w:r>
              <w:rPr>
                <w:rFonts w:ascii="Consolas" w:cs="Consolas" w:eastAsia="Consolas" w:hAnsi="Consolas"/>
                <w:sz w:val="18"/>
                <w:szCs w:val="18"/>
              </w:rPr>
              <w:t xml:space="preserve">        this.auditLogRepository = auditLogRepository;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REQUIRES_NEW: suspends the caller's transaction (if any) and commits</w:t>
            </w:r>
          </w:p>
          <w:p>
            <w:pPr>
              <w:spacing w:after="0" w:line="264"/>
            </w:pPr>
            <w:r>
              <w:rPr>
                <w:rFonts w:ascii="Consolas" w:cs="Consolas" w:eastAsia="Consolas" w:hAnsi="Consolas"/>
                <w:sz w:val="18"/>
                <w:szCs w:val="18"/>
              </w:rPr>
              <w:t xml:space="preserve">    // this insert independently, on its own connection.</w:t>
            </w:r>
          </w:p>
          <w:p>
            <w:pPr>
              <w:spacing w:after="0" w:line="264"/>
            </w:pPr>
            <w:r>
              <w:rPr>
                <w:rFonts w:ascii="Consolas" w:cs="Consolas" w:eastAsia="Consolas" w:hAnsi="Consolas"/>
                <w:sz w:val="18"/>
                <w:szCs w:val="18"/>
              </w:rPr>
              <w:t xml:space="preserve">    @Transactional(propagation = Propagation.REQUIRES_NEW)</w:t>
            </w:r>
          </w:p>
          <w:p>
            <w:pPr>
              <w:spacing w:after="0" w:line="264"/>
            </w:pPr>
            <w:r>
              <w:rPr>
                <w:rFonts w:ascii="Consolas" w:cs="Consolas" w:eastAsia="Consolas" w:hAnsi="Consolas"/>
                <w:sz w:val="18"/>
                <w:szCs w:val="18"/>
              </w:rPr>
              <w:t xml:space="preserve">    public void logAttempt(String customerName, String details) {</w:t>
            </w:r>
          </w:p>
          <w:p>
            <w:pPr>
              <w:spacing w:after="0" w:line="264"/>
            </w:pPr>
            <w:r>
              <w:rPr>
                <w:rFonts w:ascii="Consolas" w:cs="Consolas" w:eastAsia="Consolas" w:hAnsi="Consolas"/>
                <w:sz w:val="18"/>
                <w:szCs w:val="18"/>
              </w:rPr>
              <w:t xml:space="preserve">        auditLogRepository.save(new AuditLog(customerName, details));</w:t>
            </w:r>
          </w:p>
          <w:p>
            <w:pPr>
              <w:spacing w:after="0" w:line="264"/>
            </w:pPr>
            <w:r>
              <w:rPr>
                <w:rFonts w:ascii="Consolas" w:cs="Consolas" w:eastAsia="Consolas" w:hAnsi="Consolas"/>
                <w:sz w:val="18"/>
                <w:szCs w:val="18"/>
              </w:rPr>
              <w:t xml:space="preserve">        // Commits here, regardless of what happens later in the caller.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5.3: AuditLogService.logAttempt — PROPAGATION_REQUIRES_NEW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OrderService {</w:t>
            </w:r>
          </w:p>
          <w:p>
            <w:pPr>
              <w:spacing w:after="0" w:line="264"/>
            </w:pPr>
            <w:r>
              <w:rPr>
                <w:rFonts w:ascii="Consolas" w:cs="Consolas" w:eastAsia="Consolas" w:hAnsi="Consolas"/>
                <w:sz w:val="18"/>
                <w:szCs w:val="18"/>
              </w:rPr>
              <w:t xml:space="preserve">    // ...</w:t>
            </w:r>
          </w:p>
          <w:p>
            <w:pPr>
              <w:spacing w:after="0" w:line="264"/>
            </w:pPr>
            <w:r>
              <w:rPr>
                <w:rFonts w:ascii="Consolas" w:cs="Consolas" w:eastAsia="Consolas" w:hAnsi="Consolas"/>
                <w:sz w:val="18"/>
                <w:szCs w:val="18"/>
              </w:rPr>
              <w:t xml:space="preserve">    private final AuditLogService auditLogService;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@Transactional // Tx-A</w:t>
            </w:r>
          </w:p>
          <w:p>
            <w:pPr>
              <w:spacing w:after="0" w:line="264"/>
            </w:pPr>
            <w:r>
              <w:rPr>
                <w:rFonts w:ascii="Consolas" w:cs="Consolas" w:eastAsia="Consolas" w:hAnsi="Consolas"/>
                <w:sz w:val="18"/>
                <w:szCs w:val="18"/>
              </w:rPr>
              <w:t xml:space="preserve">    public Order placeOrderWithAudit(String customerName, List&lt;OrderItem&gt; items) {</w:t>
            </w:r>
          </w:p>
          <w:p>
            <w:pPr>
              <w:spacing w:after="0" w:line="264"/>
            </w:pPr>
            <w:r>
              <w:rPr>
                <w:rFonts w:ascii="Consolas" w:cs="Consolas" w:eastAsia="Consolas" w:hAnsi="Consolas"/>
                <w:sz w:val="18"/>
                <w:szCs w:val="18"/>
              </w:rPr>
              <w:t xml:space="preserve">        // Suspends Tx-A, opens Tx-B, commits Tx-B independently, resumes Tx-A.</w:t>
            </w:r>
          </w:p>
          <w:p>
            <w:pPr>
              <w:spacing w:after="0" w:line="264"/>
            </w:pPr>
            <w:r>
              <w:rPr>
                <w:rFonts w:ascii="Consolas" w:cs="Consolas" w:eastAsia="Consolas" w:hAnsi="Consolas"/>
                <w:sz w:val="18"/>
                <w:szCs w:val="18"/>
              </w:rPr>
              <w:t xml:space="preserve">        auditLogService.logAttempt(customerName, "Order attempt started");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Order order = new Order(customerName, "PENDING");</w:t>
            </w:r>
          </w:p>
          <w:p>
            <w:pPr>
              <w:spacing w:after="0" w:line="264"/>
            </w:pPr>
            <w:r>
              <w:rPr>
                <w:rFonts w:ascii="Consolas" w:cs="Consolas" w:eastAsia="Consolas" w:hAnsi="Consolas"/>
                <w:sz w:val="18"/>
                <w:szCs w:val="18"/>
              </w:rPr>
              <w:t xml:space="preserve">        items.forEach(order::addItem);</w:t>
            </w:r>
          </w:p>
          <w:p>
            <w:pPr>
              <w:spacing w:after="0" w:line="264"/>
            </w:pPr>
            <w:r>
              <w:rPr>
                <w:rFonts w:ascii="Consolas" w:cs="Consolas" w:eastAsia="Consolas" w:hAnsi="Consolas"/>
                <w:sz w:val="18"/>
                <w:szCs w:val="18"/>
              </w:rPr>
              <w:t xml:space="preserve">        Order saved = orderRepository.save(order);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if (someDownstreamValidationFails(saved)) {</w:t>
            </w:r>
          </w:p>
          <w:p>
            <w:pPr>
              <w:spacing w:after="0" w:line="264"/>
            </w:pPr>
            <w:r>
              <w:rPr>
                <w:rFonts w:ascii="Consolas" w:cs="Consolas" w:eastAsia="Consolas" w:hAnsi="Consolas"/>
                <w:sz w:val="18"/>
                <w:szCs w:val="18"/>
              </w:rPr>
              <w:t xml:space="preserve">            throw new IllegalStateException("Validation failed after audit logged");</w:t>
            </w:r>
          </w:p>
          <w:p>
            <w:pPr>
              <w:spacing w:after="0" w:line="264"/>
            </w:pPr>
            <w:r>
              <w:rPr>
                <w:rFonts w:ascii="Consolas" w:cs="Consolas" w:eastAsia="Consolas" w:hAnsi="Consolas"/>
                <w:sz w:val="18"/>
                <w:szCs w:val="18"/>
              </w:rPr>
              <w:t xml:space="preserve">            // Tx-A rolls back (order insert undone) but the audit row from</w:t>
            </w:r>
          </w:p>
          <w:p>
            <w:pPr>
              <w:spacing w:after="0" w:line="264"/>
            </w:pPr>
            <w:r>
              <w:rPr>
                <w:rFonts w:ascii="Consolas" w:cs="Consolas" w:eastAsia="Consolas" w:hAnsi="Consolas"/>
                <w:sz w:val="18"/>
                <w:szCs w:val="18"/>
              </w:rPr>
              <w:t xml:space="preserve">            // Tx-B, already committed, is NOT undone.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return saved;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5.4: Calling the REQUIRES_NEW collaborator from within Tx-A</w:t>
      </w:r>
    </w:p>
    <w:p>
      <w:pPr>
        <w:pStyle w:val="Heading2"/>
      </w:pPr>
      <w:r>
        <w:t xml:space="preserve">5.5 Sequence Diagram: PROPAGATION_REQUIRES_NEW</w:t>
      </w:r>
    </w:p>
    <w:p>
      <w:pPr>
        <w:spacing w:after="60" w:before="120"/>
        <w:jc w:val="center"/>
      </w:pPr>
      <w:r>
        <w:drawing>
          <wp:inline distT="0" distB="0" distL="0" distR="0">
            <wp:extent cx="5715000" cy="4533900"/>
            <wp:effectExtent t="0" r="0" b="0" l="0"/>
            <wp:docPr id="1" name="Figure 5.2: Tx-A is suspended while Tx-B runs and commits independently; the audit row survives Tx-A's later rollback" descr="Figure 5.2: Tx-A is suspended while Tx-B runs and commits independently; the audit row survives Tx-A's later rollback" title="Figure 5.2: Tx-A is suspended while Tx-B runs and commits independently; the audit row survives Tx-A's later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5339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5.2: Tx-A is suspended while Tx-B runs and commits independently; the audit row survives Tx-A's later rollback</w:t>
      </w:r>
    </w:p>
    <w:p>
      <w:pPr>
        <w:pStyle w:val="Heading2"/>
      </w:pPr>
      <w:r>
        <w:t xml:space="preserve">5.6 Transaction Boundaries</w:t>
      </w:r>
    </w:p>
    <w:p>
      <w:pPr>
        <w:spacing w:after="160"/>
      </w:pPr>
      <w:r>
        <w:rPr>
          <w:rFonts w:ascii="Arial" w:cs="Arial" w:eastAsia="Arial" w:hAnsi="Arial"/>
          <w:sz w:val="22"/>
          <w:szCs w:val="22"/>
        </w:rPr>
        <w:t xml:space="preserve">A transaction boundary is the start and end point within which all database operations are treated atomically. With REQUIRED, the boundary is set by whichever method in the call chain is invoked first through a proxy (the outermost @Transactional entry point) — everything called with REQUIRED beneath it shares that same boundary. With REQUIRES_NEW, a brand-new boundary is opened, nested inside the call stack but independent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Boundaries are determined by proxy invocation, not by source-code nesting. If a @Transactional method calls another method on the SAME bean directly (self-invocation), no proxy is involved for that inner call, so its propagation setting is silently ignored — it simply executes as part of whatever transaction (if any) is already active, exactly like a plain method call.</w:t>
            </w:r>
          </w:p>
        </w:tc>
      </w:tr>
    </w:tbl>
    <w:p>
      <w:pPr>
        <w:pStyle w:val="Heading2"/>
      </w:pPr>
      <w:r>
        <w:t xml:space="preserve">5.7 Data Inconsistency from Misused Propagation</w:t>
      </w:r>
    </w:p>
    <w:p>
      <w:pPr>
        <w:spacing w:after="160"/>
      </w:pPr>
      <w:r>
        <w:rPr>
          <w:rFonts w:ascii="Arial" w:cs="Arial" w:eastAsia="Arial" w:hAnsi="Arial"/>
          <w:sz w:val="22"/>
          <w:szCs w:val="22"/>
        </w:rPr>
        <w:t xml:space="preserve">This is the most important practical lesson of the chapter: combining REQUIRES_NEW with an operation that has an external, irreversible side effect (like charging a card) can create inconsistency if a later step in the same outer transaction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OrderService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PaymentService paymentService;       // REQUIRES_NEW</w:t>
            </w:r>
          </w:p>
          <w:p>
            <w:pPr>
              <w:spacing w:after="0" w:line="264"/>
            </w:pPr>
            <w:r>
              <w:rPr>
                <w:rFonts w:ascii="Consolas" w:cs="Consolas" w:eastAsia="Consolas" w:hAnsi="Consolas"/>
                <w:sz w:val="18"/>
                <w:szCs w:val="18"/>
              </w:rPr>
              <w:t xml:space="preserve">    private final ShippingService shippingService;      // REQUIRED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@Transactional // Tx-A</w:t>
            </w:r>
          </w:p>
          <w:p>
            <w:pPr>
              <w:spacing w:after="0" w:line="264"/>
            </w:pPr>
            <w:r>
              <w:rPr>
                <w:rFonts w:ascii="Consolas" w:cs="Consolas" w:eastAsia="Consolas" w:hAnsi="Consolas"/>
                <w:sz w:val="18"/>
                <w:szCs w:val="18"/>
              </w:rPr>
              <w:t xml:space="preserve">    public Order checkout(Cart cart) {</w:t>
            </w:r>
          </w:p>
          <w:p>
            <w:pPr>
              <w:spacing w:after="0" w:line="264"/>
            </w:pPr>
            <w:r>
              <w:rPr>
                <w:rFonts w:ascii="Consolas" w:cs="Consolas" w:eastAsia="Consolas" w:hAnsi="Consolas"/>
                <w:sz w:val="18"/>
                <w:szCs w:val="18"/>
              </w:rPr>
              <w:t xml:space="preserve">        Order order = orderRepository.save(new Order(cart, "PENDING"));</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Commits independently and IMMEDIATELY -- the customer is charged</w:t>
            </w:r>
          </w:p>
          <w:p>
            <w:pPr>
              <w:spacing w:after="0" w:line="264"/>
            </w:pPr>
            <w:r>
              <w:rPr>
                <w:rFonts w:ascii="Consolas" w:cs="Consolas" w:eastAsia="Consolas" w:hAnsi="Consolas"/>
                <w:sz w:val="18"/>
                <w:szCs w:val="18"/>
              </w:rPr>
              <w:t xml:space="preserve">        // even if everything below this line fails.</w:t>
            </w:r>
          </w:p>
          <w:p>
            <w:pPr>
              <w:spacing w:after="0" w:line="264"/>
            </w:pPr>
            <w:r>
              <w:rPr>
                <w:rFonts w:ascii="Consolas" w:cs="Consolas" w:eastAsia="Consolas" w:hAnsi="Consolas"/>
                <w:sz w:val="18"/>
                <w:szCs w:val="18"/>
              </w:rPr>
              <w:t xml:space="preserve">        PaymentConfirmation confirmation = paymentService.charge(cart.getCard(), cart.getTotal());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If this throws (e.g. address validation), Tx-A rolls back:</w:t>
            </w:r>
          </w:p>
          <w:p>
            <w:pPr>
              <w:spacing w:after="0" w:line="264"/>
            </w:pPr>
            <w:r>
              <w:rPr>
                <w:rFonts w:ascii="Consolas" w:cs="Consolas" w:eastAsia="Consolas" w:hAnsi="Consolas"/>
                <w:sz w:val="18"/>
                <w:szCs w:val="18"/>
              </w:rPr>
              <w:t xml:space="preserve">        // the "orders" row disappears, but the payment is already committed.</w:t>
            </w:r>
          </w:p>
          <w:p>
            <w:pPr>
              <w:spacing w:after="0" w:line="264"/>
            </w:pPr>
            <w:r>
              <w:rPr>
                <w:rFonts w:ascii="Consolas" w:cs="Consolas" w:eastAsia="Consolas" w:hAnsi="Consolas"/>
                <w:sz w:val="18"/>
                <w:szCs w:val="18"/>
              </w:rPr>
              <w:t xml:space="preserve">        shippingService.scheduleShipment(order);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return 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5.5: A checkout flow that can charge a customer with no corresponding order</w:t>
      </w:r>
    </w:p>
    <w:p>
      <w:pPr>
        <w:pStyle w:val="Heading2"/>
      </w:pPr>
      <w:r>
        <w:t xml:space="preserve">5.8 Sequence Diagram: Data Inconsistency from Misused Propagation</w:t>
      </w:r>
    </w:p>
    <w:p>
      <w:pPr>
        <w:spacing w:after="60" w:before="120"/>
        <w:jc w:val="center"/>
      </w:pPr>
      <w:r>
        <w:drawing>
          <wp:inline distT="0" distB="0" distL="0" distR="0">
            <wp:extent cx="5715000" cy="4324350"/>
            <wp:effectExtent t="0" r="0" b="0" l="0"/>
            <wp:docPr id="1" name="Figure 5.3: PaymentService commits independently via REQUIRES_NEW; when ShippingService later fails, Tx-A rolls back the order but the payment remains charged" descr="Figure 5.3: PaymentService commits independently via REQUIRES_NEW; when ShippingService later fails, Tx-A rolls back the order but the payment remains charged" title="Figure 5.3: PaymentService commits independently via REQUIRES_NEW; when ShippingService later fails, Tx-A rolls back the order but the payment remains char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32435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5.3: PaymentService commits independently via REQUIRES_NEW; when ShippingService later fails, Tx-A rolls back the order but the payment remains charged</w:t>
      </w:r>
    </w:p>
    <w:p>
      <w:pPr>
        <w:pStyle w:val="Heading2"/>
      </w:pPr>
      <w:r>
        <w:t xml:space="preserve">5.9 Avoiding the Inconsistency</w:t>
      </w:r>
    </w:p>
    <w:p>
      <w:pPr>
        <w:pStyle w:val="ListParagraph"/>
        <w:numPr>
          <w:ilvl w:val="0"/>
          <w:numId w:val="3"/>
        </w:numPr>
        <w:spacing w:after="80"/>
      </w:pPr>
      <w:r>
        <w:rPr>
          <w:rFonts w:ascii="Arial" w:cs="Arial" w:eastAsia="Arial" w:hAnsi="Arial"/>
          <w:sz w:val="22"/>
          <w:szCs w:val="22"/>
        </w:rPr>
        <w:t xml:space="preserve">Option A: only call REQUIRES_NEW services (payment, external charges) after every REQUIRED step that could still fail has already succeeded, minimizing the window for inconsistency.</w:t>
      </w:r>
    </w:p>
    <w:p>
      <w:pPr>
        <w:pStyle w:val="ListParagraph"/>
        <w:numPr>
          <w:ilvl w:val="0"/>
          <w:numId w:val="3"/>
        </w:numPr>
        <w:spacing w:after="80"/>
      </w:pPr>
      <w:r>
        <w:rPr>
          <w:rFonts w:ascii="Arial" w:cs="Arial" w:eastAsia="Arial" w:hAnsi="Arial"/>
          <w:sz w:val="22"/>
          <w:szCs w:val="22"/>
        </w:rPr>
        <w:t xml:space="preserve">Option B: use the Saga pattern — if a later step fails, explicitly issue a compensating action (e.g. paymentService.refund(confirmation)) rather than relying on a database rollback, since the payment was never part of the same database transaction to begin with.</w:t>
      </w:r>
    </w:p>
    <w:p>
      <w:pPr>
        <w:pStyle w:val="ListParagraph"/>
        <w:numPr>
          <w:ilvl w:val="0"/>
          <w:numId w:val="3"/>
        </w:numPr>
        <w:spacing w:after="80"/>
      </w:pPr>
      <w:r>
        <w:rPr>
          <w:rFonts w:ascii="Arial" w:cs="Arial" w:eastAsia="Arial" w:hAnsi="Arial"/>
          <w:sz w:val="22"/>
          <w:szCs w:val="22"/>
        </w:rPr>
        <w:t xml:space="preserve">Option C: reconsider whether REQUIRES_NEW is actually needed here at all — if the payment provider call itself is not a local database transaction (it is usually a remote HTTP call to a gateway), wrapping it in REQUIRES_NEW often adds complexity without real benefit; model it explicitly as a non-transactional external call with its own retry and compensation logic instead.</w:t>
      </w:r>
    </w:p>
    <w:p>
      <w:r>
        <w:br w:type="page"/>
      </w:r>
    </w:p>
    <w:p>
      <w:pPr>
        <w:pStyle w:val="Heading1"/>
      </w:pPr>
      <w:r>
        <w:t xml:space="preserve">Chapter 6: Spring Events — Hands-On Solution</w:t>
      </w:r>
    </w:p>
    <w:p>
      <w:pPr>
        <w:spacing w:after="160"/>
      </w:pPr>
      <w:r>
        <w:rPr>
          <w:rFonts w:ascii="Arial" w:cs="Arial" w:eastAsia="Arial" w:hAnsi="Arial"/>
          <w:sz w:val="22"/>
          <w:szCs w:val="22"/>
        </w:rPr>
        <w:t xml:space="preserve">Spring's application event mechanism lets one part of the application announce that something happened (an event) without knowing or caring who, if anyone, reacts to it. This chapter builds an OrderPlacedEvent published after a successful checkout, and a series of listeners that demonstrate ordinary listeners, conditional handling, transactional phases, and resilient fallback handling.</w:t>
      </w:r>
    </w:p>
    <w:p>
      <w:pPr>
        <w:pStyle w:val="Heading2"/>
      </w:pPr>
      <w:r>
        <w:t xml:space="preserve">6.1 Introduction to Spring Events</w:t>
      </w:r>
    </w:p>
    <w:p>
      <w:pPr>
        <w:spacing w:after="160"/>
      </w:pPr>
      <w:r>
        <w:rPr>
          <w:rFonts w:ascii="Arial" w:cs="Arial" w:eastAsia="Arial" w:hAnsi="Arial"/>
          <w:sz w:val="22"/>
          <w:szCs w:val="22"/>
        </w:rPr>
        <w:t xml:space="preserve">Three pieces make up the event mechanism: the event itself (a plain class, often extending ApplicationEvent or simply any POJO since Spring 4.2), an ApplicationEventPublisher used to publish it, and one or more @EventListener-annotated methods that receive it. By default, publishing is synchronous: the publisher's thread directly calls each matching listener, one after another, before publishEvent()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com.example.orderapp.event;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public class OrderPlacedEvent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Order 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OrderPlacedEvent(Order order) {</w:t>
            </w:r>
          </w:p>
          <w:p>
            <w:pPr>
              <w:spacing w:after="0" w:line="264"/>
            </w:pPr>
            <w:r>
              <w:rPr>
                <w:rFonts w:ascii="Consolas" w:cs="Consolas" w:eastAsia="Consolas" w:hAnsi="Consolas"/>
                <w:sz w:val="18"/>
                <w:szCs w:val="18"/>
              </w:rPr>
              <w:t xml:space="preserve">        this.order = 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 getOrder() {</w:t>
            </w:r>
          </w:p>
          <w:p>
            <w:pPr>
              <w:spacing w:after="0" w:line="264"/>
            </w:pPr>
            <w:r>
              <w:rPr>
                <w:rFonts w:ascii="Consolas" w:cs="Consolas" w:eastAsia="Consolas" w:hAnsi="Consolas"/>
                <w:sz w:val="18"/>
                <w:szCs w:val="18"/>
              </w:rPr>
              <w:t xml:space="preserve">        return 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6.1: OrderPlacedEvent.java — a plain POJO event</w:t>
      </w:r>
    </w:p>
    <w:p>
      <w:pPr>
        <w:pStyle w:val="Heading2"/>
      </w:pPr>
      <w:r>
        <w:t xml:space="preserve">6.2 Event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com.example.orderapp.entity.Order;</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com.example.orderapp.repository.OrderRepository;</w:t>
            </w:r>
          </w:p>
          <w:p>
            <w:pPr>
              <w:spacing w:after="0" w:line="264"/>
            </w:pPr>
            <w:r>
              <w:rPr>
                <w:rFonts w:ascii="Consolas" w:cs="Consolas" w:eastAsia="Consolas" w:hAnsi="Consolas"/>
                <w:sz w:val="18"/>
                <w:szCs w:val="18"/>
              </w:rPr>
              <w:t xml:space="preserve">import org.springframework.context.ApplicationEventPublisher;</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OrderService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OrderRepository orderRepository;</w:t>
            </w:r>
          </w:p>
          <w:p>
            <w:pPr>
              <w:spacing w:after="0" w:line="264"/>
            </w:pPr>
            <w:r>
              <w:rPr>
                <w:rFonts w:ascii="Consolas" w:cs="Consolas" w:eastAsia="Consolas" w:hAnsi="Consolas"/>
                <w:sz w:val="18"/>
                <w:szCs w:val="18"/>
              </w:rPr>
              <w:t xml:space="preserve">    private final ApplicationEventPublisher eventPublisher;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OrderService(OrderRepository orderRepository,</w:t>
            </w:r>
          </w:p>
          <w:p>
            <w:pPr>
              <w:spacing w:after="0" w:line="264"/>
            </w:pPr>
            <w:r>
              <w:rPr>
                <w:rFonts w:ascii="Consolas" w:cs="Consolas" w:eastAsia="Consolas" w:hAnsi="Consolas"/>
                <w:sz w:val="18"/>
                <w:szCs w:val="18"/>
              </w:rPr>
              <w:t xml:space="preserve">                         ApplicationEventPublisher eventPublisher) {</w:t>
            </w:r>
          </w:p>
          <w:p>
            <w:pPr>
              <w:spacing w:after="0" w:line="264"/>
            </w:pPr>
            <w:r>
              <w:rPr>
                <w:rFonts w:ascii="Consolas" w:cs="Consolas" w:eastAsia="Consolas" w:hAnsi="Consolas"/>
                <w:sz w:val="18"/>
                <w:szCs w:val="18"/>
              </w:rPr>
              <w:t xml:space="preserve">        this.orderRepository = orderRepository;</w:t>
            </w:r>
          </w:p>
          <w:p>
            <w:pPr>
              <w:spacing w:after="0" w:line="264"/>
            </w:pPr>
            <w:r>
              <w:rPr>
                <w:rFonts w:ascii="Consolas" w:cs="Consolas" w:eastAsia="Consolas" w:hAnsi="Consolas"/>
                <w:sz w:val="18"/>
                <w:szCs w:val="18"/>
              </w:rPr>
              <w:t xml:space="preserve">        this.eventPublisher = eventPublisher;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@Transactional</w:t>
            </w:r>
          </w:p>
          <w:p>
            <w:pPr>
              <w:spacing w:after="0" w:line="264"/>
            </w:pPr>
            <w:r>
              <w:rPr>
                <w:rFonts w:ascii="Consolas" w:cs="Consolas" w:eastAsia="Consolas" w:hAnsi="Consolas"/>
                <w:sz w:val="18"/>
                <w:szCs w:val="18"/>
              </w:rPr>
              <w:t xml:space="preserve">    public Order placeOrder(Order order) {</w:t>
            </w:r>
          </w:p>
          <w:p>
            <w:pPr>
              <w:spacing w:after="0" w:line="264"/>
            </w:pPr>
            <w:r>
              <w:rPr>
                <w:rFonts w:ascii="Consolas" w:cs="Consolas" w:eastAsia="Consolas" w:hAnsi="Consolas"/>
                <w:sz w:val="18"/>
                <w:szCs w:val="18"/>
              </w:rPr>
              <w:t xml:space="preserve">        Order saved = orderRepository.save(order);</w:t>
            </w:r>
          </w:p>
          <w:p>
            <w:pPr>
              <w:spacing w:after="0" w:line="264"/>
            </w:pPr>
            <w:r>
              <w:rPr>
                <w:rFonts w:ascii="Consolas" w:cs="Consolas" w:eastAsia="Consolas" w:hAnsi="Consolas"/>
                <w:sz w:val="18"/>
                <w:szCs w:val="18"/>
              </w:rPr>
              <w:t xml:space="preserve">        eventPublisher.publishEvent(new OrderPlacedEvent(saved));</w:t>
            </w:r>
          </w:p>
          <w:p>
            <w:pPr>
              <w:spacing w:after="0" w:line="264"/>
            </w:pPr>
            <w:r>
              <w:rPr>
                <w:rFonts w:ascii="Consolas" w:cs="Consolas" w:eastAsia="Consolas" w:hAnsi="Consolas"/>
                <w:sz w:val="18"/>
                <w:szCs w:val="18"/>
              </w:rPr>
              <w:t xml:space="preserve">        return saved;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6.2: OrderService.placeOrder — publishing an event after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com.example.orderapp.service.EmailService;</w:t>
            </w:r>
          </w:p>
          <w:p>
            <w:pPr>
              <w:spacing w:after="0" w:line="264"/>
            </w:pPr>
            <w:r>
              <w:rPr>
                <w:rFonts w:ascii="Consolas" w:cs="Consolas" w:eastAsia="Consolas" w:hAnsi="Consolas"/>
                <w:sz w:val="18"/>
                <w:szCs w:val="18"/>
              </w:rPr>
              <w:t xml:space="preserve">import org.springframework.context.event.EventListener;</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OrderPlacedListener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EmailService emailService;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OrderPlacedListener(EmailService emailService) {</w:t>
            </w:r>
          </w:p>
          <w:p>
            <w:pPr>
              <w:spacing w:after="0" w:line="264"/>
            </w:pPr>
            <w:r>
              <w:rPr>
                <w:rFonts w:ascii="Consolas" w:cs="Consolas" w:eastAsia="Consolas" w:hAnsi="Consolas"/>
                <w:sz w:val="18"/>
                <w:szCs w:val="18"/>
              </w:rPr>
              <w:t xml:space="preserve">        this.emailService = emailService;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@EventListener</w:t>
            </w:r>
          </w:p>
          <w:p>
            <w:pPr>
              <w:spacing w:after="0" w:line="264"/>
            </w:pPr>
            <w:r>
              <w:rPr>
                <w:rFonts w:ascii="Consolas" w:cs="Consolas" w:eastAsia="Consolas" w:hAnsi="Consolas"/>
                <w:sz w:val="18"/>
                <w:szCs w:val="18"/>
              </w:rPr>
              <w:t xml:space="preserve">    public void onOrderPlaced(OrderPlacedEvent event) {</w:t>
            </w:r>
          </w:p>
          <w:p>
            <w:pPr>
              <w:spacing w:after="0" w:line="264"/>
            </w:pPr>
            <w:r>
              <w:rPr>
                <w:rFonts w:ascii="Consolas" w:cs="Consolas" w:eastAsia="Consolas" w:hAnsi="Consolas"/>
                <w:sz w:val="18"/>
                <w:szCs w:val="18"/>
              </w:rPr>
              <w:t xml:space="preserve">        emailService.sendOrderConfirmation(event.getOrder());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6.3: OrderPlacedListener.java — a basic @EventListener</w:t>
      </w:r>
    </w:p>
    <w:p>
      <w:pPr>
        <w:pStyle w:val="Heading2"/>
      </w:pPr>
      <w:r>
        <w:t xml:space="preserve">6.3 Sequence Diagram: Publishing and Handling a Basic Event</w:t>
      </w:r>
    </w:p>
    <w:p>
      <w:pPr>
        <w:spacing w:after="60" w:before="120"/>
        <w:jc w:val="center"/>
      </w:pPr>
      <w:r>
        <w:drawing>
          <wp:inline distT="0" distB="0" distL="0" distR="0">
            <wp:extent cx="5715000" cy="3352800"/>
            <wp:effectExtent t="0" r="0" b="0" l="0"/>
            <wp:docPr id="1" name="Figure 6.1: Synchronous event dispatch — the publisher's thread blocks until every matching listener returns" descr="Figure 6.1: Synchronous event dispatch — the publisher's thread blocks until every matching listener returns" title="Figure 6.1: Synchronous event dispatch — the publisher's thread blocks until every matching listener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528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6.1: Synchronous event dispatch — the publisher's thread blocks until every matching listener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AF7EE" w:val="clear"/>
            <w:tcMar>
              <w:top w:type="dxa" w:w="120"/>
              <w:left w:type="dxa" w:w="180"/>
              <w:bottom w:type="dxa" w:w="120"/>
              <w:right w:type="dxa" w:w="180"/>
            </w:tcMar>
          </w:tcPr>
          <w:p>
            <w:pPr>
              <w:spacing w:after="40"/>
            </w:pPr>
            <w:r>
              <w:rPr>
                <w:rFonts w:ascii="Arial" w:cs="Arial" w:eastAsia="Arial" w:hAnsi="Arial"/>
                <w:b/>
                <w:bCs/>
                <w:color w:val="2E8B57"/>
                <w:sz w:val="18"/>
                <w:szCs w:val="18"/>
              </w:rPr>
              <w:t xml:space="preserve">TIP</w:t>
            </w:r>
          </w:p>
          <w:p>
            <w:r>
              <w:rPr>
                <w:rFonts w:ascii="Arial" w:cs="Arial" w:eastAsia="Arial" w:hAnsi="Arial"/>
                <w:sz w:val="20"/>
                <w:szCs w:val="20"/>
              </w:rPr>
              <w:t xml:space="preserve">Because dispatch is synchronous by default, a slow listener (e.g. one calling a flaky external email API) directly slows down the original request. Adding @Async to a listener method (with @EnableAsync configured) dispatches it on a separate thread instead, decoupling listener latency from the publisher.</w:t>
            </w:r>
          </w:p>
        </w:tc>
      </w:tr>
    </w:tbl>
    <w:p>
      <w:pPr>
        <w:pStyle w:val="Heading2"/>
      </w:pPr>
      <w:r>
        <w:t xml:space="preserve">6.4 Conditional Event Handling</w:t>
      </w:r>
    </w:p>
    <w:p>
      <w:pPr>
        <w:spacing w:after="160"/>
      </w:pPr>
      <w:r>
        <w:rPr>
          <w:rFonts w:ascii="Arial" w:cs="Arial" w:eastAsia="Arial" w:hAnsi="Arial"/>
          <w:sz w:val="22"/>
          <w:szCs w:val="22"/>
        </w:rPr>
        <w:t xml:space="preserve">@EventListener supports a condition attribute written in Spring Expression Language (SpEL). The listener method body is skipped entirely — not even invoked — if the condition evaluates to false, which is cheaper than entering the method and returning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com.example.orderapp.service.SalesAlertService;</w:t>
            </w:r>
          </w:p>
          <w:p>
            <w:pPr>
              <w:spacing w:after="0" w:line="264"/>
            </w:pPr>
            <w:r>
              <w:rPr>
                <w:rFonts w:ascii="Consolas" w:cs="Consolas" w:eastAsia="Consolas" w:hAnsi="Consolas"/>
                <w:sz w:val="18"/>
                <w:szCs w:val="18"/>
              </w:rPr>
              <w:t xml:space="preserve">import org.springframework.context.event.EventListener;</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HighValueOrderListener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SalesAlertService salesAlertService;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HighValueOrderListener(SalesAlertService salesAlertService) {</w:t>
            </w:r>
          </w:p>
          <w:p>
            <w:pPr>
              <w:spacing w:after="0" w:line="264"/>
            </w:pPr>
            <w:r>
              <w:rPr>
                <w:rFonts w:ascii="Consolas" w:cs="Consolas" w:eastAsia="Consolas" w:hAnsi="Consolas"/>
                <w:sz w:val="18"/>
                <w:szCs w:val="18"/>
              </w:rPr>
              <w:t xml:space="preserve">        this.salesAlertService = salesAlertService;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#event refers to the OrderPlacedEvent instance itself.</w:t>
            </w:r>
          </w:p>
          <w:p>
            <w:pPr>
              <w:spacing w:after="0" w:line="264"/>
            </w:pPr>
            <w:r>
              <w:rPr>
                <w:rFonts w:ascii="Consolas" w:cs="Consolas" w:eastAsia="Consolas" w:hAnsi="Consolas"/>
                <w:sz w:val="18"/>
                <w:szCs w:val="18"/>
              </w:rPr>
              <w:t xml:space="preserve">    @EventListener(condition = "#event.order.totalAmount &gt; 1000")</w:t>
            </w:r>
          </w:p>
          <w:p>
            <w:pPr>
              <w:spacing w:after="0" w:line="264"/>
            </w:pPr>
            <w:r>
              <w:rPr>
                <w:rFonts w:ascii="Consolas" w:cs="Consolas" w:eastAsia="Consolas" w:hAnsi="Consolas"/>
                <w:sz w:val="18"/>
                <w:szCs w:val="18"/>
              </w:rPr>
              <w:t xml:space="preserve">    public void onHighValueOrder(OrderPlacedEvent event) {</w:t>
            </w:r>
          </w:p>
          <w:p>
            <w:pPr>
              <w:spacing w:after="0" w:line="264"/>
            </w:pPr>
            <w:r>
              <w:rPr>
                <w:rFonts w:ascii="Consolas" w:cs="Consolas" w:eastAsia="Consolas" w:hAnsi="Consolas"/>
                <w:sz w:val="18"/>
                <w:szCs w:val="18"/>
              </w:rPr>
              <w:t xml:space="preserve">        salesAlertService.notifySalesTeam(event.getOrder());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6.4: HighValueOrderListener.java — SpEL condition on the event payload</w:t>
      </w:r>
    </w:p>
    <w:p>
      <w:pPr>
        <w:pStyle w:val="Heading2"/>
      </w:pPr>
      <w:r>
        <w:t xml:space="preserve">6.5 Sequence Diagram: Conditional Event Handling</w:t>
      </w:r>
    </w:p>
    <w:p>
      <w:pPr>
        <w:spacing w:after="60" w:before="120"/>
        <w:jc w:val="center"/>
      </w:pPr>
      <w:r>
        <w:drawing>
          <wp:inline distT="0" distB="0" distL="0" distR="0">
            <wp:extent cx="5715000" cy="3543300"/>
            <wp:effectExtent t="0" r="0" b="0" l="0"/>
            <wp:docPr id="1" name="Figure 6.2: The SpEL condition is evaluated before the listener body runs; a false condition skips the listener entirely" descr="Figure 6.2: The SpEL condition is evaluated before the listener body runs; a false condition skips the listener entirely" title="Figure 6.2: The SpEL condition is evaluated before the listener body runs; a false condition skips the listener entir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433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6.2: The SpEL condition is evaluated before the listener body runs; a false condition skips the listener entirely</w:t>
      </w:r>
    </w:p>
    <w:p>
      <w:pPr>
        <w:pStyle w:val="Heading2"/>
      </w:pPr>
      <w:r>
        <w:t xml:space="preserve">6.6 Exception Propagation</w:t>
      </w:r>
    </w:p>
    <w:p>
      <w:pPr>
        <w:spacing w:after="160"/>
      </w:pPr>
      <w:r>
        <w:rPr>
          <w:rFonts w:ascii="Arial" w:cs="Arial" w:eastAsia="Arial" w:hAnsi="Arial"/>
          <w:sz w:val="22"/>
          <w:szCs w:val="22"/>
        </w:rPr>
        <w:t xml:space="preserve">With the default synchronous SimpleApplicationEventMulticaster, an exception thrown by one listener propagates back to the publisher's call to publishEvent() and, depending on the multicaster configuration, can prevent subsequent listeners in the same dispatch from running at all. This makes listener exception handling a deliberate design decision,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org.springframework.context.event.EventListener;</w:t>
            </w:r>
          </w:p>
          <w:p>
            <w:pPr>
              <w:spacing w:after="0" w:line="264"/>
            </w:pPr>
            <w:r>
              <w:rPr>
                <w:rFonts w:ascii="Consolas" w:cs="Consolas" w:eastAsia="Consolas" w:hAnsi="Consolas"/>
                <w:sz w:val="18"/>
                <w:szCs w:val="18"/>
              </w:rPr>
              <w:t xml:space="preserve">import org.springframework.mail.MailSendException;</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EmailNotificationListener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@EventListener</w:t>
            </w:r>
          </w:p>
          <w:p>
            <w:pPr>
              <w:spacing w:after="0" w:line="264"/>
            </w:pPr>
            <w:r>
              <w:rPr>
                <w:rFonts w:ascii="Consolas" w:cs="Consolas" w:eastAsia="Consolas" w:hAnsi="Consolas"/>
                <w:sz w:val="18"/>
                <w:szCs w:val="18"/>
              </w:rPr>
              <w:t xml:space="preserve">    public void onOrderPlaced(OrderPlacedEvent event) {</w:t>
            </w:r>
          </w:p>
          <w:p>
            <w:pPr>
              <w:spacing w:after="0" w:line="264"/>
            </w:pPr>
            <w:r>
              <w:rPr>
                <w:rFonts w:ascii="Consolas" w:cs="Consolas" w:eastAsia="Consolas" w:hAnsi="Consolas"/>
                <w:sz w:val="18"/>
                <w:szCs w:val="18"/>
              </w:rPr>
              <w:t xml:space="preserve">        // If the SMTP call throws MailSendException here and it is NOT</w:t>
            </w:r>
          </w:p>
          <w:p>
            <w:pPr>
              <w:spacing w:after="0" w:line="264"/>
            </w:pPr>
            <w:r>
              <w:rPr>
                <w:rFonts w:ascii="Consolas" w:cs="Consolas" w:eastAsia="Consolas" w:hAnsi="Consolas"/>
                <w:sz w:val="18"/>
                <w:szCs w:val="18"/>
              </w:rPr>
              <w:t xml:space="preserve">        // caught, it propagates out of this listener back to the</w:t>
            </w:r>
          </w:p>
          <w:p>
            <w:pPr>
              <w:spacing w:after="0" w:line="264"/>
            </w:pPr>
            <w:r>
              <w:rPr>
                <w:rFonts w:ascii="Consolas" w:cs="Consolas" w:eastAsia="Consolas" w:hAnsi="Consolas"/>
                <w:sz w:val="18"/>
                <w:szCs w:val="18"/>
              </w:rPr>
              <w:t xml:space="preserve">        // multicaster, and may abort sibling listeners.</w:t>
            </w:r>
          </w:p>
          <w:p>
            <w:pPr>
              <w:spacing w:after="0" w:line="264"/>
            </w:pPr>
            <w:r>
              <w:rPr>
                <w:rFonts w:ascii="Consolas" w:cs="Consolas" w:eastAsia="Consolas" w:hAnsi="Consolas"/>
                <w:sz w:val="18"/>
                <w:szCs w:val="18"/>
              </w:rPr>
              <w:t xml:space="preserve">        sendConfirmationEmail(event.getOrder());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void sendConfirmationEmail(com.example.orderapp.entity.Order order) {</w:t>
            </w:r>
          </w:p>
          <w:p>
            <w:pPr>
              <w:spacing w:after="0" w:line="264"/>
            </w:pPr>
            <w:r>
              <w:rPr>
                <w:rFonts w:ascii="Consolas" w:cs="Consolas" w:eastAsia="Consolas" w:hAnsi="Consolas"/>
                <w:sz w:val="18"/>
                <w:szCs w:val="18"/>
              </w:rPr>
              <w:t xml:space="preserve">        // ... calls an SMTP client that may throw MailSendException</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6.5: An uncaught exception inside a listener</w:t>
      </w:r>
    </w:p>
    <w:p>
      <w:pPr>
        <w:pStyle w:val="Heading2"/>
      </w:pPr>
      <w:r>
        <w:t xml:space="preserve">6.7 Transactional Event Listener and the Before-Commit Phase</w:t>
      </w:r>
    </w:p>
    <w:p>
      <w:pPr>
        <w:spacing w:after="160"/>
      </w:pPr>
      <w:r>
        <w:rPr>
          <w:rFonts w:ascii="Arial" w:cs="Arial" w:eastAsia="Arial" w:hAnsi="Arial"/>
          <w:sz w:val="22"/>
          <w:szCs w:val="22"/>
        </w:rPr>
        <w:t xml:space="preserve">@TransactionalEventListener defers (or conditions) listener execution based on the lifecycle of the transaction that was active when the event was published, rather than running immediately. The phase attribute controls exactly when: BEFORE_COMMIT (still inside the transaction, just before it commits), AFTER_COMMIT (the default — only if the commit succeeded), AFTER_ROLLBACK, or AFTER_COMPLETION (always, regardless of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com.example.orderapp.service.InventorySnapshotService;</w:t>
            </w:r>
          </w:p>
          <w:p>
            <w:pPr>
              <w:spacing w:after="0" w:line="264"/>
            </w:pPr>
            <w:r>
              <w:rPr>
                <w:rFonts w:ascii="Consolas" w:cs="Consolas" w:eastAsia="Consolas" w:hAnsi="Consolas"/>
                <w:sz w:val="18"/>
                <w:szCs w:val="18"/>
              </w:rPr>
              <w:t xml:space="preserve">import org.springframework.transaction.event.TransactionalEventListener;</w:t>
            </w:r>
          </w:p>
          <w:p>
            <w:pPr>
              <w:spacing w:after="0" w:line="264"/>
            </w:pPr>
            <w:r>
              <w:rPr>
                <w:rFonts w:ascii="Consolas" w:cs="Consolas" w:eastAsia="Consolas" w:hAnsi="Consolas"/>
                <w:sz w:val="18"/>
                <w:szCs w:val="18"/>
              </w:rPr>
              <w:t xml:space="preserve">import org.springframework.transaction.event.TransactionPhase;</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InventorySnapshotListener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InventorySnapshotService inventorySnapshotService;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InventorySnapshotListener(InventorySnapshotService inventorySnapshotService) {</w:t>
            </w:r>
          </w:p>
          <w:p>
            <w:pPr>
              <w:spacing w:after="0" w:line="264"/>
            </w:pPr>
            <w:r>
              <w:rPr>
                <w:rFonts w:ascii="Consolas" w:cs="Consolas" w:eastAsia="Consolas" w:hAnsi="Consolas"/>
                <w:sz w:val="18"/>
                <w:szCs w:val="18"/>
              </w:rPr>
              <w:t xml:space="preserve">        this.inventorySnapshotService = inventorySnapshotService;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Runs INSIDE the same transaction, just before commit -- useful when</w:t>
            </w:r>
          </w:p>
          <w:p>
            <w:pPr>
              <w:spacing w:after="0" w:line="264"/>
            </w:pPr>
            <w:r>
              <w:rPr>
                <w:rFonts w:ascii="Consolas" w:cs="Consolas" w:eastAsia="Consolas" w:hAnsi="Consolas"/>
                <w:sz w:val="18"/>
                <w:szCs w:val="18"/>
              </w:rPr>
              <w:t xml:space="preserve">    // the listener itself needs to write something that must be part of</w:t>
            </w:r>
          </w:p>
          <w:p>
            <w:pPr>
              <w:spacing w:after="0" w:line="264"/>
            </w:pPr>
            <w:r>
              <w:rPr>
                <w:rFonts w:ascii="Consolas" w:cs="Consolas" w:eastAsia="Consolas" w:hAnsi="Consolas"/>
                <w:sz w:val="18"/>
                <w:szCs w:val="18"/>
              </w:rPr>
              <w:t xml:space="preserve">    // the same atomic unit (e.g. a derived/denormalized snapshot row).</w:t>
            </w:r>
          </w:p>
          <w:p>
            <w:pPr>
              <w:spacing w:after="0" w:line="264"/>
            </w:pPr>
            <w:r>
              <w:rPr>
                <w:rFonts w:ascii="Consolas" w:cs="Consolas" w:eastAsia="Consolas" w:hAnsi="Consolas"/>
                <w:sz w:val="18"/>
                <w:szCs w:val="18"/>
              </w:rPr>
              <w:t xml:space="preserve">    @TransactionalEventListener(phase = TransactionPhase.BEFORE_COMMIT)</w:t>
            </w:r>
          </w:p>
          <w:p>
            <w:pPr>
              <w:spacing w:after="0" w:line="264"/>
            </w:pPr>
            <w:r>
              <w:rPr>
                <w:rFonts w:ascii="Consolas" w:cs="Consolas" w:eastAsia="Consolas" w:hAnsi="Consolas"/>
                <w:sz w:val="18"/>
                <w:szCs w:val="18"/>
              </w:rPr>
              <w:t xml:space="preserve">    public void onBeforeCommit(OrderPlacedEvent event) {</w:t>
            </w:r>
          </w:p>
          <w:p>
            <w:pPr>
              <w:spacing w:after="0" w:line="264"/>
            </w:pPr>
            <w:r>
              <w:rPr>
                <w:rFonts w:ascii="Consolas" w:cs="Consolas" w:eastAsia="Consolas" w:hAnsi="Consolas"/>
                <w:sz w:val="18"/>
                <w:szCs w:val="18"/>
              </w:rPr>
              <w:t xml:space="preserve">        inventorySnapshotService.recordSnapshot(event.getOrder());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6.6: InventorySnapshotListener.java — phase = BEFORE_COMMIT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com.example.orderapp.service.EmailService;</w:t>
            </w:r>
          </w:p>
          <w:p>
            <w:pPr>
              <w:spacing w:after="0" w:line="264"/>
            </w:pPr>
            <w:r>
              <w:rPr>
                <w:rFonts w:ascii="Consolas" w:cs="Consolas" w:eastAsia="Consolas" w:hAnsi="Consolas"/>
                <w:sz w:val="18"/>
                <w:szCs w:val="18"/>
              </w:rPr>
              <w:t xml:space="preserve">import org.springframework.transaction.event.TransactionalEventListener;</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OrderConfirmationEmailListener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EmailService emailService;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OrderConfirmationEmailListener(EmailService emailService) {</w:t>
            </w:r>
          </w:p>
          <w:p>
            <w:pPr>
              <w:spacing w:after="0" w:line="264"/>
            </w:pPr>
            <w:r>
              <w:rPr>
                <w:rFonts w:ascii="Consolas" w:cs="Consolas" w:eastAsia="Consolas" w:hAnsi="Consolas"/>
                <w:sz w:val="18"/>
                <w:szCs w:val="18"/>
              </w:rPr>
              <w:t xml:space="preserve">        this.emailService = emailService;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Default phase = AFTER_COMMIT. The confirmation email is only sent</w:t>
            </w:r>
          </w:p>
          <w:p>
            <w:pPr>
              <w:spacing w:after="0" w:line="264"/>
            </w:pPr>
            <w:r>
              <w:rPr>
                <w:rFonts w:ascii="Consolas" w:cs="Consolas" w:eastAsia="Consolas" w:hAnsi="Consolas"/>
                <w:sz w:val="18"/>
                <w:szCs w:val="18"/>
              </w:rPr>
              <w:t xml:space="preserve">    // if the order was actually, durably saved -- never for an order</w:t>
            </w:r>
          </w:p>
          <w:p>
            <w:pPr>
              <w:spacing w:after="0" w:line="264"/>
            </w:pPr>
            <w:r>
              <w:rPr>
                <w:rFonts w:ascii="Consolas" w:cs="Consolas" w:eastAsia="Consolas" w:hAnsi="Consolas"/>
                <w:sz w:val="18"/>
                <w:szCs w:val="18"/>
              </w:rPr>
              <w:t xml:space="preserve">    // that was rolled back.</w:t>
            </w:r>
          </w:p>
          <w:p>
            <w:pPr>
              <w:spacing w:after="0" w:line="264"/>
            </w:pPr>
            <w:r>
              <w:rPr>
                <w:rFonts w:ascii="Consolas" w:cs="Consolas" w:eastAsia="Consolas" w:hAnsi="Consolas"/>
                <w:sz w:val="18"/>
                <w:szCs w:val="18"/>
              </w:rPr>
              <w:t xml:space="preserve">    @TransactionalEventListener</w:t>
            </w:r>
          </w:p>
          <w:p>
            <w:pPr>
              <w:spacing w:after="0" w:line="264"/>
            </w:pPr>
            <w:r>
              <w:rPr>
                <w:rFonts w:ascii="Consolas" w:cs="Consolas" w:eastAsia="Consolas" w:hAnsi="Consolas"/>
                <w:sz w:val="18"/>
                <w:szCs w:val="18"/>
              </w:rPr>
              <w:t xml:space="preserve">    public void onAfterCommit(OrderPlacedEvent event) {</w:t>
            </w:r>
          </w:p>
          <w:p>
            <w:pPr>
              <w:spacing w:after="0" w:line="264"/>
            </w:pPr>
            <w:r>
              <w:rPr>
                <w:rFonts w:ascii="Consolas" w:cs="Consolas" w:eastAsia="Consolas" w:hAnsi="Consolas"/>
                <w:sz w:val="18"/>
                <w:szCs w:val="18"/>
              </w:rPr>
              <w:t xml:space="preserve">        emailService.sendOrderConfirmation(event.getOrder());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6.7: OrderConfirmationEmailListener.java — phase = AFTER_COMMIT (default)</w:t>
      </w:r>
    </w:p>
    <w:p>
      <w:pPr>
        <w:pStyle w:val="Heading2"/>
      </w:pPr>
      <w:r>
        <w:t xml:space="preserve">6.8 Sequence Diagram: @TransactionalEventListener Phases</w:t>
      </w:r>
    </w:p>
    <w:p>
      <w:pPr>
        <w:spacing w:after="60" w:before="120"/>
        <w:jc w:val="center"/>
      </w:pPr>
      <w:r>
        <w:drawing>
          <wp:inline distT="0" distB="0" distL="0" distR="0">
            <wp:extent cx="5715000" cy="4391025"/>
            <wp:effectExtent t="0" r="0" b="0" l="0"/>
            <wp:docPr id="1" name="Figure 6.3: publishEvent() during the transaction only registers the event; BEFORE_COMMIT and AFTER_COMMIT listeners fire later, at their respective points in the commit sequence" descr="Figure 6.3: publishEvent() during the transaction only registers the event; BEFORE_COMMIT and AFTER_COMMIT listeners fire later, at their respective points in the commit sequence" title="Figure 6.3: publishEvent() during the transaction only registers the event; BEFORE_COMMIT and AFTER_COMMIT listeners fire later, at their respective points in the commi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3910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6.3: publishEvent() during the transaction only registers the event; BEFORE_COMMIT and AFTER_COMMIT listeners fire later, at their respective points in the commit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If there is no active transaction when publishEvent() is called, a @TransactionalEventListener method with the default phase is NOT invoked at all (unless fallbackExecution = true is set on the annotation) — this is a common source of "my listener never runs" bugs in tests that do not wrap the call in a transaction.</w:t>
            </w:r>
          </w:p>
        </w:tc>
      </w:tr>
    </w:tbl>
    <w:p>
      <w:pPr>
        <w:pStyle w:val="Heading2"/>
      </w:pPr>
      <w:r>
        <w:t xml:space="preserve">6.9 Recovering from Failure, Listeners Gone Quiet, and Fallback Execution</w:t>
      </w:r>
    </w:p>
    <w:p>
      <w:pPr>
        <w:spacing w:after="160"/>
      </w:pPr>
      <w:r>
        <w:rPr>
          <w:rFonts w:ascii="Arial" w:cs="Arial" w:eastAsia="Arial" w:hAnsi="Arial"/>
          <w:sz w:val="22"/>
          <w:szCs w:val="22"/>
        </w:rPr>
        <w:t xml:space="preserve">Production systems need a strategy for when a listener itself fails — for example, the primary email channel is down. The pattern below catches the failure at the point of dispatch, logs it, and delegates to a fallback channel so the failure of one listener does not silently disappear ("listeners gone quiet") nor block the publisher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com.example.orderapp.listener;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com.example.orderapp.event.OrderPlacedEvent;</w:t>
            </w:r>
          </w:p>
          <w:p>
            <w:pPr>
              <w:spacing w:after="0" w:line="264"/>
            </w:pPr>
            <w:r>
              <w:rPr>
                <w:rFonts w:ascii="Consolas" w:cs="Consolas" w:eastAsia="Consolas" w:hAnsi="Consolas"/>
                <w:sz w:val="18"/>
                <w:szCs w:val="18"/>
              </w:rPr>
              <w:t xml:space="preserve">import com.example.orderapp.service.EmailService;</w:t>
            </w:r>
          </w:p>
          <w:p>
            <w:pPr>
              <w:spacing w:after="0" w:line="264"/>
            </w:pPr>
            <w:r>
              <w:rPr>
                <w:rFonts w:ascii="Consolas" w:cs="Consolas" w:eastAsia="Consolas" w:hAnsi="Consolas"/>
                <w:sz w:val="18"/>
                <w:szCs w:val="18"/>
              </w:rPr>
              <w:t xml:space="preserve">import com.example.orderapp.service.SmsFallbackService;</w:t>
            </w:r>
          </w:p>
          <w:p>
            <w:pPr>
              <w:spacing w:after="0" w:line="264"/>
            </w:pPr>
            <w:r>
              <w:rPr>
                <w:rFonts w:ascii="Consolas" w:cs="Consolas" w:eastAsia="Consolas" w:hAnsi="Consolas"/>
                <w:sz w:val="18"/>
                <w:szCs w:val="18"/>
              </w:rPr>
              <w:t xml:space="preserve">import org.springframework.context.event.EventListener;</w:t>
            </w:r>
          </w:p>
          <w:p>
            <w:pPr>
              <w:spacing w:after="0" w:line="264"/>
            </w:pPr>
            <w:r>
              <w:rPr>
                <w:rFonts w:ascii="Consolas" w:cs="Consolas" w:eastAsia="Consolas" w:hAnsi="Consolas"/>
                <w:sz w:val="18"/>
                <w:szCs w:val="18"/>
              </w:rPr>
              <w:t xml:space="preserve">import org.springframework.stereotype.Component;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java.util.logging.Level;</w:t>
            </w:r>
          </w:p>
          <w:p>
            <w:pPr>
              <w:spacing w:after="0" w:line="264"/>
            </w:pPr>
            <w:r>
              <w:rPr>
                <w:rFonts w:ascii="Consolas" w:cs="Consolas" w:eastAsia="Consolas" w:hAnsi="Consolas"/>
                <w:sz w:val="18"/>
                <w:szCs w:val="18"/>
              </w:rPr>
              <w:t xml:space="preserve">import java.util.logging.Logger;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@Component</w:t>
            </w:r>
          </w:p>
          <w:p>
            <w:pPr>
              <w:spacing w:after="0" w:line="264"/>
            </w:pPr>
            <w:r>
              <w:rPr>
                <w:rFonts w:ascii="Consolas" w:cs="Consolas" w:eastAsia="Consolas" w:hAnsi="Consolas"/>
                <w:sz w:val="18"/>
                <w:szCs w:val="18"/>
              </w:rPr>
              <w:t xml:space="preserve">public class ResilientNotificationListener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static final Logger log =</w:t>
            </w:r>
          </w:p>
          <w:p>
            <w:pPr>
              <w:spacing w:after="0" w:line="264"/>
            </w:pPr>
            <w:r>
              <w:rPr>
                <w:rFonts w:ascii="Consolas" w:cs="Consolas" w:eastAsia="Consolas" w:hAnsi="Consolas"/>
                <w:sz w:val="18"/>
                <w:szCs w:val="18"/>
              </w:rPr>
              <w:t xml:space="preserve">            Logger.getLogger(ResilientNotificationListener.class.getName());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EmailService emailService;</w:t>
            </w:r>
          </w:p>
          <w:p>
            <w:pPr>
              <w:spacing w:after="0" w:line="264"/>
            </w:pPr>
            <w:r>
              <w:rPr>
                <w:rFonts w:ascii="Consolas" w:cs="Consolas" w:eastAsia="Consolas" w:hAnsi="Consolas"/>
                <w:sz w:val="18"/>
                <w:szCs w:val="18"/>
              </w:rPr>
              <w:t xml:space="preserve">    private final SmsFallbackService smsFallbackService;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ResilientNotificationListener(EmailService emailService,</w:t>
            </w:r>
          </w:p>
          <w:p>
            <w:pPr>
              <w:spacing w:after="0" w:line="264"/>
            </w:pPr>
            <w:r>
              <w:rPr>
                <w:rFonts w:ascii="Consolas" w:cs="Consolas" w:eastAsia="Consolas" w:hAnsi="Consolas"/>
                <w:sz w:val="18"/>
                <w:szCs w:val="18"/>
              </w:rPr>
              <w:t xml:space="preserve">                                          SmsFallbackService smsFallbackService) {</w:t>
            </w:r>
          </w:p>
          <w:p>
            <w:pPr>
              <w:spacing w:after="0" w:line="264"/>
            </w:pPr>
            <w:r>
              <w:rPr>
                <w:rFonts w:ascii="Consolas" w:cs="Consolas" w:eastAsia="Consolas" w:hAnsi="Consolas"/>
                <w:sz w:val="18"/>
                <w:szCs w:val="18"/>
              </w:rPr>
              <w:t xml:space="preserve">        this.emailService = emailService;</w:t>
            </w:r>
          </w:p>
          <w:p>
            <w:pPr>
              <w:spacing w:after="0" w:line="264"/>
            </w:pPr>
            <w:r>
              <w:rPr>
                <w:rFonts w:ascii="Consolas" w:cs="Consolas" w:eastAsia="Consolas" w:hAnsi="Consolas"/>
                <w:sz w:val="18"/>
                <w:szCs w:val="18"/>
              </w:rPr>
              <w:t xml:space="preserve">        this.smsFallbackService = smsFallbackService;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@EventListener</w:t>
            </w:r>
          </w:p>
          <w:p>
            <w:pPr>
              <w:spacing w:after="0" w:line="264"/>
            </w:pPr>
            <w:r>
              <w:rPr>
                <w:rFonts w:ascii="Consolas" w:cs="Consolas" w:eastAsia="Consolas" w:hAnsi="Consolas"/>
                <w:sz w:val="18"/>
                <w:szCs w:val="18"/>
              </w:rPr>
              <w:t xml:space="preserve">    public void onOrderPlaced(OrderPlacedEvent event) {</w:t>
            </w:r>
          </w:p>
          <w:p>
            <w:pPr>
              <w:spacing w:after="0" w:line="264"/>
            </w:pPr>
            <w:r>
              <w:rPr>
                <w:rFonts w:ascii="Consolas" w:cs="Consolas" w:eastAsia="Consolas" w:hAnsi="Consolas"/>
                <w:sz w:val="18"/>
                <w:szCs w:val="18"/>
              </w:rPr>
              <w:t xml:space="preserve">        try {</w:t>
            </w:r>
          </w:p>
          <w:p>
            <w:pPr>
              <w:spacing w:after="0" w:line="264"/>
            </w:pPr>
            <w:r>
              <w:rPr>
                <w:rFonts w:ascii="Consolas" w:cs="Consolas" w:eastAsia="Consolas" w:hAnsi="Consolas"/>
                <w:sz w:val="18"/>
                <w:szCs w:val="18"/>
              </w:rPr>
              <w:t xml:space="preserve">            emailService.sendOrderConfirmation(event.getOrder());</w:t>
            </w:r>
          </w:p>
          <w:p>
            <w:pPr>
              <w:spacing w:after="0" w:line="264"/>
            </w:pPr>
            <w:r>
              <w:rPr>
                <w:rFonts w:ascii="Consolas" w:cs="Consolas" w:eastAsia="Consolas" w:hAnsi="Consolas"/>
                <w:sz w:val="18"/>
                <w:szCs w:val="18"/>
              </w:rPr>
              <w:t xml:space="preserve">        } catch (Exception emailFailure) {</w:t>
            </w:r>
          </w:p>
          <w:p>
            <w:pPr>
              <w:spacing w:after="0" w:line="264"/>
            </w:pPr>
            <w:r>
              <w:rPr>
                <w:rFonts w:ascii="Consolas" w:cs="Consolas" w:eastAsia="Consolas" w:hAnsi="Consolas"/>
                <w:sz w:val="18"/>
                <w:szCs w:val="18"/>
              </w:rPr>
              <w:t xml:space="preserve">            // Recover from failure: log it loudly so it is never "gone quiet",</w:t>
            </w:r>
          </w:p>
          <w:p>
            <w:pPr>
              <w:spacing w:after="0" w:line="264"/>
            </w:pPr>
            <w:r>
              <w:rPr>
                <w:rFonts w:ascii="Consolas" w:cs="Consolas" w:eastAsia="Consolas" w:hAnsi="Consolas"/>
                <w:sz w:val="18"/>
                <w:szCs w:val="18"/>
              </w:rPr>
              <w:t xml:space="preserve">            // then fall back to an alternate channel instead of losing the</w:t>
            </w:r>
          </w:p>
          <w:p>
            <w:pPr>
              <w:spacing w:after="0" w:line="264"/>
            </w:pPr>
            <w:r>
              <w:rPr>
                <w:rFonts w:ascii="Consolas" w:cs="Consolas" w:eastAsia="Consolas" w:hAnsi="Consolas"/>
                <w:sz w:val="18"/>
                <w:szCs w:val="18"/>
              </w:rPr>
              <w:t xml:space="preserve">            // notification, and do not let the original exception propagate</w:t>
            </w:r>
          </w:p>
          <w:p>
            <w:pPr>
              <w:spacing w:after="0" w:line="264"/>
            </w:pPr>
            <w:r>
              <w:rPr>
                <w:rFonts w:ascii="Consolas" w:cs="Consolas" w:eastAsia="Consolas" w:hAnsi="Consolas"/>
                <w:sz w:val="18"/>
                <w:szCs w:val="18"/>
              </w:rPr>
              <w:t xml:space="preserve">            // and abort other listeners or the publisher's call site.</w:t>
            </w:r>
          </w:p>
          <w:p>
            <w:pPr>
              <w:spacing w:after="0" w:line="264"/>
            </w:pPr>
            <w:r>
              <w:rPr>
                <w:rFonts w:ascii="Consolas" w:cs="Consolas" w:eastAsia="Consolas" w:hAnsi="Consolas"/>
                <w:sz w:val="18"/>
                <w:szCs w:val="18"/>
              </w:rPr>
              <w:t xml:space="preserve">            log.log(Level.WARNING,</w:t>
            </w:r>
          </w:p>
          <w:p>
            <w:pPr>
              <w:spacing w:after="0" w:line="264"/>
            </w:pPr>
            <w:r>
              <w:rPr>
                <w:rFonts w:ascii="Consolas" w:cs="Consolas" w:eastAsia="Consolas" w:hAnsi="Consolas"/>
                <w:sz w:val="18"/>
                <w:szCs w:val="18"/>
              </w:rPr>
              <w:t xml:space="preserve">                "Email notification failed for order " + event.getOrder().getId()</w:t>
            </w:r>
          </w:p>
          <w:p>
            <w:pPr>
              <w:spacing w:after="0" w:line="264"/>
            </w:pPr>
            <w:r>
              <w:rPr>
                <w:rFonts w:ascii="Consolas" w:cs="Consolas" w:eastAsia="Consolas" w:hAnsi="Consolas"/>
                <w:sz w:val="18"/>
                <w:szCs w:val="18"/>
              </w:rPr>
              <w:t xml:space="preserve">                    + "; falling back to SMS", emailFailure);</w:t>
            </w:r>
          </w:p>
          <w:p>
            <w:pPr>
              <w:spacing w:after="0" w:line="264"/>
            </w:pPr>
            <w:r>
              <w:rPr>
                <w:rFonts w:ascii="Consolas" w:cs="Consolas" w:eastAsia="Consolas" w:hAnsi="Consolas"/>
                <w:sz w:val="18"/>
                <w:szCs w:val="18"/>
              </w:rPr>
              <w:t xml:space="preserve">            smsFallbackService.notifyCustomer(event.getOrder());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6.8: ResilientNotificationListener.java — recovery and fallback execution</w:t>
      </w:r>
    </w:p>
    <w:p>
      <w:pPr>
        <w:pStyle w:val="Heading2"/>
      </w:pPr>
      <w:r>
        <w:t xml:space="preserve">6.10 Sequence Diagram: Listener Exception Handling, Recovery, and Fallback</w:t>
      </w:r>
    </w:p>
    <w:p>
      <w:pPr>
        <w:spacing w:after="60" w:before="120"/>
        <w:jc w:val="center"/>
      </w:pPr>
      <w:r>
        <w:drawing>
          <wp:inline distT="0" distB="0" distL="0" distR="0">
            <wp:extent cx="5715000" cy="3876675"/>
            <wp:effectExtent t="0" r="0" b="0" l="0"/>
            <wp:docPr id="1" name="Figure 6.4: EmailListener fails; the failure is caught, logged, and a FallbackNotifier is invoked instead of letting the listener go silent" descr="Figure 6.4: EmailListener fails; the failure is caught, logged, and a FallbackNotifier is invoked instead of letting the listener go silent" title="Figure 6.4: EmailListener fails; the failure is caught, logged, and a FallbackNotifier is invoked instead of letting the listener go si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7667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6.4: EmailListener fails; the failure is caught, logged, and a FallbackNotifier is invoked instead of letting the listener go silent</w:t>
      </w:r>
    </w:p>
    <w:p>
      <w:pPr>
        <w:pStyle w:val="ListParagraph"/>
        <w:numPr>
          <w:ilvl w:val="0"/>
          <w:numId w:val="3"/>
        </w:numPr>
        <w:spacing w:after="80"/>
      </w:pPr>
      <w:r>
        <w:rPr>
          <w:rFonts w:ascii="Arial" w:cs="Arial" w:eastAsia="Arial" w:hAnsi="Arial"/>
          <w:sz w:val="22"/>
          <w:szCs w:val="22"/>
        </w:rPr>
        <w:t xml:space="preserve">Always log a caught listener exception with enough context (event payload identifiers) to investigate later — a silently swallowed catch block is how listeners "go quiet" in production.</w:t>
      </w:r>
    </w:p>
    <w:p>
      <w:pPr>
        <w:pStyle w:val="ListParagraph"/>
        <w:numPr>
          <w:ilvl w:val="0"/>
          <w:numId w:val="3"/>
        </w:numPr>
        <w:spacing w:after="80"/>
      </w:pPr>
      <w:r>
        <w:rPr>
          <w:rFonts w:ascii="Arial" w:cs="Arial" w:eastAsia="Arial" w:hAnsi="Arial"/>
          <w:sz w:val="22"/>
          <w:szCs w:val="22"/>
        </w:rPr>
        <w:t xml:space="preserve">Prefer a dedicated fallback path over retry-forever loops inside the listener itself, which can block the publisher thread for synchronous listeners.</w:t>
      </w:r>
    </w:p>
    <w:p>
      <w:pPr>
        <w:pStyle w:val="ListParagraph"/>
        <w:numPr>
          <w:ilvl w:val="0"/>
          <w:numId w:val="3"/>
        </w:numPr>
        <w:spacing w:after="80"/>
      </w:pPr>
      <w:r>
        <w:rPr>
          <w:rFonts w:ascii="Arial" w:cs="Arial" w:eastAsia="Arial" w:hAnsi="Arial"/>
          <w:sz w:val="22"/>
          <w:szCs w:val="22"/>
        </w:rPr>
        <w:t xml:space="preserve">Consider @Async plus a message queue or dead-letter mechanism for listeners with external dependencies, so failures are durable and retriable outside the original request's lifecycle entirely.</w:t>
      </w:r>
    </w:p>
    <w:p>
      <w:r>
        <w:br w:type="page"/>
      </w:r>
    </w:p>
    <w:p>
      <w:pPr>
        <w:pStyle w:val="Heading1"/>
      </w:pPr>
      <w:r>
        <w:t xml:space="preserve">Chapter 7: Isolation Levels — Hands-On Solution</w:t>
      </w:r>
    </w:p>
    <w:p>
      <w:pPr>
        <w:spacing w:after="160"/>
      </w:pPr>
      <w:r>
        <w:rPr>
          <w:rFonts w:ascii="Arial" w:cs="Arial" w:eastAsia="Arial" w:hAnsi="Arial"/>
          <w:sz w:val="22"/>
          <w:szCs w:val="22"/>
        </w:rPr>
        <w:t xml:space="preserve">Isolation level controls how much one transaction can see of another transaction's uncommitted or concurrently-changing work. This chapter demonstrates all four standard SQL isolation levels directly in MySQL, then shows how to set them from Spring with @Transactional(isolation = ...), using the same accounts table from Chapter 2.</w:t>
      </w:r>
    </w:p>
    <w:p>
      <w:pPr>
        <w:pStyle w:val="Heading2"/>
      </w:pPr>
      <w:r>
        <w:t xml:space="preserve">7.1 Introduction to Isolation Levels</w:t>
      </w:r>
    </w:p>
    <w:p>
      <w:pPr>
        <w:spacing w:after="160"/>
      </w:pPr>
      <w:r>
        <w:rPr>
          <w:rFonts w:ascii="Arial" w:cs="Arial" w:eastAsia="Arial" w:hAnsi="Arial"/>
          <w:sz w:val="22"/>
          <w:szCs w:val="22"/>
        </w:rPr>
        <w:t xml:space="preserve">The SQL standard defines four isolation levels, each permitting fewer concurrency anomalies than the one before it, generally at the cost of more locking and reduced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c>
          <w:tcPr>
            <w:tcW w:type="dxa" w:w="32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c>
          <w:tcPr>
            <w:tcW w:type="dxa" w:w="205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Dirty Read</w:t>
            </w:r>
          </w:p>
        </w:tc>
        <w:tc>
          <w:tcPr>
            <w:tcW w:type="dxa" w:w="205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Non-Repeatable Read</w:t>
            </w:r>
          </w:p>
        </w:tc>
        <w:tc>
          <w:tcPr>
            <w:tcW w:type="dxa" w:w="20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Phantom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UNCOMMITTED</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READ COMMITTED</w:t>
            </w:r>
          </w:p>
        </w:tc>
        <w:tc>
          <w:tcPr>
            <w:tcW w:type="dxa" w:w="205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Prevented</w:t>
            </w:r>
          </w:p>
        </w:tc>
        <w:tc>
          <w:tcPr>
            <w:tcW w:type="dxa" w:w="205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Possible</w:t>
            </w:r>
          </w:p>
        </w:tc>
        <w:tc>
          <w:tcPr>
            <w:tcW w:type="dxa" w:w="20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REPEATABLE READ (MySQL/InnoDB default)</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Largely prevented by InnoDB's MVCC snapshot</w:t>
            </w:r>
          </w:p>
        </w:tc>
      </w:tr>
      <w:tr>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SERIALIZABLE</w:t>
            </w:r>
          </w:p>
        </w:tc>
        <w:tc>
          <w:tcPr>
            <w:tcW w:type="dxa" w:w="205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Prevented</w:t>
            </w:r>
          </w:p>
        </w:tc>
        <w:tc>
          <w:tcPr>
            <w:tcW w:type="dxa" w:w="205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Prevented</w:t>
            </w:r>
          </w:p>
        </w:tc>
        <w:tc>
          <w:tcPr>
            <w:tcW w:type="dxa" w:w="20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sz w:val="20"/>
                <w:szCs w:val="20"/>
              </w:rPr>
              <w:t xml:space="preserve">Prevented</w:t>
            </w:r>
          </w:p>
        </w:tc>
      </w:tr>
    </w:tbl>
    <w:p>
      <w:pPr>
        <w:pStyle w:val="ListParagraph"/>
        <w:numPr>
          <w:ilvl w:val="0"/>
          <w:numId w:val="3"/>
        </w:numPr>
        <w:spacing w:after="80"/>
      </w:pPr>
      <w:r>
        <w:rPr>
          <w:rFonts w:ascii="Arial" w:cs="Arial" w:eastAsia="Arial" w:hAnsi="Arial"/>
          <w:sz w:val="22"/>
          <w:szCs w:val="22"/>
        </w:rPr>
        <w:t xml:space="preserve">Dirty read: seeing another transaction's uncommitted changes.</w:t>
      </w:r>
    </w:p>
    <w:p>
      <w:pPr>
        <w:pStyle w:val="ListParagraph"/>
        <w:numPr>
          <w:ilvl w:val="0"/>
          <w:numId w:val="3"/>
        </w:numPr>
        <w:spacing w:after="80"/>
      </w:pPr>
      <w:r>
        <w:rPr>
          <w:rFonts w:ascii="Arial" w:cs="Arial" w:eastAsia="Arial" w:hAnsi="Arial"/>
          <w:sz w:val="22"/>
          <w:szCs w:val="22"/>
        </w:rPr>
        <w:t xml:space="preserve">Non-repeatable read: re-reading the same row twice within one transaction and getting different values because another transaction committed a change in between.</w:t>
      </w:r>
    </w:p>
    <w:p>
      <w:pPr>
        <w:pStyle w:val="ListParagraph"/>
        <w:numPr>
          <w:ilvl w:val="0"/>
          <w:numId w:val="3"/>
        </w:numPr>
        <w:spacing w:after="80"/>
      </w:pPr>
      <w:r>
        <w:rPr>
          <w:rFonts w:ascii="Arial" w:cs="Arial" w:eastAsia="Arial" w:hAnsi="Arial"/>
          <w:sz w:val="22"/>
          <w:szCs w:val="22"/>
        </w:rPr>
        <w:t xml:space="preserve">Phantom read: re-running the same range query twice within one transaction and getting a different set of rows because another transaction inserted or deleted matching rows in between.</w:t>
      </w:r>
    </w:p>
    <w:p>
      <w:pPr>
        <w:pStyle w:val="Heading2"/>
      </w:pPr>
      <w:r>
        <w:t xml:space="preserve">7.2 Hands-On Demo with MySQL — READ UNCOMMITTED (Dirty Read)</w:t>
      </w:r>
    </w:p>
    <w:p>
      <w:pPr>
        <w:spacing w:after="160"/>
      </w:pPr>
      <w:r>
        <w:rPr>
          <w:rFonts w:ascii="Arial" w:cs="Arial" w:eastAsia="Arial" w:hAnsi="Arial"/>
          <w:sz w:val="22"/>
          <w:szCs w:val="22"/>
        </w:rPr>
        <w:t xml:space="preserve">This demo requires two separate MySQL console sessions (Session A and Session B) connected to the same database, run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A</w:t>
            </w:r>
          </w:p>
          <w:p>
            <w:pPr>
              <w:spacing w:after="0" w:line="264"/>
            </w:pPr>
            <w:r>
              <w:rPr>
                <w:rFonts w:ascii="Consolas" w:cs="Consolas" w:eastAsia="Consolas" w:hAnsi="Consolas"/>
                <w:sz w:val="18"/>
                <w:szCs w:val="18"/>
              </w:rPr>
              <w:t xml:space="preserve">SET SESSION TRANSACTION ISOLATION LEVEL READ UNCOMMITTED;</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UPDATE accounts SET balance = 900 WHERE id = 1; -- NOT committed yet</w:t>
            </w:r>
          </w:p>
          <w:p>
            <w:pPr>
              <w:spacing w:after="0" w:line="264"/>
            </w:pPr>
            <w:r>
              <w:rPr>
                <w:rFonts w:ascii="Consolas" w:cs="Consolas" w:eastAsia="Consolas" w:hAnsi="Consolas"/>
                <w:sz w:val="18"/>
                <w:szCs w:val="18"/>
              </w:rPr>
              <w:t xml:space="preserve">-- (do not COMMIT or ROLLBACK yet -- keep this session open)</w:t>
            </w:r>
          </w:p>
        </w:tc>
      </w:tr>
    </w:tbl>
    <w:p>
      <w:pPr>
        <w:spacing w:after="200" w:before="60"/>
      </w:pPr>
      <w:r>
        <w:rPr>
          <w:rFonts w:ascii="Arial" w:cs="Arial" w:eastAsia="Arial" w:hAnsi="Arial"/>
          <w:i/>
          <w:iCs/>
          <w:color w:val="5B6470"/>
          <w:sz w:val="18"/>
          <w:szCs w:val="18"/>
        </w:rPr>
        <w:t xml:space="preserve">Example 7.1: Session A — an uncommitted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B (a separate connection)</w:t>
            </w:r>
          </w:p>
          <w:p>
            <w:pPr>
              <w:spacing w:after="0" w:line="264"/>
            </w:pPr>
            <w:r>
              <w:rPr>
                <w:rFonts w:ascii="Consolas" w:cs="Consolas" w:eastAsia="Consolas" w:hAnsi="Consolas"/>
                <w:sz w:val="18"/>
                <w:szCs w:val="18"/>
              </w:rPr>
              <w:t xml:space="preserve">SET SESSION TRANSACTION ISOLATION LEVEL READ UNCOMMITTED;</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SELECT balance FROM accounts WHERE id = 1;</w:t>
            </w:r>
          </w:p>
          <w:p>
            <w:pPr>
              <w:spacing w:after="0" w:line="264"/>
            </w:pPr>
            <w:r>
              <w:rPr>
                <w:rFonts w:ascii="Consolas" w:cs="Consolas" w:eastAsia="Consolas" w:hAnsi="Consolas"/>
                <w:sz w:val="18"/>
                <w:szCs w:val="18"/>
              </w:rPr>
              <w:t xml:space="preserve">-- Returns 900, even though Session A has not committed -- a DIRTY READ.</w:t>
            </w:r>
          </w:p>
          <w:p>
            <w:pPr>
              <w:spacing w:after="0" w:line="264"/>
            </w:pPr>
            <w:r>
              <w:rPr>
                <w:rFonts w:ascii="Consolas" w:cs="Consolas" w:eastAsia="Consolas" w:hAnsi="Consolas"/>
                <w:sz w:val="18"/>
                <w:szCs w:val="18"/>
              </w:rPr>
              <w:t xml:space="preserve">COMMIT;</w:t>
            </w:r>
          </w:p>
        </w:tc>
      </w:tr>
    </w:tbl>
    <w:p>
      <w:pPr>
        <w:spacing w:after="200" w:before="60"/>
      </w:pPr>
      <w:r>
        <w:rPr>
          <w:rFonts w:ascii="Arial" w:cs="Arial" w:eastAsia="Arial" w:hAnsi="Arial"/>
          <w:i/>
          <w:iCs/>
          <w:color w:val="5B6470"/>
          <w:sz w:val="18"/>
          <w:szCs w:val="18"/>
        </w:rPr>
        <w:t xml:space="preserve">Example 7.2: Session B — reading Session A's uncommitted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Back in Session A</w:t>
            </w:r>
          </w:p>
          <w:p>
            <w:pPr>
              <w:spacing w:after="0" w:line="264"/>
            </w:pPr>
            <w:r>
              <w:rPr>
                <w:rFonts w:ascii="Consolas" w:cs="Consolas" w:eastAsia="Consolas" w:hAnsi="Consolas"/>
                <w:sz w:val="18"/>
                <w:szCs w:val="18"/>
              </w:rPr>
              <w:t xml:space="preserve">ROLLBACK;</w:t>
            </w:r>
          </w:p>
          <w:p>
            <w:pPr>
              <w:spacing w:after="0" w:line="264"/>
            </w:pPr>
            <w:r>
              <w:rPr>
                <w:rFonts w:ascii="Consolas" w:cs="Consolas" w:eastAsia="Consolas" w:hAnsi="Consolas"/>
                <w:sz w:val="18"/>
                <w:szCs w:val="18"/>
              </w:rPr>
              <w:t xml:space="preserve">-- The balance reverts to its original value. Session B already acted on</w:t>
            </w:r>
          </w:p>
          <w:p>
            <w:pPr>
              <w:spacing w:after="0" w:line="264"/>
            </w:pPr>
            <w:r>
              <w:rPr>
                <w:rFonts w:ascii="Consolas" w:cs="Consolas" w:eastAsia="Consolas" w:hAnsi="Consolas"/>
                <w:sz w:val="18"/>
                <w:szCs w:val="18"/>
              </w:rPr>
              <w:t xml:space="preserve">-- a value (900) that, as far as the database is concerned, never existed.</w:t>
            </w:r>
          </w:p>
        </w:tc>
      </w:tr>
    </w:tbl>
    <w:p>
      <w:pPr>
        <w:spacing w:after="200" w:before="60"/>
      </w:pPr>
      <w:r>
        <w:rPr>
          <w:rFonts w:ascii="Arial" w:cs="Arial" w:eastAsia="Arial" w:hAnsi="Arial"/>
          <w:i/>
          <w:iCs/>
          <w:color w:val="5B6470"/>
          <w:sz w:val="18"/>
          <w:szCs w:val="18"/>
        </w:rPr>
        <w:t xml:space="preserve">Example 7.3: Session A rolls back, proving Session B's read was dirty</w:t>
      </w:r>
    </w:p>
    <w:p>
      <w:pPr>
        <w:pStyle w:val="Heading2"/>
      </w:pPr>
      <w:r>
        <w:t xml:space="preserve">7.3 Sequence Diagram: READ_UNCOMMITTED Dirty Read</w:t>
      </w:r>
    </w:p>
    <w:p>
      <w:pPr>
        <w:spacing w:after="60" w:before="120"/>
        <w:jc w:val="center"/>
      </w:pPr>
      <w:r>
        <w:drawing>
          <wp:inline distT="0" distB="0" distL="0" distR="0">
            <wp:extent cx="5715000" cy="3762375"/>
            <wp:effectExtent t="0" r="0" b="0" l="0"/>
            <wp:docPr id="1" name="Figure 7.1: Session B reads balance = 900 before Session A commits; Session A then rolls back, leaving Session B with stale, invalid data" descr="Figure 7.1: Session B reads balance = 900 before Session A commits; Session A then rolls back, leaving Session B with stale, invalid data" title="Figure 7.1: Session B reads balance = 900 before Session A commits; Session A then rolls back, leaving Session B with stale, invali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7.1: Session B reads balance = 900 before Session A commits; Session A then rolls back, leaving Session B with stale, invalid data</w:t>
      </w:r>
    </w:p>
    <w:p>
      <w:pPr>
        <w:pStyle w:val="Heading2"/>
      </w:pPr>
      <w:r>
        <w:t xml:space="preserve">7.4 Hands-On Demo — READ COMMITTED (Non-Repeatable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A</w:t>
            </w:r>
          </w:p>
          <w:p>
            <w:pPr>
              <w:spacing w:after="0" w:line="264"/>
            </w:pPr>
            <w:r>
              <w:rPr>
                <w:rFonts w:ascii="Consolas" w:cs="Consolas" w:eastAsia="Consolas" w:hAnsi="Consolas"/>
                <w:sz w:val="18"/>
                <w:szCs w:val="18"/>
              </w:rPr>
              <w:t xml:space="preserve">SET SESSION TRANSACTION ISOLATION LEVEL READ COMMITTED;</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SELECT balance FROM accounts WHERE id = 1; -- e.g. returns 1000</w:t>
            </w:r>
          </w:p>
          <w:p>
            <w:pPr>
              <w:spacing w:after="0" w:line="264"/>
            </w:pPr>
            <w:r>
              <w:rPr>
                <w:rFonts w:ascii="Consolas" w:cs="Consolas" w:eastAsia="Consolas" w:hAnsi="Consolas"/>
                <w:sz w:val="18"/>
                <w:szCs w:val="18"/>
              </w:rPr>
              <w:t xml:space="preserve">-- (keep this transaction open)</w:t>
            </w:r>
          </w:p>
        </w:tc>
      </w:tr>
    </w:tbl>
    <w:p>
      <w:pPr>
        <w:spacing w:after="200" w:before="60"/>
      </w:pPr>
      <w:r>
        <w:rPr>
          <w:rFonts w:ascii="Arial" w:cs="Arial" w:eastAsia="Arial" w:hAnsi="Arial"/>
          <w:i/>
          <w:iCs/>
          <w:color w:val="5B6470"/>
          <w:sz w:val="18"/>
          <w:szCs w:val="18"/>
        </w:rPr>
        <w:t xml:space="preserve">Example 7.4: Session A's first read under READ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B</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UPDATE accounts SET balance = 700 WHERE id = 1;</w:t>
            </w:r>
          </w:p>
          <w:p>
            <w:pPr>
              <w:spacing w:after="0" w:line="264"/>
            </w:pPr>
            <w:r>
              <w:rPr>
                <w:rFonts w:ascii="Consolas" w:cs="Consolas" w:eastAsia="Consolas" w:hAnsi="Consolas"/>
                <w:sz w:val="18"/>
                <w:szCs w:val="18"/>
              </w:rPr>
              <w:t xml:space="preserve">COMMIT;</w:t>
            </w:r>
          </w:p>
        </w:tc>
      </w:tr>
    </w:tbl>
    <w:p>
      <w:pPr>
        <w:spacing w:after="200" w:before="60"/>
      </w:pPr>
      <w:r>
        <w:rPr>
          <w:rFonts w:ascii="Arial" w:cs="Arial" w:eastAsia="Arial" w:hAnsi="Arial"/>
          <w:i/>
          <w:iCs/>
          <w:color w:val="5B6470"/>
          <w:sz w:val="18"/>
          <w:szCs w:val="18"/>
        </w:rPr>
        <w:t xml:space="preserve">Example 7.5: Session B commits a change while Session A's transaction is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Back in Session A, same transaction, no commit yet</w:t>
            </w:r>
          </w:p>
          <w:p>
            <w:pPr>
              <w:spacing w:after="0" w:line="264"/>
            </w:pPr>
            <w:r>
              <w:rPr>
                <w:rFonts w:ascii="Consolas" w:cs="Consolas" w:eastAsia="Consolas" w:hAnsi="Consolas"/>
                <w:sz w:val="18"/>
                <w:szCs w:val="18"/>
              </w:rPr>
              <w:t xml:space="preserve">SELECT balance FROM accounts WHERE id = 1; -- now returns 700</w:t>
            </w:r>
          </w:p>
          <w:p>
            <w:pPr>
              <w:spacing w:after="0" w:line="264"/>
            </w:pPr>
            <w:r>
              <w:rPr>
                <w:rFonts w:ascii="Consolas" w:cs="Consolas" w:eastAsia="Consolas" w:hAnsi="Consolas"/>
                <w:sz w:val="18"/>
                <w:szCs w:val="18"/>
              </w:rPr>
              <w:t xml:space="preserve">-- Two reads in the SAME transaction returned different values:</w:t>
            </w:r>
          </w:p>
          <w:p>
            <w:pPr>
              <w:spacing w:after="0" w:line="264"/>
            </w:pPr>
            <w:r>
              <w:rPr>
                <w:rFonts w:ascii="Consolas" w:cs="Consolas" w:eastAsia="Consolas" w:hAnsi="Consolas"/>
                <w:sz w:val="18"/>
                <w:szCs w:val="18"/>
              </w:rPr>
              <w:t xml:space="preserve">-- a NON-REPEATABLE READ. READ COMMITTED only blocks DIRTY reads,</w:t>
            </w:r>
          </w:p>
          <w:p>
            <w:pPr>
              <w:spacing w:after="0" w:line="264"/>
            </w:pPr>
            <w:r>
              <w:rPr>
                <w:rFonts w:ascii="Consolas" w:cs="Consolas" w:eastAsia="Consolas" w:hAnsi="Consolas"/>
                <w:sz w:val="18"/>
                <w:szCs w:val="18"/>
              </w:rPr>
              <w:t xml:space="preserve">-- not this.</w:t>
            </w:r>
          </w:p>
          <w:p>
            <w:pPr>
              <w:spacing w:after="0" w:line="264"/>
            </w:pPr>
            <w:r>
              <w:rPr>
                <w:rFonts w:ascii="Consolas" w:cs="Consolas" w:eastAsia="Consolas" w:hAnsi="Consolas"/>
                <w:sz w:val="18"/>
                <w:szCs w:val="18"/>
              </w:rPr>
              <w:t xml:space="preserve">COMMIT;</w:t>
            </w:r>
          </w:p>
        </w:tc>
      </w:tr>
    </w:tbl>
    <w:p>
      <w:pPr>
        <w:spacing w:after="200" w:before="60"/>
      </w:pPr>
      <w:r>
        <w:rPr>
          <w:rFonts w:ascii="Arial" w:cs="Arial" w:eastAsia="Arial" w:hAnsi="Arial"/>
          <w:i/>
          <w:iCs/>
          <w:color w:val="5B6470"/>
          <w:sz w:val="18"/>
          <w:szCs w:val="18"/>
        </w:rPr>
        <w:t xml:space="preserve">Example 7.6: Session A's second read sees Session B's now-committed change</w:t>
      </w:r>
    </w:p>
    <w:p>
      <w:pPr>
        <w:pStyle w:val="Heading2"/>
      </w:pPr>
      <w:r>
        <w:t xml:space="preserve">7.5 Sequence Diagram: READ_COMMITTED Non-Repeatable Read</w:t>
      </w:r>
    </w:p>
    <w:p>
      <w:pPr>
        <w:spacing w:after="60" w:before="120"/>
        <w:jc w:val="center"/>
      </w:pPr>
      <w:r>
        <w:drawing>
          <wp:inline distT="0" distB="0" distL="0" distR="0">
            <wp:extent cx="5715000" cy="3819525"/>
            <wp:effectExtent t="0" r="0" b="0" l="0"/>
            <wp:docPr id="1" name="Figure 7.2: Session A reads 1000, then 700, within the same transaction, because READ COMMITTED re-reads the latest committed value every time" descr="Figure 7.2: Session A reads 1000, then 700, within the same transaction, because READ COMMITTED re-reads the latest committed value every time" title="Figure 7.2: Session A reads 1000, then 700, within the same transaction, because READ COMMITTED re-reads the latest committed value e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195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7.2: Session A reads 1000, then 700, within the same transaction, because READ COMMITTED re-reads the latest committed value every time</w:t>
      </w:r>
    </w:p>
    <w:p>
      <w:pPr>
        <w:pStyle w:val="Heading2"/>
      </w:pPr>
      <w:r>
        <w:t xml:space="preserve">7.6 Hands-On Demo — REPEATABLE READ (MySQL/InnoDB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A</w:t>
            </w:r>
          </w:p>
          <w:p>
            <w:pPr>
              <w:spacing w:after="0" w:line="264"/>
            </w:pPr>
            <w:r>
              <w:rPr>
                <w:rFonts w:ascii="Consolas" w:cs="Consolas" w:eastAsia="Consolas" w:hAnsi="Consolas"/>
                <w:sz w:val="18"/>
                <w:szCs w:val="18"/>
              </w:rPr>
              <w:t xml:space="preserve">SET SESSION TRANSACTION ISOLATION LEVEL REPEATABLE READ;</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SELECT balance FROM accounts WHERE id = 1; -- returns 1000; InnoDB takes</w:t>
            </w:r>
          </w:p>
          <w:p>
            <w:pPr>
              <w:spacing w:after="0" w:line="264"/>
            </w:pPr>
            <w:r>
              <w:rPr>
                <w:rFonts w:ascii="Consolas" w:cs="Consolas" w:eastAsia="Consolas" w:hAnsi="Consolas"/>
                <w:sz w:val="18"/>
                <w:szCs w:val="18"/>
              </w:rPr>
              <w:t xml:space="preserve">                                            -- an MVCC snapshot at this point</w:t>
            </w:r>
          </w:p>
          <w:p>
            <w:pPr>
              <w:spacing w:after="0" w:line="264"/>
            </w:pPr>
            <w:r>
              <w:rPr>
                <w:rFonts w:ascii="Consolas" w:cs="Consolas" w:eastAsia="Consolas" w:hAnsi="Consolas"/>
                <w:sz w:val="18"/>
                <w:szCs w:val="18"/>
              </w:rPr>
              <w:t xml:space="preserve">-- (keep open)</w:t>
            </w:r>
          </w:p>
        </w:tc>
      </w:tr>
    </w:tbl>
    <w:p>
      <w:pPr>
        <w:spacing w:after="200" w:before="60"/>
      </w:pPr>
      <w:r>
        <w:rPr>
          <w:rFonts w:ascii="Arial" w:cs="Arial" w:eastAsia="Arial" w:hAnsi="Arial"/>
          <w:i/>
          <w:iCs/>
          <w:color w:val="5B6470"/>
          <w:sz w:val="18"/>
          <w:szCs w:val="18"/>
        </w:rPr>
        <w:t xml:space="preserve">Example 7.7: Session A's first read under REPEATABLE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B</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UPDATE accounts SET balance = 700 WHERE id = 1;</w:t>
            </w:r>
          </w:p>
          <w:p>
            <w:pPr>
              <w:spacing w:after="0" w:line="264"/>
            </w:pPr>
            <w:r>
              <w:rPr>
                <w:rFonts w:ascii="Consolas" w:cs="Consolas" w:eastAsia="Consolas" w:hAnsi="Consolas"/>
                <w:sz w:val="18"/>
                <w:szCs w:val="18"/>
              </w:rPr>
              <w:t xml:space="preserve">COMMIT;</w:t>
            </w:r>
          </w:p>
        </w:tc>
      </w:tr>
    </w:tbl>
    <w:p>
      <w:pPr>
        <w:spacing w:after="200" w:before="60"/>
      </w:pPr>
      <w:r>
        <w:rPr>
          <w:rFonts w:ascii="Arial" w:cs="Arial" w:eastAsia="Arial" w:hAnsi="Arial"/>
          <w:i/>
          <w:iCs/>
          <w:color w:val="5B6470"/>
          <w:sz w:val="18"/>
          <w:szCs w:val="18"/>
        </w:rPr>
        <w:t xml:space="preserve">Example 7.8: Session B commits a change, same as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Back in Session A, same transaction</w:t>
            </w:r>
          </w:p>
          <w:p>
            <w:pPr>
              <w:spacing w:after="0" w:line="264"/>
            </w:pPr>
            <w:r>
              <w:rPr>
                <w:rFonts w:ascii="Consolas" w:cs="Consolas" w:eastAsia="Consolas" w:hAnsi="Consolas"/>
                <w:sz w:val="18"/>
                <w:szCs w:val="18"/>
              </w:rPr>
              <w:t xml:space="preserve">SELECT balance FROM accounts WHERE id = 1; -- STILL returns 1000</w:t>
            </w:r>
          </w:p>
          <w:p>
            <w:pPr>
              <w:spacing w:after="0" w:line="264"/>
            </w:pPr>
            <w:r>
              <w:rPr>
                <w:rFonts w:ascii="Consolas" w:cs="Consolas" w:eastAsia="Consolas" w:hAnsi="Consolas"/>
                <w:sz w:val="18"/>
                <w:szCs w:val="18"/>
              </w:rPr>
              <w:t xml:space="preserve">-- InnoDB's snapshot, established at the first read, is preserved for</w:t>
            </w:r>
          </w:p>
          <w:p>
            <w:pPr>
              <w:spacing w:after="0" w:line="264"/>
            </w:pPr>
            <w:r>
              <w:rPr>
                <w:rFonts w:ascii="Consolas" w:cs="Consolas" w:eastAsia="Consolas" w:hAnsi="Consolas"/>
                <w:sz w:val="18"/>
                <w:szCs w:val="18"/>
              </w:rPr>
              <w:t xml:space="preserve">-- the lifetime of this transaction. The non-repeatable read is prevented.</w:t>
            </w:r>
          </w:p>
          <w:p>
            <w:pPr>
              <w:spacing w:after="0" w:line="264"/>
            </w:pPr>
            <w:r>
              <w:rPr>
                <w:rFonts w:ascii="Consolas" w:cs="Consolas" w:eastAsia="Consolas" w:hAnsi="Consolas"/>
                <w:sz w:val="18"/>
                <w:szCs w:val="18"/>
              </w:rPr>
              <w:t xml:space="preserve">COMMIT;</w:t>
            </w:r>
          </w:p>
          <w:p>
            <w:pPr>
              <w:spacing w:after="0" w:line="264"/>
            </w:pPr>
            <w:r>
              <w:rPr>
                <w:rFonts w:ascii="Consolas" w:cs="Consolas" w:eastAsia="Consolas" w:hAnsi="Consolas"/>
                <w:sz w:val="18"/>
                <w:szCs w:val="18"/>
              </w:rPr>
              <w:t xml:space="preserve">-- After COMMIT, a fresh transaction WOULD see 700.</w:t>
            </w:r>
          </w:p>
        </w:tc>
      </w:tr>
    </w:tbl>
    <w:p>
      <w:pPr>
        <w:spacing w:after="200" w:before="60"/>
      </w:pPr>
      <w:r>
        <w:rPr>
          <w:rFonts w:ascii="Arial" w:cs="Arial" w:eastAsia="Arial" w:hAnsi="Arial"/>
          <w:i/>
          <w:iCs/>
          <w:color w:val="5B6470"/>
          <w:sz w:val="18"/>
          <w:szCs w:val="18"/>
        </w:rPr>
        <w:t xml:space="preserve">Example 7.9: Session A's second read returns the same, consistent value</w:t>
      </w:r>
    </w:p>
    <w:p>
      <w:pPr>
        <w:pStyle w:val="Heading2"/>
      </w:pPr>
      <w:r>
        <w:t xml:space="preserve">7.7 Sequence Diagram: REPEATABLE_READ Preventing Non-Repeatable Reads</w:t>
      </w:r>
    </w:p>
    <w:p>
      <w:pPr>
        <w:spacing w:after="60" w:before="120"/>
        <w:jc w:val="center"/>
      </w:pPr>
      <w:r>
        <w:drawing>
          <wp:inline distT="0" distB="0" distL="0" distR="0">
            <wp:extent cx="5715000" cy="3743325"/>
            <wp:effectExtent t="0" r="0" b="0" l="0"/>
            <wp:docPr id="1" name="Figure 7.3: Both reads in Session A return 1000 because InnoDB serves them from a consistent snapshot taken at the first read, isolating Session A from Session B's committed write" descr="Figure 7.3: Both reads in Session A return 1000 because InnoDB serves them from a consistent snapshot taken at the first read, isolating Session A from Session B's committed write" title="Figure 7.3: Both reads in Session A return 1000 because InnoDB serves them from a consistent snapshot taken at the first read, isolating Session A from Session B's committed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743325"/>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7.3: Both reads in Session A return 1000 because InnoDB serves them from a consistent snapshot taken at the first read, isolating Session A from Session B's committed write</w:t>
      </w:r>
    </w:p>
    <w:p>
      <w:pPr>
        <w:pStyle w:val="Heading2"/>
      </w:pPr>
      <w:r>
        <w:t xml:space="preserve">7.8 Hands-On Demo — SERIALIZABLE (Preventing Phantom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A</w:t>
            </w:r>
          </w:p>
          <w:p>
            <w:pPr>
              <w:spacing w:after="0" w:line="264"/>
            </w:pPr>
            <w:r>
              <w:rPr>
                <w:rFonts w:ascii="Consolas" w:cs="Consolas" w:eastAsia="Consolas" w:hAnsi="Consolas"/>
                <w:sz w:val="18"/>
                <w:szCs w:val="18"/>
              </w:rPr>
              <w:t xml:space="preserve">SET SESSION TRANSACTION ISOLATION LEVEL SERIALIZABLE;</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SELECT * FROM orders WHERE status = 'PENDING'; -- e.g. returns 3 rows;</w:t>
            </w:r>
          </w:p>
          <w:p>
            <w:pPr>
              <w:spacing w:after="0" w:line="264"/>
            </w:pPr>
            <w:r>
              <w:rPr>
                <w:rFonts w:ascii="Consolas" w:cs="Consolas" w:eastAsia="Consolas" w:hAnsi="Consolas"/>
                <w:sz w:val="18"/>
                <w:szCs w:val="18"/>
              </w:rPr>
              <w:t xml:space="preserve">                                                 -- InnoDB takes range/gap locks</w:t>
            </w:r>
          </w:p>
          <w:p>
            <w:pPr>
              <w:spacing w:after="0" w:line="264"/>
            </w:pPr>
            <w:r>
              <w:rPr>
                <w:rFonts w:ascii="Consolas" w:cs="Consolas" w:eastAsia="Consolas" w:hAnsi="Consolas"/>
                <w:sz w:val="18"/>
                <w:szCs w:val="18"/>
              </w:rPr>
              <w:t xml:space="preserve">-- (keep open)</w:t>
            </w:r>
          </w:p>
        </w:tc>
      </w:tr>
    </w:tbl>
    <w:p>
      <w:pPr>
        <w:spacing w:after="200" w:before="60"/>
      </w:pPr>
      <w:r>
        <w:rPr>
          <w:rFonts w:ascii="Arial" w:cs="Arial" w:eastAsia="Arial" w:hAnsi="Arial"/>
          <w:i/>
          <w:iCs/>
          <w:color w:val="5B6470"/>
          <w:sz w:val="18"/>
          <w:szCs w:val="18"/>
        </w:rPr>
        <w:t xml:space="preserve">Example 7.10: Session A's range query under SERIALIZABLE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Session B (separate connection)</w:t>
            </w:r>
          </w:p>
          <w:p>
            <w:pPr>
              <w:spacing w:after="0" w:line="264"/>
            </w:pPr>
            <w:r>
              <w:rPr>
                <w:rFonts w:ascii="Consolas" w:cs="Consolas" w:eastAsia="Consolas" w:hAnsi="Consolas"/>
                <w:sz w:val="18"/>
                <w:szCs w:val="18"/>
              </w:rPr>
              <w:t xml:space="preserve">START TRANSACTION;</w:t>
            </w:r>
          </w:p>
          <w:p>
            <w:pPr>
              <w:spacing w:after="0" w:line="264"/>
            </w:pPr>
            <w:r>
              <w:rPr>
                <w:rFonts w:ascii="Consolas" w:cs="Consolas" w:eastAsia="Consolas" w:hAnsi="Consolas"/>
                <w:sz w:val="18"/>
                <w:szCs w:val="18"/>
              </w:rPr>
              <w:t xml:space="preserve">INSERT INTO orders (customer_name, status) VALUES ('New Customer', 'PENDING');</w:t>
            </w:r>
          </w:p>
          <w:p>
            <w:pPr>
              <w:spacing w:after="0" w:line="264"/>
            </w:pPr>
            <w:r>
              <w:rPr>
                <w:rFonts w:ascii="Consolas" w:cs="Consolas" w:eastAsia="Consolas" w:hAnsi="Consolas"/>
                <w:sz w:val="18"/>
                <w:szCs w:val="18"/>
              </w:rPr>
              <w:t xml:space="preserve">-- This INSERT BLOCKS -- it waits for Session A's range lock to be released,</w:t>
            </w:r>
          </w:p>
          <w:p>
            <w:pPr>
              <w:spacing w:after="0" w:line="264"/>
            </w:pPr>
            <w:r>
              <w:rPr>
                <w:rFonts w:ascii="Consolas" w:cs="Consolas" w:eastAsia="Consolas" w:hAnsi="Consolas"/>
                <w:sz w:val="18"/>
                <w:szCs w:val="18"/>
              </w:rPr>
              <w:t xml:space="preserve">-- rather than succeeding and creating a phantom row.</w:t>
            </w:r>
          </w:p>
        </w:tc>
      </w:tr>
    </w:tbl>
    <w:p>
      <w:pPr>
        <w:spacing w:after="200" w:before="60"/>
      </w:pPr>
      <w:r>
        <w:rPr>
          <w:rFonts w:ascii="Arial" w:cs="Arial" w:eastAsia="Arial" w:hAnsi="Arial"/>
          <w:i/>
          <w:iCs/>
          <w:color w:val="5B6470"/>
          <w:sz w:val="18"/>
          <w:szCs w:val="18"/>
        </w:rPr>
        <w:t xml:space="preserve">Example 7.11: Session B's insert blocks instead of introducing a phantom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 Back in Session A</w:t>
            </w:r>
          </w:p>
          <w:p>
            <w:pPr>
              <w:spacing w:after="0" w:line="264"/>
            </w:pPr>
            <w:r>
              <w:rPr>
                <w:rFonts w:ascii="Consolas" w:cs="Consolas" w:eastAsia="Consolas" w:hAnsi="Consolas"/>
                <w:sz w:val="18"/>
                <w:szCs w:val="18"/>
              </w:rPr>
              <w:t xml:space="preserve">COMMIT; -- releases the range lock</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Session B's INSERT now proceeds and its own COMMIT can complete.</w:t>
            </w:r>
          </w:p>
        </w:tc>
      </w:tr>
    </w:tbl>
    <w:p>
      <w:pPr>
        <w:spacing w:after="200" w:before="60"/>
      </w:pPr>
      <w:r>
        <w:rPr>
          <w:rFonts w:ascii="Arial" w:cs="Arial" w:eastAsia="Arial" w:hAnsi="Arial"/>
          <w:i/>
          <w:iCs/>
          <w:color w:val="5B6470"/>
          <w:sz w:val="18"/>
          <w:szCs w:val="18"/>
        </w:rPr>
        <w:t xml:space="preserve">Example 7.12: Session A commits, releasing the lock and unblocking Session B</w:t>
      </w:r>
    </w:p>
    <w:p>
      <w:pPr>
        <w:pStyle w:val="Heading2"/>
      </w:pPr>
      <w:r>
        <w:t xml:space="preserve">7.9 Sequence Diagram: SERIALIZABLE Preventing Phantom Reads</w:t>
      </w:r>
    </w:p>
    <w:p>
      <w:pPr>
        <w:spacing w:after="60" w:before="120"/>
        <w:jc w:val="center"/>
      </w:pPr>
      <w:r>
        <w:drawing>
          <wp:inline distT="0" distB="0" distL="0" distR="0">
            <wp:extent cx="5715000" cy="3886200"/>
            <wp:effectExtent t="0" r="0" b="0" l="0"/>
            <wp:docPr id="1" name="Figure 7.4: Session B's INSERT blocks on Session A's range lock until Session A commits, preventing a phantom row from appearing in Session A's result set" descr="Figure 7.4: Session B's INSERT blocks on Session A's range lock until Session A commits, preventing a phantom row from appearing in Session A's result set" title="Figure 7.4: Session B's INSERT blocks on Session A's range lock until Session A commits, preventing a phantom row from appearing in Session A's resul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rFonts w:ascii="Arial" w:cs="Arial" w:eastAsia="Arial" w:hAnsi="Arial"/>
          <w:i/>
          <w:iCs/>
          <w:color w:val="5B6470"/>
          <w:sz w:val="18"/>
          <w:szCs w:val="18"/>
        </w:rPr>
        <w:t xml:space="preserve">Figure 7.4: Session B's INSERT blocks on Session A's range lock until Session A commits, preventing a phantom row from appearing in Session A's result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455C" w:sz="2"/>
              <w:left w:val="single" w:color="D1455C" w:sz="2"/>
              <w:bottom w:val="single" w:color="D1455C" w:sz="2"/>
              <w:right w:val="single" w:color="D1455C" w:sz="2"/>
            </w:tcBorders>
            <w:shd w:fill="FFF3E0" w:val="clear"/>
            <w:tcMar>
              <w:top w:type="dxa" w:w="120"/>
              <w:left w:type="dxa" w:w="180"/>
              <w:bottom w:type="dxa" w:w="120"/>
              <w:right w:type="dxa" w:w="180"/>
            </w:tcMar>
          </w:tcPr>
          <w:p>
            <w:pPr>
              <w:spacing w:after="40"/>
            </w:pPr>
            <w:r>
              <w:rPr>
                <w:rFonts w:ascii="Arial" w:cs="Arial" w:eastAsia="Arial" w:hAnsi="Arial"/>
                <w:b/>
                <w:bCs/>
                <w:color w:val="D1455C"/>
                <w:sz w:val="18"/>
                <w:szCs w:val="18"/>
              </w:rPr>
              <w:t xml:space="preserve">PITFALL</w:t>
            </w:r>
          </w:p>
          <w:p>
            <w:r>
              <w:rPr>
                <w:rFonts w:ascii="Arial" w:cs="Arial" w:eastAsia="Arial" w:hAnsi="Arial"/>
                <w:sz w:val="20"/>
                <w:szCs w:val="20"/>
              </w:rPr>
              <w:t xml:space="preserve">SERIALIZABLE gives the strongest guarantees but the worst concurrency: range locks can cause noticeable contention and blocking under load. It is normally reserved for specific operations with strict correctness requirements (e.g. financial reconciliation jobs), not applied blanket across an entire application.</w:t>
            </w:r>
          </w:p>
        </w:tc>
      </w:tr>
    </w:tbl>
    <w:p>
      <w:pPr>
        <w:pStyle w:val="Heading2"/>
      </w:pPr>
      <w:r>
        <w:t xml:space="preserve">7.10 Setting Isolation Level from Spring</w:t>
      </w:r>
    </w:p>
    <w:p>
      <w:pPr>
        <w:spacing w:after="160"/>
      </w:pPr>
      <w:r>
        <w:rPr>
          <w:rFonts w:ascii="Arial" w:cs="Arial" w:eastAsia="Arial" w:hAnsi="Arial"/>
          <w:sz w:val="22"/>
          <w:szCs w:val="22"/>
        </w:rPr>
        <w:t xml:space="preserve">@Transactional(isolation = ...) lets you override the database's default isolation level for a specific method. This setting only has an effect when it starts a NEW transaction (propagation REQUIRED creating a fresh transaction, or REQUIRES_NEW); it has no effect when joining an already-active transaction, since the isolation level was already fixed when that transaction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6F8FA" w:val="clear"/>
            <w:tcMar>
              <w:top w:type="dxa" w:w="140"/>
              <w:left w:type="dxa" w:w="180"/>
              <w:bottom w:type="dxa" w:w="140"/>
              <w:right w:type="dxa" w:w="180"/>
            </w:tcMar>
          </w:tcPr>
          <w:p>
            <w:pPr>
              <w:spacing w:after="0" w:line="264"/>
            </w:pPr>
            <w:r>
              <w:rPr>
                <w:rFonts w:ascii="Consolas" w:cs="Consolas" w:eastAsia="Consolas" w:hAnsi="Consolas"/>
                <w:sz w:val="18"/>
                <w:szCs w:val="18"/>
              </w:rPr>
              <w:t xml:space="preserve">package com.example.orderapp.service;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import com.example.orderapp.entity.Account;</w:t>
            </w:r>
          </w:p>
          <w:p>
            <w:pPr>
              <w:spacing w:after="0" w:line="264"/>
            </w:pPr>
            <w:r>
              <w:rPr>
                <w:rFonts w:ascii="Consolas" w:cs="Consolas" w:eastAsia="Consolas" w:hAnsi="Consolas"/>
                <w:sz w:val="18"/>
                <w:szCs w:val="18"/>
              </w:rPr>
              <w:t xml:space="preserve">import com.example.orderapp.repository.AccountRepository;</w:t>
            </w:r>
          </w:p>
          <w:p>
            <w:pPr>
              <w:spacing w:after="0" w:line="264"/>
            </w:pPr>
            <w:r>
              <w:rPr>
                <w:rFonts w:ascii="Consolas" w:cs="Consolas" w:eastAsia="Consolas" w:hAnsi="Consolas"/>
                <w:sz w:val="18"/>
                <w:szCs w:val="18"/>
              </w:rPr>
              <w:t xml:space="preserve">import org.springframework.stereotype.Service;</w:t>
            </w:r>
          </w:p>
          <w:p>
            <w:pPr>
              <w:spacing w:after="0" w:line="264"/>
            </w:pPr>
            <w:r>
              <w:rPr>
                <w:rFonts w:ascii="Consolas" w:cs="Consolas" w:eastAsia="Consolas" w:hAnsi="Consolas"/>
                <w:sz w:val="18"/>
                <w:szCs w:val="18"/>
              </w:rPr>
              <w:t xml:space="preserve">import org.springframework.transaction.annotation.Isolation;</w:t>
            </w:r>
          </w:p>
          <w:p>
            <w:pPr>
              <w:spacing w:after="0" w:line="264"/>
            </w:pPr>
            <w:r>
              <w:rPr>
                <w:rFonts w:ascii="Consolas" w:cs="Consolas" w:eastAsia="Consolas" w:hAnsi="Consolas"/>
                <w:sz w:val="18"/>
                <w:szCs w:val="18"/>
              </w:rPr>
              <w:t xml:space="preserve">import org.springframework.transaction.annotation.Transactional;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@Service</w:t>
            </w:r>
          </w:p>
          <w:p>
            <w:pPr>
              <w:spacing w:after="0" w:line="264"/>
            </w:pPr>
            <w:r>
              <w:rPr>
                <w:rFonts w:ascii="Consolas" w:cs="Consolas" w:eastAsia="Consolas" w:hAnsi="Consolas"/>
                <w:sz w:val="18"/>
                <w:szCs w:val="18"/>
              </w:rPr>
              <w:t xml:space="preserve">public class AccountService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private final AccountRepository accountRepository;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public AccountService(AccountRepository accountRepository) {</w:t>
            </w:r>
          </w:p>
          <w:p>
            <w:pPr>
              <w:spacing w:after="0" w:line="264"/>
            </w:pPr>
            <w:r>
              <w:rPr>
                <w:rFonts w:ascii="Consolas" w:cs="Consolas" w:eastAsia="Consolas" w:hAnsi="Consolas"/>
                <w:sz w:val="18"/>
                <w:szCs w:val="18"/>
              </w:rPr>
              <w:t xml:space="preserve">        this.accountRepository = accountRepository;</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Strongest isolation for a sensitive financial reconciliation read,</w:t>
            </w:r>
          </w:p>
          <w:p>
            <w:pPr>
              <w:spacing w:after="0" w:line="264"/>
            </w:pPr>
            <w:r>
              <w:rPr>
                <w:rFonts w:ascii="Consolas" w:cs="Consolas" w:eastAsia="Consolas" w:hAnsi="Consolas"/>
                <w:sz w:val="18"/>
                <w:szCs w:val="18"/>
              </w:rPr>
              <w:t xml:space="preserve">    // even though the rest of the application uses the database default</w:t>
            </w:r>
          </w:p>
          <w:p>
            <w:pPr>
              <w:spacing w:after="0" w:line="264"/>
            </w:pPr>
            <w:r>
              <w:rPr>
                <w:rFonts w:ascii="Consolas" w:cs="Consolas" w:eastAsia="Consolas" w:hAnsi="Consolas"/>
                <w:sz w:val="18"/>
                <w:szCs w:val="18"/>
              </w:rPr>
              <w:t xml:space="preserve">    // (REPEATABLE READ on MySQL/InnoDB).</w:t>
            </w:r>
          </w:p>
          <w:p>
            <w:pPr>
              <w:spacing w:after="0" w:line="264"/>
            </w:pPr>
            <w:r>
              <w:rPr>
                <w:rFonts w:ascii="Consolas" w:cs="Consolas" w:eastAsia="Consolas" w:hAnsi="Consolas"/>
                <w:sz w:val="18"/>
                <w:szCs w:val="18"/>
              </w:rPr>
              <w:t xml:space="preserve">    @Transactional(isolation = Isolation.SERIALIZABLE)</w:t>
            </w:r>
          </w:p>
          <w:p>
            <w:pPr>
              <w:spacing w:after="0" w:line="264"/>
            </w:pPr>
            <w:r>
              <w:rPr>
                <w:rFonts w:ascii="Consolas" w:cs="Consolas" w:eastAsia="Consolas" w:hAnsi="Consolas"/>
                <w:sz w:val="18"/>
                <w:szCs w:val="18"/>
              </w:rPr>
              <w:t xml:space="preserve">    public java.math.BigDecimal reconcileTotalBalance() {</w:t>
            </w:r>
          </w:p>
          <w:p>
            <w:pPr>
              <w:spacing w:after="0" w:line="264"/>
            </w:pPr>
            <w:r>
              <w:rPr>
                <w:rFonts w:ascii="Consolas" w:cs="Consolas" w:eastAsia="Consolas" w:hAnsi="Consolas"/>
                <w:sz w:val="18"/>
                <w:szCs w:val="18"/>
              </w:rPr>
              <w:t xml:space="preserve">        return accountRepository.findAll().stream()</w:t>
            </w:r>
          </w:p>
          <w:p>
            <w:pPr>
              <w:spacing w:after="0" w:line="264"/>
            </w:pPr>
            <w:r>
              <w:rPr>
                <w:rFonts w:ascii="Consolas" w:cs="Consolas" w:eastAsia="Consolas" w:hAnsi="Consolas"/>
                <w:sz w:val="18"/>
                <w:szCs w:val="18"/>
              </w:rPr>
              <w:t xml:space="preserve">                .map(Account::getBalance)</w:t>
            </w:r>
          </w:p>
          <w:p>
            <w:pPr>
              <w:spacing w:after="0" w:line="264"/>
            </w:pPr>
            <w:r>
              <w:rPr>
                <w:rFonts w:ascii="Consolas" w:cs="Consolas" w:eastAsia="Consolas" w:hAnsi="Consolas"/>
                <w:sz w:val="18"/>
                <w:szCs w:val="18"/>
              </w:rPr>
              <w:t xml:space="preserve">                .map(java.math.BigDecimal::valueOf)</w:t>
            </w:r>
          </w:p>
          <w:p>
            <w:pPr>
              <w:spacing w:after="0" w:line="264"/>
            </w:pPr>
            <w:r>
              <w:rPr>
                <w:rFonts w:ascii="Consolas" w:cs="Consolas" w:eastAsia="Consolas" w:hAnsi="Consolas"/>
                <w:sz w:val="18"/>
                <w:szCs w:val="18"/>
              </w:rPr>
              <w:t xml:space="preserve">                .reduce(java.math.BigDecimal.ZERO, java.math.BigDecimal::add);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 Explicit, even though it matches MySQL's own default -- documents</w:t>
            </w:r>
          </w:p>
          <w:p>
            <w:pPr>
              <w:spacing w:after="0" w:line="264"/>
            </w:pPr>
            <w:r>
              <w:rPr>
                <w:rFonts w:ascii="Consolas" w:cs="Consolas" w:eastAsia="Consolas" w:hAnsi="Consolas"/>
                <w:sz w:val="18"/>
                <w:szCs w:val="18"/>
              </w:rPr>
              <w:t xml:space="preserve">    // the intent for readers of the code.</w:t>
            </w:r>
          </w:p>
          <w:p>
            <w:pPr>
              <w:spacing w:after="0" w:line="264"/>
            </w:pPr>
            <w:r>
              <w:rPr>
                <w:rFonts w:ascii="Consolas" w:cs="Consolas" w:eastAsia="Consolas" w:hAnsi="Consolas"/>
                <w:sz w:val="18"/>
                <w:szCs w:val="18"/>
              </w:rPr>
              <w:t xml:space="preserve">    @Transactional(isolation = Isolation.REPEATABLE_READ)</w:t>
            </w:r>
          </w:p>
          <w:p>
            <w:pPr>
              <w:spacing w:after="0" w:line="264"/>
            </w:pPr>
            <w:r>
              <w:rPr>
                <w:rFonts w:ascii="Consolas" w:cs="Consolas" w:eastAsia="Consolas" w:hAnsi="Consolas"/>
                <w:sz w:val="18"/>
                <w:szCs w:val="18"/>
              </w:rPr>
              <w:t xml:space="preserve">    public Account getAccountSnapshot(Long id) {</w:t>
            </w:r>
          </w:p>
          <w:p>
            <w:pPr>
              <w:spacing w:after="0" w:line="264"/>
            </w:pPr>
            <w:r>
              <w:rPr>
                <w:rFonts w:ascii="Consolas" w:cs="Consolas" w:eastAsia="Consolas" w:hAnsi="Consolas"/>
                <w:sz w:val="18"/>
                <w:szCs w:val="18"/>
              </w:rPr>
              <w:t xml:space="preserve">        return accountRepository.findById(id).orElseThrow();</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w:t>
            </w:r>
          </w:p>
        </w:tc>
      </w:tr>
    </w:tbl>
    <w:p>
      <w:pPr>
        <w:spacing w:after="200" w:before="60"/>
      </w:pPr>
      <w:r>
        <w:rPr>
          <w:rFonts w:ascii="Arial" w:cs="Arial" w:eastAsia="Arial" w:hAnsi="Arial"/>
          <w:i/>
          <w:iCs/>
          <w:color w:val="5B6470"/>
          <w:sz w:val="18"/>
          <w:szCs w:val="18"/>
        </w:rPr>
        <w:t xml:space="preserve">Example 7.13: AccountService.java — overriding isolation level per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2"/>
              <w:left w:val="single" w:color="2E5BA8" w:sz="2"/>
              <w:bottom w:val="single" w:color="2E5BA8" w:sz="2"/>
              <w:right w:val="single" w:color="2E5BA8" w:sz="2"/>
            </w:tcBorders>
            <w:shd w:fill="E8F1FB" w:val="clear"/>
            <w:tcMar>
              <w:top w:type="dxa" w:w="120"/>
              <w:left w:type="dxa" w:w="180"/>
              <w:bottom w:type="dxa" w:w="120"/>
              <w:right w:type="dxa" w:w="180"/>
            </w:tcMar>
          </w:tcPr>
          <w:p>
            <w:pPr>
              <w:spacing w:after="40"/>
            </w:pPr>
            <w:r>
              <w:rPr>
                <w:rFonts w:ascii="Arial" w:cs="Arial" w:eastAsia="Arial" w:hAnsi="Arial"/>
                <w:b/>
                <w:bCs/>
                <w:color w:val="2E5BA8"/>
                <w:sz w:val="18"/>
                <w:szCs w:val="18"/>
              </w:rPr>
              <w:t xml:space="preserve">NOTE</w:t>
            </w:r>
          </w:p>
          <w:p>
            <w:r>
              <w:rPr>
                <w:rFonts w:ascii="Arial" w:cs="Arial" w:eastAsia="Arial" w:hAnsi="Arial"/>
                <w:sz w:val="20"/>
                <w:szCs w:val="20"/>
              </w:rPr>
              <w:t xml:space="preserve">Not every JDBC driver and database supports every isolation level identically; always verify behavior against the actual database you deploy to (here, MySQL/InnoDB) rather than assuming the SQL standard's textbook definitions apply exactly — InnoDB's REPEATABLE READ, for instance, prevents most phantom reads via MVCC even though the SQL standard only requires this at SERIALIZABLE.</w:t>
            </w:r>
          </w:p>
        </w:tc>
      </w:tr>
    </w:tbl>
    <w:p>
      <w:pPr>
        <w:pStyle w:val="Heading2"/>
      </w:pPr>
      <w:r>
        <w:t xml:space="preserve">7.11 Chapter Summary</w:t>
      </w:r>
    </w:p>
    <w:p>
      <w:pPr>
        <w:spacing w:after="160"/>
      </w:pPr>
      <w:r>
        <w:rPr>
          <w:rFonts w:ascii="Arial" w:cs="Arial" w:eastAsia="Arial" w:hAnsi="Arial"/>
          <w:sz w:val="22"/>
          <w:szCs w:val="22"/>
        </w:rPr>
        <w:t xml:space="preserve">Across this course, the same underlying mechanism has been viewed from three increasingly convenient angles: raw SQL transaction control in MySQL (Chapter 2), manual JDBC transaction management in plain Java (also Chapter 2), and Spring's declarative @Transactional built on top of both (Chapters 3 through 7). Understanding the lower layers makes every higher-layer abstraction — proxies, propagation, rollback rules, isolation levels, and events — something you can reason about precisely instead of treating as "magic."</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0"/>
        <w:sz w:val="16"/>
        <w:szCs w:val="16"/>
      </w:rPr>
      <w:t xml:space="preserve">Page </w:t>
    </w:r>
    <w:r>
      <w:rPr>
        <w:rFonts w:ascii="Arial" w:cs="Arial" w:eastAsia="Arial" w:hAnsi="Arial"/>
        <w:color w:val="5B6470"/>
        <w:sz w:val="16"/>
        <w:szCs w:val="16"/>
      </w:rPr>
      <w:fldChar w:fldCharType="begin"/>
      <w:instrText xml:space="preserve">PAGE</w:instrText>
      <w:fldChar w:fldCharType="separate"/>
      <w:fldChar w:fldCharType="end"/>
    </w:r>
    <w:r>
      <w:rPr>
        <w:rFonts w:ascii="Arial" w:cs="Arial" w:eastAsia="Arial" w:hAnsi="Arial"/>
        <w:color w:val="5B6470"/>
        <w:sz w:val="16"/>
        <w:szCs w:val="16"/>
      </w:rPr>
      <w:t xml:space="preserve"> of </w:t>
    </w:r>
    <w:r>
      <w:rPr>
        <w:rFonts w:ascii="Arial" w:cs="Arial" w:eastAsia="Arial" w:hAnsi="Arial"/>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2"/>
      </w:pBdr>
      <w:tabs>
        <w:tab w:val="right" w:pos="9026"/>
      </w:tabs>
    </w:pPr>
    <w:r>
      <w:rPr>
        <w:rFonts w:ascii="Arial" w:cs="Arial" w:eastAsia="Arial" w:hAnsi="Arial"/>
        <w:color w:val="5B6470"/>
        <w:sz w:val="16"/>
        <w:szCs w:val="16"/>
      </w:rPr>
      <w:t xml:space="preserve">Spring Framework &amp; Transactions — Hands-On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1455C" w:sz="6" w:space="4"/>
      </w:pBdr>
      <w:spacing w:after="200" w:before="320"/>
      <w:outlineLvl w:val="0"/>
    </w:pPr>
    <w:rPr>
      <w:rFonts w:ascii="Arial" w:cs="Arial" w:eastAsia="Arial" w:hAnsi="Arial"/>
      <w:b/>
      <w:bCs/>
      <w:color w:val="0F2A52"/>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BA8"/>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2E5BA8"/>
      <w:sz w:val="23"/>
      <w:szCs w:val="23"/>
    </w:rPr>
  </w:style>
  <w:style w:type="paragraph" w:styleId="Heading4">
    <w:name w:val="Heading 4"/>
    <w:basedOn w:val="Normal"/>
    <w:next w:val="Normal"/>
    <w:qFormat/>
    <w:pPr>
      <w:spacing w:after="80" w:before="160"/>
      <w:outlineLvl w:val="3"/>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023e6bcfdc3a7a6d05f341203d44a47e7cfd63.png"/><Relationship Id="rId10" Type="http://schemas.openxmlformats.org/officeDocument/2006/relationships/image" Target="media/82f2afd61006c716a3b7ce78c12611c5a7b703ee.png"/><Relationship Id="rId11" Type="http://schemas.openxmlformats.org/officeDocument/2006/relationships/image" Target="media/081176b605f49f4774acdd9726c4fac7796a9279.png"/><Relationship Id="rId12" Type="http://schemas.openxmlformats.org/officeDocument/2006/relationships/image" Target="media/de751f09c39784d73284e3d473a2f76fedb5463d.png"/><Relationship Id="rId13" Type="http://schemas.openxmlformats.org/officeDocument/2006/relationships/image" Target="media/86f132f0063a7113fc13cbf242f4e3d304ca8b06.png"/><Relationship Id="rId14" Type="http://schemas.openxmlformats.org/officeDocument/2006/relationships/image" Target="media/171ba4cd5eb683bcdfe02fa8081f39440ce4cefc.png"/><Relationship Id="rId15" Type="http://schemas.openxmlformats.org/officeDocument/2006/relationships/image" Target="media/dc944aca4a9bc94d45f376235f8c8971762e3f2c.png"/><Relationship Id="rId16" Type="http://schemas.openxmlformats.org/officeDocument/2006/relationships/image" Target="media/c83c38c8296aa11b38b9b7b34d5ce06e8a77e4c3.png"/><Relationship Id="rId17" Type="http://schemas.openxmlformats.org/officeDocument/2006/relationships/image" Target="media/93d5c212330c3e3e7b404ca704aa996d574923ad.png"/><Relationship Id="rId18" Type="http://schemas.openxmlformats.org/officeDocument/2006/relationships/image" Target="media/5659d79eb1d782e9db8eb518fabebd32a432c83f.png"/><Relationship Id="rId19" Type="http://schemas.openxmlformats.org/officeDocument/2006/relationships/image" Target="media/405ee744dce0a13dac52230d359174b043ceecb2.png"/><Relationship Id="rId20" Type="http://schemas.openxmlformats.org/officeDocument/2006/relationships/image" Target="media/686cc45a39d3c8a155f8cc5347a2e6dbf1161166.png"/><Relationship Id="rId21" Type="http://schemas.openxmlformats.org/officeDocument/2006/relationships/image" Target="media/905e80b981d0aebcc78bfd8454b8876e6575d69b.png"/><Relationship Id="rId22" Type="http://schemas.openxmlformats.org/officeDocument/2006/relationships/image" Target="media/2b716a97744a24964f82e11d7abba7bd77fd1fcf.png"/><Relationship Id="rId23" Type="http://schemas.openxmlformats.org/officeDocument/2006/relationships/image" Target="media/0a12d467127a983a34f2d3880bcf36bdb6a7748e.png"/><Relationship Id="rId24" Type="http://schemas.openxmlformats.org/officeDocument/2006/relationships/image" Target="media/c3f23995f20624a1a79b33a952f2e509786288cd.png"/><Relationship Id="rId25" Type="http://schemas.openxmlformats.org/officeDocument/2006/relationships/image" Target="media/d074265eb697f72dc70ea19c1b9b2cb0ce4418aa.png"/><Relationship Id="rId26" Type="http://schemas.openxmlformats.org/officeDocument/2006/relationships/image" Target="media/bc6dc75167fce5f580e4d6a3ab89cba9262492fe.png"/><Relationship Id="rId27" Type="http://schemas.openxmlformats.org/officeDocument/2006/relationships/image" Target="media/df70dac13e5915749e9777cbad2a41e11a8071fe.png"/><Relationship Id="rId28" Type="http://schemas.openxmlformats.org/officeDocument/2006/relationships/image" Target="media/28be8e77da4a38fdfeaee38f4ba593dadba0429d.png"/><Relationship Id="rId29" Type="http://schemas.openxmlformats.org/officeDocument/2006/relationships/image" Target="media/496c28326304541df1fbbd6519aa9a766787c794.png"/><Relationship Id="rId30" Type="http://schemas.openxmlformats.org/officeDocument/2006/relationships/image" Target="media/30d10e1175165b4bb573fd9a5e1b6f68f21c2931.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Framework &amp; Transactions — Hands-On Solutions Guide</dc:title>
  <dc:creator>Spring Framework Hands-On Course</dc:creator>
  <dc:description>Complete hands-on code solutions and sequence diagrams for every chapter</dc:description>
  <cp:lastModifiedBy>Un-named</cp:lastModifiedBy>
  <cp:revision>1</cp:revision>
  <dcterms:created xsi:type="dcterms:W3CDTF">2026-06-19T05:02:10.362Z</dcterms:created>
  <dcterms:modified xsi:type="dcterms:W3CDTF">2026-06-19T05:02:10.362Z</dcterms:modified>
</cp:coreProperties>
</file>

<file path=docProps/custom.xml><?xml version="1.0" encoding="utf-8"?>
<Properties xmlns="http://schemas.openxmlformats.org/officeDocument/2006/custom-properties" xmlns:vt="http://schemas.openxmlformats.org/officeDocument/2006/docPropsVTypes"/>
</file>