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Implementation</w:t>
      </w:r>
    </w:p>
    <w:p>
      <w:r>
        <w:rPr>
          <w:b/>
        </w:rPr>
        <w:t xml:space="preserve">Title: </w:t>
      </w:r>
      <w:r>
        <w:t>Streamlining IT Procurement: Automating Standard Laptop Orders with Flow Designer</w:t>
      </w:r>
    </w:p>
    <w:p>
      <w:pPr>
        <w:pStyle w:val="Heading2"/>
      </w:pPr>
      <w:r>
        <w:t>Project Code (Flow Designer Implementation)</w:t>
      </w:r>
    </w:p>
    <w:p>
      <w:r>
        <w:t>Trigger: Catalog Item 'Standard Laptop Request' Submitted</w:t>
        <w:br/>
        <w:br/>
        <w:t>Flow Steps:</w:t>
        <w:br/>
        <w:t>1. Trigger when a Standard Laptop catalog item is requested.</w:t>
        <w:br/>
        <w:t>2. Validate mandatory fields (Employee, Department, Manager).</w:t>
        <w:br/>
        <w:t>3. Create a Request (REQ) and Requested Item (RITM).</w:t>
        <w:br/>
        <w:t>4. Manager Approval.</w:t>
        <w:br/>
        <w:t>5. If approved, create Procurement Task.</w:t>
        <w:br/>
        <w:t>6. Assign task to IT Procurement group.</w:t>
        <w:br/>
        <w:t>7. Notify requester by email.</w:t>
        <w:br/>
        <w:t>8. When procurement is complete, create IT Fulfillment Task.</w:t>
        <w:br/>
        <w:t>9. Assign to IT Support.</w:t>
        <w:br/>
        <w:t>10. Mark request as Closed Complete after delivery.</w:t>
        <w:br/>
      </w:r>
    </w:p>
    <w:p>
      <w:pPr>
        <w:pStyle w:val="Heading2"/>
      </w:pPr>
      <w:r>
        <w:t>Pseudo Flow</w:t>
      </w:r>
    </w:p>
    <w:p>
      <w:r>
        <w:t>Start</w:t>
        <w:br/>
        <w:t xml:space="preserve">  ↓</w:t>
        <w:br/>
        <w:t>Catalog Item Submitted</w:t>
        <w:br/>
        <w:t xml:space="preserve">  ↓</w:t>
        <w:br/>
        <w:t>Manager Approval</w:t>
        <w:br/>
        <w:t xml:space="preserve">  ↓</w:t>
        <w:br/>
        <w:t>Approved?</w:t>
        <w:br/>
        <w:t xml:space="preserve"> ├─ No → Close as Rejected</w:t>
        <w:br/>
        <w:t xml:space="preserve"> └─ Yes</w:t>
        <w:br/>
        <w:t xml:space="preserve">      ↓</w:t>
        <w:br/>
        <w:t>Create Procurement Task</w:t>
        <w:br/>
        <w:t xml:space="preserve">      ↓</w:t>
        <w:br/>
        <w:t>IT Purchases Laptop</w:t>
        <w:br/>
        <w:t xml:space="preserve">      ↓</w:t>
        <w:br/>
        <w:t>Create Fulfillment Task</w:t>
        <w:br/>
        <w:t xml:space="preserve">      ↓</w:t>
        <w:br/>
        <w:t>Deliver Laptop</w:t>
        <w:br/>
        <w:t xml:space="preserve">      ↓</w:t>
        <w:br/>
        <w:t>Close Request</w:t>
        <w:br/>
        <w:t>End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