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520379" w:rsidR="00761C93" w:rsidP="00452A86" w:rsidRDefault="00452A86" w14:paraId="79D083F5" w14:textId="17D033F7">
      <w:pPr>
        <w:jc w:val="center"/>
        <w:rPr>
          <w:rFonts w:eastAsia="Times New Roman" w:cstheme="minorHAnsi"/>
          <w:b/>
          <w:bCs/>
          <w:kern w:val="0"/>
          <w:szCs w:val="24"/>
          <w:lang w:eastAsia="en-GB"/>
          <w14:ligatures w14:val="none"/>
        </w:rPr>
      </w:pPr>
      <w:r w:rsidRPr="00520379">
        <w:rPr>
          <w:rFonts w:eastAsia="Times New Roman" w:cstheme="minorHAnsi"/>
          <w:b/>
          <w:bCs/>
          <w:kern w:val="0"/>
          <w:szCs w:val="24"/>
          <w:lang w:eastAsia="en-GB"/>
          <w14:ligatures w14:val="none"/>
        </w:rPr>
        <w:t>Triggering Climate Investments in India</w:t>
      </w:r>
    </w:p>
    <w:p w:rsidRPr="00520379" w:rsidR="00452A86" w:rsidP="00452A86" w:rsidRDefault="00452A86" w14:paraId="278AF0F9" w14:textId="77777777">
      <w:pPr>
        <w:jc w:val="both"/>
        <w:rPr>
          <w:rFonts w:eastAsia="Times New Roman" w:cstheme="minorHAnsi"/>
          <w:kern w:val="0"/>
          <w:szCs w:val="24"/>
          <w:lang w:eastAsia="en-GB"/>
          <w14:ligatures w14:val="none"/>
        </w:rPr>
      </w:pPr>
    </w:p>
    <w:p w:rsidRPr="00520379" w:rsidR="00EE1490" w:rsidP="000D4BFD" w:rsidRDefault="003245B8" w14:paraId="6E5548E5" w14:textId="77777777">
      <w:pPr>
        <w:pStyle w:val="NormalWeb"/>
        <w:spacing w:before="0" w:beforeAutospacing="0" w:after="0" w:afterAutospacing="0" w:line="420" w:lineRule="atLeast"/>
        <w:jc w:val="both"/>
        <w:rPr>
          <w:rStyle w:val="amp-wp-fe3f5cc"/>
          <w:rFonts w:asciiTheme="minorHAnsi" w:hAnsiTheme="minorHAnsi" w:cstheme="minorHAnsi"/>
          <w:b/>
          <w:bCs/>
          <w:color w:val="1A1A1A"/>
          <w:spacing w:val="-3"/>
        </w:rPr>
      </w:pPr>
      <w:r w:rsidRPr="6828E2C4" w:rsidR="003245B8">
        <w:rPr>
          <w:rStyle w:val="amp-wp-fe3f5cc"/>
          <w:rFonts w:ascii="Calibri" w:hAnsi="Calibri" w:cs="Calibri" w:asciiTheme="minorAscii" w:hAnsiTheme="minorAscii" w:cstheme="minorAscii"/>
          <w:b w:val="1"/>
          <w:bCs w:val="1"/>
          <w:color w:val="1A1A1A"/>
          <w:spacing w:val="-3"/>
        </w:rPr>
        <w:t xml:space="preserve">Background </w:t>
      </w:r>
    </w:p>
    <w:p w:rsidR="6828E2C4" w:rsidP="6828E2C4" w:rsidRDefault="6828E2C4" w14:paraId="60E300CD" w14:textId="310D642B">
      <w:pPr>
        <w:pStyle w:val="NormalWeb"/>
        <w:spacing w:before="0" w:beforeAutospacing="off" w:after="240" w:afterAutospacing="off" w:line="420" w:lineRule="atLeast"/>
        <w:jc w:val="both"/>
        <w:rPr>
          <w:rStyle w:val="amp-wp-fe3f5cc"/>
          <w:rFonts w:ascii="Calibri" w:hAnsi="Calibri" w:cs="Calibri" w:asciiTheme="minorAscii" w:hAnsiTheme="minorAscii" w:cstheme="minorAscii"/>
          <w:color w:val="1A1A1A"/>
        </w:rPr>
      </w:pPr>
    </w:p>
    <w:p w:rsidRPr="00520379" w:rsidR="00925C6B" w:rsidP="00925C6B" w:rsidRDefault="00925C6B" w14:paraId="3451637A" w14:textId="1BFA59D7">
      <w:pPr>
        <w:pStyle w:val="NormalWeb"/>
        <w:spacing w:before="0" w:beforeAutospacing="0" w:after="240" w:afterAutospacing="0" w:line="420" w:lineRule="atLeast"/>
        <w:jc w:val="both"/>
        <w:rPr>
          <w:rFonts w:asciiTheme="minorHAnsi" w:hAnsiTheme="minorHAnsi" w:cstheme="minorHAnsi"/>
          <w:color w:val="1A1A1A"/>
          <w:spacing w:val="-3"/>
        </w:rPr>
      </w:pPr>
      <w:r w:rsidRPr="00520379">
        <w:rPr>
          <w:rStyle w:val="amp-wp-fe3f5cc"/>
          <w:rFonts w:asciiTheme="minorHAnsi" w:hAnsiTheme="minorHAnsi" w:cstheme="minorHAnsi"/>
          <w:color w:val="1A1A1A"/>
          <w:spacing w:val="-3"/>
        </w:rPr>
        <w:t>At COP26 climate change conference in November 2021, Prime Minister Narendra Modi committed India to achieve ‘net zero’ emissions by 2070. The commitment meant that India as a nation will not be doing any carbon emissions and the overall net contribution by India will be zero. </w:t>
      </w:r>
    </w:p>
    <w:p w:rsidRPr="00520379" w:rsidR="00925C6B" w:rsidP="00925C6B" w:rsidRDefault="00925C6B" w14:paraId="3162000F" w14:textId="24DB7404">
      <w:pPr>
        <w:pStyle w:val="NormalWeb"/>
        <w:spacing w:before="0" w:beforeAutospacing="0" w:after="240" w:afterAutospacing="0" w:line="420" w:lineRule="atLeast"/>
        <w:jc w:val="both"/>
        <w:rPr>
          <w:rFonts w:asciiTheme="minorHAnsi" w:hAnsiTheme="minorHAnsi" w:cstheme="minorHAnsi"/>
          <w:color w:val="1A1A1A"/>
          <w:spacing w:val="-3"/>
        </w:rPr>
      </w:pPr>
      <w:r w:rsidRPr="00520379">
        <w:rPr>
          <w:rStyle w:val="amp-wp-fe3f5cc"/>
          <w:rFonts w:asciiTheme="minorHAnsi" w:hAnsiTheme="minorHAnsi" w:cstheme="minorHAnsi"/>
          <w:color w:val="1A1A1A"/>
          <w:spacing w:val="-3"/>
        </w:rPr>
        <w:t>As we battle climate change, while surviving Delhi heat wave at 49C with 400 AQI, the debate is no longer a philosophical one but a hard reality</w:t>
      </w:r>
      <w:r w:rsidRPr="00520379" w:rsidR="00D04546">
        <w:rPr>
          <w:rStyle w:val="amp-wp-fe3f5cc"/>
          <w:rFonts w:asciiTheme="minorHAnsi" w:hAnsiTheme="minorHAnsi" w:cstheme="minorHAnsi"/>
          <w:color w:val="1A1A1A"/>
          <w:spacing w:val="-3"/>
        </w:rPr>
        <w:t xml:space="preserve"> </w:t>
      </w:r>
      <w:r w:rsidRPr="00520379" w:rsidR="003E52AB">
        <w:rPr>
          <w:rStyle w:val="amp-wp-fe3f5cc"/>
          <w:rFonts w:asciiTheme="minorHAnsi" w:hAnsiTheme="minorHAnsi" w:cstheme="minorHAnsi"/>
          <w:color w:val="1A1A1A"/>
          <w:spacing w:val="-3"/>
        </w:rPr>
        <w:t>i.e.</w:t>
      </w:r>
      <w:r w:rsidRPr="00520379" w:rsidR="00D04546">
        <w:rPr>
          <w:rStyle w:val="amp-wp-fe3f5cc"/>
          <w:rFonts w:asciiTheme="minorHAnsi" w:hAnsiTheme="minorHAnsi" w:cstheme="minorHAnsi"/>
          <w:color w:val="1A1A1A"/>
          <w:spacing w:val="-3"/>
        </w:rPr>
        <w:t>,</w:t>
      </w:r>
      <w:r w:rsidRPr="00520379">
        <w:rPr>
          <w:rStyle w:val="amp-wp-fe3f5cc"/>
          <w:rFonts w:asciiTheme="minorHAnsi" w:hAnsiTheme="minorHAnsi" w:cstheme="minorHAnsi"/>
          <w:color w:val="1A1A1A"/>
          <w:spacing w:val="-3"/>
        </w:rPr>
        <w:t xml:space="preserve"> </w:t>
      </w:r>
      <w:r w:rsidRPr="00520379" w:rsidR="00D04546">
        <w:rPr>
          <w:rStyle w:val="amp-wp-fe3f5cc"/>
          <w:rFonts w:asciiTheme="minorHAnsi" w:hAnsiTheme="minorHAnsi" w:cstheme="minorHAnsi"/>
          <w:color w:val="1A1A1A"/>
          <w:spacing w:val="-3"/>
        </w:rPr>
        <w:t>t</w:t>
      </w:r>
      <w:r w:rsidRPr="00520379">
        <w:rPr>
          <w:rStyle w:val="amp-wp-fe3f5cc"/>
          <w:rFonts w:asciiTheme="minorHAnsi" w:hAnsiTheme="minorHAnsi" w:cstheme="minorHAnsi"/>
          <w:color w:val="1A1A1A"/>
          <w:spacing w:val="-3"/>
        </w:rPr>
        <w:t>his year, 80% of mangoes crop got destroyed due to intense heat wave.</w:t>
      </w:r>
    </w:p>
    <w:p w:rsidRPr="00520379" w:rsidR="00925C6B" w:rsidP="00925C6B" w:rsidRDefault="00925C6B" w14:paraId="17A916E5" w14:textId="77777777">
      <w:pPr>
        <w:pStyle w:val="NormalWeb"/>
        <w:spacing w:before="0" w:beforeAutospacing="0" w:after="240" w:afterAutospacing="0" w:line="420" w:lineRule="atLeast"/>
        <w:jc w:val="both"/>
        <w:rPr>
          <w:rFonts w:asciiTheme="minorHAnsi" w:hAnsiTheme="minorHAnsi" w:cstheme="minorHAnsi"/>
          <w:color w:val="1A1A1A"/>
          <w:spacing w:val="-3"/>
        </w:rPr>
      </w:pPr>
      <w:r w:rsidRPr="00520379">
        <w:rPr>
          <w:rStyle w:val="amp-wp-fe3f5cc"/>
          <w:rFonts w:asciiTheme="minorHAnsi" w:hAnsiTheme="minorHAnsi" w:cstheme="minorHAnsi"/>
          <w:color w:val="1A1A1A"/>
          <w:spacing w:val="-3"/>
        </w:rPr>
        <w:t>So what is the way forward? Will the next 48 years give us enough time to reduce our carbon emissions and become net-zero? Can this goal be achieved without compromising our development goals which aim for giving a comfortable life for all its citizens? </w:t>
      </w:r>
    </w:p>
    <w:p w:rsidRPr="00520379" w:rsidR="00925C6B" w:rsidP="00925C6B" w:rsidRDefault="00925C6B" w14:paraId="4CE001B1" w14:textId="6E75C650">
      <w:pPr>
        <w:pStyle w:val="NormalWeb"/>
        <w:spacing w:before="0" w:beforeAutospacing="0" w:after="240" w:afterAutospacing="0" w:line="420" w:lineRule="atLeast"/>
        <w:jc w:val="both"/>
        <w:rPr>
          <w:rFonts w:asciiTheme="minorHAnsi" w:hAnsiTheme="minorHAnsi" w:cstheme="minorHAnsi"/>
          <w:color w:val="1A1A1A"/>
          <w:spacing w:val="-3"/>
        </w:rPr>
      </w:pPr>
      <w:r w:rsidRPr="00520379">
        <w:rPr>
          <w:rStyle w:val="amp-wp-fe3f5cc"/>
          <w:rFonts w:asciiTheme="minorHAnsi" w:hAnsiTheme="minorHAnsi" w:cstheme="minorHAnsi"/>
          <w:color w:val="1A1A1A"/>
          <w:spacing w:val="-3"/>
        </w:rPr>
        <w:t>India consumes 1/3 of per capita energy as compared to global standards. Plastic usage is one among the lowest. India has just 4% air conditioning penetration. As India moves up on the development ladder and aims to be a 10 trillion economy in the next 10 years, there can be a tremendous demand for housing, energy, food and transportation. Same is true for all emerging economies in the world. The developed world’s</w:t>
      </w:r>
      <w:r w:rsidRPr="00520379">
        <w:rPr>
          <w:rStyle w:val="apple-converted-space"/>
          <w:rFonts w:asciiTheme="minorHAnsi" w:hAnsiTheme="minorHAnsi" w:cstheme="minorHAnsi"/>
          <w:color w:val="1A1A1A"/>
          <w:spacing w:val="-3"/>
        </w:rPr>
        <w:t> </w:t>
      </w:r>
      <w:r w:rsidRPr="00520379">
        <w:rPr>
          <w:rStyle w:val="amp-wp-fe3f5cc"/>
          <w:rFonts w:asciiTheme="minorHAnsi" w:hAnsiTheme="minorHAnsi" w:cstheme="minorHAnsi"/>
          <w:color w:val="1A1A1A"/>
          <w:spacing w:val="-3"/>
        </w:rPr>
        <w:t>per capita GHG emissions like US (16</w:t>
      </w:r>
      <w:r w:rsidRPr="00520379" w:rsidR="00D92C94">
        <w:rPr>
          <w:rStyle w:val="amp-wp-fe3f5cc"/>
          <w:rFonts w:asciiTheme="minorHAnsi" w:hAnsiTheme="minorHAnsi" w:cstheme="minorHAnsi"/>
          <w:color w:val="1A1A1A"/>
          <w:spacing w:val="-3"/>
        </w:rPr>
        <w:t xml:space="preserve"> ton per capita</w:t>
      </w:r>
      <w:r w:rsidRPr="00520379">
        <w:rPr>
          <w:rStyle w:val="amp-wp-fe3f5cc"/>
          <w:rFonts w:asciiTheme="minorHAnsi" w:hAnsiTheme="minorHAnsi" w:cstheme="minorHAnsi"/>
          <w:color w:val="1A1A1A"/>
          <w:spacing w:val="-3"/>
        </w:rPr>
        <w:t>), Australia (16</w:t>
      </w:r>
      <w:r w:rsidRPr="00520379" w:rsidR="00D92C94">
        <w:rPr>
          <w:rStyle w:val="amp-wp-fe3f5cc"/>
          <w:rFonts w:asciiTheme="minorHAnsi" w:hAnsiTheme="minorHAnsi" w:cstheme="minorHAnsi"/>
          <w:color w:val="1A1A1A"/>
          <w:spacing w:val="-3"/>
        </w:rPr>
        <w:t xml:space="preserve"> ton per capita</w:t>
      </w:r>
      <w:r w:rsidRPr="00520379">
        <w:rPr>
          <w:rStyle w:val="amp-wp-fe3f5cc"/>
          <w:rFonts w:asciiTheme="minorHAnsi" w:hAnsiTheme="minorHAnsi" w:cstheme="minorHAnsi"/>
          <w:color w:val="1A1A1A"/>
          <w:spacing w:val="-3"/>
        </w:rPr>
        <w:t>), Canada (16</w:t>
      </w:r>
      <w:r w:rsidRPr="00520379" w:rsidR="00D92C94">
        <w:rPr>
          <w:rStyle w:val="amp-wp-fe3f5cc"/>
          <w:rFonts w:asciiTheme="minorHAnsi" w:hAnsiTheme="minorHAnsi" w:cstheme="minorHAnsi"/>
          <w:color w:val="1A1A1A"/>
          <w:spacing w:val="-3"/>
        </w:rPr>
        <w:t xml:space="preserve"> </w:t>
      </w:r>
      <w:proofErr w:type="spellStart"/>
      <w:r w:rsidRPr="00520379" w:rsidR="00D92C94">
        <w:rPr>
          <w:rStyle w:val="amp-wp-fe3f5cc"/>
          <w:rFonts w:asciiTheme="minorHAnsi" w:hAnsiTheme="minorHAnsi" w:cstheme="minorHAnsi"/>
          <w:color w:val="1A1A1A"/>
          <w:spacing w:val="-3"/>
        </w:rPr>
        <w:t>tpc</w:t>
      </w:r>
      <w:proofErr w:type="spellEnd"/>
      <w:r w:rsidRPr="00520379">
        <w:rPr>
          <w:rStyle w:val="amp-wp-fe3f5cc"/>
          <w:rFonts w:asciiTheme="minorHAnsi" w:hAnsiTheme="minorHAnsi" w:cstheme="minorHAnsi"/>
          <w:color w:val="1A1A1A"/>
          <w:spacing w:val="-3"/>
        </w:rPr>
        <w:t>), Germany (9</w:t>
      </w:r>
      <w:r w:rsidRPr="00520379" w:rsidR="00D92C94">
        <w:rPr>
          <w:rStyle w:val="amp-wp-fe3f5cc"/>
          <w:rFonts w:asciiTheme="minorHAnsi" w:hAnsiTheme="minorHAnsi" w:cstheme="minorHAnsi"/>
          <w:color w:val="1A1A1A"/>
          <w:spacing w:val="-3"/>
        </w:rPr>
        <w:t xml:space="preserve"> </w:t>
      </w:r>
      <w:proofErr w:type="spellStart"/>
      <w:r w:rsidRPr="00520379" w:rsidR="00D92C94">
        <w:rPr>
          <w:rStyle w:val="amp-wp-fe3f5cc"/>
          <w:rFonts w:asciiTheme="minorHAnsi" w:hAnsiTheme="minorHAnsi" w:cstheme="minorHAnsi"/>
          <w:color w:val="1A1A1A"/>
          <w:spacing w:val="-3"/>
        </w:rPr>
        <w:t>tpc</w:t>
      </w:r>
      <w:proofErr w:type="spellEnd"/>
      <w:r w:rsidRPr="00520379">
        <w:rPr>
          <w:rStyle w:val="amp-wp-fe3f5cc"/>
          <w:rFonts w:asciiTheme="minorHAnsi" w:hAnsiTheme="minorHAnsi" w:cstheme="minorHAnsi"/>
          <w:color w:val="1A1A1A"/>
          <w:spacing w:val="-3"/>
        </w:rPr>
        <w:t>), UK (6</w:t>
      </w:r>
      <w:r w:rsidRPr="00520379" w:rsidR="00D92C94">
        <w:rPr>
          <w:rStyle w:val="amp-wp-fe3f5cc"/>
          <w:rFonts w:asciiTheme="minorHAnsi" w:hAnsiTheme="minorHAnsi" w:cstheme="minorHAnsi"/>
          <w:color w:val="1A1A1A"/>
          <w:spacing w:val="-3"/>
        </w:rPr>
        <w:t>tpc</w:t>
      </w:r>
      <w:r w:rsidRPr="00520379">
        <w:rPr>
          <w:rStyle w:val="amp-wp-fe3f5cc"/>
          <w:rFonts w:asciiTheme="minorHAnsi" w:hAnsiTheme="minorHAnsi" w:cstheme="minorHAnsi"/>
          <w:color w:val="1A1A1A"/>
          <w:spacing w:val="-3"/>
        </w:rPr>
        <w:t>)) are far higher compared to India (under 2 tons per capita), and other emerging economies.</w:t>
      </w:r>
    </w:p>
    <w:p w:rsidRPr="00520379" w:rsidR="00925C6B" w:rsidP="00925C6B" w:rsidRDefault="00925C6B" w14:paraId="48ADCD79" w14:textId="77777777">
      <w:pPr>
        <w:pStyle w:val="NormalWeb"/>
        <w:spacing w:before="0" w:beforeAutospacing="0" w:after="240" w:afterAutospacing="0" w:line="420" w:lineRule="atLeast"/>
        <w:jc w:val="both"/>
        <w:rPr>
          <w:rFonts w:asciiTheme="minorHAnsi" w:hAnsiTheme="minorHAnsi" w:cstheme="minorHAnsi"/>
          <w:color w:val="1A1A1A"/>
          <w:spacing w:val="-3"/>
        </w:rPr>
      </w:pPr>
      <w:r w:rsidRPr="00520379">
        <w:rPr>
          <w:rStyle w:val="amp-wp-fe3f5cc"/>
          <w:rFonts w:asciiTheme="minorHAnsi" w:hAnsiTheme="minorHAnsi" w:cstheme="minorHAnsi"/>
          <w:color w:val="1A1A1A"/>
          <w:spacing w:val="-3"/>
        </w:rPr>
        <w:t>Now, imagine India, a country of 1.5 billion people in the next 10 years, consuming the same level of energy, plastics, oil, building material, and cars on a per capita basis as that of Norway or US or any other developed economy! Even a 50% per capita increase in consumption compared to the western standards will push things beyond the point of no return as far as climate change is concerned. </w:t>
      </w:r>
    </w:p>
    <w:p w:rsidRPr="00520379" w:rsidR="00452A86" w:rsidP="00452A86" w:rsidRDefault="00783F31" w14:paraId="6C5D90DA" w14:textId="77777777">
      <w:pPr>
        <w:pStyle w:val="NormalWeb"/>
        <w:spacing w:before="0" w:beforeAutospacing="0" w:after="0" w:afterAutospacing="0" w:line="420" w:lineRule="atLeast"/>
        <w:jc w:val="both"/>
        <w:rPr>
          <w:rStyle w:val="amp-wp-fe3f5cc"/>
          <w:rFonts w:asciiTheme="minorHAnsi" w:hAnsiTheme="minorHAnsi" w:cstheme="minorHAnsi"/>
          <w:b/>
          <w:bCs/>
          <w:color w:val="1A1A1A"/>
          <w:spacing w:val="-3"/>
        </w:rPr>
      </w:pPr>
      <w:r w:rsidRPr="00520379">
        <w:rPr>
          <w:rStyle w:val="amp-wp-fe3f5cc"/>
          <w:rFonts w:asciiTheme="minorHAnsi" w:hAnsiTheme="minorHAnsi" w:cstheme="minorHAnsi"/>
          <w:b/>
          <w:bCs/>
          <w:color w:val="1A1A1A"/>
          <w:spacing w:val="-3"/>
        </w:rPr>
        <w:t>Key Challenge related to Climate Finance</w:t>
      </w:r>
    </w:p>
    <w:p w:rsidRPr="00520379" w:rsidR="00925C6B" w:rsidP="00925C6B" w:rsidRDefault="00925C6B" w14:paraId="59A13419" w14:textId="71267B85">
      <w:pPr>
        <w:pStyle w:val="NormalWeb"/>
        <w:spacing w:before="0" w:beforeAutospacing="0" w:after="240" w:afterAutospacing="0" w:line="420" w:lineRule="atLeast"/>
        <w:jc w:val="both"/>
        <w:rPr>
          <w:rStyle w:val="amp-wp-fe3f5cc"/>
          <w:rFonts w:asciiTheme="minorHAnsi" w:hAnsiTheme="minorHAnsi" w:cstheme="minorHAnsi"/>
          <w:b/>
          <w:bCs/>
          <w:color w:val="1A1A1A"/>
          <w:spacing w:val="-3"/>
        </w:rPr>
      </w:pPr>
      <w:r w:rsidRPr="00520379">
        <w:rPr>
          <w:rStyle w:val="amp-wp-fe3f5cc"/>
          <w:rFonts w:asciiTheme="minorHAnsi" w:hAnsiTheme="minorHAnsi" w:cstheme="minorHAnsi"/>
          <w:color w:val="1A1A1A"/>
          <w:spacing w:val="-3"/>
        </w:rPr>
        <w:t xml:space="preserve">However the discussion related to green transition has moved towards finance or rather the lack of it given extremely high numbers. As per studies done by CPI and Shakti Foundation,  India requires approximately US$2.5 trillion by 2030 to meet its nationally determined contributions (NDCs) and US$10.1 trillion to achieve net-zero emissions by 2070. These figures of US$2.5 </w:t>
      </w:r>
      <w:r w:rsidRPr="00520379">
        <w:rPr>
          <w:rStyle w:val="amp-wp-fe3f5cc"/>
          <w:rFonts w:asciiTheme="minorHAnsi" w:hAnsiTheme="minorHAnsi" w:cstheme="minorHAnsi"/>
          <w:color w:val="1A1A1A"/>
          <w:spacing w:val="-3"/>
        </w:rPr>
        <w:lastRenderedPageBreak/>
        <w:t>trillion by 2030 or $US$10.1 trillion  in the back drop of Indian economy size / Govt of India budget, not only look audacious but seemingly impossible and that is the biggest failure of the discussion related</w:t>
      </w:r>
      <w:r w:rsidRPr="00520379" w:rsidR="000A5BB9">
        <w:rPr>
          <w:rStyle w:val="amp-wp-fe3f5cc"/>
          <w:rFonts w:asciiTheme="minorHAnsi" w:hAnsiTheme="minorHAnsi" w:cstheme="minorHAnsi"/>
          <w:color w:val="1A1A1A"/>
          <w:spacing w:val="-3"/>
        </w:rPr>
        <w:t xml:space="preserve"> to</w:t>
      </w:r>
      <w:r w:rsidRPr="00520379">
        <w:rPr>
          <w:rStyle w:val="amp-wp-fe3f5cc"/>
          <w:rFonts w:asciiTheme="minorHAnsi" w:hAnsiTheme="minorHAnsi" w:cstheme="minorHAnsi"/>
          <w:color w:val="1A1A1A"/>
          <w:spacing w:val="-3"/>
        </w:rPr>
        <w:t xml:space="preserve"> climate finance. </w:t>
      </w:r>
    </w:p>
    <w:p w:rsidRPr="00520379" w:rsidR="00925C6B" w:rsidP="00660CAE" w:rsidRDefault="00D04D11" w14:paraId="20AA74EE" w14:textId="1AB79EF7">
      <w:pPr>
        <w:pStyle w:val="NormalWeb"/>
        <w:spacing w:before="0" w:beforeAutospacing="0" w:after="240" w:afterAutospacing="0" w:line="420" w:lineRule="atLeast"/>
        <w:jc w:val="both"/>
        <w:rPr>
          <w:rStyle w:val="amp-wp-fe3f5cc"/>
          <w:rFonts w:asciiTheme="minorHAnsi" w:hAnsiTheme="minorHAnsi" w:cstheme="minorHAnsi"/>
          <w:color w:val="1A1A1A"/>
          <w:spacing w:val="-3"/>
        </w:rPr>
      </w:pPr>
      <w:r w:rsidRPr="00520379">
        <w:rPr>
          <w:rStyle w:val="amp-wp-fe3f5cc"/>
          <w:rFonts w:asciiTheme="minorHAnsi" w:hAnsiTheme="minorHAnsi" w:cstheme="minorHAnsi"/>
          <w:color w:val="1A1A1A"/>
          <w:spacing w:val="-3"/>
        </w:rPr>
        <w:t xml:space="preserve">In fact all discussion related to Climate tech is getting </w:t>
      </w:r>
      <w:r w:rsidRPr="00520379" w:rsidR="000A5BB9">
        <w:rPr>
          <w:rStyle w:val="amp-wp-fe3f5cc"/>
          <w:rFonts w:asciiTheme="minorHAnsi" w:hAnsiTheme="minorHAnsi" w:cstheme="minorHAnsi"/>
          <w:color w:val="1A1A1A"/>
          <w:spacing w:val="-3"/>
        </w:rPr>
        <w:t>trivialized</w:t>
      </w:r>
      <w:r w:rsidRPr="00520379">
        <w:rPr>
          <w:rStyle w:val="amp-wp-fe3f5cc"/>
          <w:rFonts w:asciiTheme="minorHAnsi" w:hAnsiTheme="minorHAnsi" w:cstheme="minorHAnsi"/>
          <w:color w:val="1A1A1A"/>
          <w:spacing w:val="-3"/>
        </w:rPr>
        <w:t xml:space="preserve"> on account of such large number as despite all the effort and good intentions, </w:t>
      </w:r>
      <w:r w:rsidRPr="00520379" w:rsidR="00A47F8B">
        <w:rPr>
          <w:rStyle w:val="amp-wp-fe3f5cc"/>
          <w:rFonts w:asciiTheme="minorHAnsi" w:hAnsiTheme="minorHAnsi" w:cstheme="minorHAnsi"/>
          <w:color w:val="1A1A1A"/>
          <w:spacing w:val="-3"/>
        </w:rPr>
        <w:t xml:space="preserve">as </w:t>
      </w:r>
      <w:r w:rsidRPr="00520379">
        <w:rPr>
          <w:rStyle w:val="amp-wp-fe3f5cc"/>
          <w:rFonts w:asciiTheme="minorHAnsi" w:hAnsiTheme="minorHAnsi" w:cstheme="minorHAnsi"/>
          <w:color w:val="1A1A1A"/>
          <w:spacing w:val="-3"/>
        </w:rPr>
        <w:t xml:space="preserve">no economy will be able to commit 2.5 times of its annual budget towards </w:t>
      </w:r>
      <w:r w:rsidRPr="00520379" w:rsidR="00A47F8B">
        <w:rPr>
          <w:rStyle w:val="amp-wp-fe3f5cc"/>
          <w:rFonts w:asciiTheme="minorHAnsi" w:hAnsiTheme="minorHAnsi" w:cstheme="minorHAnsi"/>
          <w:color w:val="1A1A1A"/>
          <w:spacing w:val="-3"/>
        </w:rPr>
        <w:t>“</w:t>
      </w:r>
      <w:r w:rsidRPr="00520379" w:rsidR="00A47F8B">
        <w:rPr>
          <w:rStyle w:val="amp-wp-fe3f5cc"/>
          <w:rFonts w:asciiTheme="minorHAnsi" w:hAnsiTheme="minorHAnsi" w:cstheme="minorHAnsi"/>
          <w:b/>
          <w:bCs/>
          <w:color w:val="1A1A1A"/>
          <w:spacing w:val="-3"/>
        </w:rPr>
        <w:t>C</w:t>
      </w:r>
      <w:r w:rsidRPr="00520379">
        <w:rPr>
          <w:rStyle w:val="amp-wp-fe3f5cc"/>
          <w:rFonts w:asciiTheme="minorHAnsi" w:hAnsiTheme="minorHAnsi" w:cstheme="minorHAnsi"/>
          <w:b/>
          <w:bCs/>
          <w:color w:val="1A1A1A"/>
          <w:spacing w:val="-3"/>
        </w:rPr>
        <w:t>limate financing</w:t>
      </w:r>
      <w:r w:rsidRPr="00520379" w:rsidR="00A47F8B">
        <w:rPr>
          <w:rStyle w:val="amp-wp-fe3f5cc"/>
          <w:rFonts w:asciiTheme="minorHAnsi" w:hAnsiTheme="minorHAnsi" w:cstheme="minorHAnsi"/>
          <w:b/>
          <w:bCs/>
          <w:color w:val="1A1A1A"/>
          <w:spacing w:val="-3"/>
        </w:rPr>
        <w:t xml:space="preserve"> alone”</w:t>
      </w:r>
      <w:r w:rsidRPr="00520379">
        <w:rPr>
          <w:rStyle w:val="amp-wp-fe3f5cc"/>
          <w:rFonts w:asciiTheme="minorHAnsi" w:hAnsiTheme="minorHAnsi" w:cstheme="minorHAnsi"/>
          <w:color w:val="1A1A1A"/>
          <w:spacing w:val="-3"/>
        </w:rPr>
        <w:t xml:space="preserve"> (assuming Indian Govt budget to double by 2030 from existing US$550 bn)</w:t>
      </w:r>
    </w:p>
    <w:p w:rsidRPr="00520379" w:rsidR="00D43D15" w:rsidP="00D04D11" w:rsidRDefault="00D04D11" w14:paraId="7616A775" w14:textId="77777777">
      <w:pPr>
        <w:pStyle w:val="NormalWeb"/>
        <w:spacing w:before="0" w:beforeAutospacing="0" w:after="240" w:afterAutospacing="0" w:line="420" w:lineRule="atLeast"/>
        <w:jc w:val="both"/>
        <w:rPr>
          <w:rStyle w:val="amp-wp-fe3f5cc"/>
          <w:rFonts w:asciiTheme="minorHAnsi" w:hAnsiTheme="minorHAnsi" w:cstheme="minorHAnsi"/>
          <w:color w:val="1A1A1A"/>
          <w:spacing w:val="-3"/>
        </w:rPr>
      </w:pPr>
      <w:r w:rsidRPr="00520379">
        <w:rPr>
          <w:rStyle w:val="amp-wp-fe3f5cc"/>
          <w:rFonts w:asciiTheme="minorHAnsi" w:hAnsiTheme="minorHAnsi" w:cstheme="minorHAnsi"/>
          <w:color w:val="1A1A1A"/>
          <w:spacing w:val="-3"/>
        </w:rPr>
        <w:t xml:space="preserve">Hence, the hard reality is that we cannot get energy, food or transportation using the same framework that the western world </w:t>
      </w:r>
      <w:r w:rsidRPr="00520379" w:rsidR="00D43D15">
        <w:rPr>
          <w:rStyle w:val="amp-wp-fe3f5cc"/>
          <w:rFonts w:asciiTheme="minorHAnsi" w:hAnsiTheme="minorHAnsi" w:cstheme="minorHAnsi"/>
          <w:color w:val="1A1A1A"/>
          <w:spacing w:val="-3"/>
        </w:rPr>
        <w:t xml:space="preserve">has used </w:t>
      </w:r>
      <w:r w:rsidRPr="00520379">
        <w:rPr>
          <w:rStyle w:val="amp-wp-fe3f5cc"/>
          <w:rFonts w:asciiTheme="minorHAnsi" w:hAnsiTheme="minorHAnsi" w:cstheme="minorHAnsi"/>
          <w:color w:val="1A1A1A"/>
          <w:spacing w:val="-3"/>
        </w:rPr>
        <w:t xml:space="preserve">or </w:t>
      </w:r>
      <w:r w:rsidRPr="00520379" w:rsidR="00D43D15">
        <w:rPr>
          <w:rStyle w:val="amp-wp-fe3f5cc"/>
          <w:rFonts w:asciiTheme="minorHAnsi" w:hAnsiTheme="minorHAnsi" w:cstheme="minorHAnsi"/>
          <w:color w:val="1A1A1A"/>
          <w:spacing w:val="-3"/>
        </w:rPr>
        <w:t xml:space="preserve">by using </w:t>
      </w:r>
      <w:r w:rsidRPr="00520379">
        <w:rPr>
          <w:rStyle w:val="amp-wp-fe3f5cc"/>
          <w:rFonts w:asciiTheme="minorHAnsi" w:hAnsiTheme="minorHAnsi" w:cstheme="minorHAnsi"/>
          <w:color w:val="1A1A1A"/>
          <w:spacing w:val="-3"/>
        </w:rPr>
        <w:t xml:space="preserve">existing technologies that are in action so far. </w:t>
      </w:r>
    </w:p>
    <w:p w:rsidRPr="00520379" w:rsidR="00D04D11" w:rsidP="00D04D11" w:rsidRDefault="00D04D11" w14:paraId="42E01282" w14:textId="1ABD9555">
      <w:pPr>
        <w:pStyle w:val="NormalWeb"/>
        <w:spacing w:before="0" w:beforeAutospacing="0" w:after="240" w:afterAutospacing="0" w:line="420" w:lineRule="atLeast"/>
        <w:jc w:val="both"/>
        <w:rPr>
          <w:rStyle w:val="amp-wp-fe3f5cc"/>
          <w:rFonts w:asciiTheme="minorHAnsi" w:hAnsiTheme="minorHAnsi" w:cstheme="minorHAnsi"/>
          <w:color w:val="1A1A1A"/>
          <w:spacing w:val="-3"/>
        </w:rPr>
      </w:pPr>
      <w:r w:rsidRPr="00520379">
        <w:rPr>
          <w:rStyle w:val="amp-wp-fe3f5cc"/>
          <w:rFonts w:asciiTheme="minorHAnsi" w:hAnsiTheme="minorHAnsi" w:cstheme="minorHAnsi"/>
          <w:color w:val="1A1A1A"/>
          <w:spacing w:val="-3"/>
        </w:rPr>
        <w:t>Hence, existing and the traditional models of power generation, distribution, air conditioning, housing, and building infrastructure is not going to work and will rather create havoc. </w:t>
      </w:r>
    </w:p>
    <w:p w:rsidRPr="00520379" w:rsidR="00452A86" w:rsidP="00452A86" w:rsidRDefault="00783F31" w14:paraId="3C5AA7D0" w14:textId="77777777">
      <w:pPr>
        <w:pStyle w:val="NormalWeb"/>
        <w:spacing w:before="0" w:beforeAutospacing="0" w:after="0" w:afterAutospacing="0" w:line="420" w:lineRule="atLeast"/>
        <w:jc w:val="both"/>
        <w:rPr>
          <w:rStyle w:val="amp-wp-fe3f5cc"/>
          <w:rFonts w:asciiTheme="minorHAnsi" w:hAnsiTheme="minorHAnsi" w:cstheme="minorHAnsi"/>
          <w:color w:val="1A1A1A"/>
          <w:spacing w:val="-3"/>
        </w:rPr>
      </w:pPr>
      <w:r w:rsidRPr="00520379">
        <w:rPr>
          <w:rStyle w:val="amp-wp-fe3f5cc"/>
          <w:rFonts w:asciiTheme="minorHAnsi" w:hAnsiTheme="minorHAnsi" w:cstheme="minorHAnsi"/>
          <w:b/>
          <w:bCs/>
          <w:color w:val="1A1A1A"/>
          <w:spacing w:val="-3"/>
        </w:rPr>
        <w:t xml:space="preserve">Capital &amp; Innovation </w:t>
      </w:r>
    </w:p>
    <w:p w:rsidRPr="00520379" w:rsidR="00D04D11" w:rsidP="00D04D11" w:rsidRDefault="00452A86" w14:paraId="1C146068" w14:textId="68FD575E">
      <w:pPr>
        <w:pStyle w:val="NormalWeb"/>
        <w:spacing w:before="0" w:beforeAutospacing="0" w:after="240" w:afterAutospacing="0" w:line="420" w:lineRule="atLeast"/>
        <w:jc w:val="both"/>
        <w:rPr>
          <w:rStyle w:val="amp-wp-fe3f5cc"/>
          <w:rFonts w:asciiTheme="minorHAnsi" w:hAnsiTheme="minorHAnsi" w:cstheme="minorHAnsi"/>
        </w:rPr>
      </w:pPr>
      <w:r w:rsidRPr="00520379">
        <w:rPr>
          <w:rStyle w:val="amp-wp-fe3f5cc"/>
          <w:rFonts w:asciiTheme="minorHAnsi" w:hAnsiTheme="minorHAnsi" w:cstheme="minorHAnsi"/>
          <w:color w:val="1A1A1A"/>
          <w:spacing w:val="-3"/>
        </w:rPr>
        <w:t>T</w:t>
      </w:r>
      <w:r w:rsidRPr="00520379" w:rsidR="00D04D11">
        <w:rPr>
          <w:rStyle w:val="amp-wp-fe3f5cc"/>
          <w:rFonts w:asciiTheme="minorHAnsi" w:hAnsiTheme="minorHAnsi" w:cstheme="minorHAnsi"/>
          <w:color w:val="1A1A1A"/>
          <w:spacing w:val="-3"/>
        </w:rPr>
        <w:t>his hard constraint also creates a huge opportunity for capital and innovation. China built its massive infrastructure like the west or rather much better than the west but at a much lower cost (30% to 40% cheaper than the west). Likewise, what is needed in these sectors ( energy, waste, mobility etc) is not a pure investment solution but technology solutions that can help India and the rest of the emerging world to have the same standard of living without consuming the same level of resources and that is the biggest opportunity. </w:t>
      </w:r>
    </w:p>
    <w:p w:rsidRPr="00520379" w:rsidR="00D04D11" w:rsidP="00D04D11" w:rsidRDefault="00D04D11" w14:paraId="54C32669" w14:textId="77777777">
      <w:pPr>
        <w:pStyle w:val="NormalWeb"/>
        <w:spacing w:before="0" w:beforeAutospacing="0" w:after="240" w:afterAutospacing="0" w:line="420" w:lineRule="atLeast"/>
        <w:jc w:val="both"/>
        <w:rPr>
          <w:rStyle w:val="amp-wp-fe3f5cc"/>
          <w:rFonts w:asciiTheme="minorHAnsi" w:hAnsiTheme="minorHAnsi" w:cstheme="minorHAnsi"/>
        </w:rPr>
      </w:pPr>
      <w:r w:rsidRPr="00520379">
        <w:rPr>
          <w:rStyle w:val="amp-wp-fe3f5cc"/>
          <w:rFonts w:asciiTheme="minorHAnsi" w:hAnsiTheme="minorHAnsi" w:cstheme="minorHAnsi"/>
          <w:color w:val="1A1A1A"/>
          <w:spacing w:val="-3"/>
        </w:rPr>
        <w:t>The fact of the matter is that the pace of innovation in core sectors, be it power generation, transportation, agriculture or cement production (the biggest carbon emitter), has been far slower than what has been seen in the space or tech sector and hence the challenge of climate change is more of an engineering challenge as we need to generate power or transport people or build houses with technologies which are far greener and emit far less carbon. To summarise, climate change is an engineering error as emissions are nothing but the error or lack of efficiency in the system.</w:t>
      </w:r>
    </w:p>
    <w:p w:rsidRPr="00520379" w:rsidR="00D04D11" w:rsidP="00D04D11" w:rsidRDefault="00D04D11" w14:paraId="5DA55F90" w14:textId="77777777">
      <w:pPr>
        <w:pStyle w:val="NormalWeb"/>
        <w:spacing w:before="0" w:beforeAutospacing="0" w:after="240" w:afterAutospacing="0" w:line="420" w:lineRule="atLeast"/>
        <w:jc w:val="both"/>
        <w:rPr>
          <w:rStyle w:val="amp-wp-fe3f5cc"/>
          <w:rFonts w:asciiTheme="minorHAnsi" w:hAnsiTheme="minorHAnsi" w:cstheme="minorHAnsi"/>
        </w:rPr>
      </w:pPr>
      <w:r w:rsidRPr="00520379">
        <w:rPr>
          <w:rStyle w:val="amp-wp-fe3f5cc"/>
          <w:rFonts w:asciiTheme="minorHAnsi" w:hAnsiTheme="minorHAnsi" w:cstheme="minorHAnsi"/>
          <w:color w:val="1A1A1A"/>
          <w:spacing w:val="-3"/>
        </w:rPr>
        <w:t>Hence, no level of policy framework or consumer awareness or zero-carbon commitment will solve the issue of net-zero if we continue to use existing technologies to meet our needs be it air conditioning, power generation, transportation or food production.</w:t>
      </w:r>
    </w:p>
    <w:p w:rsidRPr="00520379" w:rsidR="00452A86" w:rsidP="00452A86" w:rsidRDefault="00783F31" w14:paraId="43FFE09B" w14:textId="77777777">
      <w:pPr>
        <w:pStyle w:val="NormalWeb"/>
        <w:spacing w:before="0" w:beforeAutospacing="0" w:after="0" w:afterAutospacing="0" w:line="420" w:lineRule="atLeast"/>
        <w:jc w:val="both"/>
        <w:rPr>
          <w:rStyle w:val="amp-wp-fe3f5cc"/>
          <w:rFonts w:asciiTheme="minorHAnsi" w:hAnsiTheme="minorHAnsi" w:cstheme="minorHAnsi"/>
          <w:b/>
          <w:bCs/>
          <w:color w:val="1A1A1A"/>
          <w:spacing w:val="-3"/>
        </w:rPr>
      </w:pPr>
      <w:r w:rsidRPr="00520379">
        <w:rPr>
          <w:rStyle w:val="amp-wp-fe3f5cc"/>
          <w:rFonts w:asciiTheme="minorHAnsi" w:hAnsiTheme="minorHAnsi" w:cstheme="minorHAnsi"/>
          <w:b/>
          <w:bCs/>
          <w:color w:val="1A1A1A"/>
          <w:spacing w:val="-3"/>
        </w:rPr>
        <w:lastRenderedPageBreak/>
        <w:t>Climate Innovation Ecosystem</w:t>
      </w:r>
    </w:p>
    <w:p w:rsidRPr="00520379" w:rsidR="00D04D11" w:rsidP="00D04D11" w:rsidRDefault="00783F31" w14:paraId="2C4FF3DA" w14:textId="781164A6">
      <w:pPr>
        <w:pStyle w:val="NormalWeb"/>
        <w:spacing w:before="0" w:beforeAutospacing="0" w:after="240" w:afterAutospacing="0" w:line="420" w:lineRule="atLeast"/>
        <w:jc w:val="both"/>
        <w:rPr>
          <w:rStyle w:val="amp-wp-fe3f5cc"/>
          <w:rFonts w:asciiTheme="minorHAnsi" w:hAnsiTheme="minorHAnsi" w:cstheme="minorHAnsi"/>
        </w:rPr>
      </w:pPr>
      <w:r w:rsidRPr="00520379">
        <w:rPr>
          <w:rStyle w:val="amp-wp-fe3f5cc"/>
          <w:rFonts w:asciiTheme="minorHAnsi" w:hAnsiTheme="minorHAnsi" w:cstheme="minorHAnsi"/>
          <w:b/>
          <w:bCs/>
          <w:color w:val="1A1A1A"/>
          <w:spacing w:val="-3"/>
        </w:rPr>
        <w:t xml:space="preserve"> </w:t>
      </w:r>
      <w:r w:rsidRPr="00520379" w:rsidR="00452A86">
        <w:rPr>
          <w:rStyle w:val="amp-wp-fe3f5cc"/>
          <w:rFonts w:asciiTheme="minorHAnsi" w:hAnsiTheme="minorHAnsi" w:cstheme="minorHAnsi"/>
          <w:color w:val="1A1A1A"/>
          <w:spacing w:val="-3"/>
        </w:rPr>
        <w:t>W</w:t>
      </w:r>
      <w:r w:rsidRPr="00520379" w:rsidR="00D04D11">
        <w:rPr>
          <w:rStyle w:val="amp-wp-fe3f5cc"/>
          <w:rFonts w:asciiTheme="minorHAnsi" w:hAnsiTheme="minorHAnsi" w:cstheme="minorHAnsi"/>
          <w:color w:val="1A1A1A"/>
          <w:spacing w:val="-3"/>
        </w:rPr>
        <w:t>e have seen the way tech has moved the needle in the area of computing (billion transistors on a chip), autonomous vehicles and broadband through satellite, reusable space rockets. And we are already seeing the emergence of technologies in climate change which are moving the needle in a big way.</w:t>
      </w:r>
      <w:r w:rsidRPr="00520379" w:rsidR="00D04D11">
        <w:rPr>
          <w:rStyle w:val="amp-wp-fe3f5cc"/>
          <w:rFonts w:asciiTheme="minorHAnsi" w:hAnsiTheme="minorHAnsi" w:cstheme="minorHAnsi"/>
        </w:rPr>
        <w:t> </w:t>
      </w:r>
      <w:r w:rsidRPr="00520379" w:rsidR="00D04D11">
        <w:rPr>
          <w:rStyle w:val="amp-wp-fe3f5cc"/>
          <w:rFonts w:asciiTheme="minorHAnsi" w:hAnsiTheme="minorHAnsi" w:cstheme="minorHAnsi"/>
          <w:color w:val="1A1A1A"/>
          <w:spacing w:val="-3"/>
        </w:rPr>
        <w:t>The combination hydrogen and nuclear is expected to wean us away from coal and gas-powered power plants and expect to disrupt not only our energy production but also industrial processes, cooling, and food production. </w:t>
      </w:r>
    </w:p>
    <w:p w:rsidRPr="00520379" w:rsidR="00D04D11" w:rsidP="00D04D11" w:rsidRDefault="00D04D11" w14:paraId="33268221" w14:textId="23E864BA">
      <w:pPr>
        <w:pStyle w:val="NormalWeb"/>
        <w:spacing w:before="0" w:beforeAutospacing="0" w:after="240" w:afterAutospacing="0" w:line="420" w:lineRule="atLeast"/>
        <w:jc w:val="both"/>
        <w:rPr>
          <w:rStyle w:val="amp-wp-fe3f5cc"/>
          <w:rFonts w:asciiTheme="minorHAnsi" w:hAnsiTheme="minorHAnsi" w:cstheme="minorHAnsi"/>
          <w:color w:val="1A1A1A"/>
          <w:spacing w:val="-3"/>
        </w:rPr>
      </w:pPr>
      <w:r w:rsidRPr="00520379">
        <w:rPr>
          <w:rStyle w:val="amp-wp-fe3f5cc"/>
          <w:rFonts w:asciiTheme="minorHAnsi" w:hAnsiTheme="minorHAnsi" w:cstheme="minorHAnsi"/>
          <w:color w:val="1A1A1A"/>
          <w:spacing w:val="-3"/>
        </w:rPr>
        <w:t>So, the path to net-zero or rather the only path to net-zero</w:t>
      </w:r>
      <w:r w:rsidRPr="00520379" w:rsidR="0064034B">
        <w:rPr>
          <w:rStyle w:val="amp-wp-fe3f5cc"/>
          <w:rFonts w:asciiTheme="minorHAnsi" w:hAnsiTheme="minorHAnsi" w:cstheme="minorHAnsi"/>
          <w:color w:val="1A1A1A"/>
          <w:spacing w:val="-3"/>
        </w:rPr>
        <w:t xml:space="preserve"> will be </w:t>
      </w:r>
      <w:r w:rsidRPr="00520379">
        <w:rPr>
          <w:rStyle w:val="amp-wp-fe3f5cc"/>
          <w:rFonts w:asciiTheme="minorHAnsi" w:hAnsiTheme="minorHAnsi" w:cstheme="minorHAnsi"/>
          <w:color w:val="1A1A1A"/>
          <w:spacing w:val="-3"/>
        </w:rPr>
        <w:t xml:space="preserve">by creating an climate innovation </w:t>
      </w:r>
      <w:r w:rsidRPr="00520379" w:rsidR="00D902FD">
        <w:rPr>
          <w:rStyle w:val="amp-wp-fe3f5cc"/>
          <w:rFonts w:asciiTheme="minorHAnsi" w:hAnsiTheme="minorHAnsi" w:cstheme="minorHAnsi"/>
          <w:color w:val="1A1A1A"/>
          <w:spacing w:val="-3"/>
        </w:rPr>
        <w:t>ecosystem</w:t>
      </w:r>
      <w:r w:rsidRPr="00520379" w:rsidR="0064034B">
        <w:rPr>
          <w:rStyle w:val="amp-wp-fe3f5cc"/>
          <w:rFonts w:asciiTheme="minorHAnsi" w:hAnsiTheme="minorHAnsi" w:cstheme="minorHAnsi"/>
          <w:color w:val="1A1A1A"/>
          <w:spacing w:val="-3"/>
        </w:rPr>
        <w:t xml:space="preserve"> along with supporting policy </w:t>
      </w:r>
      <w:r w:rsidRPr="00520379" w:rsidR="00D902FD">
        <w:rPr>
          <w:rStyle w:val="amp-wp-fe3f5cc"/>
          <w:rFonts w:asciiTheme="minorHAnsi" w:hAnsiTheme="minorHAnsi" w:cstheme="minorHAnsi"/>
          <w:color w:val="1A1A1A"/>
          <w:spacing w:val="-3"/>
        </w:rPr>
        <w:t>framework</w:t>
      </w:r>
    </w:p>
    <w:p w:rsidRPr="00520379" w:rsidR="00D04D11" w:rsidP="00D04D11" w:rsidRDefault="00D04D11" w14:paraId="20289AE7" w14:textId="4B84D2F7">
      <w:pPr>
        <w:pStyle w:val="NormalWeb"/>
        <w:spacing w:before="0" w:beforeAutospacing="0" w:after="240" w:afterAutospacing="0" w:line="420" w:lineRule="atLeast"/>
        <w:jc w:val="both"/>
        <w:rPr>
          <w:rStyle w:val="amp-wp-fe3f5cc"/>
          <w:rFonts w:asciiTheme="minorHAnsi" w:hAnsiTheme="minorHAnsi" w:cstheme="minorHAnsi"/>
          <w:color w:val="1A1A1A"/>
          <w:spacing w:val="-3"/>
        </w:rPr>
      </w:pPr>
      <w:r w:rsidRPr="00520379">
        <w:rPr>
          <w:rStyle w:val="amp-wp-fe3f5cc"/>
          <w:rFonts w:asciiTheme="minorHAnsi" w:hAnsiTheme="minorHAnsi" w:cstheme="minorHAnsi"/>
          <w:color w:val="1A1A1A"/>
          <w:spacing w:val="-3"/>
        </w:rPr>
        <w:t>This climate innovation framework is needed to create a</w:t>
      </w:r>
      <w:r w:rsidRPr="00520379" w:rsidR="00D902FD">
        <w:rPr>
          <w:rStyle w:val="amp-wp-fe3f5cc"/>
          <w:rFonts w:asciiTheme="minorHAnsi" w:hAnsiTheme="minorHAnsi" w:cstheme="minorHAnsi"/>
          <w:color w:val="1A1A1A"/>
          <w:spacing w:val="-3"/>
        </w:rPr>
        <w:t xml:space="preserve">n enabling environment for start-ups trying to create solutions to solve climate change by channelising finance, mentorship, corporate connects. </w:t>
      </w:r>
    </w:p>
    <w:p w:rsidRPr="00520379" w:rsidR="006E016C" w:rsidP="00D04D11" w:rsidRDefault="006E016C" w14:paraId="78E44F5D" w14:textId="440A6D3A">
      <w:pPr>
        <w:pStyle w:val="NormalWeb"/>
        <w:spacing w:before="0" w:beforeAutospacing="0" w:after="240" w:afterAutospacing="0" w:line="420" w:lineRule="atLeast"/>
        <w:jc w:val="both"/>
        <w:rPr>
          <w:rStyle w:val="amp-wp-fe3f5cc"/>
          <w:rFonts w:asciiTheme="minorHAnsi" w:hAnsiTheme="minorHAnsi" w:cstheme="minorHAnsi"/>
          <w:color w:val="1A1A1A"/>
          <w:spacing w:val="-3"/>
        </w:rPr>
      </w:pPr>
      <w:r w:rsidRPr="00520379">
        <w:rPr>
          <w:rStyle w:val="amp-wp-fe3f5cc"/>
          <w:rFonts w:asciiTheme="minorHAnsi" w:hAnsiTheme="minorHAnsi" w:cstheme="minorHAnsi"/>
          <w:color w:val="1A1A1A"/>
          <w:spacing w:val="-3"/>
        </w:rPr>
        <w:t xml:space="preserve">So </w:t>
      </w:r>
      <w:r w:rsidRPr="00520379" w:rsidR="00A6676D">
        <w:rPr>
          <w:rStyle w:val="amp-wp-fe3f5cc"/>
          <w:rFonts w:asciiTheme="minorHAnsi" w:hAnsiTheme="minorHAnsi" w:cstheme="minorHAnsi"/>
          <w:color w:val="1A1A1A"/>
          <w:spacing w:val="-3"/>
        </w:rPr>
        <w:t xml:space="preserve">the first critical path to solve climate change is to focus on innovation rather than </w:t>
      </w:r>
      <w:r w:rsidRPr="00520379" w:rsidR="005A21B4">
        <w:rPr>
          <w:rStyle w:val="amp-wp-fe3f5cc"/>
          <w:rFonts w:asciiTheme="minorHAnsi" w:hAnsiTheme="minorHAnsi" w:cstheme="minorHAnsi"/>
          <w:color w:val="1A1A1A"/>
          <w:spacing w:val="-3"/>
        </w:rPr>
        <w:t xml:space="preserve">talking about huge climate finance numbers. This bring us to the next big challenge which is related to nature of finance. </w:t>
      </w:r>
      <w:r w:rsidRPr="00520379" w:rsidR="00266584">
        <w:rPr>
          <w:rStyle w:val="amp-wp-fe3f5cc"/>
          <w:rFonts w:asciiTheme="minorHAnsi" w:hAnsiTheme="minorHAnsi" w:cstheme="minorHAnsi"/>
          <w:color w:val="1A1A1A"/>
          <w:spacing w:val="-3"/>
        </w:rPr>
        <w:t xml:space="preserve"> Of all the discussion done related to Climate financing </w:t>
      </w:r>
      <w:r w:rsidRPr="00520379" w:rsidR="00C75DC3">
        <w:rPr>
          <w:rStyle w:val="amp-wp-fe3f5cc"/>
          <w:rFonts w:asciiTheme="minorHAnsi" w:hAnsiTheme="minorHAnsi" w:cstheme="minorHAnsi"/>
          <w:color w:val="1A1A1A"/>
          <w:spacing w:val="-3"/>
        </w:rPr>
        <w:t xml:space="preserve">, Grants and green bonds remain the key theme of all financing need and that is the second biggest challenge being faced by innovator / disruptors. </w:t>
      </w:r>
    </w:p>
    <w:p w:rsidRPr="00520379" w:rsidR="00452A86" w:rsidP="00452A86" w:rsidRDefault="00783F31" w14:paraId="4E6024F9" w14:textId="77777777">
      <w:pPr>
        <w:pStyle w:val="NormalWeb"/>
        <w:spacing w:before="0" w:beforeAutospacing="0" w:after="0" w:afterAutospacing="0" w:line="420" w:lineRule="atLeast"/>
        <w:jc w:val="both"/>
        <w:rPr>
          <w:rStyle w:val="amp-wp-fe3f5cc"/>
          <w:rFonts w:asciiTheme="minorHAnsi" w:hAnsiTheme="minorHAnsi" w:cstheme="minorHAnsi"/>
          <w:b/>
          <w:bCs/>
          <w:color w:val="1A1A1A"/>
          <w:spacing w:val="-3"/>
        </w:rPr>
      </w:pPr>
      <w:r w:rsidRPr="00520379">
        <w:rPr>
          <w:rStyle w:val="amp-wp-fe3f5cc"/>
          <w:rFonts w:asciiTheme="minorHAnsi" w:hAnsiTheme="minorHAnsi" w:cstheme="minorHAnsi"/>
          <w:b/>
          <w:bCs/>
          <w:color w:val="1A1A1A"/>
          <w:spacing w:val="-3"/>
        </w:rPr>
        <w:t xml:space="preserve">Grants, Bonds and Risk capital </w:t>
      </w:r>
    </w:p>
    <w:p w:rsidRPr="00520379" w:rsidR="00660CAE" w:rsidP="00660CAE" w:rsidRDefault="00660CAE" w14:paraId="34263AFC" w14:textId="5CDE11DD">
      <w:pPr>
        <w:pStyle w:val="NormalWeb"/>
        <w:spacing w:before="0" w:beforeAutospacing="0" w:after="375" w:afterAutospacing="0" w:line="420" w:lineRule="atLeast"/>
        <w:jc w:val="both"/>
        <w:rPr>
          <w:rStyle w:val="amp-wp-fe3f5cc"/>
          <w:rFonts w:asciiTheme="minorHAnsi" w:hAnsiTheme="minorHAnsi" w:cstheme="minorHAnsi"/>
          <w:b/>
          <w:bCs/>
          <w:color w:val="1A1A1A"/>
          <w:spacing w:val="-3"/>
        </w:rPr>
      </w:pPr>
      <w:r w:rsidRPr="00520379">
        <w:rPr>
          <w:rStyle w:val="amp-wp-fe3f5cc"/>
          <w:rFonts w:asciiTheme="minorHAnsi" w:hAnsiTheme="minorHAnsi" w:cstheme="minorHAnsi"/>
          <w:color w:val="1A1A1A"/>
          <w:spacing w:val="-3"/>
        </w:rPr>
        <w:t>There are a few basic challenges with grants and climate bonds. Since grants are non-repatriable capital, they create a limit on available capital, and by nature remain of small size – grants above $10 million are almost unheard of. Compare this with $10 million rounds which happen in the start-up world! Thus, despite best intentions, grants cannot ensure supply of a large amount of capital and as a result by design, keep large problems capital-deficient. Further, there are not enough incentives for teams to build faster, better and cheaper solutions. Therefore, these problems not only remain capital deficient, but also entrepreneur deficient, as entrepreneurs are not drawn to these sectors due to the paucity of funds and lack of alignment of interest.</w:t>
      </w:r>
    </w:p>
    <w:p w:rsidRPr="00520379" w:rsidR="00660CAE" w:rsidP="00660CAE" w:rsidRDefault="00660CAE" w14:paraId="39B19E14" w14:textId="77777777">
      <w:pPr>
        <w:pStyle w:val="NormalWeb"/>
        <w:spacing w:before="0" w:beforeAutospacing="0" w:after="375" w:afterAutospacing="0" w:line="420" w:lineRule="atLeast"/>
        <w:jc w:val="both"/>
        <w:rPr>
          <w:rStyle w:val="amp-wp-fe3f5cc"/>
          <w:rFonts w:asciiTheme="minorHAnsi" w:hAnsiTheme="minorHAnsi" w:cstheme="minorHAnsi"/>
          <w:color w:val="1A1A1A"/>
          <w:spacing w:val="-3"/>
        </w:rPr>
      </w:pPr>
      <w:r w:rsidRPr="00520379">
        <w:rPr>
          <w:rStyle w:val="amp-wp-fe3f5cc"/>
          <w:rFonts w:asciiTheme="minorHAnsi" w:hAnsiTheme="minorHAnsi" w:cstheme="minorHAnsi"/>
          <w:color w:val="1A1A1A"/>
          <w:spacing w:val="-3"/>
        </w:rPr>
        <w:t xml:space="preserve">On the other hand, climate bonds have no such challenge. A huge amount of capital is raised through green bonds and there are many examples of super-sized raises in the past few years, thus helping fund large projects. However, the challenge with bonds is that they are debt instruments. They are risk-averse, dependent on supporting equity, and the strength of the </w:t>
      </w:r>
      <w:r w:rsidRPr="00520379">
        <w:rPr>
          <w:rStyle w:val="amp-wp-fe3f5cc"/>
          <w:rFonts w:asciiTheme="minorHAnsi" w:hAnsiTheme="minorHAnsi" w:cstheme="minorHAnsi"/>
          <w:color w:val="1A1A1A"/>
          <w:spacing w:val="-3"/>
        </w:rPr>
        <w:lastRenderedPageBreak/>
        <w:t>balance sheet. This risk-averse capital can drive away innovation as in a lot of cases; the best outcomes are driven by risk capital and not by debt. Imagine starting Google/Uber/Intel/Paytm by raising debt, where interest needs to be paid quarterly!</w:t>
      </w:r>
    </w:p>
    <w:p w:rsidRPr="00520379" w:rsidR="00660CAE" w:rsidP="00660CAE" w:rsidRDefault="00660CAE" w14:paraId="6E0A3882" w14:textId="6E88FC5B">
      <w:pPr>
        <w:pStyle w:val="NormalWeb"/>
        <w:spacing w:before="0" w:beforeAutospacing="0" w:after="375" w:afterAutospacing="0" w:line="420" w:lineRule="atLeast"/>
        <w:jc w:val="both"/>
        <w:rPr>
          <w:rStyle w:val="amp-wp-fe3f5cc"/>
          <w:rFonts w:asciiTheme="minorHAnsi" w:hAnsiTheme="minorHAnsi" w:cstheme="minorHAnsi"/>
          <w:color w:val="1A1A1A"/>
          <w:spacing w:val="-3"/>
        </w:rPr>
      </w:pPr>
      <w:r w:rsidRPr="00520379">
        <w:rPr>
          <w:rStyle w:val="amp-wp-fe3f5cc"/>
          <w:rFonts w:asciiTheme="minorHAnsi" w:hAnsiTheme="minorHAnsi" w:cstheme="minorHAnsi"/>
          <w:color w:val="1A1A1A"/>
          <w:spacing w:val="-3"/>
        </w:rPr>
        <w:t xml:space="preserve">The point is that while we do need grants/climate bonds to form the basic layer of capital in order build initial infrastructure as well as support core research, the real need of the hour is risk capital which can fund innovative ideas and help entrepreneurs take bold </w:t>
      </w:r>
      <w:r w:rsidRPr="00520379" w:rsidR="00A460F1">
        <w:rPr>
          <w:rStyle w:val="amp-wp-fe3f5cc"/>
          <w:rFonts w:asciiTheme="minorHAnsi" w:hAnsiTheme="minorHAnsi" w:cstheme="minorHAnsi"/>
          <w:color w:val="1A1A1A"/>
          <w:spacing w:val="-3"/>
        </w:rPr>
        <w:t>moon shots</w:t>
      </w:r>
      <w:r w:rsidRPr="00520379">
        <w:rPr>
          <w:rStyle w:val="amp-wp-fe3f5cc"/>
          <w:rFonts w:asciiTheme="minorHAnsi" w:hAnsiTheme="minorHAnsi" w:cstheme="minorHAnsi"/>
          <w:color w:val="1A1A1A"/>
          <w:spacing w:val="-3"/>
        </w:rPr>
        <w:t xml:space="preserve"> in solving large problems.</w:t>
      </w:r>
    </w:p>
    <w:p w:rsidRPr="00520379" w:rsidR="00660CAE" w:rsidP="00660CAE" w:rsidRDefault="00660CAE" w14:paraId="1926CBDD" w14:textId="77777777">
      <w:pPr>
        <w:pStyle w:val="NormalWeb"/>
        <w:spacing w:before="0" w:beforeAutospacing="0" w:after="375" w:afterAutospacing="0" w:line="420" w:lineRule="atLeast"/>
        <w:jc w:val="both"/>
        <w:rPr>
          <w:rStyle w:val="amp-wp-fe3f5cc"/>
          <w:rFonts w:asciiTheme="minorHAnsi" w:hAnsiTheme="minorHAnsi" w:cstheme="minorHAnsi"/>
          <w:color w:val="1A1A1A"/>
          <w:spacing w:val="-3"/>
        </w:rPr>
      </w:pPr>
      <w:r w:rsidRPr="00520379">
        <w:rPr>
          <w:rStyle w:val="amp-wp-fe3f5cc"/>
          <w:rFonts w:asciiTheme="minorHAnsi" w:hAnsiTheme="minorHAnsi" w:cstheme="minorHAnsi"/>
          <w:color w:val="1A1A1A"/>
          <w:spacing w:val="-3"/>
        </w:rPr>
        <w:t>But the question is why do we need risk capital in the first place and can a capitalistic approach really solve these issues?</w:t>
      </w:r>
    </w:p>
    <w:p w:rsidRPr="00520379" w:rsidR="00452A86" w:rsidP="00452A86" w:rsidRDefault="000C63F8" w14:paraId="323E59B7" w14:textId="77777777">
      <w:pPr>
        <w:pStyle w:val="NormalWeb"/>
        <w:spacing w:before="0" w:beforeAutospacing="0" w:after="0" w:afterAutospacing="0" w:line="420" w:lineRule="atLeast"/>
        <w:jc w:val="both"/>
        <w:rPr>
          <w:rStyle w:val="amp-wp-fe3f5cc"/>
          <w:rFonts w:asciiTheme="minorHAnsi" w:hAnsiTheme="minorHAnsi" w:cstheme="minorHAnsi"/>
          <w:b/>
          <w:bCs/>
          <w:color w:val="1A1A1A"/>
          <w:spacing w:val="-3"/>
        </w:rPr>
      </w:pPr>
      <w:r w:rsidRPr="6828E2C4" w:rsidR="000C63F8">
        <w:rPr>
          <w:rStyle w:val="amp-wp-fe3f5cc"/>
          <w:rFonts w:ascii="Calibri" w:hAnsi="Calibri" w:cs="Calibri" w:asciiTheme="minorAscii" w:hAnsiTheme="minorAscii" w:cstheme="minorAscii"/>
          <w:b w:val="1"/>
          <w:bCs w:val="1"/>
          <w:color w:val="1A1A1A"/>
          <w:spacing w:val="-3"/>
        </w:rPr>
        <w:t xml:space="preserve">Need of Risk capital for Climate Tech </w:t>
      </w:r>
    </w:p>
    <w:p w:rsidR="6828E2C4" w:rsidP="6828E2C4" w:rsidRDefault="6828E2C4" w14:paraId="0FB0CB98" w14:textId="39A79B16">
      <w:pPr>
        <w:pStyle w:val="NormalWeb"/>
        <w:spacing w:before="0" w:beforeAutospacing="off" w:after="375" w:afterAutospacing="off" w:line="420" w:lineRule="atLeast"/>
        <w:jc w:val="both"/>
        <w:rPr>
          <w:rStyle w:val="amp-wp-fe3f5cc"/>
          <w:rFonts w:ascii="Calibri" w:hAnsi="Calibri" w:cs="Calibri" w:asciiTheme="minorAscii" w:hAnsiTheme="minorAscii" w:cstheme="minorAscii"/>
          <w:color w:val="1A1A1A"/>
        </w:rPr>
      </w:pPr>
    </w:p>
    <w:p w:rsidRPr="00520379" w:rsidR="00660CAE" w:rsidP="00660CAE" w:rsidRDefault="00660CAE" w14:paraId="0067A1B3" w14:textId="080E9387">
      <w:pPr>
        <w:pStyle w:val="NormalWeb"/>
        <w:spacing w:before="0" w:beforeAutospacing="0" w:after="375" w:afterAutospacing="0" w:line="420" w:lineRule="atLeast"/>
        <w:jc w:val="both"/>
        <w:rPr>
          <w:rStyle w:val="amp-wp-fe3f5cc"/>
          <w:rFonts w:asciiTheme="minorHAnsi" w:hAnsiTheme="minorHAnsi" w:cstheme="minorHAnsi"/>
          <w:color w:val="1A1A1A"/>
          <w:spacing w:val="-3"/>
        </w:rPr>
      </w:pPr>
      <w:r w:rsidRPr="00520379">
        <w:rPr>
          <w:rStyle w:val="amp-wp-fe3f5cc"/>
          <w:rFonts w:asciiTheme="minorHAnsi" w:hAnsiTheme="minorHAnsi" w:cstheme="minorHAnsi"/>
          <w:color w:val="1A1A1A"/>
          <w:spacing w:val="-3"/>
        </w:rPr>
        <w:t xml:space="preserve">Risk capital or venture capital, by its very nature, is geared towards high business failures. Almost 40-60% of the investments by funds are written off and the grand success rate of any fund is not more than 30%. However, the critical point is not the success ratio but rather the failure rate. This business model of the VC world with its high failure rate makes the whole chain of investors, from angels to large funds, mentally aware of the possibility of failure. This, in turn, results in funding of a large number of start-ups, focused on </w:t>
      </w:r>
      <w:r w:rsidRPr="00520379" w:rsidR="000C63F8">
        <w:rPr>
          <w:rStyle w:val="amp-wp-fe3f5cc"/>
          <w:rFonts w:asciiTheme="minorHAnsi" w:hAnsiTheme="minorHAnsi" w:cstheme="minorHAnsi"/>
          <w:color w:val="1A1A1A"/>
          <w:spacing w:val="-3"/>
        </w:rPr>
        <w:t>moon shots</w:t>
      </w:r>
      <w:r w:rsidRPr="00520379">
        <w:rPr>
          <w:rStyle w:val="amp-wp-fe3f5cc"/>
          <w:rFonts w:asciiTheme="minorHAnsi" w:hAnsiTheme="minorHAnsi" w:cstheme="minorHAnsi"/>
          <w:color w:val="1A1A1A"/>
          <w:spacing w:val="-3"/>
        </w:rPr>
        <w:t xml:space="preserve">, as well as simpler pain points. Many a time these do succeed, resulting in paradigm shifts in the industry. Thus, the VC world has been able to create a large impact in every sector that they have dabbled in without necessarily focusing on impact. One the other hand, impact funds, despite their best efforts and focus on impact, have not been able to match up to </w:t>
      </w:r>
      <w:proofErr w:type="spellStart"/>
      <w:r w:rsidRPr="00520379">
        <w:rPr>
          <w:rStyle w:val="amp-wp-fe3f5cc"/>
          <w:rFonts w:asciiTheme="minorHAnsi" w:hAnsiTheme="minorHAnsi" w:cstheme="minorHAnsi"/>
          <w:color w:val="1A1A1A"/>
          <w:spacing w:val="-3"/>
        </w:rPr>
        <w:t>to</w:t>
      </w:r>
      <w:proofErr w:type="spellEnd"/>
      <w:r w:rsidRPr="00520379">
        <w:rPr>
          <w:rStyle w:val="amp-wp-fe3f5cc"/>
          <w:rFonts w:asciiTheme="minorHAnsi" w:hAnsiTheme="minorHAnsi" w:cstheme="minorHAnsi"/>
          <w:color w:val="1A1A1A"/>
          <w:spacing w:val="-3"/>
        </w:rPr>
        <w:t xml:space="preserve"> the success of VCs.</w:t>
      </w:r>
    </w:p>
    <w:p w:rsidRPr="00520379" w:rsidR="005C5C4B" w:rsidP="00660CAE" w:rsidRDefault="00660CAE" w14:paraId="6DEE3572" w14:textId="77777777">
      <w:pPr>
        <w:pStyle w:val="NormalWeb"/>
        <w:spacing w:before="0" w:beforeAutospacing="0" w:after="0" w:afterAutospacing="0" w:line="420" w:lineRule="atLeast"/>
        <w:jc w:val="both"/>
        <w:rPr>
          <w:rStyle w:val="amp-wp-fe3f5cc"/>
          <w:rFonts w:asciiTheme="minorHAnsi" w:hAnsiTheme="minorHAnsi" w:cstheme="minorHAnsi"/>
          <w:color w:val="1A1A1A"/>
          <w:spacing w:val="-3"/>
        </w:rPr>
      </w:pPr>
      <w:r w:rsidRPr="00520379">
        <w:rPr>
          <w:rStyle w:val="amp-wp-fe3f5cc"/>
          <w:rFonts w:asciiTheme="minorHAnsi" w:hAnsiTheme="minorHAnsi" w:cstheme="minorHAnsi"/>
          <w:color w:val="1A1A1A"/>
          <w:spacing w:val="-3"/>
        </w:rPr>
        <w:t xml:space="preserve">Therefore, it is quite evident that the path to success stories in the future lies with risk capital which can spur innovation and help us create a driverless car/billion transistors equivalent economy in environment-related sectors. </w:t>
      </w:r>
    </w:p>
    <w:p w:rsidRPr="00520379" w:rsidR="005C5C4B" w:rsidP="00660CAE" w:rsidRDefault="005C5C4B" w14:paraId="215C1F8C" w14:textId="77777777">
      <w:pPr>
        <w:pStyle w:val="NormalWeb"/>
        <w:spacing w:before="0" w:beforeAutospacing="0" w:after="0" w:afterAutospacing="0" w:line="420" w:lineRule="atLeast"/>
        <w:jc w:val="both"/>
        <w:rPr>
          <w:rStyle w:val="amp-wp-fe3f5cc"/>
          <w:rFonts w:asciiTheme="minorHAnsi" w:hAnsiTheme="minorHAnsi" w:cstheme="minorHAnsi"/>
          <w:color w:val="1A1A1A"/>
          <w:spacing w:val="-3"/>
        </w:rPr>
      </w:pPr>
    </w:p>
    <w:p w:rsidRPr="00520379" w:rsidR="00925C6B" w:rsidP="00660CAE" w:rsidRDefault="00D07435" w14:paraId="2E6517FD" w14:textId="7EAB61EE">
      <w:pPr>
        <w:spacing w:line="420" w:lineRule="atLeast"/>
        <w:rPr>
          <w:rFonts w:eastAsia="Times New Roman" w:cstheme="minorHAnsi"/>
          <w:kern w:val="0"/>
          <w:szCs w:val="24"/>
          <w:lang w:eastAsia="en-GB"/>
          <w14:ligatures w14:val="none"/>
        </w:rPr>
      </w:pPr>
      <w:r w:rsidRPr="00520379">
        <w:rPr>
          <w:rFonts w:eastAsia="Times New Roman" w:cstheme="minorHAnsi"/>
          <w:b/>
          <w:bCs/>
          <w:kern w:val="0"/>
          <w:szCs w:val="24"/>
          <w:lang w:eastAsia="en-GB"/>
          <w14:ligatures w14:val="none"/>
        </w:rPr>
        <w:t xml:space="preserve">Challenges of Risk capital in Climate Tech space </w:t>
      </w:r>
    </w:p>
    <w:p w:rsidRPr="00520379" w:rsidR="00736004" w:rsidP="030A17F3" w:rsidRDefault="00AE45AF" w14:paraId="680DFBF4" w14:textId="3BE5E4D2">
      <w:pPr>
        <w:spacing w:line="420" w:lineRule="atLeast"/>
        <w:rPr>
          <w:rFonts w:eastAsia="Times New Roman" w:cs="Calibri" w:cstheme="minorAscii"/>
          <w:kern w:val="0"/>
          <w:lang w:eastAsia="en-GB"/>
          <w14:ligatures w14:val="none"/>
        </w:rPr>
      </w:pPr>
      <w:r w:rsidRPr="030A17F3" w:rsidR="00AE45AF">
        <w:rPr>
          <w:rFonts w:eastAsia="Times New Roman" w:cs="Calibri" w:cstheme="minorAscii"/>
          <w:kern w:val="0"/>
          <w:lang w:eastAsia="en-GB"/>
          <w14:ligatures w14:val="none"/>
        </w:rPr>
        <w:t xml:space="preserve">World over the VC ecosystem operates on the principles of fail fast, fail cheap, roll out product faster, </w:t>
      </w:r>
      <w:r w:rsidRPr="030A17F3" w:rsidR="00005BEE">
        <w:rPr>
          <w:rFonts w:eastAsia="Times New Roman" w:cs="Calibri" w:cstheme="minorAscii"/>
          <w:kern w:val="0"/>
          <w:lang w:eastAsia="en-GB"/>
          <w14:ligatures w14:val="none"/>
        </w:rPr>
        <w:t xml:space="preserve">asset light models etc </w:t>
      </w:r>
      <w:r w:rsidRPr="030A17F3" w:rsidR="00005BEE">
        <w:rPr>
          <w:rFonts w:eastAsia="Times New Roman" w:cs="Calibri" w:cstheme="minorAscii"/>
          <w:kern w:val="0"/>
          <w:lang w:eastAsia="en-GB"/>
          <w14:ligatures w14:val="none"/>
        </w:rPr>
        <w:t>etc</w:t>
      </w:r>
      <w:r w:rsidRPr="030A17F3" w:rsidR="00005BEE">
        <w:rPr>
          <w:rFonts w:eastAsia="Times New Roman" w:cs="Calibri" w:cstheme="minorAscii"/>
          <w:kern w:val="0"/>
          <w:lang w:eastAsia="en-GB"/>
          <w14:ligatures w14:val="none"/>
        </w:rPr>
        <w:t xml:space="preserve">. Unfortunately all these dictum of classical VC investing models fall flat in the climate tech world. There is a good demonstration of the </w:t>
      </w:r>
      <w:r w:rsidRPr="030A17F3" w:rsidR="00005BEE">
        <w:rPr>
          <w:rFonts w:eastAsia="Times New Roman" w:cs="Calibri" w:cstheme="minorAscii"/>
          <w:kern w:val="0"/>
          <w:lang w:eastAsia="en-GB"/>
          <w14:ligatures w14:val="none"/>
        </w:rPr>
        <w:lastRenderedPageBreak/>
        <w:t xml:space="preserve">stages of climate tech </w:t>
      </w:r>
      <w:r w:rsidRPr="030A17F3" w:rsidR="00B4659D">
        <w:rPr>
          <w:rFonts w:eastAsia="Times New Roman" w:cs="Calibri" w:cstheme="minorAscii"/>
          <w:kern w:val="0"/>
          <w:lang w:eastAsia="en-GB"/>
          <w14:ligatures w14:val="none"/>
        </w:rPr>
        <w:t>start-up</w:t>
      </w:r>
      <w:r w:rsidRPr="030A17F3" w:rsidR="00005BEE">
        <w:rPr>
          <w:rFonts w:eastAsia="Times New Roman" w:cs="Calibri" w:cstheme="minorAscii"/>
          <w:kern w:val="0"/>
          <w:lang w:eastAsia="en-GB"/>
          <w14:ligatures w14:val="none"/>
        </w:rPr>
        <w:t xml:space="preserve"> which </w:t>
      </w:r>
      <w:r w:rsidRPr="030A17F3" w:rsidR="00005BEE">
        <w:rPr>
          <w:rFonts w:eastAsia="Times New Roman" w:cs="Calibri" w:cstheme="minorAscii"/>
          <w:kern w:val="0"/>
          <w:lang w:eastAsia="en-GB"/>
          <w14:ligatures w14:val="none"/>
        </w:rPr>
        <w:t xml:space="preserve">rather to</w:t>
      </w:r>
      <w:r w:rsidRPr="030A17F3" w:rsidR="00005BEE">
        <w:rPr>
          <w:rFonts w:eastAsia="Times New Roman" w:cs="Calibri" w:cstheme="minorAscii"/>
          <w:kern w:val="0"/>
          <w:lang w:eastAsia="en-GB"/>
          <w14:ligatures w14:val="none"/>
        </w:rPr>
        <w:t xml:space="preserve"> be seen from early traction or virality stage, need to be seen more from </w:t>
      </w:r>
      <w:r w:rsidRPr="030A17F3" w:rsidR="00B4659D">
        <w:rPr>
          <w:rFonts w:eastAsia="Times New Roman" w:cs="Calibri" w:cstheme="minorAscii"/>
          <w:color w:val="FF0000"/>
          <w:kern w:val="0"/>
          <w:lang w:eastAsia="en-GB"/>
          <w14:ligatures w14:val="none"/>
        </w:rPr>
        <w:t xml:space="preserve">TRL</w:t>
      </w:r>
      <w:r w:rsidRPr="030A17F3" w:rsidR="476E6146">
        <w:rPr>
          <w:rFonts w:eastAsia="Times New Roman" w:cs="Calibri" w:cstheme="minorAscii"/>
          <w:color w:val="FF0000"/>
          <w:kern w:val="0"/>
          <w:lang w:eastAsia="en-GB"/>
          <w14:ligatures w14:val="none"/>
        </w:rPr>
        <w:t xml:space="preserve"> (technology </w:t>
      </w:r>
      <w:r w:rsidRPr="030A17F3" w:rsidR="476E6146">
        <w:rPr>
          <w:rFonts w:eastAsia="Times New Roman" w:cs="Calibri" w:cstheme="minorAscii"/>
          <w:color w:val="FF0000"/>
          <w:kern w:val="0"/>
          <w:lang w:eastAsia="en-GB"/>
          <w14:ligatures w14:val="none"/>
        </w:rPr>
        <w:t xml:space="preserve">readiness</w:t>
      </w:r>
      <w:r w:rsidRPr="030A17F3" w:rsidR="476E6146">
        <w:rPr>
          <w:rFonts w:eastAsia="Times New Roman" w:cs="Calibri" w:cstheme="minorAscii"/>
          <w:color w:val="FF0000"/>
          <w:kern w:val="0"/>
          <w:lang w:eastAsia="en-GB"/>
          <w14:ligatures w14:val="none"/>
        </w:rPr>
        <w:t xml:space="preserve"> level)</w:t>
      </w:r>
      <w:r w:rsidRPr="030A17F3" w:rsidR="00B4659D">
        <w:rPr>
          <w:rFonts w:eastAsia="Times New Roman" w:cs="Calibri" w:cstheme="minorAscii"/>
          <w:kern w:val="0"/>
          <w:lang w:eastAsia="en-GB"/>
          <w14:ligatures w14:val="none"/>
        </w:rPr>
        <w:t xml:space="preserve"> stage or product viability model. </w:t>
      </w:r>
    </w:p>
    <w:p w:rsidR="030A17F3" w:rsidP="030A17F3" w:rsidRDefault="030A17F3" w14:paraId="506B8CEC" w14:textId="5EA395B1">
      <w:pPr>
        <w:pStyle w:val="Normal"/>
        <w:spacing w:line="420" w:lineRule="atLeast"/>
        <w:rPr>
          <w:rFonts w:eastAsia="Times New Roman" w:cs="Calibri" w:cstheme="minorAscii"/>
          <w:lang w:eastAsia="en-GB"/>
        </w:rPr>
      </w:pPr>
    </w:p>
    <w:p w:rsidRPr="00520379" w:rsidR="00925C6B" w:rsidP="00660CAE" w:rsidRDefault="00B4659D" w14:paraId="3A09A9E9" w14:textId="639C230A">
      <w:pPr>
        <w:spacing w:line="420" w:lineRule="atLeast"/>
        <w:rPr>
          <w:rFonts w:eastAsia="Times New Roman" w:cstheme="minorHAnsi"/>
          <w:kern w:val="0"/>
          <w:szCs w:val="24"/>
          <w:lang w:eastAsia="en-GB"/>
          <w14:ligatures w14:val="none"/>
        </w:rPr>
      </w:pPr>
      <w:r w:rsidRPr="00520379">
        <w:rPr>
          <w:rFonts w:eastAsia="Times New Roman" w:cstheme="minorHAnsi"/>
          <w:kern w:val="0"/>
          <w:szCs w:val="24"/>
          <w:lang w:eastAsia="en-GB"/>
          <w14:ligatures w14:val="none"/>
        </w:rPr>
        <w:t xml:space="preserve">The </w:t>
      </w:r>
      <w:r w:rsidRPr="00520379" w:rsidR="005033F6">
        <w:rPr>
          <w:rFonts w:eastAsia="Times New Roman" w:cstheme="minorHAnsi"/>
          <w:kern w:val="0"/>
          <w:szCs w:val="24"/>
          <w:lang w:eastAsia="en-GB"/>
          <w14:ligatures w14:val="none"/>
        </w:rPr>
        <w:t xml:space="preserve">infographics below (by Yair Reem, </w:t>
      </w:r>
      <w:proofErr w:type="spellStart"/>
      <w:r w:rsidRPr="00520379" w:rsidR="005033F6">
        <w:rPr>
          <w:rFonts w:eastAsia="Times New Roman" w:cstheme="minorHAnsi"/>
          <w:kern w:val="0"/>
          <w:szCs w:val="24"/>
          <w:lang w:eastAsia="en-GB"/>
          <w14:ligatures w14:val="none"/>
        </w:rPr>
        <w:t>Extantia</w:t>
      </w:r>
      <w:proofErr w:type="spellEnd"/>
      <w:r w:rsidRPr="00520379" w:rsidR="005033F6">
        <w:rPr>
          <w:rFonts w:eastAsia="Times New Roman" w:cstheme="minorHAnsi"/>
          <w:kern w:val="0"/>
          <w:szCs w:val="24"/>
          <w:lang w:eastAsia="en-GB"/>
          <w14:ligatures w14:val="none"/>
        </w:rPr>
        <w:t xml:space="preserve"> Capital), illustrates the </w:t>
      </w:r>
      <w:r w:rsidRPr="00520379" w:rsidR="0097749D">
        <w:rPr>
          <w:rFonts w:eastAsia="Times New Roman" w:cstheme="minorHAnsi"/>
          <w:kern w:val="0"/>
          <w:szCs w:val="24"/>
          <w:lang w:eastAsia="en-GB"/>
          <w14:ligatures w14:val="none"/>
        </w:rPr>
        <w:t xml:space="preserve">classical fund cycle of an IP/Research based start-ups globally. </w:t>
      </w:r>
    </w:p>
    <w:p w:rsidRPr="00520379" w:rsidR="00356BCC" w:rsidP="030A17F3" w:rsidRDefault="00356BCC" w14:paraId="71041498" w14:textId="77777777">
      <w:pPr>
        <w:spacing w:line="420" w:lineRule="atLeast"/>
        <w:rPr>
          <w:rFonts w:cs="Calibri" w:cstheme="minorAscii"/>
        </w:rPr>
      </w:pPr>
    </w:p>
    <w:p w:rsidR="318AB262" w:rsidP="030A17F3" w:rsidRDefault="318AB262" w14:paraId="3A4C4EFA" w14:textId="2EABB000">
      <w:pPr>
        <w:pStyle w:val="Normal"/>
        <w:spacing w:line="420" w:lineRule="atLeast"/>
        <w:rPr>
          <w:rFonts w:cs="Calibri" w:cstheme="minorAscii"/>
        </w:rPr>
      </w:pPr>
      <w:r w:rsidRPr="030A17F3" w:rsidR="318AB262">
        <w:rPr>
          <w:rFonts w:cs="Calibri" w:cstheme="minorAscii"/>
          <w:b w:val="1"/>
          <w:bCs w:val="1"/>
        </w:rPr>
        <w:t>[FOAK = ‘</w:t>
      </w:r>
      <w:r w:rsidRPr="030A17F3" w:rsidR="318AB262">
        <w:rPr>
          <w:rFonts w:cs="Calibri" w:cstheme="minorAscii"/>
          <w:b w:val="1"/>
          <w:bCs w:val="1"/>
          <w:color w:val="FF0000"/>
        </w:rPr>
        <w:t>First of its Kind</w:t>
      </w:r>
      <w:r w:rsidRPr="030A17F3" w:rsidR="318AB262">
        <w:rPr>
          <w:rFonts w:cs="Calibri" w:cstheme="minorAscii"/>
          <w:b w:val="1"/>
          <w:bCs w:val="1"/>
        </w:rPr>
        <w:t>!’]</w:t>
      </w:r>
    </w:p>
    <w:p w:rsidRPr="00520379" w:rsidR="00356BCC" w:rsidP="00660CAE" w:rsidRDefault="00356BCC" w14:paraId="721C7A4A" w14:textId="77777777">
      <w:pPr>
        <w:spacing w:line="420" w:lineRule="atLeast"/>
        <w:rPr>
          <w:rFonts w:cstheme="minorHAnsi"/>
          <w:szCs w:val="24"/>
        </w:rPr>
      </w:pPr>
    </w:p>
    <w:p w:rsidRPr="00520379" w:rsidR="00F270A7" w:rsidP="00660CAE" w:rsidRDefault="003D7A45" w14:paraId="1ED244B9" w14:textId="1CFBB943">
      <w:pPr>
        <w:spacing w:line="420" w:lineRule="atLeast"/>
        <w:rPr>
          <w:rFonts w:cstheme="minorHAnsi"/>
          <w:szCs w:val="24"/>
        </w:rPr>
      </w:pPr>
      <w:r w:rsidRPr="00520379">
        <w:rPr>
          <w:rFonts w:cstheme="minorHAnsi"/>
          <w:noProof/>
          <w:szCs w:val="24"/>
        </w:rPr>
        <w:drawing>
          <wp:inline distT="0" distB="0" distL="0" distR="0" wp14:anchorId="01B99B56" wp14:editId="282830A4">
            <wp:extent cx="5731510" cy="4669790"/>
            <wp:effectExtent l="0" t="0" r="0" b="3810"/>
            <wp:docPr id="590038082" name="Picture 590038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54047" name=""/>
                    <pic:cNvPicPr/>
                  </pic:nvPicPr>
                  <pic:blipFill>
                    <a:blip r:embed="rId5"/>
                    <a:stretch>
                      <a:fillRect/>
                    </a:stretch>
                  </pic:blipFill>
                  <pic:spPr>
                    <a:xfrm>
                      <a:off x="0" y="0"/>
                      <a:ext cx="5731510" cy="4669790"/>
                    </a:xfrm>
                    <a:prstGeom prst="rect">
                      <a:avLst/>
                    </a:prstGeom>
                  </pic:spPr>
                </pic:pic>
              </a:graphicData>
            </a:graphic>
          </wp:inline>
        </w:drawing>
      </w:r>
    </w:p>
    <w:p w:rsidRPr="00520379" w:rsidR="00ED5C54" w:rsidP="00660CAE" w:rsidRDefault="00ED5C54" w14:paraId="37DB2595" w14:textId="7F66007B">
      <w:pPr>
        <w:spacing w:line="420" w:lineRule="atLeast"/>
        <w:rPr>
          <w:rFonts w:cstheme="minorHAnsi"/>
          <w:szCs w:val="24"/>
        </w:rPr>
      </w:pPr>
    </w:p>
    <w:p w:rsidRPr="00520379" w:rsidR="00BE4E73" w:rsidP="6828E2C4" w:rsidRDefault="0097749D" w14:paraId="0A52F741" w14:textId="49B0566D">
      <w:pPr>
        <w:spacing w:line="420" w:lineRule="atLeast"/>
        <w:jc w:val="both"/>
        <w:rPr>
          <w:rFonts w:cs="Calibri" w:cstheme="minorAscii"/>
        </w:rPr>
      </w:pPr>
      <w:r w:rsidRPr="6828E2C4" w:rsidR="0097749D">
        <w:rPr>
          <w:rFonts w:cs="Calibri" w:cstheme="minorAscii"/>
        </w:rPr>
        <w:t xml:space="preserve">It is </w:t>
      </w:r>
      <w:r w:rsidRPr="6828E2C4" w:rsidR="0097749D">
        <w:rPr>
          <w:rFonts w:cs="Calibri" w:cstheme="minorAscii"/>
        </w:rPr>
        <w:t>evident</w:t>
      </w:r>
      <w:r w:rsidRPr="6828E2C4" w:rsidR="0097749D">
        <w:rPr>
          <w:rFonts w:cs="Calibri" w:cstheme="minorAscii"/>
        </w:rPr>
        <w:t xml:space="preserve"> that the fi</w:t>
      </w:r>
      <w:r w:rsidRPr="6828E2C4" w:rsidR="002F0EE9">
        <w:rPr>
          <w:rFonts w:cs="Calibri" w:cstheme="minorAscii"/>
        </w:rPr>
        <w:t xml:space="preserve">rst level of money </w:t>
      </w:r>
      <w:r w:rsidRPr="6828E2C4" w:rsidR="002F0EE9">
        <w:rPr>
          <w:rFonts w:cs="Calibri" w:cstheme="minorAscii"/>
        </w:rPr>
        <w:t>generally comes</w:t>
      </w:r>
      <w:r w:rsidRPr="6828E2C4" w:rsidR="002F0EE9">
        <w:rPr>
          <w:rFonts w:cs="Calibri" w:cstheme="minorAscii"/>
        </w:rPr>
        <w:t xml:space="preserve"> from grants / govt aid to tide over science risk and pre seed money / seed money kicks in during science </w:t>
      </w:r>
      <w:r w:rsidRPr="6828E2C4" w:rsidR="006D7419">
        <w:rPr>
          <w:rFonts w:cs="Calibri" w:cstheme="minorAscii"/>
        </w:rPr>
        <w:t>risk and</w:t>
      </w:r>
      <w:r w:rsidRPr="6828E2C4" w:rsidR="006D7419">
        <w:rPr>
          <w:rFonts w:cs="Calibri" w:cstheme="minorAscii"/>
        </w:rPr>
        <w:t xml:space="preserve"> engineering risk which is quite contrary to existing VC ecosystem where majority of the </w:t>
      </w:r>
      <w:r w:rsidRPr="6828E2C4" w:rsidR="000A06B6">
        <w:rPr>
          <w:rFonts w:cs="Calibri" w:cstheme="minorAscii"/>
        </w:rPr>
        <w:t xml:space="preserve">seed </w:t>
      </w:r>
      <w:r w:rsidRPr="6828E2C4" w:rsidR="006D7419">
        <w:rPr>
          <w:rFonts w:cs="Calibri" w:cstheme="minorAscii"/>
        </w:rPr>
        <w:t xml:space="preserve">investment happens </w:t>
      </w:r>
      <w:r w:rsidRPr="6828E2C4" w:rsidR="000A06B6">
        <w:rPr>
          <w:rFonts w:cs="Calibri" w:cstheme="minorAscii"/>
        </w:rPr>
        <w:t xml:space="preserve">around product -market fit and then </w:t>
      </w:r>
      <w:bookmarkStart w:name="_Int_8sh9NeIk" w:id="1015032016"/>
      <w:r w:rsidRPr="6828E2C4" w:rsidR="000A06B6">
        <w:rPr>
          <w:rFonts w:cs="Calibri" w:cstheme="minorAscii"/>
        </w:rPr>
        <w:t>later on</w:t>
      </w:r>
      <w:bookmarkEnd w:id="1015032016"/>
      <w:r w:rsidRPr="6828E2C4" w:rsidR="000A06B6">
        <w:rPr>
          <w:rFonts w:cs="Calibri" w:cstheme="minorAscii"/>
        </w:rPr>
        <w:t xml:space="preserve"> marketing risk. Rarely an </w:t>
      </w:r>
      <w:r w:rsidRPr="6828E2C4" w:rsidR="000A06B6">
        <w:rPr>
          <w:rFonts w:cs="Calibri" w:cstheme="minorAscii"/>
        </w:rPr>
        <w:t>early</w:t>
      </w:r>
      <w:r w:rsidRPr="6828E2C4" w:rsidR="12EAF805">
        <w:rPr>
          <w:rFonts w:cs="Calibri" w:cstheme="minorAscii"/>
        </w:rPr>
        <w:t>-</w:t>
      </w:r>
      <w:r w:rsidRPr="6828E2C4" w:rsidR="000A06B6">
        <w:rPr>
          <w:rFonts w:cs="Calibri" w:cstheme="minorAscii"/>
        </w:rPr>
        <w:t>stage</w:t>
      </w:r>
      <w:r w:rsidRPr="6828E2C4" w:rsidR="000A06B6">
        <w:rPr>
          <w:rFonts w:cs="Calibri" w:cstheme="minorAscii"/>
        </w:rPr>
        <w:t xml:space="preserve"> funding is done which has even engineering risk. Hence it is clear that present </w:t>
      </w:r>
      <w:r w:rsidRPr="6828E2C4" w:rsidR="00471643">
        <w:rPr>
          <w:rFonts w:cs="Calibri" w:cstheme="minorAscii"/>
        </w:rPr>
        <w:t xml:space="preserve">start-up accelerator/venture eco system is not conducive for climate tech </w:t>
      </w:r>
      <w:r w:rsidRPr="6828E2C4" w:rsidR="008F428F">
        <w:rPr>
          <w:rFonts w:cs="Calibri" w:cstheme="minorAscii"/>
        </w:rPr>
        <w:t>start-ups</w:t>
      </w:r>
      <w:r w:rsidRPr="6828E2C4" w:rsidR="00471643">
        <w:rPr>
          <w:rFonts w:cs="Calibri" w:cstheme="minorAscii"/>
        </w:rPr>
        <w:t xml:space="preserve"> and there needs to be a lot of thinking through and model building to create a conducive environment for </w:t>
      </w:r>
      <w:r w:rsidRPr="6828E2C4" w:rsidR="008F428F">
        <w:rPr>
          <w:rFonts w:cs="Calibri" w:cstheme="minorAscii"/>
        </w:rPr>
        <w:t xml:space="preserve">triggering funding in climate tech start-ups. </w:t>
      </w:r>
    </w:p>
    <w:p w:rsidR="6828E2C4" w:rsidP="6828E2C4" w:rsidRDefault="6828E2C4" w14:paraId="7BA7982F" w14:textId="2C13540F">
      <w:pPr>
        <w:pStyle w:val="Normal"/>
        <w:spacing w:line="420" w:lineRule="atLeast"/>
        <w:jc w:val="both"/>
        <w:rPr>
          <w:rFonts w:cs="Calibri" w:cstheme="minorAscii"/>
        </w:rPr>
      </w:pPr>
    </w:p>
    <w:p w:rsidRPr="00520379" w:rsidR="00454C10" w:rsidP="6828E2C4" w:rsidRDefault="00454C10" w14:paraId="5974AC83" w14:textId="62F261CA">
      <w:pPr>
        <w:spacing w:line="420" w:lineRule="atLeast"/>
        <w:jc w:val="both"/>
        <w:rPr>
          <w:rFonts w:cs="Calibri" w:cstheme="minorAscii"/>
        </w:rPr>
      </w:pPr>
      <w:r w:rsidRPr="6828E2C4" w:rsidR="00454C10">
        <w:rPr>
          <w:rFonts w:cs="Calibri" w:cstheme="minorAscii"/>
        </w:rPr>
        <w:t>However</w:t>
      </w:r>
      <w:r w:rsidRPr="6828E2C4" w:rsidR="1F706E05">
        <w:rPr>
          <w:rFonts w:cs="Calibri" w:cstheme="minorAscii"/>
        </w:rPr>
        <w:t xml:space="preserve">, </w:t>
      </w:r>
      <w:r w:rsidRPr="6828E2C4" w:rsidR="00454C10">
        <w:rPr>
          <w:rFonts w:cs="Calibri" w:cstheme="minorAscii"/>
        </w:rPr>
        <w:t xml:space="preserve">it is not that climate tech </w:t>
      </w:r>
      <w:r w:rsidRPr="6828E2C4" w:rsidR="00EC0899">
        <w:rPr>
          <w:rFonts w:cs="Calibri" w:cstheme="minorAscii"/>
        </w:rPr>
        <w:t>start-ups</w:t>
      </w:r>
      <w:r w:rsidRPr="6828E2C4" w:rsidR="00454C10">
        <w:rPr>
          <w:rFonts w:cs="Calibri" w:cstheme="minorAscii"/>
        </w:rPr>
        <w:t xml:space="preserve"> just need grant at seed stage, there is equal high need to access debt at later stage as majority of these start-ups have significant assets on their books.</w:t>
      </w:r>
    </w:p>
    <w:p w:rsidR="6828E2C4" w:rsidP="6828E2C4" w:rsidRDefault="6828E2C4" w14:paraId="6F78D09A" w14:textId="6D08DD63">
      <w:pPr>
        <w:pStyle w:val="Normal"/>
        <w:spacing w:line="420" w:lineRule="atLeast"/>
        <w:jc w:val="both"/>
        <w:rPr>
          <w:rFonts w:cs="Calibri" w:cstheme="minorAscii"/>
        </w:rPr>
      </w:pPr>
    </w:p>
    <w:p w:rsidRPr="00520379" w:rsidR="002C6AB4" w:rsidP="6828E2C4" w:rsidRDefault="00454C10" w14:paraId="07B36EA6" w14:textId="7B742176">
      <w:pPr>
        <w:spacing w:line="420" w:lineRule="atLeast"/>
        <w:jc w:val="both"/>
        <w:rPr>
          <w:rFonts w:cs="Calibri" w:cstheme="minorAscii"/>
        </w:rPr>
      </w:pPr>
      <w:r w:rsidRPr="6828E2C4" w:rsidR="00454C10">
        <w:rPr>
          <w:rFonts w:cs="Calibri" w:cstheme="minorAscii"/>
        </w:rPr>
        <w:t>The chart below</w:t>
      </w:r>
      <w:r w:rsidRPr="6828E2C4" w:rsidR="00EC0899">
        <w:rPr>
          <w:rFonts w:cs="Calibri" w:cstheme="minorAscii"/>
        </w:rPr>
        <w:t xml:space="preserve"> best illustrates the scenario of </w:t>
      </w:r>
      <w:r w:rsidRPr="6828E2C4" w:rsidR="00EC0899">
        <w:rPr>
          <w:rFonts w:cs="Calibri" w:cstheme="minorAscii"/>
        </w:rPr>
        <w:t xml:space="preserve">blended </w:t>
      </w:r>
      <w:r w:rsidRPr="6828E2C4" w:rsidR="00BC5425">
        <w:rPr>
          <w:rFonts w:cs="Calibri" w:cstheme="minorAscii"/>
        </w:rPr>
        <w:t>finance</w:t>
      </w:r>
      <w:r w:rsidRPr="6828E2C4" w:rsidR="00BC5425">
        <w:rPr>
          <w:rFonts w:cs="Calibri" w:cstheme="minorAscii"/>
        </w:rPr>
        <w:t xml:space="preserve"> in Climate tech </w:t>
      </w:r>
      <w:r w:rsidRPr="6828E2C4" w:rsidR="000F503E">
        <w:rPr>
          <w:rFonts w:cs="Calibri" w:cstheme="minorAscii"/>
        </w:rPr>
        <w:t xml:space="preserve">start-up ecosystem where grants, debt and equity capital </w:t>
      </w:r>
      <w:r w:rsidRPr="6828E2C4" w:rsidR="000F503E">
        <w:rPr>
          <w:rFonts w:cs="Calibri" w:cstheme="minorAscii"/>
        </w:rPr>
        <w:t>is</w:t>
      </w:r>
      <w:r w:rsidRPr="6828E2C4" w:rsidR="000F503E">
        <w:rPr>
          <w:rFonts w:cs="Calibri" w:cstheme="minorAscii"/>
        </w:rPr>
        <w:t xml:space="preserve"> needed to scale the start-ups, a scenario not </w:t>
      </w:r>
      <w:r w:rsidRPr="6828E2C4" w:rsidR="000F503E">
        <w:rPr>
          <w:rFonts w:cs="Calibri" w:cstheme="minorAscii"/>
        </w:rPr>
        <w:t>very common</w:t>
      </w:r>
      <w:r w:rsidRPr="6828E2C4" w:rsidR="000F503E">
        <w:rPr>
          <w:rFonts w:cs="Calibri" w:cstheme="minorAscii"/>
        </w:rPr>
        <w:t xml:space="preserve"> in typical consumer tech or SAAS start-ups which have been in vogue for last 15 odd years in India.</w:t>
      </w:r>
    </w:p>
    <w:p w:rsidRPr="00520379" w:rsidR="002C6AB4" w:rsidP="008F428F" w:rsidRDefault="002C6AB4" w14:paraId="1FF743A2" w14:textId="77777777">
      <w:pPr>
        <w:spacing w:line="420" w:lineRule="atLeast"/>
        <w:jc w:val="both"/>
        <w:rPr>
          <w:rFonts w:cstheme="minorHAnsi"/>
          <w:szCs w:val="24"/>
        </w:rPr>
      </w:pPr>
    </w:p>
    <w:p w:rsidRPr="00520379" w:rsidR="00BE4E73" w:rsidP="00660CAE" w:rsidRDefault="00BE4E73" w14:paraId="6ADE2723" w14:textId="77777777">
      <w:pPr>
        <w:spacing w:line="420" w:lineRule="atLeast"/>
        <w:rPr>
          <w:rFonts w:cstheme="minorHAnsi"/>
          <w:szCs w:val="24"/>
        </w:rPr>
      </w:pPr>
    </w:p>
    <w:p w:rsidRPr="00520379" w:rsidR="00BE4E73" w:rsidP="00660CAE" w:rsidRDefault="00BE4E73" w14:paraId="29A3D4E6" w14:textId="69BF2A2D">
      <w:pPr>
        <w:spacing w:line="420" w:lineRule="atLeast"/>
        <w:rPr>
          <w:rFonts w:cstheme="minorHAnsi"/>
          <w:szCs w:val="24"/>
        </w:rPr>
      </w:pPr>
      <w:r w:rsidRPr="00520379">
        <w:rPr>
          <w:rFonts w:cstheme="minorHAnsi"/>
        </w:rPr>
        <w:fldChar w:fldCharType="begin"/>
      </w:r>
      <w:r w:rsidRPr="00520379">
        <w:rPr>
          <w:rFonts w:cstheme="minorHAnsi"/>
        </w:rPr>
        <w:instrText xml:space="preserve"> INCLUDEPICTURE "/Users/svs/Library/Group Containers/UBF8T346G9.ms/WebArchiveCopyPasteTempFiles/com.microsoft.Word/1690389079555?e=1695254400&amp;v=beta&amp;t=K2jU1Bz9U1aeNLWRVZJ9v1qZuodD-6ovr7PXBJnS5Pk" \* MERGEFORMATINET </w:instrText>
      </w:r>
      <w:r w:rsidRPr="00520379">
        <w:rPr>
          <w:rFonts w:cstheme="minorHAnsi"/>
        </w:rPr>
        <w:fldChar w:fldCharType="separate"/>
      </w:r>
      <w:r w:rsidRPr="00520379">
        <w:rPr>
          <w:rFonts w:cstheme="minorHAnsi"/>
          <w:noProof/>
        </w:rPr>
        <w:drawing>
          <wp:inline distT="0" distB="0" distL="0" distR="0" wp14:anchorId="62601F2B" wp14:editId="18ABE815">
            <wp:extent cx="5731510" cy="5731510"/>
            <wp:effectExtent l="0" t="0" r="0" b="0"/>
            <wp:docPr id="863505231" name="Picture 2" descr="Climate Tech Capital 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5267" descr="Climate Tech Capital Stac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r w:rsidRPr="00520379">
        <w:rPr>
          <w:rFonts w:cstheme="minorHAnsi"/>
        </w:rPr>
        <w:fldChar w:fldCharType="end"/>
      </w:r>
    </w:p>
    <w:p w:rsidRPr="00520379" w:rsidR="00ED5C54" w:rsidP="00660CAE" w:rsidRDefault="000F503E" w14:paraId="6E703421" w14:textId="65C1F7DB">
      <w:pPr>
        <w:spacing w:line="420" w:lineRule="atLeast"/>
        <w:rPr>
          <w:rFonts w:cstheme="minorHAnsi"/>
          <w:szCs w:val="24"/>
        </w:rPr>
      </w:pPr>
      <w:r w:rsidRPr="00520379">
        <w:rPr>
          <w:rFonts w:cstheme="minorHAnsi"/>
          <w:noProof/>
        </w:rPr>
        <mc:AlternateContent>
          <mc:Choice Requires="wps">
            <w:drawing>
              <wp:anchor distT="0" distB="0" distL="114300" distR="114300" simplePos="0" relativeHeight="251659264" behindDoc="0" locked="0" layoutInCell="1" allowOverlap="1" wp14:anchorId="193E0935" wp14:editId="485AC281">
                <wp:simplePos x="0" y="0"/>
                <wp:positionH relativeFrom="column">
                  <wp:posOffset>669472</wp:posOffset>
                </wp:positionH>
                <wp:positionV relativeFrom="paragraph">
                  <wp:posOffset>92891</wp:posOffset>
                </wp:positionV>
                <wp:extent cx="3559175" cy="1828800"/>
                <wp:effectExtent l="0" t="0" r="9525" b="16510"/>
                <wp:wrapSquare wrapText="bothSides"/>
                <wp:docPr id="432521405" name="Text Box 1"/>
                <wp:cNvGraphicFramePr/>
                <a:graphic xmlns:a="http://schemas.openxmlformats.org/drawingml/2006/main">
                  <a:graphicData uri="http://schemas.microsoft.com/office/word/2010/wordprocessingShape">
                    <wps:wsp>
                      <wps:cNvSpPr txBox="1"/>
                      <wps:spPr>
                        <a:xfrm>
                          <a:off x="0" y="0"/>
                          <a:ext cx="3559175" cy="1828800"/>
                        </a:xfrm>
                        <a:prstGeom prst="rect">
                          <a:avLst/>
                        </a:prstGeom>
                        <a:noFill/>
                        <a:ln w="6350">
                          <a:solidFill>
                            <a:prstClr val="black"/>
                          </a:solidFill>
                        </a:ln>
                      </wps:spPr>
                      <wps:txbx>
                        <w:txbxContent>
                          <w:p w:rsidRPr="00CA50F1" w:rsidR="003D7A45" w:rsidP="00766D39" w:rsidRDefault="00CA50F1" w14:paraId="6DC8304B" w14:textId="59AC4C75">
                            <w:pPr>
                              <w:spacing w:line="420" w:lineRule="atLeast"/>
                              <w:rPr>
                                <w:rFonts w:cstheme="minorHAnsi"/>
                                <w:szCs w:val="24"/>
                                <w:lang w:val="en-US"/>
                              </w:rPr>
                            </w:pPr>
                            <w:r>
                              <w:rPr>
                                <w:rFonts w:cstheme="minorHAnsi"/>
                                <w:szCs w:val="24"/>
                                <w:lang w:val="en-US"/>
                              </w:rPr>
                              <w:t>Source : Extantia Capital, Yair Reem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id="_x0000_t202" coordsize="21600,21600" o:spt="202" path="m,l,21600r21600,l21600,xe" w14:anchorId="193E0935">
                <v:stroke joinstyle="miter"/>
                <v:path gradientshapeok="t" o:connecttype="rect"/>
              </v:shapetype>
              <v:shape id="Text Box 1" style="position:absolute;margin-left:52.7pt;margin-top:7.3pt;width:280.25pt;height:2in;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26" fill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">
                <v:textbox style="mso-fit-shape-to-text:t">
                  <w:txbxContent>
                    <w:p w:rsidRPr="00CA50F1" w:rsidR="003D7A45" w:rsidP="00766D39" w:rsidRDefault="00CA50F1" w14:paraId="6DC8304B" w14:textId="59AC4C75">
                      <w:pPr>
                        <w:spacing w:line="420" w:lineRule="atLeast"/>
                        <w:rPr>
                          <w:rFonts w:cstheme="minorHAnsi"/>
                          <w:szCs w:val="24"/>
                          <w:lang w:val="en-US"/>
                        </w:rPr>
                      </w:pPr>
                      <w:r>
                        <w:rPr>
                          <w:rFonts w:cstheme="minorHAnsi"/>
                          <w:szCs w:val="24"/>
                          <w:lang w:val="en-US"/>
                        </w:rPr>
                        <w:t>Source : Extantia Capital, Yair Reem</w:t>
                      </w:r>
                    </w:p>
                  </w:txbxContent>
                </v:textbox>
                <w10:wrap type="square"/>
              </v:shape>
            </w:pict>
          </mc:Fallback>
        </mc:AlternateContent>
      </w:r>
    </w:p>
    <w:p w:rsidRPr="00520379" w:rsidR="00ED5C54" w:rsidP="00660CAE" w:rsidRDefault="00ED5C54" w14:paraId="6EA699B9" w14:textId="74AA3718">
      <w:pPr>
        <w:spacing w:line="420" w:lineRule="atLeast"/>
        <w:rPr>
          <w:rFonts w:cstheme="minorHAnsi"/>
          <w:szCs w:val="24"/>
        </w:rPr>
      </w:pPr>
    </w:p>
    <w:p w:rsidRPr="00520379" w:rsidR="004206D7" w:rsidP="00706C2F" w:rsidRDefault="000F503E" w14:paraId="038C03EA" w14:textId="66B999B5">
      <w:pPr>
        <w:spacing w:line="420" w:lineRule="atLeast"/>
        <w:jc w:val="both"/>
        <w:rPr>
          <w:rFonts w:cstheme="minorHAnsi"/>
          <w:szCs w:val="24"/>
        </w:rPr>
      </w:pPr>
      <w:r w:rsidRPr="00520379">
        <w:rPr>
          <w:rFonts w:cstheme="minorHAnsi"/>
          <w:szCs w:val="24"/>
        </w:rPr>
        <w:lastRenderedPageBreak/>
        <w:t>Hence it is clear that to trigger Climate tech innovation in India, a whole retraining or orientation will be needed for investors who are looking to invest in Climate tech as framework of SAAS or Consumer tech investing are not very relevant</w:t>
      </w:r>
      <w:r w:rsidRPr="00520379" w:rsidR="004206D7">
        <w:rPr>
          <w:rFonts w:cstheme="minorHAnsi"/>
          <w:szCs w:val="24"/>
        </w:rPr>
        <w:t>.</w:t>
      </w:r>
    </w:p>
    <w:p w:rsidRPr="00520379" w:rsidR="004C13A9" w:rsidP="00706C2F" w:rsidRDefault="004C13A9" w14:paraId="6135FEDB" w14:textId="77777777">
      <w:pPr>
        <w:spacing w:line="420" w:lineRule="atLeast"/>
        <w:jc w:val="both"/>
        <w:rPr>
          <w:rFonts w:cstheme="minorHAnsi"/>
          <w:szCs w:val="24"/>
        </w:rPr>
      </w:pPr>
    </w:p>
    <w:p w:rsidRPr="00520379" w:rsidR="004C13A9" w:rsidP="00706C2F" w:rsidRDefault="004C13A9" w14:paraId="7663EC2D" w14:textId="38D003DB">
      <w:pPr>
        <w:spacing w:line="420" w:lineRule="atLeast"/>
        <w:jc w:val="both"/>
        <w:rPr>
          <w:rFonts w:cstheme="minorHAnsi"/>
          <w:szCs w:val="24"/>
        </w:rPr>
      </w:pPr>
      <w:r w:rsidRPr="00520379">
        <w:rPr>
          <w:rFonts w:cstheme="minorHAnsi"/>
          <w:szCs w:val="24"/>
        </w:rPr>
        <w:t>Of late there has been a considerable interest and initial traction for investing in climate tech start-ups in India. There are three key factors for this increase in interest in climate tech investments. Firstly, there are various initiatives by the Government of India to align with global best practices for reducing emissions and setting Net Zero targets. Secondly, we have seen through our investments the customers are demanding sustainable solutions. And lastly, there has been a push by limited partners and large investors to back climate mitigation &amp; adaptation business models</w:t>
      </w:r>
      <w:r w:rsidRPr="00520379">
        <w:rPr>
          <w:rFonts w:cstheme="minorHAnsi"/>
          <w:szCs w:val="24"/>
        </w:rPr>
        <w:t xml:space="preserve"> but at th</w:t>
      </w:r>
      <w:r w:rsidRPr="00520379" w:rsidR="00E7578A">
        <w:rPr>
          <w:rFonts w:cstheme="minorHAnsi"/>
          <w:szCs w:val="24"/>
        </w:rPr>
        <w:t xml:space="preserve">e same time, there is </w:t>
      </w:r>
      <w:r w:rsidRPr="00520379" w:rsidR="004F4CD8">
        <w:rPr>
          <w:rFonts w:cstheme="minorHAnsi"/>
          <w:szCs w:val="24"/>
        </w:rPr>
        <w:t xml:space="preserve">still not much clarity on the climate tech </w:t>
      </w:r>
      <w:r w:rsidRPr="00520379" w:rsidR="00885582">
        <w:rPr>
          <w:rFonts w:cstheme="minorHAnsi"/>
          <w:szCs w:val="24"/>
        </w:rPr>
        <w:t>start-up</w:t>
      </w:r>
      <w:r w:rsidRPr="00520379" w:rsidR="004F4CD8">
        <w:rPr>
          <w:rFonts w:cstheme="minorHAnsi"/>
          <w:szCs w:val="24"/>
        </w:rPr>
        <w:t xml:space="preserve"> business models </w:t>
      </w:r>
      <w:r w:rsidRPr="00520379" w:rsidR="00885582">
        <w:rPr>
          <w:rFonts w:cstheme="minorHAnsi"/>
          <w:szCs w:val="24"/>
        </w:rPr>
        <w:t xml:space="preserve">as well as a lot of confusion towards issues like blended finance, asset lights, engineering risk etc. </w:t>
      </w:r>
    </w:p>
    <w:p w:rsidRPr="00520379" w:rsidR="004206D7" w:rsidP="00706C2F" w:rsidRDefault="004206D7" w14:paraId="3F5DEB96" w14:textId="77777777">
      <w:pPr>
        <w:spacing w:line="420" w:lineRule="atLeast"/>
        <w:jc w:val="both"/>
        <w:rPr>
          <w:rFonts w:cstheme="minorHAnsi"/>
          <w:szCs w:val="24"/>
        </w:rPr>
      </w:pPr>
    </w:p>
    <w:p w:rsidRPr="00520379" w:rsidR="000F503E" w:rsidP="00706C2F" w:rsidRDefault="004206D7" w14:paraId="5A4273F5" w14:textId="4349CC36">
      <w:pPr>
        <w:spacing w:line="420" w:lineRule="atLeast"/>
        <w:jc w:val="both"/>
        <w:rPr>
          <w:rFonts w:cstheme="minorHAnsi"/>
          <w:szCs w:val="24"/>
        </w:rPr>
      </w:pPr>
      <w:r w:rsidRPr="00520379">
        <w:rPr>
          <w:rFonts w:cstheme="minorHAnsi"/>
          <w:szCs w:val="24"/>
        </w:rPr>
        <w:t xml:space="preserve">Hence it is important to </w:t>
      </w:r>
      <w:r w:rsidRPr="00520379" w:rsidR="000F503E">
        <w:rPr>
          <w:rFonts w:cstheme="minorHAnsi"/>
          <w:szCs w:val="24"/>
        </w:rPr>
        <w:t>creat</w:t>
      </w:r>
      <w:r w:rsidRPr="00520379">
        <w:rPr>
          <w:rFonts w:cstheme="minorHAnsi"/>
          <w:szCs w:val="24"/>
        </w:rPr>
        <w:t xml:space="preserve">e </w:t>
      </w:r>
      <w:r w:rsidRPr="00520379" w:rsidR="000F503E">
        <w:rPr>
          <w:rFonts w:cstheme="minorHAnsi"/>
          <w:szCs w:val="24"/>
        </w:rPr>
        <w:t>an “Accelerator of Accelerators” for climate tech</w:t>
      </w:r>
      <w:r w:rsidRPr="00520379" w:rsidR="008A7A3E">
        <w:rPr>
          <w:rFonts w:cstheme="minorHAnsi"/>
          <w:szCs w:val="24"/>
        </w:rPr>
        <w:t xml:space="preserve"> which can </w:t>
      </w:r>
      <w:r w:rsidRPr="00520379" w:rsidR="000F503E">
        <w:rPr>
          <w:rFonts w:cstheme="minorHAnsi"/>
          <w:szCs w:val="24"/>
        </w:rPr>
        <w:t xml:space="preserve">create training material, communication and frameworks around climate investing for accelerators, early-stage funds, micro-VCs as they are the first port </w:t>
      </w:r>
      <w:r w:rsidRPr="00520379" w:rsidR="008A7A3E">
        <w:rPr>
          <w:rFonts w:cstheme="minorHAnsi"/>
          <w:szCs w:val="24"/>
        </w:rPr>
        <w:t>o</w:t>
      </w:r>
      <w:r w:rsidRPr="00520379" w:rsidR="000F503E">
        <w:rPr>
          <w:rFonts w:cstheme="minorHAnsi"/>
          <w:szCs w:val="24"/>
        </w:rPr>
        <w:t xml:space="preserve">f call for entrepreneurs. </w:t>
      </w:r>
    </w:p>
    <w:p w:rsidRPr="00520379" w:rsidR="000F503E" w:rsidP="00706C2F" w:rsidRDefault="000F503E" w14:paraId="426756DE" w14:textId="77777777">
      <w:pPr>
        <w:spacing w:line="420" w:lineRule="atLeast"/>
        <w:jc w:val="both"/>
        <w:rPr>
          <w:rFonts w:cstheme="minorHAnsi"/>
          <w:szCs w:val="24"/>
        </w:rPr>
      </w:pPr>
    </w:p>
    <w:p w:rsidRPr="00520379" w:rsidR="001025C1" w:rsidP="00706C2F" w:rsidRDefault="000F503E" w14:paraId="0AFD1F55" w14:textId="77777777">
      <w:pPr>
        <w:spacing w:line="420" w:lineRule="atLeast"/>
        <w:jc w:val="both"/>
        <w:rPr>
          <w:rFonts w:cstheme="minorHAnsi"/>
          <w:szCs w:val="24"/>
        </w:rPr>
      </w:pPr>
      <w:r w:rsidRPr="00520379">
        <w:rPr>
          <w:rFonts w:cstheme="minorHAnsi"/>
          <w:szCs w:val="24"/>
        </w:rPr>
        <w:t xml:space="preserve">There are several programs &amp; challenges that are being run by corporates, donors, industry bodies and even by the Government of India. However, all these programs, including the ones run by MEF, focus on identifying </w:t>
      </w:r>
      <w:proofErr w:type="spellStart"/>
      <w:r w:rsidRPr="00520379">
        <w:rPr>
          <w:rFonts w:cstheme="minorHAnsi"/>
          <w:szCs w:val="24"/>
        </w:rPr>
        <w:t>startups</w:t>
      </w:r>
      <w:proofErr w:type="spellEnd"/>
      <w:r w:rsidRPr="00520379">
        <w:rPr>
          <w:rFonts w:cstheme="minorHAnsi"/>
          <w:szCs w:val="24"/>
        </w:rPr>
        <w:t xml:space="preserve">, training them and giving rewards or grants or recognition but none of the existing programs is focusing on creating a robust climate tech investing ecosystem. This ecosystem is very critical for climate investing to take off. </w:t>
      </w:r>
    </w:p>
    <w:p w:rsidRPr="00520379" w:rsidR="001025C1" w:rsidP="00706C2F" w:rsidRDefault="001025C1" w14:paraId="01FD827D" w14:textId="77777777">
      <w:pPr>
        <w:spacing w:line="420" w:lineRule="atLeast"/>
        <w:jc w:val="both"/>
        <w:rPr>
          <w:rFonts w:cstheme="minorHAnsi"/>
          <w:szCs w:val="24"/>
        </w:rPr>
      </w:pPr>
    </w:p>
    <w:p w:rsidRPr="00520379" w:rsidR="001025C1" w:rsidP="00706C2F" w:rsidRDefault="001025C1" w14:paraId="44819D4C" w14:textId="6996521A">
      <w:pPr>
        <w:spacing w:line="420" w:lineRule="atLeast"/>
        <w:jc w:val="both"/>
        <w:rPr>
          <w:rFonts w:cstheme="minorHAnsi"/>
          <w:szCs w:val="24"/>
        </w:rPr>
      </w:pPr>
      <w:r w:rsidRPr="00520379">
        <w:rPr>
          <w:rFonts w:cstheme="minorHAnsi"/>
          <w:szCs w:val="24"/>
        </w:rPr>
        <w:t xml:space="preserve">IFC’s platform, powered by MEF, </w:t>
      </w:r>
      <w:r w:rsidRPr="00520379" w:rsidR="0051230D">
        <w:rPr>
          <w:rFonts w:cstheme="minorHAnsi"/>
          <w:szCs w:val="24"/>
        </w:rPr>
        <w:t xml:space="preserve"> can fill this gap by </w:t>
      </w:r>
      <w:r w:rsidRPr="00520379">
        <w:rPr>
          <w:rFonts w:cstheme="minorHAnsi"/>
          <w:szCs w:val="24"/>
        </w:rPr>
        <w:t>target</w:t>
      </w:r>
      <w:r w:rsidRPr="00520379" w:rsidR="0051230D">
        <w:rPr>
          <w:rFonts w:cstheme="minorHAnsi"/>
          <w:szCs w:val="24"/>
        </w:rPr>
        <w:t>ing</w:t>
      </w:r>
      <w:r w:rsidRPr="00520379">
        <w:rPr>
          <w:rFonts w:cstheme="minorHAnsi"/>
          <w:szCs w:val="24"/>
        </w:rPr>
        <w:t xml:space="preserve"> above mentioned problem and create case studies over a period of 3 years to prove how India can become a leader in climate tech investments. </w:t>
      </w:r>
    </w:p>
    <w:p w:rsidRPr="00520379" w:rsidR="001025C1" w:rsidP="00706C2F" w:rsidRDefault="001025C1" w14:paraId="59623535" w14:textId="77777777">
      <w:pPr>
        <w:spacing w:line="420" w:lineRule="atLeast"/>
        <w:jc w:val="both"/>
        <w:rPr>
          <w:rFonts w:cstheme="minorHAnsi"/>
          <w:szCs w:val="24"/>
        </w:rPr>
      </w:pPr>
    </w:p>
    <w:p w:rsidRPr="00520379" w:rsidR="000F503E" w:rsidP="00706C2F" w:rsidRDefault="000F503E" w14:paraId="3AFAA02F" w14:textId="6D6402CE">
      <w:pPr>
        <w:spacing w:line="420" w:lineRule="atLeast"/>
        <w:jc w:val="both"/>
        <w:rPr>
          <w:rFonts w:cstheme="minorHAnsi"/>
          <w:szCs w:val="24"/>
        </w:rPr>
      </w:pPr>
      <w:r w:rsidRPr="00520379">
        <w:rPr>
          <w:rFonts w:cstheme="minorHAnsi"/>
          <w:szCs w:val="24"/>
        </w:rPr>
        <w:t xml:space="preserve">Hence the one big focus of this program will not only be related to building engagement with accelerators but also build their capacity to understand the nuances of Climate investing so that they can engage and mentor </w:t>
      </w:r>
      <w:r w:rsidRPr="00520379" w:rsidR="0051230D">
        <w:rPr>
          <w:rFonts w:cstheme="minorHAnsi"/>
          <w:szCs w:val="24"/>
        </w:rPr>
        <w:t>start-ups</w:t>
      </w:r>
      <w:r w:rsidRPr="00520379">
        <w:rPr>
          <w:rFonts w:cstheme="minorHAnsi"/>
          <w:szCs w:val="24"/>
        </w:rPr>
        <w:t xml:space="preserve"> in meaningful way. </w:t>
      </w:r>
    </w:p>
    <w:p w:rsidRPr="00520379" w:rsidR="000F503E" w:rsidP="00706C2F" w:rsidRDefault="000F503E" w14:paraId="3BDFFE52" w14:textId="77777777">
      <w:pPr>
        <w:spacing w:line="420" w:lineRule="atLeast"/>
        <w:rPr>
          <w:rFonts w:cstheme="minorHAnsi"/>
          <w:szCs w:val="24"/>
        </w:rPr>
      </w:pPr>
    </w:p>
    <w:p w:rsidRPr="00520379" w:rsidR="000F503E" w:rsidP="00706C2F" w:rsidRDefault="000F503E" w14:paraId="1B2C6210" w14:textId="1824C91F">
      <w:pPr>
        <w:spacing w:line="420" w:lineRule="atLeast"/>
        <w:rPr>
          <w:rFonts w:cstheme="minorHAnsi"/>
          <w:szCs w:val="24"/>
        </w:rPr>
      </w:pPr>
      <w:r w:rsidRPr="00520379">
        <w:rPr>
          <w:rFonts w:cstheme="minorHAnsi"/>
          <w:szCs w:val="24"/>
        </w:rPr>
        <w:lastRenderedPageBreak/>
        <w:t xml:space="preserve">Once capacity is created, the impact on output i.e. </w:t>
      </w:r>
      <w:r w:rsidRPr="00520379" w:rsidR="008D30F8">
        <w:rPr>
          <w:rFonts w:cstheme="minorHAnsi"/>
          <w:szCs w:val="24"/>
        </w:rPr>
        <w:t>start-ups</w:t>
      </w:r>
      <w:r w:rsidRPr="00520379">
        <w:rPr>
          <w:rFonts w:cstheme="minorHAnsi"/>
          <w:szCs w:val="24"/>
        </w:rPr>
        <w:t xml:space="preserve"> reaching out and raising funds will increase </w:t>
      </w:r>
      <w:proofErr w:type="spellStart"/>
      <w:r w:rsidRPr="00520379">
        <w:rPr>
          <w:rFonts w:cstheme="minorHAnsi"/>
          <w:szCs w:val="24"/>
        </w:rPr>
        <w:t>multifold</w:t>
      </w:r>
      <w:proofErr w:type="spellEnd"/>
      <w:r w:rsidRPr="00520379">
        <w:rPr>
          <w:rFonts w:cstheme="minorHAnsi"/>
          <w:szCs w:val="24"/>
        </w:rPr>
        <w:t xml:space="preserve">. This will not only be beneficial to IFC but also help in creating good deal flow for Climate tech investors. </w:t>
      </w:r>
    </w:p>
    <w:p w:rsidRPr="00520379" w:rsidR="00341751" w:rsidP="00706C2F" w:rsidRDefault="00341751" w14:paraId="351ACEA0" w14:textId="77777777">
      <w:pPr>
        <w:spacing w:line="420" w:lineRule="atLeast"/>
        <w:rPr>
          <w:rFonts w:cstheme="minorHAnsi"/>
          <w:szCs w:val="24"/>
        </w:rPr>
      </w:pPr>
    </w:p>
    <w:p w:rsidRPr="00520379" w:rsidR="00341751" w:rsidP="00706C2F" w:rsidRDefault="00341751" w14:paraId="1D81D4D8" w14:textId="3F1CB092">
      <w:pPr>
        <w:spacing w:line="420" w:lineRule="atLeast"/>
        <w:jc w:val="both"/>
        <w:rPr>
          <w:rFonts w:cstheme="minorHAnsi"/>
          <w:szCs w:val="24"/>
        </w:rPr>
      </w:pPr>
      <w:r w:rsidRPr="00520379">
        <w:rPr>
          <w:rFonts w:cstheme="minorHAnsi"/>
          <w:szCs w:val="24"/>
        </w:rPr>
        <w:t xml:space="preserve">The other key focus of the program will be to bring donors, corporates and venture debt player together on the platform so as to create right </w:t>
      </w:r>
      <w:r w:rsidRPr="00520379" w:rsidR="0038459C">
        <w:rPr>
          <w:rFonts w:cstheme="minorHAnsi"/>
          <w:szCs w:val="24"/>
        </w:rPr>
        <w:t xml:space="preserve">framework for blended finance investing. Further interaction with corporates either directly or through their </w:t>
      </w:r>
      <w:proofErr w:type="spellStart"/>
      <w:r w:rsidRPr="00520379" w:rsidR="0038459C">
        <w:rPr>
          <w:rFonts w:cstheme="minorHAnsi"/>
          <w:szCs w:val="24"/>
        </w:rPr>
        <w:t>corp</w:t>
      </w:r>
      <w:proofErr w:type="spellEnd"/>
      <w:r w:rsidRPr="00520379" w:rsidR="0038459C">
        <w:rPr>
          <w:rFonts w:cstheme="minorHAnsi"/>
          <w:szCs w:val="24"/>
        </w:rPr>
        <w:t xml:space="preserve"> dev / CVC arm is critical as majority of climate tech solutions are </w:t>
      </w:r>
      <w:r w:rsidRPr="00520379" w:rsidR="008D30F8">
        <w:rPr>
          <w:rFonts w:cstheme="minorHAnsi"/>
          <w:szCs w:val="24"/>
        </w:rPr>
        <w:t xml:space="preserve">going to have a demand among large corporate clients and these corporates can become first test bed to test these solutions as client or investor or final acquirer. </w:t>
      </w:r>
    </w:p>
    <w:p w:rsidRPr="00520379" w:rsidR="000F503E" w:rsidP="00706C2F" w:rsidRDefault="000F503E" w14:paraId="10BAC43A" w14:textId="77777777">
      <w:pPr>
        <w:spacing w:line="420" w:lineRule="atLeast"/>
        <w:rPr>
          <w:rFonts w:cstheme="minorHAnsi"/>
          <w:szCs w:val="24"/>
        </w:rPr>
      </w:pPr>
    </w:p>
    <w:p w:rsidRPr="00520379" w:rsidR="000F503E" w:rsidP="00706C2F" w:rsidRDefault="000F503E" w14:paraId="68069253" w14:textId="48B903AE">
      <w:pPr>
        <w:spacing w:line="420" w:lineRule="atLeast"/>
        <w:jc w:val="both"/>
        <w:rPr>
          <w:rFonts w:cstheme="minorHAnsi"/>
          <w:szCs w:val="24"/>
        </w:rPr>
      </w:pPr>
      <w:r w:rsidRPr="00520379">
        <w:rPr>
          <w:rFonts w:cstheme="minorHAnsi"/>
          <w:szCs w:val="24"/>
        </w:rPr>
        <w:t xml:space="preserve">The other key feature of this program will be support in fund raising and building strong investor connects a feature that is missing in existing programs. The </w:t>
      </w:r>
      <w:r w:rsidRPr="00520379" w:rsidR="0025060D">
        <w:rPr>
          <w:rFonts w:cstheme="minorHAnsi"/>
          <w:szCs w:val="24"/>
        </w:rPr>
        <w:t>start-ups</w:t>
      </w:r>
      <w:r w:rsidRPr="00520379">
        <w:rPr>
          <w:rFonts w:cstheme="minorHAnsi"/>
          <w:szCs w:val="24"/>
        </w:rPr>
        <w:t xml:space="preserve"> shortlisted within the framework will get access not only for early-stage investments but will also get access to late-stage funding connect with all leading investors.</w:t>
      </w:r>
    </w:p>
    <w:p w:rsidRPr="00520379" w:rsidR="000F503E" w:rsidP="000F503E" w:rsidRDefault="000F503E" w14:paraId="5F286F44" w14:textId="77777777">
      <w:pPr>
        <w:rPr>
          <w:rFonts w:cstheme="minorHAnsi"/>
          <w:szCs w:val="24"/>
        </w:rPr>
      </w:pPr>
    </w:p>
    <w:p w:rsidRPr="00520379" w:rsidR="00356BCC" w:rsidP="00660CAE" w:rsidRDefault="00356BCC" w14:paraId="4058507B" w14:textId="77777777">
      <w:pPr>
        <w:spacing w:line="420" w:lineRule="atLeast"/>
        <w:rPr>
          <w:rFonts w:cstheme="minorHAnsi"/>
          <w:b/>
          <w:bCs/>
          <w:szCs w:val="24"/>
        </w:rPr>
      </w:pPr>
    </w:p>
    <w:p w:rsidRPr="00520379" w:rsidR="006555D0" w:rsidP="006555D0" w:rsidRDefault="00304A8C" w14:paraId="21F46B67" w14:textId="09150FE0">
      <w:pPr>
        <w:rPr>
          <w:rFonts w:cstheme="minorHAnsi"/>
          <w:b/>
          <w:bCs/>
          <w:szCs w:val="24"/>
        </w:rPr>
      </w:pPr>
      <w:r w:rsidRPr="00520379">
        <w:rPr>
          <w:rFonts w:cstheme="minorHAnsi"/>
          <w:b/>
          <w:bCs/>
          <w:szCs w:val="24"/>
        </w:rPr>
        <w:t>The</w:t>
      </w:r>
      <w:r w:rsidRPr="00520379" w:rsidR="006555D0">
        <w:rPr>
          <w:rFonts w:cstheme="minorHAnsi"/>
          <w:b/>
          <w:bCs/>
          <w:szCs w:val="24"/>
        </w:rPr>
        <w:t xml:space="preserve"> India Climate Accelerator Platform (ICAP) project </w:t>
      </w:r>
      <w:r w:rsidRPr="00520379">
        <w:rPr>
          <w:rFonts w:cstheme="minorHAnsi"/>
          <w:b/>
          <w:bCs/>
          <w:szCs w:val="24"/>
        </w:rPr>
        <w:t>will have</w:t>
      </w:r>
      <w:r w:rsidRPr="00520379" w:rsidR="006555D0">
        <w:rPr>
          <w:rFonts w:cstheme="minorHAnsi"/>
          <w:b/>
          <w:bCs/>
          <w:szCs w:val="24"/>
        </w:rPr>
        <w:t xml:space="preserve"> following objectives:</w:t>
      </w:r>
    </w:p>
    <w:p w:rsidRPr="00520379" w:rsidR="006555D0" w:rsidP="006555D0" w:rsidRDefault="006555D0" w14:paraId="38C902B8" w14:textId="77777777">
      <w:pPr>
        <w:rPr>
          <w:rFonts w:cstheme="minorHAnsi"/>
          <w:szCs w:val="24"/>
        </w:rPr>
      </w:pPr>
    </w:p>
    <w:p w:rsidRPr="00520379" w:rsidR="006555D0" w:rsidP="006555D0" w:rsidRDefault="006555D0" w14:paraId="127A1E72" w14:textId="77777777">
      <w:pPr>
        <w:pStyle w:val="ListParagraph"/>
        <w:numPr>
          <w:ilvl w:val="0"/>
          <w:numId w:val="4"/>
        </w:numPr>
        <w:rPr>
          <w:rFonts w:cstheme="minorHAnsi"/>
          <w:szCs w:val="24"/>
        </w:rPr>
      </w:pPr>
      <w:r w:rsidRPr="00520379">
        <w:rPr>
          <w:rFonts w:cstheme="minorHAnsi"/>
          <w:szCs w:val="24"/>
        </w:rPr>
        <w:t>Identify specific sectors / sub sector where innovative technologies can be deployed for de-bottlenecking their climate / development challenges</w:t>
      </w:r>
    </w:p>
    <w:p w:rsidRPr="00520379" w:rsidR="00B87EB9" w:rsidP="00B87EB9" w:rsidRDefault="00B87EB9" w14:paraId="1228D1B9" w14:textId="77777777">
      <w:pPr>
        <w:pStyle w:val="ListParagraph"/>
        <w:rPr>
          <w:rFonts w:cstheme="minorHAnsi"/>
          <w:szCs w:val="24"/>
        </w:rPr>
      </w:pPr>
    </w:p>
    <w:p w:rsidRPr="00520379" w:rsidR="006555D0" w:rsidP="006555D0" w:rsidRDefault="006555D0" w14:paraId="71EEA778" w14:textId="77777777">
      <w:pPr>
        <w:pStyle w:val="ListParagraph"/>
        <w:numPr>
          <w:ilvl w:val="0"/>
          <w:numId w:val="4"/>
        </w:numPr>
        <w:rPr>
          <w:rFonts w:cstheme="minorHAnsi"/>
          <w:szCs w:val="24"/>
        </w:rPr>
      </w:pPr>
      <w:r w:rsidRPr="00520379">
        <w:rPr>
          <w:rFonts w:cstheme="minorHAnsi"/>
          <w:szCs w:val="24"/>
        </w:rPr>
        <w:t>Tap into the climate-tech start-up opportunities developed through budding entrepreneurs, corporates, universities, think tanks etc. through IFC – India Climate Accelerator Platform (ICAP).</w:t>
      </w:r>
    </w:p>
    <w:p w:rsidRPr="00520379" w:rsidR="00B87EB9" w:rsidP="00B87EB9" w:rsidRDefault="00B87EB9" w14:paraId="4C7F3D03" w14:textId="77777777">
      <w:pPr>
        <w:rPr>
          <w:rFonts w:cstheme="minorHAnsi"/>
          <w:szCs w:val="24"/>
        </w:rPr>
      </w:pPr>
    </w:p>
    <w:p w:rsidRPr="00520379" w:rsidR="00B87EB9" w:rsidP="00B87EB9" w:rsidRDefault="00B87EB9" w14:paraId="6BEBA58D" w14:textId="77777777">
      <w:pPr>
        <w:pStyle w:val="ListParagraph"/>
        <w:numPr>
          <w:ilvl w:val="0"/>
          <w:numId w:val="4"/>
        </w:numPr>
        <w:rPr>
          <w:rFonts w:cstheme="minorHAnsi"/>
          <w:szCs w:val="24"/>
        </w:rPr>
      </w:pPr>
      <w:r w:rsidRPr="00520379">
        <w:rPr>
          <w:rFonts w:cstheme="minorHAnsi"/>
          <w:szCs w:val="24"/>
        </w:rPr>
        <w:t>Help organize deal flow and pipeline for PE/VC funds in the bankable climate tech project</w:t>
      </w:r>
    </w:p>
    <w:p w:rsidRPr="00520379" w:rsidR="00B87EB9" w:rsidP="00B87EB9" w:rsidRDefault="00B87EB9" w14:paraId="0F65F960" w14:textId="77777777">
      <w:pPr>
        <w:rPr>
          <w:rFonts w:cstheme="minorHAnsi"/>
          <w:szCs w:val="24"/>
        </w:rPr>
      </w:pPr>
    </w:p>
    <w:p w:rsidRPr="00520379" w:rsidR="00B87EB9" w:rsidP="00B87EB9" w:rsidRDefault="00B87EB9" w14:paraId="056AC3F1" w14:textId="793135BC">
      <w:pPr>
        <w:pStyle w:val="ListParagraph"/>
        <w:numPr>
          <w:ilvl w:val="0"/>
          <w:numId w:val="4"/>
        </w:numPr>
        <w:rPr>
          <w:rFonts w:cstheme="minorHAnsi"/>
          <w:szCs w:val="24"/>
        </w:rPr>
      </w:pPr>
      <w:r w:rsidRPr="00520379">
        <w:rPr>
          <w:rFonts w:cstheme="minorHAnsi"/>
          <w:szCs w:val="24"/>
        </w:rPr>
        <w:t>Screen and select climate start-ups with proven technologies and match them with potential clients/corporates</w:t>
      </w:r>
    </w:p>
    <w:p w:rsidRPr="00520379" w:rsidR="00B87EB9" w:rsidP="00B87EB9" w:rsidRDefault="00B87EB9" w14:paraId="411247F0" w14:textId="77777777">
      <w:pPr>
        <w:rPr>
          <w:rFonts w:cstheme="minorHAnsi"/>
          <w:szCs w:val="24"/>
        </w:rPr>
      </w:pPr>
    </w:p>
    <w:p w:rsidRPr="00520379" w:rsidR="001220F5" w:rsidP="006555D0" w:rsidRDefault="001220F5" w14:paraId="563058AF" w14:textId="293BE672">
      <w:pPr>
        <w:pStyle w:val="ListParagraph"/>
        <w:numPr>
          <w:ilvl w:val="0"/>
          <w:numId w:val="4"/>
        </w:numPr>
        <w:rPr>
          <w:rFonts w:cstheme="minorHAnsi"/>
          <w:szCs w:val="24"/>
        </w:rPr>
      </w:pPr>
      <w:r w:rsidRPr="00520379">
        <w:rPr>
          <w:rFonts w:cstheme="minorHAnsi"/>
          <w:szCs w:val="24"/>
        </w:rPr>
        <w:t xml:space="preserve">Create multiple round tables with donors / corporates to create adequate opportunities for </w:t>
      </w:r>
      <w:r w:rsidRPr="00520379" w:rsidR="00B27C30">
        <w:rPr>
          <w:rFonts w:cstheme="minorHAnsi"/>
          <w:szCs w:val="24"/>
        </w:rPr>
        <w:t>having early grants in the climate tech sectors as well as creating perfect legal framework for blended finance</w:t>
      </w:r>
    </w:p>
    <w:p w:rsidRPr="00520379" w:rsidR="00B87EB9" w:rsidP="00B87EB9" w:rsidRDefault="00B87EB9" w14:paraId="1046561C" w14:textId="77777777">
      <w:pPr>
        <w:rPr>
          <w:rFonts w:cstheme="minorHAnsi"/>
          <w:szCs w:val="24"/>
        </w:rPr>
      </w:pPr>
    </w:p>
    <w:p w:rsidRPr="00520379" w:rsidR="00B27C30" w:rsidP="6828E2C4" w:rsidRDefault="00B27C30" w14:paraId="1435929D" w14:textId="74891DB4" w14:noSpellErr="1">
      <w:pPr>
        <w:pStyle w:val="ListParagraph"/>
        <w:numPr>
          <w:ilvl w:val="0"/>
          <w:numId w:val="4"/>
        </w:numPr>
        <w:rPr>
          <w:rFonts w:cs="Calibri" w:cstheme="minorAscii"/>
        </w:rPr>
      </w:pPr>
      <w:r w:rsidRPr="6828E2C4" w:rsidR="00B27C30">
        <w:rPr>
          <w:rFonts w:cs="Calibri" w:cstheme="minorAscii"/>
        </w:rPr>
        <w:t xml:space="preserve">Policy dialogue on steps needed to enable for R&amp;D grants for private sector </w:t>
      </w:r>
      <w:r w:rsidRPr="6828E2C4" w:rsidR="00A43314">
        <w:rPr>
          <w:rFonts w:cs="Calibri" w:cstheme="minorAscii"/>
        </w:rPr>
        <w:t>start-ups</w:t>
      </w:r>
      <w:r w:rsidRPr="6828E2C4" w:rsidR="00B27C30">
        <w:rPr>
          <w:rFonts w:cs="Calibri" w:cstheme="minorAscii"/>
        </w:rPr>
        <w:t xml:space="preserve"> </w:t>
      </w:r>
      <w:bookmarkStart w:name="_Int_piFpjMiE" w:id="2115439485"/>
      <w:r w:rsidRPr="6828E2C4" w:rsidR="00A43314">
        <w:rPr>
          <w:rFonts w:cs="Calibri" w:cstheme="minorAscii"/>
        </w:rPr>
        <w:t>in order to</w:t>
      </w:r>
      <w:bookmarkEnd w:id="2115439485"/>
      <w:r w:rsidRPr="6828E2C4" w:rsidR="00A43314">
        <w:rPr>
          <w:rFonts w:cs="Calibri" w:cstheme="minorAscii"/>
        </w:rPr>
        <w:t xml:space="preserve"> bring them to TRL level 7 or create a DARPA equivalent structure</w:t>
      </w:r>
    </w:p>
    <w:p w:rsidRPr="00520379" w:rsidR="00B87EB9" w:rsidP="00B87EB9" w:rsidRDefault="00B87EB9" w14:paraId="7697A239" w14:textId="77777777">
      <w:pPr>
        <w:rPr>
          <w:rFonts w:cstheme="minorHAnsi"/>
          <w:szCs w:val="24"/>
        </w:rPr>
      </w:pPr>
    </w:p>
    <w:p w:rsidRPr="00520379" w:rsidR="006555D0" w:rsidP="006555D0" w:rsidRDefault="006555D0" w14:paraId="17E4A1EE" w14:textId="77777777">
      <w:pPr>
        <w:pStyle w:val="ListParagraph"/>
        <w:numPr>
          <w:ilvl w:val="0"/>
          <w:numId w:val="4"/>
        </w:numPr>
        <w:rPr>
          <w:rFonts w:cstheme="minorHAnsi"/>
          <w:szCs w:val="24"/>
        </w:rPr>
      </w:pPr>
      <w:r w:rsidRPr="00520379">
        <w:rPr>
          <w:rFonts w:cstheme="minorHAnsi"/>
          <w:szCs w:val="24"/>
        </w:rPr>
        <w:lastRenderedPageBreak/>
        <w:t>Conduct a rapid ecosystem assessment including providing a policy/ regulatory support to the government, wherever necessary</w:t>
      </w:r>
    </w:p>
    <w:p w:rsidRPr="00520379" w:rsidR="00B87EB9" w:rsidP="00B87EB9" w:rsidRDefault="00B87EB9" w14:paraId="70310EB6" w14:textId="77777777">
      <w:pPr>
        <w:rPr>
          <w:rFonts w:cstheme="minorHAnsi"/>
          <w:szCs w:val="24"/>
        </w:rPr>
      </w:pPr>
    </w:p>
    <w:p w:rsidRPr="00520379" w:rsidR="006555D0" w:rsidP="006555D0" w:rsidRDefault="006555D0" w14:paraId="3924D312" w14:textId="77777777">
      <w:pPr>
        <w:pStyle w:val="ListParagraph"/>
        <w:numPr>
          <w:ilvl w:val="0"/>
          <w:numId w:val="4"/>
        </w:numPr>
        <w:rPr>
          <w:rFonts w:cstheme="minorHAnsi"/>
          <w:szCs w:val="24"/>
        </w:rPr>
      </w:pPr>
      <w:r w:rsidRPr="00520379">
        <w:rPr>
          <w:rFonts w:cstheme="minorHAnsi"/>
          <w:szCs w:val="24"/>
        </w:rPr>
        <w:t>Create awareness of existing initiatives from the Government</w:t>
      </w:r>
    </w:p>
    <w:p w:rsidRPr="00520379" w:rsidR="00B87EB9" w:rsidP="00B87EB9" w:rsidRDefault="00B87EB9" w14:paraId="0AE1AE1D" w14:textId="77777777">
      <w:pPr>
        <w:rPr>
          <w:rFonts w:cstheme="minorHAnsi"/>
          <w:szCs w:val="24"/>
        </w:rPr>
      </w:pPr>
    </w:p>
    <w:p w:rsidRPr="00520379" w:rsidR="006555D0" w:rsidP="006555D0" w:rsidRDefault="006555D0" w14:paraId="54C22870" w14:textId="77777777">
      <w:pPr>
        <w:pStyle w:val="ListParagraph"/>
        <w:numPr>
          <w:ilvl w:val="0"/>
          <w:numId w:val="4"/>
        </w:numPr>
        <w:rPr>
          <w:rFonts w:cstheme="minorHAnsi"/>
          <w:szCs w:val="24"/>
        </w:rPr>
      </w:pPr>
      <w:r w:rsidRPr="00520379">
        <w:rPr>
          <w:rFonts w:cstheme="minorHAnsi"/>
          <w:szCs w:val="24"/>
        </w:rPr>
        <w:t>Support adoption and uptake of the technologies through commercial partnerships, providing advisory through industry experts, think tanks and angel investors in the VC space.</w:t>
      </w:r>
    </w:p>
    <w:p w:rsidRPr="00520379" w:rsidR="006555D0" w:rsidP="006555D0" w:rsidRDefault="006555D0" w14:paraId="4CCE5898" w14:textId="77777777">
      <w:pPr>
        <w:rPr>
          <w:rFonts w:cstheme="minorHAnsi"/>
          <w:szCs w:val="24"/>
        </w:rPr>
      </w:pPr>
    </w:p>
    <w:p w:rsidRPr="00520379" w:rsidR="006555D0" w:rsidP="00706C2F" w:rsidRDefault="006555D0" w14:paraId="10122CE8" w14:textId="42BA86B7">
      <w:pPr>
        <w:pStyle w:val="Heading1"/>
        <w:rPr>
          <w:rFonts w:asciiTheme="minorHAnsi" w:hAnsiTheme="minorHAnsi" w:eastAsiaTheme="minorHAnsi" w:cstheme="minorHAnsi"/>
          <w:color w:val="auto"/>
          <w:kern w:val="2"/>
          <w:sz w:val="24"/>
          <w:szCs w:val="24"/>
          <w:lang w:val="en-IN" w:bidi="hi-IN"/>
          <w14:ligatures w14:val="standardContextual"/>
        </w:rPr>
      </w:pPr>
      <w:r w:rsidRPr="00520379">
        <w:rPr>
          <w:rFonts w:asciiTheme="minorHAnsi" w:hAnsiTheme="minorHAnsi" w:eastAsiaTheme="minorHAnsi" w:cstheme="minorHAnsi"/>
          <w:color w:val="auto"/>
          <w:kern w:val="2"/>
          <w:sz w:val="24"/>
          <w:szCs w:val="24"/>
          <w:lang w:val="en-IN" w:bidi="hi-IN"/>
          <w14:ligatures w14:val="standardContextual"/>
        </w:rPr>
        <w:t>Program Design</w:t>
      </w:r>
    </w:p>
    <w:p w:rsidRPr="00520379" w:rsidR="006555D0" w:rsidP="0025060D" w:rsidRDefault="006555D0" w14:paraId="24517555" w14:textId="4E6092CA">
      <w:pPr>
        <w:spacing w:line="420" w:lineRule="atLeast"/>
        <w:jc w:val="both"/>
        <w:rPr>
          <w:rFonts w:cstheme="minorHAnsi"/>
          <w:szCs w:val="24"/>
        </w:rPr>
      </w:pPr>
      <w:r w:rsidRPr="00520379">
        <w:rPr>
          <w:rFonts w:cstheme="minorHAnsi"/>
          <w:szCs w:val="24"/>
        </w:rPr>
        <w:t>The program will consist of t</w:t>
      </w:r>
      <w:r w:rsidRPr="00520379" w:rsidR="00587B76">
        <w:rPr>
          <w:rFonts w:cstheme="minorHAnsi"/>
          <w:szCs w:val="24"/>
        </w:rPr>
        <w:t>hree</w:t>
      </w:r>
      <w:r w:rsidRPr="00520379">
        <w:rPr>
          <w:rFonts w:cstheme="minorHAnsi"/>
          <w:szCs w:val="24"/>
        </w:rPr>
        <w:t xml:space="preserve"> modules that will work simultaneously to achieve the program's objectives. “Module 1: Investment Acceleration” will address objectives 1 to 4</w:t>
      </w:r>
      <w:r w:rsidRPr="00520379" w:rsidR="00B87EB9">
        <w:rPr>
          <w:rFonts w:cstheme="minorHAnsi"/>
          <w:szCs w:val="24"/>
        </w:rPr>
        <w:t>, while Mod</w:t>
      </w:r>
      <w:r w:rsidRPr="00520379" w:rsidR="00991E83">
        <w:rPr>
          <w:rFonts w:cstheme="minorHAnsi"/>
          <w:szCs w:val="24"/>
        </w:rPr>
        <w:t xml:space="preserve">ule 2 will conduct roundtables with stakeholders to establish legal framework for blended finance as well as </w:t>
      </w:r>
      <w:r w:rsidRPr="00520379" w:rsidR="00CA06DC">
        <w:rPr>
          <w:rFonts w:cstheme="minorHAnsi"/>
          <w:szCs w:val="24"/>
        </w:rPr>
        <w:t xml:space="preserve">identify key policy blocs which can trigger grants for </w:t>
      </w:r>
      <w:r w:rsidRPr="00520379" w:rsidR="001E478B">
        <w:rPr>
          <w:rFonts w:cstheme="minorHAnsi"/>
          <w:szCs w:val="24"/>
        </w:rPr>
        <w:t xml:space="preserve">Climate tech R&amp;D start-ups while </w:t>
      </w:r>
      <w:r w:rsidRPr="00520379">
        <w:rPr>
          <w:rFonts w:cstheme="minorHAnsi"/>
          <w:szCs w:val="24"/>
        </w:rPr>
        <w:t xml:space="preserve">“Module </w:t>
      </w:r>
      <w:r w:rsidRPr="00520379" w:rsidR="001E478B">
        <w:rPr>
          <w:rFonts w:cstheme="minorHAnsi"/>
          <w:szCs w:val="24"/>
        </w:rPr>
        <w:t>3</w:t>
      </w:r>
      <w:r w:rsidRPr="00520379">
        <w:rPr>
          <w:rFonts w:cstheme="minorHAnsi"/>
          <w:szCs w:val="24"/>
        </w:rPr>
        <w:t xml:space="preserve">: Building Enabling Ecosystem” will achieve objectives </w:t>
      </w:r>
      <w:r w:rsidRPr="00520379" w:rsidR="001E478B">
        <w:rPr>
          <w:rFonts w:cstheme="minorHAnsi"/>
          <w:szCs w:val="24"/>
        </w:rPr>
        <w:t>7</w:t>
      </w:r>
      <w:r w:rsidRPr="00520379">
        <w:rPr>
          <w:rFonts w:cstheme="minorHAnsi"/>
          <w:szCs w:val="24"/>
        </w:rPr>
        <w:t>-</w:t>
      </w:r>
      <w:r w:rsidRPr="00520379" w:rsidR="001E478B">
        <w:rPr>
          <w:rFonts w:cstheme="minorHAnsi"/>
          <w:szCs w:val="24"/>
        </w:rPr>
        <w:t>9</w:t>
      </w:r>
      <w:r w:rsidRPr="00520379">
        <w:rPr>
          <w:rFonts w:cstheme="minorHAnsi"/>
          <w:szCs w:val="24"/>
        </w:rPr>
        <w:t xml:space="preserve">. </w:t>
      </w:r>
    </w:p>
    <w:p w:rsidRPr="00520379" w:rsidR="006555D0" w:rsidP="0025060D" w:rsidRDefault="006555D0" w14:paraId="640F086E" w14:textId="77777777">
      <w:pPr>
        <w:spacing w:line="420" w:lineRule="atLeast"/>
        <w:rPr>
          <w:rFonts w:cstheme="minorHAnsi"/>
          <w:szCs w:val="24"/>
        </w:rPr>
      </w:pPr>
    </w:p>
    <w:p w:rsidRPr="00520379" w:rsidR="006555D0" w:rsidP="006555D0" w:rsidRDefault="006555D0" w14:paraId="2FC359E6" w14:textId="69EC3AE7">
      <w:pPr>
        <w:rPr>
          <w:rFonts w:cstheme="minorHAnsi"/>
          <w:szCs w:val="24"/>
        </w:rPr>
      </w:pPr>
      <w:r w:rsidRPr="00520379">
        <w:rPr>
          <w:rFonts w:cstheme="minorHAnsi"/>
          <w:szCs w:val="24"/>
        </w:rPr>
        <w:t>.</w:t>
      </w:r>
    </w:p>
    <w:p w:rsidRPr="00520379" w:rsidR="006555D0" w:rsidP="006555D0" w:rsidRDefault="006555D0" w14:paraId="20D888D5" w14:textId="77777777">
      <w:pPr>
        <w:rPr>
          <w:rFonts w:cstheme="minorHAnsi"/>
          <w:szCs w:val="24"/>
        </w:rPr>
      </w:pPr>
      <w:r w:rsidRPr="00520379">
        <w:rPr>
          <w:rFonts w:cstheme="minorHAnsi"/>
          <w:b/>
          <w:bCs/>
          <w:szCs w:val="24"/>
        </w:rPr>
        <w:t>Module 1: Investment Acceleration</w:t>
      </w:r>
      <w:r w:rsidRPr="00520379">
        <w:rPr>
          <w:rFonts w:cstheme="minorHAnsi"/>
          <w:szCs w:val="24"/>
        </w:rPr>
        <w:t xml:space="preserve"> (addresses Objectives 1 to 4)</w:t>
      </w:r>
    </w:p>
    <w:p w:rsidRPr="00520379" w:rsidR="006555D0" w:rsidP="006555D0" w:rsidRDefault="006555D0" w14:paraId="2E0614A5" w14:textId="77777777">
      <w:pPr>
        <w:rPr>
          <w:rFonts w:cstheme="minorHAnsi"/>
          <w:szCs w:val="24"/>
        </w:rPr>
      </w:pPr>
    </w:p>
    <w:p w:rsidRPr="00520379" w:rsidR="006555D0" w:rsidP="0025060D" w:rsidRDefault="006555D0" w14:paraId="3A52B96F" w14:textId="77777777">
      <w:pPr>
        <w:spacing w:line="420" w:lineRule="exact"/>
        <w:jc w:val="both"/>
        <w:rPr>
          <w:rFonts w:cstheme="minorHAnsi"/>
          <w:szCs w:val="24"/>
        </w:rPr>
      </w:pPr>
      <w:r w:rsidRPr="00520379">
        <w:rPr>
          <w:rFonts w:cstheme="minorHAnsi"/>
          <w:szCs w:val="24"/>
        </w:rPr>
        <w:t xml:space="preserve">This module will focus on facilitating access to funding for climate-tech </w:t>
      </w:r>
      <w:proofErr w:type="spellStart"/>
      <w:r w:rsidRPr="00520379">
        <w:rPr>
          <w:rFonts w:cstheme="minorHAnsi"/>
          <w:szCs w:val="24"/>
        </w:rPr>
        <w:t>startups</w:t>
      </w:r>
      <w:proofErr w:type="spellEnd"/>
      <w:r w:rsidRPr="00520379">
        <w:rPr>
          <w:rFonts w:cstheme="minorHAnsi"/>
          <w:szCs w:val="24"/>
        </w:rPr>
        <w:t xml:space="preserve">. It is important to note here that probably two different tracks will have to be created depending on the stage of </w:t>
      </w:r>
      <w:proofErr w:type="spellStart"/>
      <w:r w:rsidRPr="00520379">
        <w:rPr>
          <w:rFonts w:cstheme="minorHAnsi"/>
          <w:szCs w:val="24"/>
        </w:rPr>
        <w:t>startup</w:t>
      </w:r>
      <w:proofErr w:type="spellEnd"/>
      <w:r w:rsidRPr="00520379">
        <w:rPr>
          <w:rFonts w:cstheme="minorHAnsi"/>
          <w:szCs w:val="24"/>
        </w:rPr>
        <w:t>:</w:t>
      </w:r>
    </w:p>
    <w:p w:rsidRPr="00520379" w:rsidR="0025060D" w:rsidP="0025060D" w:rsidRDefault="0025060D" w14:paraId="37CD531B" w14:textId="77777777">
      <w:pPr>
        <w:spacing w:line="420" w:lineRule="exact"/>
        <w:rPr>
          <w:rFonts w:cstheme="minorHAnsi"/>
          <w:szCs w:val="24"/>
        </w:rPr>
      </w:pPr>
    </w:p>
    <w:p w:rsidRPr="00520379" w:rsidR="006555D0" w:rsidP="006555D0" w:rsidRDefault="006555D0" w14:paraId="12A0B9B5" w14:textId="77777777">
      <w:pPr>
        <w:pStyle w:val="ListParagraph"/>
        <w:numPr>
          <w:ilvl w:val="0"/>
          <w:numId w:val="5"/>
        </w:numPr>
        <w:rPr>
          <w:rFonts w:cstheme="minorHAnsi"/>
          <w:szCs w:val="24"/>
        </w:rPr>
      </w:pPr>
      <w:r w:rsidRPr="00520379">
        <w:rPr>
          <w:rFonts w:cstheme="minorHAnsi"/>
          <w:szCs w:val="24"/>
        </w:rPr>
        <w:t xml:space="preserve">For growth-stage </w:t>
      </w:r>
      <w:proofErr w:type="spellStart"/>
      <w:r w:rsidRPr="00520379">
        <w:rPr>
          <w:rFonts w:cstheme="minorHAnsi"/>
          <w:szCs w:val="24"/>
        </w:rPr>
        <w:t>startups</w:t>
      </w:r>
      <w:proofErr w:type="spellEnd"/>
      <w:r w:rsidRPr="00520379">
        <w:rPr>
          <w:rFonts w:cstheme="minorHAnsi"/>
          <w:szCs w:val="24"/>
        </w:rPr>
        <w:t xml:space="preserve"> raising Series B+ (that could be considered by IFC)</w:t>
      </w:r>
    </w:p>
    <w:p w:rsidRPr="00520379" w:rsidR="006555D0" w:rsidP="006555D0" w:rsidRDefault="006555D0" w14:paraId="3B011B30" w14:textId="77777777">
      <w:pPr>
        <w:pStyle w:val="ListParagraph"/>
        <w:numPr>
          <w:ilvl w:val="0"/>
          <w:numId w:val="5"/>
        </w:numPr>
        <w:rPr>
          <w:rFonts w:cstheme="minorHAnsi"/>
          <w:szCs w:val="24"/>
        </w:rPr>
      </w:pPr>
      <w:r w:rsidRPr="00520379">
        <w:rPr>
          <w:rFonts w:cstheme="minorHAnsi"/>
          <w:szCs w:val="24"/>
        </w:rPr>
        <w:t xml:space="preserve">Seed-stage </w:t>
      </w:r>
      <w:proofErr w:type="spellStart"/>
      <w:r w:rsidRPr="00520379">
        <w:rPr>
          <w:rFonts w:cstheme="minorHAnsi"/>
          <w:szCs w:val="24"/>
        </w:rPr>
        <w:t>startups</w:t>
      </w:r>
      <w:proofErr w:type="spellEnd"/>
      <w:r w:rsidRPr="00520379">
        <w:rPr>
          <w:rFonts w:cstheme="minorHAnsi"/>
          <w:szCs w:val="24"/>
        </w:rPr>
        <w:t xml:space="preserve"> that are early-revenue</w:t>
      </w:r>
    </w:p>
    <w:p w:rsidRPr="00520379" w:rsidR="006555D0" w:rsidP="006555D0" w:rsidRDefault="006555D0" w14:paraId="347CD063" w14:textId="77777777">
      <w:pPr>
        <w:rPr>
          <w:rFonts w:cstheme="minorHAnsi"/>
          <w:szCs w:val="24"/>
        </w:rPr>
      </w:pPr>
    </w:p>
    <w:p w:rsidRPr="00520379" w:rsidR="006555D0" w:rsidP="0025060D" w:rsidRDefault="006555D0" w14:paraId="33533889" w14:textId="77777777">
      <w:pPr>
        <w:spacing w:line="420" w:lineRule="atLeast"/>
        <w:rPr>
          <w:rFonts w:cstheme="minorHAnsi"/>
          <w:szCs w:val="24"/>
        </w:rPr>
      </w:pPr>
      <w:r w:rsidRPr="00520379">
        <w:rPr>
          <w:rFonts w:cstheme="minorHAnsi"/>
          <w:szCs w:val="24"/>
        </w:rPr>
        <w:t>The main activities in this module will include identifying technologies, sectors, and sub-sectors in India with high climate impact potential, sourcing projects seeking funding, evaluating these projects, creating a pipeline for investors, and facilitating connections between the projects and suitable investors.</w:t>
      </w:r>
    </w:p>
    <w:p w:rsidRPr="00520379" w:rsidR="006555D0" w:rsidP="0025060D" w:rsidRDefault="006555D0" w14:paraId="1AACC00E" w14:textId="77777777">
      <w:pPr>
        <w:spacing w:line="420" w:lineRule="atLeast"/>
        <w:rPr>
          <w:rFonts w:cstheme="minorHAnsi"/>
          <w:szCs w:val="24"/>
        </w:rPr>
      </w:pPr>
    </w:p>
    <w:p w:rsidRPr="00520379" w:rsidR="003163F5" w:rsidP="0025060D" w:rsidRDefault="006555D0" w14:paraId="00BB7EA1" w14:textId="77777777">
      <w:pPr>
        <w:spacing w:line="420" w:lineRule="atLeast"/>
        <w:rPr>
          <w:rFonts w:cstheme="minorHAnsi"/>
          <w:i/>
          <w:iCs/>
          <w:szCs w:val="24"/>
        </w:rPr>
      </w:pPr>
      <w:r w:rsidRPr="00520379">
        <w:rPr>
          <w:rFonts w:cstheme="minorHAnsi"/>
          <w:szCs w:val="24"/>
        </w:rPr>
        <w:t xml:space="preserve">IFC-ICIP will invite applications from climate projects across major sectors, </w:t>
      </w:r>
      <w:r w:rsidRPr="00520379">
        <w:rPr>
          <w:rFonts w:cstheme="minorHAnsi"/>
          <w:i/>
          <w:iCs/>
          <w:szCs w:val="24"/>
        </w:rPr>
        <w:t xml:space="preserve">including Low-Carbon Electricity, Low-Carbon Transport, Industrial Decarbonization, Sustainable Cities, Food, Sustainable Agriculture and Land Use, Climate Resilience, and Adaptation. </w:t>
      </w:r>
    </w:p>
    <w:p w:rsidRPr="00520379" w:rsidR="003163F5" w:rsidP="0025060D" w:rsidRDefault="006555D0" w14:paraId="2D27F6ED" w14:textId="77777777">
      <w:pPr>
        <w:spacing w:line="420" w:lineRule="atLeast"/>
        <w:rPr>
          <w:rFonts w:cstheme="minorHAnsi"/>
          <w:szCs w:val="24"/>
        </w:rPr>
      </w:pPr>
      <w:r w:rsidRPr="00520379">
        <w:rPr>
          <w:rFonts w:cstheme="minorHAnsi"/>
          <w:szCs w:val="24"/>
        </w:rPr>
        <w:t xml:space="preserve">These target sectors will be defined and documented to prioritize sectors and sub-sectors based on market demand assessment during the pre-implementation stage. </w:t>
      </w:r>
    </w:p>
    <w:p w:rsidRPr="00520379" w:rsidR="006555D0" w:rsidP="003163F5" w:rsidRDefault="006555D0" w14:paraId="70509C38" w14:textId="5AC75C2C">
      <w:pPr>
        <w:spacing w:line="420" w:lineRule="atLeast"/>
        <w:jc w:val="both"/>
        <w:rPr>
          <w:rFonts w:cstheme="minorHAnsi"/>
          <w:b/>
          <w:bCs/>
          <w:i/>
          <w:iCs/>
          <w:szCs w:val="24"/>
        </w:rPr>
      </w:pPr>
      <w:r w:rsidRPr="00520379">
        <w:rPr>
          <w:rFonts w:cstheme="minorHAnsi"/>
          <w:b/>
          <w:bCs/>
          <w:i/>
          <w:iCs/>
          <w:szCs w:val="24"/>
        </w:rPr>
        <w:lastRenderedPageBreak/>
        <w:t>We will also need to deliberate whether to include sectors like water treatment or industrial air purification, which are not directly linked to decarbonization but very relevant for solving large problems in India.</w:t>
      </w:r>
    </w:p>
    <w:p w:rsidRPr="00520379" w:rsidR="006555D0" w:rsidP="0025060D" w:rsidRDefault="006555D0" w14:paraId="5F8606F4" w14:textId="77777777">
      <w:pPr>
        <w:spacing w:line="420" w:lineRule="atLeast"/>
        <w:rPr>
          <w:rFonts w:cstheme="minorHAnsi"/>
          <w:szCs w:val="24"/>
        </w:rPr>
      </w:pPr>
    </w:p>
    <w:p w:rsidRPr="00520379" w:rsidR="006555D0" w:rsidP="0025060D" w:rsidRDefault="006555D0" w14:paraId="33C5AD29" w14:textId="71D8EE71">
      <w:pPr>
        <w:spacing w:line="420" w:lineRule="atLeast"/>
        <w:jc w:val="both"/>
        <w:rPr>
          <w:rFonts w:cstheme="minorHAnsi"/>
          <w:szCs w:val="24"/>
        </w:rPr>
      </w:pPr>
      <w:r w:rsidRPr="00520379">
        <w:rPr>
          <w:rFonts w:cstheme="minorHAnsi"/>
          <w:szCs w:val="24"/>
        </w:rPr>
        <w:t xml:space="preserve">We will define the eligibility/qualification criteria for IFC-ICIP and create an evaluation framework to screen and assess </w:t>
      </w:r>
      <w:r w:rsidRPr="00520379" w:rsidR="003163F5">
        <w:rPr>
          <w:rFonts w:cstheme="minorHAnsi"/>
          <w:szCs w:val="24"/>
        </w:rPr>
        <w:t>start-ups</w:t>
      </w:r>
      <w:r w:rsidRPr="00520379">
        <w:rPr>
          <w:rFonts w:cstheme="minorHAnsi"/>
          <w:szCs w:val="24"/>
        </w:rPr>
        <w:t xml:space="preserve">. This framework for climate-tech </w:t>
      </w:r>
      <w:r w:rsidRPr="00520379" w:rsidR="003163F5">
        <w:rPr>
          <w:rFonts w:cstheme="minorHAnsi"/>
          <w:szCs w:val="24"/>
        </w:rPr>
        <w:t>start-ups</w:t>
      </w:r>
      <w:r w:rsidRPr="00520379">
        <w:rPr>
          <w:rFonts w:cstheme="minorHAnsi"/>
          <w:szCs w:val="24"/>
        </w:rPr>
        <w:t xml:space="preserve"> evaluation will focus on venture investible parameters like target market potential, intellectual property defensibility &amp; founder-market fit, and account for traction, competition and other factors. This framework will be used to assess the </w:t>
      </w:r>
      <w:proofErr w:type="spellStart"/>
      <w:r w:rsidRPr="00520379">
        <w:rPr>
          <w:rFonts w:cstheme="minorHAnsi"/>
          <w:szCs w:val="24"/>
        </w:rPr>
        <w:t>investability</w:t>
      </w:r>
      <w:proofErr w:type="spellEnd"/>
      <w:r w:rsidRPr="00520379">
        <w:rPr>
          <w:rFonts w:cstheme="minorHAnsi"/>
          <w:szCs w:val="24"/>
        </w:rPr>
        <w:t>, impact, and needs of the qualified applicants.</w:t>
      </w:r>
    </w:p>
    <w:p w:rsidRPr="00520379" w:rsidR="006555D0" w:rsidP="0025060D" w:rsidRDefault="006555D0" w14:paraId="344906E3" w14:textId="77777777">
      <w:pPr>
        <w:spacing w:line="420" w:lineRule="atLeast"/>
        <w:rPr>
          <w:rFonts w:cstheme="minorHAnsi"/>
          <w:szCs w:val="24"/>
        </w:rPr>
      </w:pPr>
    </w:p>
    <w:p w:rsidRPr="00520379" w:rsidR="006555D0" w:rsidP="0025060D" w:rsidRDefault="006555D0" w14:paraId="709A1345" w14:textId="77777777">
      <w:pPr>
        <w:spacing w:line="420" w:lineRule="atLeast"/>
        <w:jc w:val="both"/>
        <w:rPr>
          <w:rFonts w:cstheme="minorHAnsi"/>
          <w:szCs w:val="24"/>
        </w:rPr>
      </w:pPr>
      <w:r w:rsidRPr="00520379">
        <w:rPr>
          <w:rFonts w:cstheme="minorHAnsi"/>
          <w:szCs w:val="24"/>
        </w:rPr>
        <w:t xml:space="preserve">IFC-ICIP's Investment Acceleration module will source proposals on a rolling basis and provide them with accelerated support. This support will assist them in networking and building partnerships with ecosystem players from industry, civil society, academia, and the government. To create more awareness about the program and support the growth of climate tech </w:t>
      </w:r>
      <w:proofErr w:type="spellStart"/>
      <w:r w:rsidRPr="00520379">
        <w:rPr>
          <w:rFonts w:cstheme="minorHAnsi"/>
          <w:szCs w:val="24"/>
        </w:rPr>
        <w:t>startups</w:t>
      </w:r>
      <w:proofErr w:type="spellEnd"/>
      <w:r w:rsidRPr="00520379">
        <w:rPr>
          <w:rFonts w:cstheme="minorHAnsi"/>
          <w:szCs w:val="24"/>
        </w:rPr>
        <w:t xml:space="preserve"> in India, IFC-ICIP will host online sessions by marquee investors. These sessions will be open to all </w:t>
      </w:r>
      <w:proofErr w:type="spellStart"/>
      <w:r w:rsidRPr="00520379">
        <w:rPr>
          <w:rFonts w:cstheme="minorHAnsi"/>
          <w:szCs w:val="24"/>
        </w:rPr>
        <w:t>startups</w:t>
      </w:r>
      <w:proofErr w:type="spellEnd"/>
      <w:r w:rsidRPr="00520379">
        <w:rPr>
          <w:rFonts w:cstheme="minorHAnsi"/>
          <w:szCs w:val="24"/>
        </w:rPr>
        <w:t xml:space="preserve"> in India and will be held at a frequency of 1-2 sessions every month. The sessions will feature a 20-minute presentation by the investor on their investment thesis and portfolio, followed by a Q&amp;A session with the participants.</w:t>
      </w:r>
    </w:p>
    <w:p w:rsidRPr="00520379" w:rsidR="006555D0" w:rsidP="006555D0" w:rsidRDefault="006555D0" w14:paraId="61E231FB" w14:textId="77777777">
      <w:pPr>
        <w:rPr>
          <w:rFonts w:cstheme="minorHAnsi"/>
          <w:szCs w:val="24"/>
        </w:rPr>
      </w:pPr>
    </w:p>
    <w:p w:rsidRPr="00520379" w:rsidR="006555D0" w:rsidP="003163F5" w:rsidRDefault="006555D0" w14:paraId="3DA44406" w14:textId="77777777">
      <w:pPr>
        <w:spacing w:line="420" w:lineRule="atLeast"/>
        <w:rPr>
          <w:rFonts w:cstheme="minorHAnsi"/>
          <w:szCs w:val="24"/>
        </w:rPr>
      </w:pPr>
      <w:r w:rsidRPr="00520379">
        <w:rPr>
          <w:rFonts w:cstheme="minorHAnsi"/>
          <w:szCs w:val="24"/>
        </w:rPr>
        <w:t>The ultimate success of the program will be measured in terms of funding secured at the year end. The methodology detailed below will broad look at achieving the following targets:</w:t>
      </w:r>
    </w:p>
    <w:p w:rsidRPr="00520379" w:rsidR="006555D0" w:rsidP="003163F5" w:rsidRDefault="006555D0" w14:paraId="61D26BDA" w14:textId="77777777">
      <w:pPr>
        <w:pStyle w:val="ListParagraph"/>
        <w:numPr>
          <w:ilvl w:val="0"/>
          <w:numId w:val="6"/>
        </w:numPr>
        <w:spacing w:line="420" w:lineRule="atLeast"/>
        <w:rPr>
          <w:rFonts w:cstheme="minorHAnsi"/>
          <w:szCs w:val="24"/>
        </w:rPr>
      </w:pPr>
      <w:r w:rsidRPr="00520379">
        <w:rPr>
          <w:rFonts w:cstheme="minorHAnsi"/>
          <w:szCs w:val="24"/>
        </w:rPr>
        <w:t>Create framework for evaluation</w:t>
      </w:r>
    </w:p>
    <w:p w:rsidRPr="00520379" w:rsidR="006555D0" w:rsidP="003163F5" w:rsidRDefault="006555D0" w14:paraId="60806395" w14:textId="77777777">
      <w:pPr>
        <w:pStyle w:val="ListParagraph"/>
        <w:numPr>
          <w:ilvl w:val="0"/>
          <w:numId w:val="6"/>
        </w:numPr>
        <w:spacing w:line="420" w:lineRule="atLeast"/>
        <w:rPr>
          <w:rFonts w:cstheme="minorHAnsi"/>
          <w:szCs w:val="24"/>
        </w:rPr>
      </w:pPr>
      <w:r w:rsidRPr="00520379">
        <w:rPr>
          <w:rFonts w:cstheme="minorHAnsi"/>
          <w:szCs w:val="24"/>
        </w:rPr>
        <w:t xml:space="preserve">Evaluate 200+ </w:t>
      </w:r>
      <w:proofErr w:type="spellStart"/>
      <w:r w:rsidRPr="00520379">
        <w:rPr>
          <w:rFonts w:cstheme="minorHAnsi"/>
          <w:szCs w:val="24"/>
        </w:rPr>
        <w:t>startups</w:t>
      </w:r>
      <w:proofErr w:type="spellEnd"/>
      <w:r w:rsidRPr="00520379">
        <w:rPr>
          <w:rFonts w:cstheme="minorHAnsi"/>
          <w:szCs w:val="24"/>
        </w:rPr>
        <w:t xml:space="preserve"> against the framework</w:t>
      </w:r>
    </w:p>
    <w:p w:rsidRPr="00520379" w:rsidR="006555D0" w:rsidP="003163F5" w:rsidRDefault="006555D0" w14:paraId="38793FB8" w14:textId="77777777">
      <w:pPr>
        <w:pStyle w:val="ListParagraph"/>
        <w:numPr>
          <w:ilvl w:val="0"/>
          <w:numId w:val="6"/>
        </w:numPr>
        <w:spacing w:line="420" w:lineRule="atLeast"/>
        <w:rPr>
          <w:rFonts w:cstheme="minorHAnsi"/>
          <w:szCs w:val="24"/>
        </w:rPr>
      </w:pPr>
      <w:r w:rsidRPr="00520379">
        <w:rPr>
          <w:rFonts w:cstheme="minorHAnsi"/>
          <w:szCs w:val="24"/>
        </w:rPr>
        <w:t xml:space="preserve">Create shortlist and recommend those </w:t>
      </w:r>
      <w:proofErr w:type="spellStart"/>
      <w:r w:rsidRPr="00520379">
        <w:rPr>
          <w:rFonts w:cstheme="minorHAnsi"/>
          <w:szCs w:val="24"/>
        </w:rPr>
        <w:t>startups</w:t>
      </w:r>
      <w:proofErr w:type="spellEnd"/>
      <w:r w:rsidRPr="00520379">
        <w:rPr>
          <w:rFonts w:cstheme="minorHAnsi"/>
          <w:szCs w:val="24"/>
        </w:rPr>
        <w:t xml:space="preserve"> to partner investors for funding</w:t>
      </w:r>
    </w:p>
    <w:p w:rsidRPr="00520379" w:rsidR="006555D0" w:rsidP="003163F5" w:rsidRDefault="006555D0" w14:paraId="1E8E4199" w14:textId="77777777">
      <w:pPr>
        <w:spacing w:line="420" w:lineRule="atLeast"/>
        <w:rPr>
          <w:rFonts w:cstheme="minorHAnsi"/>
          <w:szCs w:val="24"/>
        </w:rPr>
      </w:pPr>
    </w:p>
    <w:p w:rsidRPr="00520379" w:rsidR="006555D0" w:rsidP="003163F5" w:rsidRDefault="006555D0" w14:paraId="5277568F" w14:textId="77777777">
      <w:pPr>
        <w:spacing w:line="420" w:lineRule="atLeast"/>
        <w:rPr>
          <w:rFonts w:cstheme="minorHAnsi"/>
          <w:szCs w:val="24"/>
        </w:rPr>
      </w:pPr>
      <w:r w:rsidRPr="00520379">
        <w:rPr>
          <w:rFonts w:cstheme="minorHAnsi"/>
          <w:szCs w:val="24"/>
        </w:rPr>
        <w:t>Future iterations of IFC-ICIP will build on the lessons learned during previous cycles, while assuming the continuation of the established objectives and outcomes.</w:t>
      </w:r>
    </w:p>
    <w:p w:rsidR="006555D0" w:rsidP="006555D0" w:rsidRDefault="006555D0" w14:paraId="47408CD5" w14:textId="77777777">
      <w:pPr>
        <w:rPr>
          <w:rFonts w:cstheme="minorHAnsi"/>
          <w:szCs w:val="24"/>
        </w:rPr>
      </w:pPr>
    </w:p>
    <w:p w:rsidR="00473B33" w:rsidP="006555D0" w:rsidRDefault="00473B33" w14:paraId="39E5308B" w14:textId="77777777">
      <w:pPr>
        <w:rPr>
          <w:rFonts w:cstheme="minorHAnsi"/>
          <w:szCs w:val="24"/>
        </w:rPr>
      </w:pPr>
    </w:p>
    <w:p w:rsidR="00473B33" w:rsidP="00473B33" w:rsidRDefault="00473B33" w14:paraId="1D1A3B68" w14:textId="77777777">
      <w:pPr>
        <w:rPr>
          <w:rFonts w:cstheme="minorHAnsi"/>
          <w:b/>
          <w:bCs/>
          <w:szCs w:val="24"/>
        </w:rPr>
      </w:pPr>
    </w:p>
    <w:p w:rsidR="00473B33" w:rsidP="00473B33" w:rsidRDefault="00473B33" w14:paraId="6745C083" w14:textId="77777777">
      <w:pPr>
        <w:rPr>
          <w:rFonts w:cstheme="minorHAnsi"/>
          <w:b/>
          <w:bCs/>
          <w:szCs w:val="24"/>
        </w:rPr>
      </w:pPr>
    </w:p>
    <w:p w:rsidR="00473B33" w:rsidP="00473B33" w:rsidRDefault="00473B33" w14:paraId="1F8CBBA8" w14:textId="77777777">
      <w:pPr>
        <w:rPr>
          <w:rFonts w:cstheme="minorHAnsi"/>
          <w:b/>
          <w:bCs/>
          <w:szCs w:val="24"/>
        </w:rPr>
      </w:pPr>
    </w:p>
    <w:p w:rsidR="00473B33" w:rsidP="00473B33" w:rsidRDefault="00473B33" w14:paraId="4B201853" w14:textId="77777777">
      <w:pPr>
        <w:rPr>
          <w:rFonts w:cstheme="minorHAnsi"/>
          <w:b/>
          <w:bCs/>
          <w:szCs w:val="24"/>
        </w:rPr>
      </w:pPr>
    </w:p>
    <w:p w:rsidR="00473B33" w:rsidP="00473B33" w:rsidRDefault="00473B33" w14:paraId="50C6E35E" w14:textId="7507E66F">
      <w:pPr>
        <w:rPr>
          <w:rFonts w:cstheme="minorHAnsi"/>
          <w:szCs w:val="24"/>
        </w:rPr>
      </w:pPr>
      <w:r w:rsidRPr="00520379">
        <w:rPr>
          <w:rFonts w:cstheme="minorHAnsi"/>
          <w:b/>
          <w:bCs/>
          <w:szCs w:val="24"/>
        </w:rPr>
        <w:lastRenderedPageBreak/>
        <w:t xml:space="preserve">Module </w:t>
      </w:r>
      <w:r>
        <w:rPr>
          <w:rFonts w:cstheme="minorHAnsi"/>
          <w:b/>
          <w:bCs/>
          <w:szCs w:val="24"/>
        </w:rPr>
        <w:t>2</w:t>
      </w:r>
      <w:r w:rsidRPr="00520379">
        <w:rPr>
          <w:rFonts w:cstheme="minorHAnsi"/>
          <w:b/>
          <w:bCs/>
          <w:szCs w:val="24"/>
        </w:rPr>
        <w:t xml:space="preserve"> </w:t>
      </w:r>
      <w:r>
        <w:rPr>
          <w:rFonts w:cstheme="minorHAnsi"/>
          <w:b/>
          <w:bCs/>
          <w:szCs w:val="24"/>
        </w:rPr>
        <w:t>–</w:t>
      </w:r>
      <w:r w:rsidRPr="00520379">
        <w:rPr>
          <w:rFonts w:cstheme="minorHAnsi"/>
          <w:b/>
          <w:bCs/>
          <w:szCs w:val="24"/>
        </w:rPr>
        <w:t xml:space="preserve"> </w:t>
      </w:r>
      <w:r>
        <w:rPr>
          <w:rFonts w:cstheme="minorHAnsi"/>
          <w:b/>
          <w:bCs/>
          <w:szCs w:val="24"/>
        </w:rPr>
        <w:t xml:space="preserve">Enabling blended finance as well channelising grants for R&amp;D </w:t>
      </w:r>
      <w:r w:rsidRPr="00520379">
        <w:rPr>
          <w:rFonts w:cstheme="minorHAnsi"/>
          <w:szCs w:val="24"/>
        </w:rPr>
        <w:t xml:space="preserve"> (addresses Objective </w:t>
      </w:r>
      <w:r>
        <w:rPr>
          <w:rFonts w:cstheme="minorHAnsi"/>
          <w:szCs w:val="24"/>
        </w:rPr>
        <w:t>5</w:t>
      </w:r>
      <w:r w:rsidRPr="00520379">
        <w:rPr>
          <w:rFonts w:cstheme="minorHAnsi"/>
          <w:szCs w:val="24"/>
        </w:rPr>
        <w:t xml:space="preserve"> </w:t>
      </w:r>
      <w:r>
        <w:rPr>
          <w:rFonts w:cstheme="minorHAnsi"/>
          <w:szCs w:val="24"/>
        </w:rPr>
        <w:t>&amp; 6</w:t>
      </w:r>
      <w:r w:rsidRPr="00520379">
        <w:rPr>
          <w:rFonts w:cstheme="minorHAnsi"/>
          <w:szCs w:val="24"/>
        </w:rPr>
        <w:t>)</w:t>
      </w:r>
    </w:p>
    <w:p w:rsidRPr="00520379" w:rsidR="00473B33" w:rsidP="00473B33" w:rsidRDefault="00473B33" w14:paraId="785E81A6" w14:textId="77777777">
      <w:pPr>
        <w:rPr>
          <w:rFonts w:cstheme="minorHAnsi"/>
          <w:szCs w:val="24"/>
        </w:rPr>
      </w:pPr>
    </w:p>
    <w:p w:rsidR="00B5410A" w:rsidP="00CD4EE6" w:rsidRDefault="00473B33" w14:paraId="272D423D" w14:textId="13887555">
      <w:pPr>
        <w:spacing w:line="420" w:lineRule="atLeast"/>
        <w:jc w:val="both"/>
        <w:rPr>
          <w:rFonts w:cstheme="minorHAnsi"/>
          <w:szCs w:val="24"/>
        </w:rPr>
      </w:pPr>
      <w:r>
        <w:rPr>
          <w:rFonts w:cstheme="minorHAnsi"/>
          <w:szCs w:val="24"/>
        </w:rPr>
        <w:t xml:space="preserve">The second module is focussed on </w:t>
      </w:r>
      <w:r w:rsidR="00B5410A">
        <w:rPr>
          <w:rFonts w:cstheme="minorHAnsi"/>
          <w:szCs w:val="24"/>
        </w:rPr>
        <w:t xml:space="preserve">one of the most important question that is enabling research grants to private sector start-ups through dialogue and policy initiates. Unlike western world, Indian </w:t>
      </w:r>
      <w:r w:rsidR="00CD4EE6">
        <w:rPr>
          <w:rFonts w:cstheme="minorHAnsi"/>
          <w:szCs w:val="24"/>
        </w:rPr>
        <w:t>universities</w:t>
      </w:r>
      <w:r w:rsidR="00B5410A">
        <w:rPr>
          <w:rFonts w:cstheme="minorHAnsi"/>
          <w:szCs w:val="24"/>
        </w:rPr>
        <w:t xml:space="preserve"> </w:t>
      </w:r>
      <w:r w:rsidR="00CD4EE6">
        <w:rPr>
          <w:rFonts w:cstheme="minorHAnsi"/>
          <w:szCs w:val="24"/>
        </w:rPr>
        <w:t xml:space="preserve">R&amp;D lad set up is not churning out large deal flow as of today and hence the one critical aspect is to enable donor capital to kick start R&amp;D so as to enable start-ups reach TRL level 5 and beyond. </w:t>
      </w:r>
      <w:r w:rsidR="00B5410A">
        <w:rPr>
          <w:rFonts w:cstheme="minorHAnsi"/>
          <w:szCs w:val="24"/>
        </w:rPr>
        <w:t xml:space="preserve"> </w:t>
      </w:r>
    </w:p>
    <w:p w:rsidRPr="003F457F" w:rsidR="00473B33" w:rsidP="003F457F" w:rsidRDefault="009563EC" w14:paraId="1DB374BF" w14:textId="2C3FBBAB">
      <w:pPr>
        <w:spacing w:line="420" w:lineRule="atLeast"/>
        <w:jc w:val="both"/>
        <w:rPr>
          <w:rFonts w:cstheme="minorHAnsi"/>
          <w:szCs w:val="24"/>
        </w:rPr>
      </w:pPr>
      <w:r>
        <w:rPr>
          <w:rFonts w:cstheme="minorHAnsi"/>
          <w:szCs w:val="24"/>
        </w:rPr>
        <w:t xml:space="preserve">To enable this, we propose to host multiple round tables </w:t>
      </w:r>
      <w:r w:rsidR="0044209C">
        <w:rPr>
          <w:rFonts w:cstheme="minorHAnsi"/>
          <w:szCs w:val="24"/>
        </w:rPr>
        <w:t xml:space="preserve">with all stakeholders </w:t>
      </w:r>
      <w:r w:rsidR="003F457F">
        <w:rPr>
          <w:rFonts w:cstheme="minorHAnsi"/>
          <w:szCs w:val="24"/>
        </w:rPr>
        <w:t xml:space="preserve">and also </w:t>
      </w:r>
      <w:r>
        <w:rPr>
          <w:rFonts w:cstheme="minorHAnsi"/>
          <w:szCs w:val="24"/>
        </w:rPr>
        <w:t>release policy papers</w:t>
      </w:r>
      <w:r w:rsidR="003F457F">
        <w:rPr>
          <w:rFonts w:cstheme="minorHAnsi"/>
          <w:szCs w:val="24"/>
        </w:rPr>
        <w:t xml:space="preserve"> and case studies from global markets</w:t>
      </w:r>
      <w:r>
        <w:rPr>
          <w:rFonts w:cstheme="minorHAnsi"/>
          <w:szCs w:val="24"/>
        </w:rPr>
        <w:t xml:space="preserve"> to bring out the key challenges and issues related to enable grant financing to </w:t>
      </w:r>
      <w:r w:rsidR="00923197">
        <w:rPr>
          <w:rFonts w:cstheme="minorHAnsi"/>
          <w:szCs w:val="24"/>
        </w:rPr>
        <w:t>start-ups</w:t>
      </w:r>
      <w:r>
        <w:rPr>
          <w:rFonts w:cstheme="minorHAnsi"/>
          <w:szCs w:val="24"/>
        </w:rPr>
        <w:t xml:space="preserve">. </w:t>
      </w:r>
    </w:p>
    <w:p w:rsidRPr="00520379" w:rsidR="00473B33" w:rsidP="00473B33" w:rsidRDefault="00473B33" w14:paraId="089281BB" w14:textId="77777777">
      <w:pPr>
        <w:rPr>
          <w:rFonts w:cstheme="minorHAnsi"/>
          <w:szCs w:val="24"/>
        </w:rPr>
      </w:pPr>
    </w:p>
    <w:p w:rsidR="00473B33" w:rsidP="006555D0" w:rsidRDefault="00473B33" w14:paraId="66951E4A" w14:textId="77777777">
      <w:pPr>
        <w:rPr>
          <w:rFonts w:cstheme="minorHAnsi"/>
          <w:szCs w:val="24"/>
        </w:rPr>
      </w:pPr>
    </w:p>
    <w:p w:rsidRPr="00520379" w:rsidR="00473B33" w:rsidP="006555D0" w:rsidRDefault="00473B33" w14:paraId="0969B2B2" w14:textId="77777777">
      <w:pPr>
        <w:rPr>
          <w:rFonts w:cstheme="minorHAnsi"/>
          <w:szCs w:val="24"/>
        </w:rPr>
      </w:pPr>
    </w:p>
    <w:p w:rsidRPr="00520379" w:rsidR="006555D0" w:rsidP="006555D0" w:rsidRDefault="006555D0" w14:paraId="12679BE7" w14:textId="77777777">
      <w:pPr>
        <w:rPr>
          <w:rFonts w:cstheme="minorHAnsi"/>
          <w:szCs w:val="24"/>
        </w:rPr>
      </w:pPr>
    </w:p>
    <w:p w:rsidRPr="00520379" w:rsidR="006555D0" w:rsidP="006555D0" w:rsidRDefault="006555D0" w14:paraId="2BD49C33" w14:textId="1CC4970D">
      <w:pPr>
        <w:rPr>
          <w:rFonts w:cstheme="minorHAnsi"/>
          <w:szCs w:val="24"/>
        </w:rPr>
      </w:pPr>
      <w:r w:rsidRPr="00520379">
        <w:rPr>
          <w:rFonts w:cstheme="minorHAnsi"/>
          <w:b/>
          <w:bCs/>
          <w:szCs w:val="24"/>
        </w:rPr>
        <w:t xml:space="preserve">Module </w:t>
      </w:r>
      <w:r w:rsidR="00473B33">
        <w:rPr>
          <w:rFonts w:cstheme="minorHAnsi"/>
          <w:b/>
          <w:bCs/>
          <w:szCs w:val="24"/>
        </w:rPr>
        <w:t>3</w:t>
      </w:r>
      <w:r w:rsidRPr="00520379">
        <w:rPr>
          <w:rFonts w:cstheme="minorHAnsi"/>
          <w:b/>
          <w:bCs/>
          <w:szCs w:val="24"/>
        </w:rPr>
        <w:t xml:space="preserve"> - Building Enabling Ecosystem</w:t>
      </w:r>
      <w:r w:rsidRPr="00520379">
        <w:rPr>
          <w:rFonts w:cstheme="minorHAnsi"/>
          <w:szCs w:val="24"/>
        </w:rPr>
        <w:t xml:space="preserve"> (addresses Objective </w:t>
      </w:r>
      <w:r w:rsidR="00473B33">
        <w:rPr>
          <w:rFonts w:cstheme="minorHAnsi"/>
          <w:szCs w:val="24"/>
        </w:rPr>
        <w:t>7</w:t>
      </w:r>
      <w:r w:rsidRPr="00520379">
        <w:rPr>
          <w:rFonts w:cstheme="minorHAnsi"/>
          <w:szCs w:val="24"/>
        </w:rPr>
        <w:t xml:space="preserve"> to</w:t>
      </w:r>
      <w:r w:rsidR="00473B33">
        <w:rPr>
          <w:rFonts w:cstheme="minorHAnsi"/>
          <w:szCs w:val="24"/>
        </w:rPr>
        <w:t>9</w:t>
      </w:r>
      <w:r w:rsidRPr="00520379">
        <w:rPr>
          <w:rFonts w:cstheme="minorHAnsi"/>
          <w:szCs w:val="24"/>
        </w:rPr>
        <w:t>)</w:t>
      </w:r>
    </w:p>
    <w:p w:rsidRPr="00520379" w:rsidR="006555D0" w:rsidP="006555D0" w:rsidRDefault="006555D0" w14:paraId="16791B9C" w14:textId="77777777">
      <w:pPr>
        <w:rPr>
          <w:rFonts w:cstheme="minorHAnsi"/>
          <w:szCs w:val="24"/>
        </w:rPr>
      </w:pPr>
    </w:p>
    <w:p w:rsidRPr="00520379" w:rsidR="006555D0" w:rsidP="007C78E2" w:rsidRDefault="006555D0" w14:paraId="3F24E34C" w14:textId="2BEE34D6">
      <w:pPr>
        <w:spacing w:line="420" w:lineRule="atLeast"/>
        <w:jc w:val="both"/>
        <w:rPr>
          <w:rFonts w:cstheme="minorHAnsi"/>
          <w:szCs w:val="24"/>
        </w:rPr>
      </w:pPr>
      <w:r w:rsidRPr="00520379">
        <w:rPr>
          <w:rFonts w:cstheme="minorHAnsi"/>
          <w:szCs w:val="24"/>
        </w:rPr>
        <w:t xml:space="preserve">The </w:t>
      </w:r>
      <w:r w:rsidRPr="00520379" w:rsidR="007C78E2">
        <w:rPr>
          <w:rFonts w:cstheme="minorHAnsi"/>
          <w:szCs w:val="24"/>
        </w:rPr>
        <w:t xml:space="preserve">Third </w:t>
      </w:r>
      <w:r w:rsidRPr="00520379">
        <w:rPr>
          <w:rFonts w:cstheme="minorHAnsi"/>
          <w:szCs w:val="24"/>
        </w:rPr>
        <w:t>module of the program is dedicated to creating an enabling environment to accelerate the scale-up of climate-tech projects in India. This module aims to achieve its objectives through three key approaches.</w:t>
      </w:r>
    </w:p>
    <w:p w:rsidRPr="00520379" w:rsidR="006555D0" w:rsidP="007C78E2" w:rsidRDefault="006555D0" w14:paraId="0530BA39" w14:textId="77777777">
      <w:pPr>
        <w:spacing w:line="420" w:lineRule="atLeast"/>
        <w:rPr>
          <w:rFonts w:cstheme="minorHAnsi"/>
          <w:szCs w:val="24"/>
        </w:rPr>
      </w:pPr>
    </w:p>
    <w:p w:rsidRPr="00520379" w:rsidR="006555D0" w:rsidP="007C78E2" w:rsidRDefault="006555D0" w14:paraId="3964C77E" w14:textId="77777777">
      <w:pPr>
        <w:spacing w:line="420" w:lineRule="atLeast"/>
        <w:jc w:val="both"/>
        <w:rPr>
          <w:rFonts w:cstheme="minorHAnsi"/>
          <w:szCs w:val="24"/>
        </w:rPr>
      </w:pPr>
      <w:r w:rsidRPr="00520379">
        <w:rPr>
          <w:rFonts w:cstheme="minorHAnsi"/>
          <w:szCs w:val="24"/>
        </w:rPr>
        <w:t>Firstly, the program will focus on building internal capabilities and understanding of the fast-evolving climate-tech space through continuous mapping of the market, policy, and investment landscape. Secondly, leveraging IFC &amp; MEF's experience and experts, the program will collaborate with financial actors, policymakers, civil society, and academic institutions active in the climate space to deliver models that drive start-up growth. Finally, the program will engage with other accelerators to develop a deeper understanding of sector-specific barriers to growth and involve financial institutions and policymakers in the discussions to address these barriers and build a better ecosystem.</w:t>
      </w:r>
    </w:p>
    <w:p w:rsidRPr="00520379" w:rsidR="006555D0" w:rsidP="007C78E2" w:rsidRDefault="006555D0" w14:paraId="6A45FBBF" w14:textId="77777777">
      <w:pPr>
        <w:spacing w:line="420" w:lineRule="atLeast"/>
        <w:rPr>
          <w:rFonts w:cstheme="minorHAnsi"/>
          <w:szCs w:val="24"/>
        </w:rPr>
      </w:pPr>
    </w:p>
    <w:p w:rsidRPr="00520379" w:rsidR="006555D0" w:rsidP="007C78E2" w:rsidRDefault="006555D0" w14:paraId="19D7B976" w14:textId="77777777">
      <w:pPr>
        <w:spacing w:line="420" w:lineRule="atLeast"/>
        <w:jc w:val="both"/>
        <w:rPr>
          <w:rFonts w:cstheme="minorHAnsi"/>
          <w:szCs w:val="24"/>
        </w:rPr>
      </w:pPr>
      <w:r w:rsidRPr="00520379">
        <w:rPr>
          <w:rFonts w:cstheme="minorHAnsi"/>
          <w:szCs w:val="24"/>
        </w:rPr>
        <w:t xml:space="preserve">The module will conduct a rapid ecosystem assessment, including providing policy and regulatory support to the government, where necessary. It will also create awareness of existing initiatives from the Government and support the adoption and uptake of technologies through commercial partnerships, providing advisory services through industry experts, think tanks, and angel investors in the VC space. By achieving these objectives, the program aims to </w:t>
      </w:r>
      <w:r w:rsidRPr="00520379">
        <w:rPr>
          <w:rFonts w:cstheme="minorHAnsi"/>
          <w:szCs w:val="24"/>
        </w:rPr>
        <w:lastRenderedPageBreak/>
        <w:t>create a thriving enabling environment that accelerates the growth of climate-tech projects in India.</w:t>
      </w:r>
    </w:p>
    <w:p w:rsidRPr="00520379" w:rsidR="006555D0" w:rsidP="007C78E2" w:rsidRDefault="006555D0" w14:paraId="0FE39745" w14:textId="77777777">
      <w:pPr>
        <w:spacing w:line="420" w:lineRule="atLeast"/>
        <w:rPr>
          <w:rFonts w:cstheme="minorHAnsi"/>
          <w:szCs w:val="24"/>
        </w:rPr>
      </w:pPr>
    </w:p>
    <w:p w:rsidRPr="003F457F" w:rsidR="006555D0" w:rsidP="007C78E2" w:rsidRDefault="006555D0" w14:paraId="292EE35F" w14:textId="77777777">
      <w:pPr>
        <w:pStyle w:val="Heading2"/>
        <w:spacing w:line="420" w:lineRule="atLeast"/>
        <w:rPr>
          <w:rFonts w:asciiTheme="minorHAnsi" w:hAnsiTheme="minorHAnsi" w:cstheme="minorHAnsi"/>
          <w:color w:val="auto"/>
          <w:kern w:val="2"/>
          <w:sz w:val="24"/>
          <w:szCs w:val="24"/>
          <w:lang w:val="en-IN" w:bidi="hi-IN"/>
          <w14:ligatures w14:val="standardContextual"/>
        </w:rPr>
      </w:pPr>
      <w:r w:rsidRPr="003F457F">
        <w:rPr>
          <w:rFonts w:asciiTheme="minorHAnsi" w:hAnsiTheme="minorHAnsi" w:cstheme="minorHAnsi"/>
          <w:color w:val="auto"/>
          <w:kern w:val="2"/>
          <w:sz w:val="24"/>
          <w:szCs w:val="24"/>
          <w:lang w:val="en-IN" w:bidi="hi-IN"/>
          <w14:ligatures w14:val="standardContextual"/>
        </w:rPr>
        <w:t>Indicative List of Sectors</w:t>
      </w:r>
    </w:p>
    <w:p w:rsidRPr="00520379" w:rsidR="006555D0" w:rsidP="007C78E2" w:rsidRDefault="006555D0" w14:paraId="06D57AEC" w14:textId="77777777">
      <w:pPr>
        <w:spacing w:line="420" w:lineRule="atLeast"/>
        <w:rPr>
          <w:rFonts w:cstheme="minorHAnsi"/>
          <w:szCs w:val="24"/>
        </w:rPr>
      </w:pPr>
    </w:p>
    <w:p w:rsidRPr="00520379" w:rsidR="006555D0" w:rsidP="007C78E2" w:rsidRDefault="006555D0" w14:paraId="46D9672E" w14:textId="77777777">
      <w:pPr>
        <w:spacing w:line="420" w:lineRule="atLeast"/>
        <w:rPr>
          <w:rFonts w:cstheme="minorHAnsi"/>
          <w:szCs w:val="24"/>
        </w:rPr>
      </w:pPr>
      <w:r w:rsidRPr="00520379">
        <w:rPr>
          <w:rFonts w:cstheme="minorHAnsi"/>
          <w:szCs w:val="24"/>
        </w:rPr>
        <w:t>The comprehensive list of major climate-tech sectors is shown in the table below. However, the climate-tech industry in India is still developing and is not as mature as other markets such as the U.S and China. Therefore, based on market demand and growth potential, this list may undergo modifications before being implemented.</w:t>
      </w:r>
    </w:p>
    <w:p w:rsidRPr="00520379" w:rsidR="006555D0" w:rsidP="006555D0" w:rsidRDefault="006555D0" w14:paraId="1D583970" w14:textId="77777777">
      <w:pPr>
        <w:rPr>
          <w:rFonts w:cstheme="minorHAnsi"/>
          <w:szCs w:val="24"/>
        </w:rPr>
      </w:pPr>
    </w:p>
    <w:tbl>
      <w:tblPr>
        <w:tblStyle w:val="TableGrid"/>
        <w:tblW w:w="0" w:type="auto"/>
        <w:tblBorders>
          <w:insideV w:val="none" w:color="auto" w:sz="0" w:space="0"/>
        </w:tblBorders>
        <w:tblLook w:val="04A0" w:firstRow="1" w:lastRow="0" w:firstColumn="1" w:lastColumn="0" w:noHBand="0" w:noVBand="1"/>
      </w:tblPr>
      <w:tblGrid>
        <w:gridCol w:w="2451"/>
        <w:gridCol w:w="2464"/>
        <w:gridCol w:w="4101"/>
      </w:tblGrid>
      <w:tr w:rsidRPr="00520379" w:rsidR="006555D0" w:rsidTr="6828E2C4" w14:paraId="3B58500A" w14:textId="77777777">
        <w:tc>
          <w:tcPr>
            <w:tcW w:w="2515" w:type="dxa"/>
            <w:tcMar/>
          </w:tcPr>
          <w:p w:rsidRPr="00520379" w:rsidR="006555D0" w:rsidP="00622E93" w:rsidRDefault="006555D0" w14:paraId="5CA03C7A" w14:textId="77777777">
            <w:pPr>
              <w:rPr>
                <w:rFonts w:cstheme="minorHAnsi"/>
                <w:kern w:val="2"/>
                <w:lang w:val="en-IN" w:bidi="hi-IN"/>
                <w14:ligatures w14:val="standardContextual"/>
              </w:rPr>
            </w:pPr>
            <w:r w:rsidRPr="00520379">
              <w:rPr>
                <w:rFonts w:cstheme="minorHAnsi"/>
                <w:kern w:val="2"/>
                <w:lang w:val="en-IN" w:bidi="hi-IN"/>
                <w14:ligatures w14:val="standardContextual"/>
              </w:rPr>
              <w:t>Sector</w:t>
            </w:r>
          </w:p>
        </w:tc>
        <w:tc>
          <w:tcPr>
            <w:tcW w:w="2520" w:type="dxa"/>
            <w:tcMar/>
          </w:tcPr>
          <w:p w:rsidRPr="00520379" w:rsidR="006555D0" w:rsidP="00622E93" w:rsidRDefault="006555D0" w14:paraId="0A3CF668" w14:textId="77777777">
            <w:pPr>
              <w:rPr>
                <w:rFonts w:cstheme="minorHAnsi"/>
                <w:kern w:val="2"/>
                <w:lang w:val="en-IN" w:bidi="hi-IN"/>
                <w14:ligatures w14:val="standardContextual"/>
              </w:rPr>
            </w:pPr>
            <w:r w:rsidRPr="00520379">
              <w:rPr>
                <w:rFonts w:cstheme="minorHAnsi"/>
                <w:kern w:val="2"/>
                <w:lang w:val="en-IN" w:bidi="hi-IN"/>
                <w14:ligatures w14:val="standardContextual"/>
              </w:rPr>
              <w:t>Sub Sector</w:t>
            </w:r>
          </w:p>
        </w:tc>
        <w:tc>
          <w:tcPr>
            <w:tcW w:w="4315" w:type="dxa"/>
            <w:tcMar/>
          </w:tcPr>
          <w:p w:rsidRPr="00520379" w:rsidR="006555D0" w:rsidP="00622E93" w:rsidRDefault="006555D0" w14:paraId="5FC59E57" w14:textId="77777777">
            <w:pPr>
              <w:rPr>
                <w:rFonts w:cstheme="minorHAnsi"/>
                <w:kern w:val="2"/>
                <w:lang w:val="en-IN" w:bidi="hi-IN"/>
                <w14:ligatures w14:val="standardContextual"/>
              </w:rPr>
            </w:pPr>
            <w:r w:rsidRPr="00520379">
              <w:rPr>
                <w:rFonts w:cstheme="minorHAnsi"/>
                <w:kern w:val="2"/>
                <w:lang w:val="en-IN" w:bidi="hi-IN"/>
                <w14:ligatures w14:val="standardContextual"/>
              </w:rPr>
              <w:t>Potential Focus Areas</w:t>
            </w:r>
          </w:p>
        </w:tc>
      </w:tr>
      <w:tr w:rsidRPr="00520379" w:rsidR="006555D0" w:rsidTr="6828E2C4" w14:paraId="777F2B3D" w14:textId="77777777">
        <w:tc>
          <w:tcPr>
            <w:tcW w:w="2515" w:type="dxa"/>
            <w:tcBorders>
              <w:bottom w:val="nil"/>
            </w:tcBorders>
            <w:tcMar/>
          </w:tcPr>
          <w:p w:rsidRPr="00520379" w:rsidR="006555D0" w:rsidP="00622E93" w:rsidRDefault="006555D0" w14:paraId="460360B5" w14:textId="77777777">
            <w:pPr>
              <w:rPr>
                <w:rFonts w:cstheme="minorHAnsi"/>
                <w:kern w:val="2"/>
                <w:lang w:val="en-IN" w:bidi="hi-IN"/>
                <w14:ligatures w14:val="standardContextual"/>
              </w:rPr>
            </w:pPr>
          </w:p>
        </w:tc>
        <w:tc>
          <w:tcPr>
            <w:tcW w:w="2520" w:type="dxa"/>
            <w:tcBorders>
              <w:bottom w:val="nil"/>
            </w:tcBorders>
            <w:tcMar/>
          </w:tcPr>
          <w:p w:rsidRPr="00520379" w:rsidR="006555D0" w:rsidP="00622E93" w:rsidRDefault="006555D0" w14:paraId="0AA1C7C3" w14:textId="77777777">
            <w:pPr>
              <w:rPr>
                <w:rFonts w:cstheme="minorHAnsi"/>
                <w:kern w:val="2"/>
                <w:lang w:val="en-IN" w:bidi="hi-IN"/>
                <w14:ligatures w14:val="standardContextual"/>
              </w:rPr>
            </w:pPr>
          </w:p>
        </w:tc>
        <w:tc>
          <w:tcPr>
            <w:tcW w:w="4315" w:type="dxa"/>
            <w:tcBorders>
              <w:bottom w:val="nil"/>
            </w:tcBorders>
            <w:tcMar/>
          </w:tcPr>
          <w:p w:rsidRPr="00520379" w:rsidR="006555D0" w:rsidP="00622E93" w:rsidRDefault="006555D0" w14:paraId="7B794CAB" w14:textId="77777777">
            <w:pPr>
              <w:rPr>
                <w:rFonts w:cstheme="minorHAnsi"/>
                <w:kern w:val="2"/>
                <w:lang w:val="en-IN" w:bidi="hi-IN"/>
                <w14:ligatures w14:val="standardContextual"/>
              </w:rPr>
            </w:pPr>
          </w:p>
        </w:tc>
      </w:tr>
      <w:tr w:rsidRPr="00520379" w:rsidR="006555D0" w:rsidTr="6828E2C4" w14:paraId="75E88CC7" w14:textId="77777777">
        <w:tc>
          <w:tcPr>
            <w:tcW w:w="2515" w:type="dxa"/>
            <w:tcBorders>
              <w:top w:val="nil"/>
              <w:bottom w:val="nil"/>
            </w:tcBorders>
            <w:tcMar/>
          </w:tcPr>
          <w:p w:rsidRPr="00520379" w:rsidR="006555D0" w:rsidP="00622E93" w:rsidRDefault="006555D0" w14:paraId="64AAAB62" w14:textId="77777777">
            <w:pPr>
              <w:rPr>
                <w:rFonts w:cstheme="minorHAnsi"/>
                <w:kern w:val="2"/>
                <w:lang w:val="en-IN" w:bidi="hi-IN"/>
                <w14:ligatures w14:val="standardContextual"/>
              </w:rPr>
            </w:pPr>
            <w:r w:rsidRPr="00520379">
              <w:rPr>
                <w:rFonts w:cstheme="minorHAnsi"/>
                <w:kern w:val="2"/>
                <w:lang w:val="en-IN" w:bidi="hi-IN"/>
                <w14:ligatures w14:val="standardContextual"/>
              </w:rPr>
              <w:t>Low-Carbon Electricity</w:t>
            </w:r>
          </w:p>
        </w:tc>
        <w:tc>
          <w:tcPr>
            <w:tcW w:w="2520" w:type="dxa"/>
            <w:tcBorders>
              <w:top w:val="nil"/>
              <w:bottom w:val="nil"/>
            </w:tcBorders>
            <w:tcMar/>
          </w:tcPr>
          <w:p w:rsidRPr="00520379" w:rsidR="006555D0" w:rsidP="006555D0" w:rsidRDefault="006555D0" w14:paraId="027DC1EC" w14:textId="77777777">
            <w:pPr>
              <w:numPr>
                <w:ilvl w:val="0"/>
                <w:numId w:val="8"/>
              </w:numPr>
              <w:ind w:left="297"/>
              <w:rPr>
                <w:rFonts w:cstheme="minorHAnsi"/>
                <w:kern w:val="2"/>
                <w:lang w:val="en-IN" w:bidi="hi-IN"/>
                <w14:ligatures w14:val="standardContextual"/>
              </w:rPr>
            </w:pPr>
            <w:r w:rsidRPr="00520379">
              <w:rPr>
                <w:rFonts w:cstheme="minorHAnsi"/>
                <w:kern w:val="2"/>
                <w:lang w:val="en-IN" w:bidi="hi-IN"/>
                <w14:ligatures w14:val="standardContextual"/>
              </w:rPr>
              <w:t>Electricity generation</w:t>
            </w:r>
          </w:p>
          <w:p w:rsidRPr="00520379" w:rsidR="006555D0" w:rsidP="006555D0" w:rsidRDefault="006555D0" w14:paraId="2D851CC1" w14:textId="77777777">
            <w:pPr>
              <w:numPr>
                <w:ilvl w:val="0"/>
                <w:numId w:val="8"/>
              </w:numPr>
              <w:ind w:left="297"/>
              <w:rPr>
                <w:rFonts w:cstheme="minorHAnsi"/>
                <w:kern w:val="2"/>
                <w:lang w:val="en-IN" w:bidi="hi-IN"/>
                <w14:ligatures w14:val="standardContextual"/>
              </w:rPr>
            </w:pPr>
            <w:r w:rsidRPr="00520379">
              <w:rPr>
                <w:rFonts w:cstheme="minorHAnsi"/>
                <w:kern w:val="2"/>
                <w:lang w:val="en-IN" w:bidi="hi-IN"/>
                <w14:ligatures w14:val="standardContextual"/>
              </w:rPr>
              <w:t>Transmission &amp; distribution</w:t>
            </w:r>
          </w:p>
          <w:p w:rsidRPr="00520379" w:rsidR="006555D0" w:rsidP="006555D0" w:rsidRDefault="006555D0" w14:paraId="66ACDD6C" w14:textId="77777777">
            <w:pPr>
              <w:numPr>
                <w:ilvl w:val="0"/>
                <w:numId w:val="8"/>
              </w:numPr>
              <w:ind w:left="297"/>
              <w:rPr>
                <w:rFonts w:cstheme="minorHAnsi"/>
                <w:kern w:val="2"/>
                <w:lang w:val="en-IN" w:bidi="hi-IN"/>
                <w14:ligatures w14:val="standardContextual"/>
              </w:rPr>
            </w:pPr>
            <w:r w:rsidRPr="00520379">
              <w:rPr>
                <w:rFonts w:cstheme="minorHAnsi"/>
                <w:kern w:val="2"/>
                <w:lang w:val="en-IN" w:bidi="hi-IN"/>
                <w14:ligatures w14:val="standardContextual"/>
              </w:rPr>
              <w:t>Electricity end-use</w:t>
            </w:r>
          </w:p>
        </w:tc>
        <w:tc>
          <w:tcPr>
            <w:tcW w:w="4315" w:type="dxa"/>
            <w:tcBorders>
              <w:top w:val="nil"/>
              <w:bottom w:val="nil"/>
            </w:tcBorders>
            <w:tcMar/>
          </w:tcPr>
          <w:p w:rsidRPr="00520379" w:rsidR="006555D0" w:rsidP="006555D0" w:rsidRDefault="006555D0" w14:paraId="10B769C1" w14:textId="77777777">
            <w:pPr>
              <w:pStyle w:val="ListParagraph"/>
              <w:numPr>
                <w:ilvl w:val="0"/>
                <w:numId w:val="8"/>
              </w:numPr>
              <w:ind w:left="312"/>
              <w:rPr>
                <w:rFonts w:cstheme="minorHAnsi"/>
                <w:kern w:val="2"/>
                <w:lang w:val="en-IN" w:bidi="hi-IN"/>
                <w14:ligatures w14:val="standardContextual"/>
              </w:rPr>
            </w:pPr>
            <w:r w:rsidRPr="00520379">
              <w:rPr>
                <w:rFonts w:cstheme="minorHAnsi"/>
                <w:kern w:val="2"/>
                <w:lang w:val="en-IN" w:bidi="hi-IN"/>
                <w14:ligatures w14:val="standardContextual"/>
              </w:rPr>
              <w:t>Renewable energy generation</w:t>
            </w:r>
          </w:p>
          <w:p w:rsidRPr="00520379" w:rsidR="006555D0" w:rsidP="006555D0" w:rsidRDefault="006555D0" w14:paraId="6760CBB5" w14:textId="77777777">
            <w:pPr>
              <w:pStyle w:val="ListParagraph"/>
              <w:numPr>
                <w:ilvl w:val="0"/>
                <w:numId w:val="8"/>
              </w:numPr>
              <w:ind w:left="312"/>
              <w:rPr>
                <w:rFonts w:cstheme="minorHAnsi"/>
                <w:kern w:val="2"/>
                <w:lang w:val="en-IN" w:bidi="hi-IN"/>
                <w14:ligatures w14:val="standardContextual"/>
              </w:rPr>
            </w:pPr>
            <w:r w:rsidRPr="00520379">
              <w:rPr>
                <w:rFonts w:cstheme="minorHAnsi"/>
                <w:kern w:val="2"/>
                <w:lang w:val="en-IN" w:bidi="hi-IN"/>
                <w14:ligatures w14:val="standardContextual"/>
              </w:rPr>
              <w:t>Enabling and improving access to energy</w:t>
            </w:r>
          </w:p>
          <w:p w:rsidRPr="00520379" w:rsidR="006555D0" w:rsidP="006555D0" w:rsidRDefault="006555D0" w14:paraId="0773BA3F" w14:textId="77777777">
            <w:pPr>
              <w:pStyle w:val="ListParagraph"/>
              <w:numPr>
                <w:ilvl w:val="0"/>
                <w:numId w:val="8"/>
              </w:numPr>
              <w:ind w:left="312"/>
              <w:rPr>
                <w:rFonts w:cstheme="minorHAnsi"/>
                <w:kern w:val="2"/>
                <w:lang w:val="en-IN" w:bidi="hi-IN"/>
                <w14:ligatures w14:val="standardContextual"/>
              </w:rPr>
            </w:pPr>
            <w:r w:rsidRPr="00520379">
              <w:rPr>
                <w:rFonts w:cstheme="minorHAnsi"/>
                <w:kern w:val="2"/>
                <w:lang w:val="en-IN" w:bidi="hi-IN"/>
                <w14:ligatures w14:val="standardContextual"/>
              </w:rPr>
              <w:t>Phasing out of unabated fossil fuel generation</w:t>
            </w:r>
          </w:p>
          <w:p w:rsidRPr="00520379" w:rsidR="006555D0" w:rsidP="006555D0" w:rsidRDefault="006555D0" w14:paraId="7DBCAE0B" w14:textId="77777777">
            <w:pPr>
              <w:pStyle w:val="ListParagraph"/>
              <w:numPr>
                <w:ilvl w:val="0"/>
                <w:numId w:val="8"/>
              </w:numPr>
              <w:ind w:left="312"/>
              <w:rPr>
                <w:rFonts w:cstheme="minorHAnsi"/>
                <w:kern w:val="2"/>
                <w:lang w:val="en-IN" w:bidi="hi-IN"/>
                <w14:ligatures w14:val="standardContextual"/>
              </w:rPr>
            </w:pPr>
            <w:r w:rsidRPr="00520379">
              <w:rPr>
                <w:rFonts w:cstheme="minorHAnsi"/>
                <w:kern w:val="2"/>
                <w:lang w:val="en-IN" w:bidi="hi-IN"/>
                <w14:ligatures w14:val="standardContextual"/>
              </w:rPr>
              <w:t>Increasing flexibility of electricity provision using measures such as demand-side management and smart meters, etc.</w:t>
            </w:r>
          </w:p>
          <w:p w:rsidRPr="00520379" w:rsidR="006555D0" w:rsidP="006555D0" w:rsidRDefault="006555D0" w14:paraId="4A6DCDD0" w14:textId="77777777">
            <w:pPr>
              <w:pStyle w:val="ListParagraph"/>
              <w:numPr>
                <w:ilvl w:val="0"/>
                <w:numId w:val="8"/>
              </w:numPr>
              <w:ind w:left="312"/>
              <w:rPr>
                <w:rFonts w:cstheme="minorHAnsi"/>
                <w:kern w:val="2"/>
                <w:lang w:val="en-IN" w:bidi="hi-IN"/>
                <w14:ligatures w14:val="standardContextual"/>
              </w:rPr>
            </w:pPr>
            <w:r w:rsidRPr="00520379">
              <w:rPr>
                <w:rFonts w:cstheme="minorHAnsi"/>
                <w:kern w:val="2"/>
                <w:lang w:val="en-IN" w:bidi="hi-IN"/>
                <w14:ligatures w14:val="standardContextual"/>
              </w:rPr>
              <w:t>Grid management solutions for efficient operations</w:t>
            </w:r>
          </w:p>
          <w:p w:rsidRPr="00520379" w:rsidR="006555D0" w:rsidP="006555D0" w:rsidRDefault="006555D0" w14:paraId="717D7B1A" w14:textId="77777777">
            <w:pPr>
              <w:pStyle w:val="ListParagraph"/>
              <w:numPr>
                <w:ilvl w:val="0"/>
                <w:numId w:val="8"/>
              </w:numPr>
              <w:ind w:left="312"/>
              <w:rPr>
                <w:rFonts w:cstheme="minorHAnsi"/>
                <w:kern w:val="2"/>
                <w:lang w:val="en-IN" w:bidi="hi-IN"/>
                <w14:ligatures w14:val="standardContextual"/>
              </w:rPr>
            </w:pPr>
            <w:r w:rsidRPr="00520379">
              <w:rPr>
                <w:rFonts w:cstheme="minorHAnsi"/>
                <w:kern w:val="2"/>
                <w:lang w:val="en-IN" w:bidi="hi-IN"/>
                <w14:ligatures w14:val="standardContextual"/>
              </w:rPr>
              <w:t>Improving energy efficiency in end-use sectors like buildings and industry</w:t>
            </w:r>
          </w:p>
        </w:tc>
      </w:tr>
      <w:tr w:rsidRPr="00520379" w:rsidR="006555D0" w:rsidTr="6828E2C4" w14:paraId="2515683D" w14:textId="77777777">
        <w:tc>
          <w:tcPr>
            <w:tcW w:w="2515" w:type="dxa"/>
            <w:tcBorders>
              <w:top w:val="nil"/>
            </w:tcBorders>
            <w:tcMar/>
          </w:tcPr>
          <w:p w:rsidRPr="00520379" w:rsidR="006555D0" w:rsidP="00622E93" w:rsidRDefault="006555D0" w14:paraId="756DA38E" w14:textId="77777777">
            <w:pPr>
              <w:rPr>
                <w:rFonts w:cstheme="minorHAnsi"/>
                <w:kern w:val="2"/>
                <w:lang w:val="en-IN" w:bidi="hi-IN"/>
                <w14:ligatures w14:val="standardContextual"/>
              </w:rPr>
            </w:pPr>
          </w:p>
        </w:tc>
        <w:tc>
          <w:tcPr>
            <w:tcW w:w="2520" w:type="dxa"/>
            <w:tcBorders>
              <w:top w:val="nil"/>
            </w:tcBorders>
            <w:tcMar/>
          </w:tcPr>
          <w:p w:rsidRPr="00520379" w:rsidR="006555D0" w:rsidP="00622E93" w:rsidRDefault="006555D0" w14:paraId="0A2862C5" w14:textId="77777777">
            <w:pPr>
              <w:ind w:left="297"/>
              <w:rPr>
                <w:rFonts w:cstheme="minorHAnsi"/>
                <w:kern w:val="2"/>
                <w:lang w:val="en-IN" w:bidi="hi-IN"/>
                <w14:ligatures w14:val="standardContextual"/>
              </w:rPr>
            </w:pPr>
          </w:p>
        </w:tc>
        <w:tc>
          <w:tcPr>
            <w:tcW w:w="4315" w:type="dxa"/>
            <w:tcBorders>
              <w:top w:val="nil"/>
            </w:tcBorders>
            <w:tcMar/>
          </w:tcPr>
          <w:p w:rsidRPr="00520379" w:rsidR="006555D0" w:rsidP="00622E93" w:rsidRDefault="006555D0" w14:paraId="4A61CD7F" w14:textId="77777777">
            <w:pPr>
              <w:pStyle w:val="ListParagraph"/>
              <w:ind w:left="312"/>
              <w:rPr>
                <w:rFonts w:cstheme="minorHAnsi"/>
                <w:kern w:val="2"/>
                <w:lang w:val="en-IN" w:bidi="hi-IN"/>
                <w14:ligatures w14:val="standardContextual"/>
              </w:rPr>
            </w:pPr>
          </w:p>
        </w:tc>
      </w:tr>
      <w:tr w:rsidRPr="00520379" w:rsidR="006555D0" w:rsidTr="6828E2C4" w14:paraId="5FD3131C" w14:textId="77777777">
        <w:tc>
          <w:tcPr>
            <w:tcW w:w="2515" w:type="dxa"/>
            <w:tcBorders>
              <w:bottom w:val="nil"/>
            </w:tcBorders>
            <w:tcMar/>
          </w:tcPr>
          <w:p w:rsidRPr="00520379" w:rsidR="006555D0" w:rsidP="00622E93" w:rsidRDefault="006555D0" w14:paraId="414CC39A" w14:textId="77777777">
            <w:pPr>
              <w:rPr>
                <w:rFonts w:cstheme="minorHAnsi"/>
                <w:kern w:val="2"/>
                <w:lang w:val="en-IN" w:bidi="hi-IN"/>
                <w14:ligatures w14:val="standardContextual"/>
              </w:rPr>
            </w:pPr>
          </w:p>
        </w:tc>
        <w:tc>
          <w:tcPr>
            <w:tcW w:w="2520" w:type="dxa"/>
            <w:tcBorders>
              <w:bottom w:val="nil"/>
            </w:tcBorders>
            <w:tcMar/>
          </w:tcPr>
          <w:p w:rsidRPr="00520379" w:rsidR="006555D0" w:rsidP="00622E93" w:rsidRDefault="006555D0" w14:paraId="38F8C3D0" w14:textId="77777777">
            <w:pPr>
              <w:ind w:left="341"/>
              <w:rPr>
                <w:rFonts w:cstheme="minorHAnsi"/>
                <w:kern w:val="2"/>
                <w:lang w:val="en-IN" w:bidi="hi-IN"/>
                <w14:ligatures w14:val="standardContextual"/>
              </w:rPr>
            </w:pPr>
          </w:p>
        </w:tc>
        <w:tc>
          <w:tcPr>
            <w:tcW w:w="4315" w:type="dxa"/>
            <w:tcBorders>
              <w:bottom w:val="nil"/>
            </w:tcBorders>
            <w:tcMar/>
          </w:tcPr>
          <w:p w:rsidRPr="00520379" w:rsidR="006555D0" w:rsidP="00622E93" w:rsidRDefault="006555D0" w14:paraId="3A7CC660" w14:textId="77777777">
            <w:pPr>
              <w:pStyle w:val="ListParagraph"/>
              <w:ind w:left="344"/>
              <w:rPr>
                <w:rFonts w:cstheme="minorHAnsi"/>
                <w:kern w:val="2"/>
                <w:lang w:val="en-IN" w:bidi="hi-IN"/>
                <w14:ligatures w14:val="standardContextual"/>
              </w:rPr>
            </w:pPr>
          </w:p>
        </w:tc>
      </w:tr>
      <w:tr w:rsidRPr="00520379" w:rsidR="006555D0" w:rsidTr="6828E2C4" w14:paraId="583F3E47" w14:textId="77777777">
        <w:tc>
          <w:tcPr>
            <w:tcW w:w="2515" w:type="dxa"/>
            <w:tcBorders>
              <w:top w:val="nil"/>
              <w:bottom w:val="nil"/>
            </w:tcBorders>
            <w:tcMar/>
          </w:tcPr>
          <w:p w:rsidRPr="00520379" w:rsidR="006555D0" w:rsidP="00622E93" w:rsidRDefault="006555D0" w14:paraId="3F9108E4" w14:textId="77777777">
            <w:pPr>
              <w:rPr>
                <w:rFonts w:cstheme="minorHAnsi"/>
                <w:kern w:val="2"/>
                <w:lang w:val="en-IN" w:bidi="hi-IN"/>
                <w14:ligatures w14:val="standardContextual"/>
              </w:rPr>
            </w:pPr>
            <w:r w:rsidRPr="00520379">
              <w:rPr>
                <w:rFonts w:cstheme="minorHAnsi"/>
                <w:kern w:val="2"/>
                <w:lang w:val="en-IN" w:bidi="hi-IN"/>
                <w14:ligatures w14:val="standardContextual"/>
              </w:rPr>
              <w:t>Low-Carbon Transport</w:t>
            </w:r>
          </w:p>
        </w:tc>
        <w:tc>
          <w:tcPr>
            <w:tcW w:w="2520" w:type="dxa"/>
            <w:tcBorders>
              <w:top w:val="nil"/>
              <w:bottom w:val="nil"/>
            </w:tcBorders>
            <w:tcMar/>
          </w:tcPr>
          <w:p w:rsidRPr="00520379" w:rsidR="006555D0" w:rsidP="006555D0" w:rsidRDefault="006555D0" w14:paraId="3A0EE600" w14:textId="77777777">
            <w:pPr>
              <w:numPr>
                <w:ilvl w:val="0"/>
                <w:numId w:val="8"/>
              </w:numPr>
              <w:ind w:left="341"/>
              <w:rPr>
                <w:rFonts w:cstheme="minorHAnsi"/>
                <w:kern w:val="2"/>
                <w:lang w:val="en-IN" w:bidi="hi-IN"/>
                <w14:ligatures w14:val="standardContextual"/>
              </w:rPr>
            </w:pPr>
            <w:r w:rsidRPr="00520379">
              <w:rPr>
                <w:rFonts w:cstheme="minorHAnsi"/>
                <w:kern w:val="2"/>
                <w:lang w:val="en-IN" w:bidi="hi-IN"/>
                <w14:ligatures w14:val="standardContextual"/>
              </w:rPr>
              <w:t>Light-duty vehicles</w:t>
            </w:r>
          </w:p>
          <w:p w:rsidRPr="00520379" w:rsidR="006555D0" w:rsidP="006555D0" w:rsidRDefault="006555D0" w14:paraId="689A594D" w14:textId="77777777">
            <w:pPr>
              <w:numPr>
                <w:ilvl w:val="0"/>
                <w:numId w:val="8"/>
              </w:numPr>
              <w:ind w:left="341"/>
              <w:rPr>
                <w:rFonts w:cstheme="minorHAnsi"/>
                <w:kern w:val="2"/>
                <w:lang w:val="en-IN" w:bidi="hi-IN"/>
                <w14:ligatures w14:val="standardContextual"/>
              </w:rPr>
            </w:pPr>
            <w:r w:rsidRPr="00520379">
              <w:rPr>
                <w:rFonts w:cstheme="minorHAnsi"/>
                <w:kern w:val="2"/>
                <w:lang w:val="en-IN" w:bidi="hi-IN"/>
                <w14:ligatures w14:val="standardContextual"/>
              </w:rPr>
              <w:t>Battery storage and alternative fuels</w:t>
            </w:r>
          </w:p>
          <w:p w:rsidRPr="00520379" w:rsidR="006555D0" w:rsidP="006555D0" w:rsidRDefault="006555D0" w14:paraId="0460CDDF" w14:textId="77777777">
            <w:pPr>
              <w:numPr>
                <w:ilvl w:val="0"/>
                <w:numId w:val="8"/>
              </w:numPr>
              <w:ind w:left="341"/>
              <w:rPr>
                <w:rFonts w:cstheme="minorHAnsi"/>
                <w:kern w:val="2"/>
                <w:lang w:val="en-IN" w:bidi="hi-IN"/>
                <w14:ligatures w14:val="standardContextual"/>
              </w:rPr>
            </w:pPr>
            <w:r w:rsidRPr="00520379">
              <w:rPr>
                <w:rFonts w:cstheme="minorHAnsi"/>
                <w:kern w:val="2"/>
                <w:lang w:val="en-IN" w:bidi="hi-IN"/>
                <w14:ligatures w14:val="standardContextual"/>
              </w:rPr>
              <w:t>Mobility infrastructure</w:t>
            </w:r>
          </w:p>
          <w:p w:rsidRPr="00520379" w:rsidR="006555D0" w:rsidP="006555D0" w:rsidRDefault="006555D0" w14:paraId="10C690E6" w14:textId="77777777">
            <w:pPr>
              <w:numPr>
                <w:ilvl w:val="0"/>
                <w:numId w:val="8"/>
              </w:numPr>
              <w:ind w:left="341"/>
              <w:rPr>
                <w:rFonts w:cstheme="minorHAnsi"/>
                <w:kern w:val="2"/>
                <w:lang w:val="en-IN" w:bidi="hi-IN"/>
                <w14:ligatures w14:val="standardContextual"/>
              </w:rPr>
            </w:pPr>
            <w:r w:rsidRPr="00520379">
              <w:rPr>
                <w:rFonts w:cstheme="minorHAnsi"/>
                <w:kern w:val="2"/>
                <w:lang w:val="en-IN" w:bidi="hi-IN"/>
                <w14:ligatures w14:val="standardContextual"/>
              </w:rPr>
              <w:t>Hard-to-abate: shipping and aviation</w:t>
            </w:r>
          </w:p>
        </w:tc>
        <w:tc>
          <w:tcPr>
            <w:tcW w:w="4315" w:type="dxa"/>
            <w:tcBorders>
              <w:top w:val="nil"/>
              <w:bottom w:val="nil"/>
            </w:tcBorders>
            <w:tcMar/>
          </w:tcPr>
          <w:p w:rsidRPr="00520379" w:rsidR="006555D0" w:rsidP="006555D0" w:rsidRDefault="006555D0" w14:paraId="2CB17377" w14:textId="77777777">
            <w:pPr>
              <w:pStyle w:val="ListParagraph"/>
              <w:numPr>
                <w:ilvl w:val="0"/>
                <w:numId w:val="8"/>
              </w:numPr>
              <w:ind w:left="344"/>
              <w:rPr>
                <w:rFonts w:cstheme="minorHAnsi"/>
                <w:kern w:val="2"/>
                <w:lang w:val="en-IN" w:bidi="hi-IN"/>
                <w14:ligatures w14:val="standardContextual"/>
              </w:rPr>
            </w:pPr>
            <w:r w:rsidRPr="00520379">
              <w:rPr>
                <w:rFonts w:cstheme="minorHAnsi"/>
                <w:kern w:val="2"/>
                <w:lang w:val="en-IN" w:bidi="hi-IN"/>
                <w14:ligatures w14:val="standardContextual"/>
              </w:rPr>
              <w:t>Electric and alternate fuel light-duty vehicles</w:t>
            </w:r>
          </w:p>
          <w:p w:rsidRPr="00520379" w:rsidR="006555D0" w:rsidP="006555D0" w:rsidRDefault="006555D0" w14:paraId="2EA760A4" w14:textId="77777777">
            <w:pPr>
              <w:pStyle w:val="ListParagraph"/>
              <w:numPr>
                <w:ilvl w:val="0"/>
                <w:numId w:val="8"/>
              </w:numPr>
              <w:ind w:left="344"/>
              <w:rPr>
                <w:rFonts w:cstheme="minorHAnsi"/>
                <w:kern w:val="2"/>
                <w:lang w:val="en-IN" w:bidi="hi-IN"/>
                <w14:ligatures w14:val="standardContextual"/>
              </w:rPr>
            </w:pPr>
            <w:r w:rsidRPr="00520379">
              <w:rPr>
                <w:rFonts w:cstheme="minorHAnsi"/>
                <w:kern w:val="2"/>
                <w:lang w:val="en-IN" w:bidi="hi-IN"/>
                <w14:ligatures w14:val="standardContextual"/>
              </w:rPr>
              <w:t xml:space="preserve">Battery energy storage and management systems for application in electric vehicles </w:t>
            </w:r>
          </w:p>
          <w:p w:rsidRPr="00520379" w:rsidR="006555D0" w:rsidP="006555D0" w:rsidRDefault="006555D0" w14:paraId="66334732" w14:textId="77777777">
            <w:pPr>
              <w:pStyle w:val="ListParagraph"/>
              <w:numPr>
                <w:ilvl w:val="0"/>
                <w:numId w:val="8"/>
              </w:numPr>
              <w:ind w:left="344"/>
              <w:rPr>
                <w:rFonts w:cstheme="minorHAnsi"/>
                <w:kern w:val="2"/>
                <w:lang w:val="en-IN" w:bidi="hi-IN"/>
                <w14:ligatures w14:val="standardContextual"/>
              </w:rPr>
            </w:pPr>
            <w:r w:rsidRPr="00520379">
              <w:rPr>
                <w:rFonts w:cstheme="minorHAnsi"/>
                <w:kern w:val="2"/>
                <w:lang w:val="en-IN" w:bidi="hi-IN"/>
                <w14:ligatures w14:val="standardContextual"/>
              </w:rPr>
              <w:t>Alternative fuels (such as green hydrogen / ammonia / sustainable aviation fuel), for application in road transport, shipping, and aviation.</w:t>
            </w:r>
          </w:p>
        </w:tc>
      </w:tr>
      <w:tr w:rsidRPr="00520379" w:rsidR="006555D0" w:rsidTr="6828E2C4" w14:paraId="784783D3" w14:textId="77777777">
        <w:tc>
          <w:tcPr>
            <w:tcW w:w="2515" w:type="dxa"/>
            <w:tcBorders>
              <w:top w:val="nil"/>
            </w:tcBorders>
            <w:tcMar/>
          </w:tcPr>
          <w:p w:rsidRPr="00520379" w:rsidR="006555D0" w:rsidP="00622E93" w:rsidRDefault="006555D0" w14:paraId="0D44FFF7" w14:textId="77777777">
            <w:pPr>
              <w:rPr>
                <w:rFonts w:cstheme="minorHAnsi"/>
                <w:kern w:val="2"/>
                <w:lang w:val="en-IN" w:bidi="hi-IN"/>
                <w14:ligatures w14:val="standardContextual"/>
              </w:rPr>
            </w:pPr>
          </w:p>
        </w:tc>
        <w:tc>
          <w:tcPr>
            <w:tcW w:w="2520" w:type="dxa"/>
            <w:tcBorders>
              <w:top w:val="nil"/>
            </w:tcBorders>
            <w:tcMar/>
          </w:tcPr>
          <w:p w:rsidRPr="00520379" w:rsidR="006555D0" w:rsidP="00622E93" w:rsidRDefault="006555D0" w14:paraId="2B1C55DD" w14:textId="77777777">
            <w:pPr>
              <w:ind w:left="341"/>
              <w:rPr>
                <w:rFonts w:cstheme="minorHAnsi"/>
                <w:kern w:val="2"/>
                <w:lang w:val="en-IN" w:bidi="hi-IN"/>
                <w14:ligatures w14:val="standardContextual"/>
              </w:rPr>
            </w:pPr>
          </w:p>
        </w:tc>
        <w:tc>
          <w:tcPr>
            <w:tcW w:w="4315" w:type="dxa"/>
            <w:tcBorders>
              <w:top w:val="nil"/>
            </w:tcBorders>
            <w:tcMar/>
          </w:tcPr>
          <w:p w:rsidRPr="00520379" w:rsidR="006555D0" w:rsidP="00622E93" w:rsidRDefault="006555D0" w14:paraId="7916BC6C" w14:textId="77777777">
            <w:pPr>
              <w:pStyle w:val="ListParagraph"/>
              <w:ind w:left="344"/>
              <w:rPr>
                <w:rFonts w:cstheme="minorHAnsi"/>
                <w:kern w:val="2"/>
                <w:lang w:val="en-IN" w:bidi="hi-IN"/>
                <w14:ligatures w14:val="standardContextual"/>
              </w:rPr>
            </w:pPr>
          </w:p>
        </w:tc>
      </w:tr>
      <w:tr w:rsidRPr="00520379" w:rsidR="006555D0" w:rsidTr="6828E2C4" w14:paraId="134B188F" w14:textId="77777777">
        <w:tc>
          <w:tcPr>
            <w:tcW w:w="2515" w:type="dxa"/>
            <w:tcBorders>
              <w:bottom w:val="nil"/>
            </w:tcBorders>
            <w:tcMar/>
          </w:tcPr>
          <w:p w:rsidRPr="00520379" w:rsidR="006555D0" w:rsidP="00622E93" w:rsidRDefault="006555D0" w14:paraId="6A993AF3" w14:textId="77777777">
            <w:pPr>
              <w:rPr>
                <w:rFonts w:cstheme="minorHAnsi"/>
                <w:kern w:val="2"/>
                <w:lang w:val="en-IN" w:bidi="hi-IN"/>
                <w14:ligatures w14:val="standardContextual"/>
              </w:rPr>
            </w:pPr>
          </w:p>
        </w:tc>
        <w:tc>
          <w:tcPr>
            <w:tcW w:w="2520" w:type="dxa"/>
            <w:tcBorders>
              <w:bottom w:val="nil"/>
            </w:tcBorders>
            <w:tcMar/>
          </w:tcPr>
          <w:p w:rsidRPr="00520379" w:rsidR="006555D0" w:rsidP="00622E93" w:rsidRDefault="006555D0" w14:paraId="13775B84" w14:textId="77777777">
            <w:pPr>
              <w:ind w:left="341"/>
              <w:rPr>
                <w:rFonts w:cstheme="minorHAnsi"/>
                <w:kern w:val="2"/>
                <w:lang w:val="en-IN" w:bidi="hi-IN"/>
                <w14:ligatures w14:val="standardContextual"/>
              </w:rPr>
            </w:pPr>
          </w:p>
        </w:tc>
        <w:tc>
          <w:tcPr>
            <w:tcW w:w="4315" w:type="dxa"/>
            <w:tcBorders>
              <w:bottom w:val="nil"/>
            </w:tcBorders>
            <w:tcMar/>
          </w:tcPr>
          <w:p w:rsidRPr="00520379" w:rsidR="006555D0" w:rsidP="00622E93" w:rsidRDefault="006555D0" w14:paraId="64FE8542" w14:textId="77777777">
            <w:pPr>
              <w:pStyle w:val="ListParagraph"/>
              <w:ind w:left="344"/>
              <w:rPr>
                <w:rFonts w:cstheme="minorHAnsi"/>
                <w:kern w:val="2"/>
                <w:lang w:val="en-IN" w:bidi="hi-IN"/>
                <w14:ligatures w14:val="standardContextual"/>
              </w:rPr>
            </w:pPr>
          </w:p>
        </w:tc>
      </w:tr>
      <w:tr w:rsidRPr="00520379" w:rsidR="006555D0" w:rsidTr="6828E2C4" w14:paraId="145AE526" w14:textId="77777777">
        <w:tc>
          <w:tcPr>
            <w:tcW w:w="2515" w:type="dxa"/>
            <w:tcBorders>
              <w:top w:val="nil"/>
              <w:bottom w:val="nil"/>
            </w:tcBorders>
            <w:tcMar/>
          </w:tcPr>
          <w:p w:rsidRPr="00520379" w:rsidR="006555D0" w:rsidP="00622E93" w:rsidRDefault="006555D0" w14:paraId="42F9E8C9" w14:textId="77777777">
            <w:pPr>
              <w:rPr>
                <w:rFonts w:cstheme="minorHAnsi"/>
                <w:kern w:val="2"/>
                <w:lang w:val="en-IN" w:bidi="hi-IN"/>
                <w14:ligatures w14:val="standardContextual"/>
              </w:rPr>
            </w:pPr>
            <w:r w:rsidRPr="00520379">
              <w:rPr>
                <w:rFonts w:cstheme="minorHAnsi"/>
                <w:kern w:val="2"/>
                <w:lang w:val="en-IN" w:bidi="hi-IN"/>
                <w14:ligatures w14:val="standardContextual"/>
              </w:rPr>
              <w:t>Industrial Decarbonization</w:t>
            </w:r>
          </w:p>
        </w:tc>
        <w:tc>
          <w:tcPr>
            <w:tcW w:w="2520" w:type="dxa"/>
            <w:tcBorders>
              <w:top w:val="nil"/>
              <w:bottom w:val="nil"/>
            </w:tcBorders>
            <w:tcMar/>
          </w:tcPr>
          <w:p w:rsidRPr="00520379" w:rsidR="006555D0" w:rsidP="006555D0" w:rsidRDefault="006555D0" w14:paraId="086441C3" w14:textId="77777777">
            <w:pPr>
              <w:numPr>
                <w:ilvl w:val="0"/>
                <w:numId w:val="8"/>
              </w:numPr>
              <w:ind w:left="341" w:hanging="341"/>
              <w:rPr>
                <w:rFonts w:cstheme="minorHAnsi"/>
                <w:kern w:val="2"/>
                <w:lang w:val="en-IN" w:bidi="hi-IN"/>
                <w14:ligatures w14:val="standardContextual"/>
              </w:rPr>
            </w:pPr>
            <w:r w:rsidRPr="00520379">
              <w:rPr>
                <w:rFonts w:cstheme="minorHAnsi"/>
                <w:kern w:val="2"/>
                <w:lang w:val="en-IN" w:bidi="hi-IN"/>
                <w14:ligatures w14:val="standardContextual"/>
              </w:rPr>
              <w:t>Iron &amp; Steel</w:t>
            </w:r>
          </w:p>
          <w:p w:rsidRPr="00520379" w:rsidR="006555D0" w:rsidP="006555D0" w:rsidRDefault="006555D0" w14:paraId="093B880C" w14:textId="77777777">
            <w:pPr>
              <w:numPr>
                <w:ilvl w:val="0"/>
                <w:numId w:val="8"/>
              </w:numPr>
              <w:ind w:left="341" w:hanging="341"/>
              <w:rPr>
                <w:rFonts w:cstheme="minorHAnsi"/>
                <w:kern w:val="2"/>
                <w:lang w:val="en-IN" w:bidi="hi-IN"/>
                <w14:ligatures w14:val="standardContextual"/>
              </w:rPr>
            </w:pPr>
            <w:r w:rsidRPr="00520379">
              <w:rPr>
                <w:rFonts w:cstheme="minorHAnsi"/>
                <w:kern w:val="2"/>
                <w:lang w:val="en-IN" w:bidi="hi-IN"/>
                <w14:ligatures w14:val="standardContextual"/>
              </w:rPr>
              <w:t>Cement</w:t>
            </w:r>
          </w:p>
          <w:p w:rsidRPr="00520379" w:rsidR="006555D0" w:rsidP="006555D0" w:rsidRDefault="006555D0" w14:paraId="4BDEDC4C" w14:textId="77777777">
            <w:pPr>
              <w:numPr>
                <w:ilvl w:val="0"/>
                <w:numId w:val="8"/>
              </w:numPr>
              <w:ind w:left="341" w:hanging="341"/>
              <w:rPr>
                <w:rFonts w:cstheme="minorHAnsi"/>
                <w:kern w:val="2"/>
                <w:lang w:val="en-IN" w:bidi="hi-IN"/>
                <w14:ligatures w14:val="standardContextual"/>
              </w:rPr>
            </w:pPr>
            <w:r w:rsidRPr="00520379">
              <w:rPr>
                <w:rFonts w:cstheme="minorHAnsi"/>
                <w:kern w:val="2"/>
                <w:lang w:val="en-IN" w:bidi="hi-IN"/>
                <w14:ligatures w14:val="standardContextual"/>
              </w:rPr>
              <w:t>Aluminium</w:t>
            </w:r>
          </w:p>
          <w:p w:rsidRPr="00520379" w:rsidR="006555D0" w:rsidP="006555D0" w:rsidRDefault="006555D0" w14:paraId="3FB62255" w14:textId="77777777">
            <w:pPr>
              <w:numPr>
                <w:ilvl w:val="0"/>
                <w:numId w:val="8"/>
              </w:numPr>
              <w:ind w:left="341" w:hanging="341"/>
              <w:rPr>
                <w:rFonts w:cstheme="minorHAnsi"/>
                <w:kern w:val="2"/>
                <w:lang w:val="en-IN" w:bidi="hi-IN"/>
                <w14:ligatures w14:val="standardContextual"/>
              </w:rPr>
            </w:pPr>
            <w:r w:rsidRPr="00520379">
              <w:rPr>
                <w:rFonts w:cstheme="minorHAnsi"/>
                <w:kern w:val="2"/>
                <w:lang w:val="en-IN" w:bidi="hi-IN"/>
                <w14:ligatures w14:val="standardContextual"/>
              </w:rPr>
              <w:lastRenderedPageBreak/>
              <w:t>Chemicals and fertilizers</w:t>
            </w:r>
          </w:p>
          <w:p w:rsidRPr="00520379" w:rsidR="006555D0" w:rsidP="006555D0" w:rsidRDefault="006555D0" w14:paraId="494FDEBC" w14:textId="77777777">
            <w:pPr>
              <w:numPr>
                <w:ilvl w:val="0"/>
                <w:numId w:val="8"/>
              </w:numPr>
              <w:ind w:left="341" w:hanging="341"/>
              <w:rPr>
                <w:rFonts w:cstheme="minorHAnsi"/>
                <w:kern w:val="2"/>
                <w:lang w:val="en-IN" w:bidi="hi-IN"/>
                <w14:ligatures w14:val="standardContextual"/>
              </w:rPr>
            </w:pPr>
            <w:r w:rsidRPr="00520379">
              <w:rPr>
                <w:rFonts w:cstheme="minorHAnsi"/>
                <w:kern w:val="2"/>
                <w:lang w:val="en-IN" w:bidi="hi-IN"/>
                <w14:ligatures w14:val="standardContextual"/>
              </w:rPr>
              <w:t>Paper and pulp</w:t>
            </w:r>
          </w:p>
        </w:tc>
        <w:tc>
          <w:tcPr>
            <w:tcW w:w="4315" w:type="dxa"/>
            <w:tcBorders>
              <w:top w:val="nil"/>
              <w:bottom w:val="nil"/>
            </w:tcBorders>
            <w:tcMar/>
          </w:tcPr>
          <w:p w:rsidRPr="00520379" w:rsidR="006555D0" w:rsidP="006555D0" w:rsidRDefault="006555D0" w14:paraId="1820B38E" w14:textId="77777777">
            <w:pPr>
              <w:pStyle w:val="ListParagraph"/>
              <w:numPr>
                <w:ilvl w:val="0"/>
                <w:numId w:val="8"/>
              </w:numPr>
              <w:ind w:left="344"/>
              <w:rPr>
                <w:rFonts w:cstheme="minorHAnsi"/>
                <w:kern w:val="2"/>
                <w:lang w:val="en-IN" w:bidi="hi-IN"/>
                <w14:ligatures w14:val="standardContextual"/>
              </w:rPr>
            </w:pPr>
            <w:r w:rsidRPr="00520379">
              <w:rPr>
                <w:rFonts w:cstheme="minorHAnsi"/>
                <w:kern w:val="2"/>
                <w:lang w:val="en-IN" w:bidi="hi-IN"/>
                <w14:ligatures w14:val="standardContextual"/>
              </w:rPr>
              <w:lastRenderedPageBreak/>
              <w:t>Energy efficiency in industrial operations</w:t>
            </w:r>
          </w:p>
          <w:p w:rsidRPr="00520379" w:rsidR="006555D0" w:rsidP="006555D0" w:rsidRDefault="006555D0" w14:paraId="39951F96" w14:textId="77777777">
            <w:pPr>
              <w:pStyle w:val="ListParagraph"/>
              <w:numPr>
                <w:ilvl w:val="0"/>
                <w:numId w:val="8"/>
              </w:numPr>
              <w:ind w:left="344"/>
              <w:rPr>
                <w:rFonts w:cstheme="minorHAnsi"/>
                <w:kern w:val="2"/>
                <w:lang w:val="en-IN" w:bidi="hi-IN"/>
                <w14:ligatures w14:val="standardContextual"/>
              </w:rPr>
            </w:pPr>
            <w:r w:rsidRPr="00520379">
              <w:rPr>
                <w:rFonts w:cstheme="minorHAnsi"/>
                <w:kern w:val="2"/>
                <w:lang w:val="en-IN" w:bidi="hi-IN"/>
                <w14:ligatures w14:val="standardContextual"/>
              </w:rPr>
              <w:lastRenderedPageBreak/>
              <w:t>Use of alternative fuels and feedstock (such as green hydrogen, waste, biomass, etc.)</w:t>
            </w:r>
          </w:p>
          <w:p w:rsidRPr="00520379" w:rsidR="006555D0" w:rsidP="006555D0" w:rsidRDefault="006555D0" w14:paraId="28E97E88" w14:textId="77777777">
            <w:pPr>
              <w:pStyle w:val="ListParagraph"/>
              <w:numPr>
                <w:ilvl w:val="0"/>
                <w:numId w:val="8"/>
              </w:numPr>
              <w:ind w:left="344"/>
              <w:rPr>
                <w:rFonts w:cstheme="minorHAnsi"/>
                <w:kern w:val="2"/>
                <w:lang w:val="en-IN" w:bidi="hi-IN"/>
                <w14:ligatures w14:val="standardContextual"/>
              </w:rPr>
            </w:pPr>
            <w:r w:rsidRPr="00520379">
              <w:rPr>
                <w:rFonts w:cstheme="minorHAnsi"/>
                <w:kern w:val="2"/>
                <w:lang w:val="en-IN" w:bidi="hi-IN"/>
                <w14:ligatures w14:val="standardContextual"/>
              </w:rPr>
              <w:t>Innovative production technologies and alternative routes</w:t>
            </w:r>
          </w:p>
          <w:p w:rsidRPr="00520379" w:rsidR="006555D0" w:rsidP="006555D0" w:rsidRDefault="006555D0" w14:paraId="20A7F45C" w14:textId="77777777">
            <w:pPr>
              <w:pStyle w:val="ListParagraph"/>
              <w:numPr>
                <w:ilvl w:val="0"/>
                <w:numId w:val="8"/>
              </w:numPr>
              <w:ind w:left="344"/>
              <w:rPr>
                <w:rFonts w:cstheme="minorHAnsi"/>
                <w:kern w:val="2"/>
                <w:lang w:val="en-IN" w:bidi="hi-IN"/>
                <w14:ligatures w14:val="standardContextual"/>
              </w:rPr>
            </w:pPr>
            <w:r w:rsidRPr="00520379">
              <w:rPr>
                <w:rFonts w:cstheme="minorHAnsi"/>
                <w:kern w:val="2"/>
                <w:lang w:val="en-IN" w:bidi="hi-IN"/>
                <w14:ligatures w14:val="standardContextual"/>
              </w:rPr>
              <w:t>Resource efficiency and material circularity solutions</w:t>
            </w:r>
          </w:p>
          <w:p w:rsidRPr="00520379" w:rsidR="006555D0" w:rsidP="00622E93" w:rsidRDefault="006555D0" w14:paraId="665635CD" w14:textId="77777777">
            <w:pPr>
              <w:pStyle w:val="ListParagraph"/>
              <w:ind w:left="344"/>
              <w:rPr>
                <w:rFonts w:cstheme="minorHAnsi"/>
                <w:kern w:val="2"/>
                <w:lang w:val="en-IN" w:bidi="hi-IN"/>
                <w14:ligatures w14:val="standardContextual"/>
              </w:rPr>
            </w:pPr>
          </w:p>
        </w:tc>
      </w:tr>
      <w:tr w:rsidRPr="00520379" w:rsidR="006555D0" w:rsidTr="6828E2C4" w14:paraId="050B1CB5" w14:textId="77777777">
        <w:tc>
          <w:tcPr>
            <w:tcW w:w="2515" w:type="dxa"/>
            <w:tcBorders>
              <w:top w:val="nil"/>
            </w:tcBorders>
            <w:tcMar/>
          </w:tcPr>
          <w:p w:rsidRPr="00520379" w:rsidR="006555D0" w:rsidP="00622E93" w:rsidRDefault="006555D0" w14:paraId="7E1596F4" w14:textId="77777777">
            <w:pPr>
              <w:rPr>
                <w:rFonts w:cstheme="minorHAnsi"/>
                <w:kern w:val="2"/>
                <w:lang w:val="en-IN" w:bidi="hi-IN"/>
                <w14:ligatures w14:val="standardContextual"/>
              </w:rPr>
            </w:pPr>
          </w:p>
        </w:tc>
        <w:tc>
          <w:tcPr>
            <w:tcW w:w="2520" w:type="dxa"/>
            <w:tcBorders>
              <w:top w:val="nil"/>
            </w:tcBorders>
            <w:tcMar/>
          </w:tcPr>
          <w:p w:rsidRPr="00520379" w:rsidR="006555D0" w:rsidP="00622E93" w:rsidRDefault="006555D0" w14:paraId="1D4CF8AB" w14:textId="77777777">
            <w:pPr>
              <w:pStyle w:val="ListParagraph"/>
              <w:ind w:left="251"/>
              <w:rPr>
                <w:rFonts w:cstheme="minorHAnsi"/>
                <w:kern w:val="2"/>
                <w:lang w:val="en-IN" w:bidi="hi-IN"/>
                <w14:ligatures w14:val="standardContextual"/>
              </w:rPr>
            </w:pPr>
          </w:p>
        </w:tc>
        <w:tc>
          <w:tcPr>
            <w:tcW w:w="4315" w:type="dxa"/>
            <w:tcBorders>
              <w:top w:val="nil"/>
            </w:tcBorders>
            <w:tcMar/>
          </w:tcPr>
          <w:p w:rsidRPr="00520379" w:rsidR="006555D0" w:rsidP="00622E93" w:rsidRDefault="006555D0" w14:paraId="2CEC6C7F" w14:textId="77777777">
            <w:pPr>
              <w:pStyle w:val="ListParagraph"/>
              <w:ind w:left="344"/>
              <w:rPr>
                <w:rFonts w:cstheme="minorHAnsi"/>
                <w:kern w:val="2"/>
                <w:lang w:val="en-IN" w:bidi="hi-IN"/>
                <w14:ligatures w14:val="standardContextual"/>
              </w:rPr>
            </w:pPr>
          </w:p>
        </w:tc>
      </w:tr>
      <w:tr w:rsidRPr="00520379" w:rsidR="006555D0" w:rsidTr="6828E2C4" w14:paraId="73091099" w14:textId="77777777">
        <w:tc>
          <w:tcPr>
            <w:tcW w:w="2515" w:type="dxa"/>
            <w:tcBorders>
              <w:bottom w:val="nil"/>
            </w:tcBorders>
            <w:tcMar/>
          </w:tcPr>
          <w:p w:rsidRPr="00520379" w:rsidR="006555D0" w:rsidP="00622E93" w:rsidRDefault="006555D0" w14:paraId="1658F3B2" w14:textId="77777777">
            <w:pPr>
              <w:rPr>
                <w:rFonts w:cstheme="minorHAnsi"/>
                <w:kern w:val="2"/>
                <w:lang w:val="en-IN" w:bidi="hi-IN"/>
                <w14:ligatures w14:val="standardContextual"/>
              </w:rPr>
            </w:pPr>
          </w:p>
        </w:tc>
        <w:tc>
          <w:tcPr>
            <w:tcW w:w="2520" w:type="dxa"/>
            <w:tcBorders>
              <w:bottom w:val="nil"/>
            </w:tcBorders>
            <w:tcMar/>
          </w:tcPr>
          <w:p w:rsidRPr="00520379" w:rsidR="006555D0" w:rsidP="00622E93" w:rsidRDefault="006555D0" w14:paraId="6D89A005" w14:textId="77777777">
            <w:pPr>
              <w:pStyle w:val="ListParagraph"/>
              <w:ind w:left="251"/>
              <w:rPr>
                <w:rFonts w:cstheme="minorHAnsi"/>
                <w:kern w:val="2"/>
                <w:lang w:val="en-IN" w:bidi="hi-IN"/>
                <w14:ligatures w14:val="standardContextual"/>
              </w:rPr>
            </w:pPr>
          </w:p>
        </w:tc>
        <w:tc>
          <w:tcPr>
            <w:tcW w:w="4315" w:type="dxa"/>
            <w:tcBorders>
              <w:bottom w:val="nil"/>
            </w:tcBorders>
            <w:tcMar/>
          </w:tcPr>
          <w:p w:rsidRPr="00520379" w:rsidR="006555D0" w:rsidP="00622E93" w:rsidRDefault="006555D0" w14:paraId="53CCCE09" w14:textId="77777777">
            <w:pPr>
              <w:pStyle w:val="ListParagraph"/>
              <w:ind w:left="344"/>
              <w:rPr>
                <w:rFonts w:cstheme="minorHAnsi"/>
                <w:kern w:val="2"/>
                <w:lang w:val="en-IN" w:bidi="hi-IN"/>
                <w14:ligatures w14:val="standardContextual"/>
              </w:rPr>
            </w:pPr>
          </w:p>
        </w:tc>
      </w:tr>
      <w:tr w:rsidRPr="00520379" w:rsidR="006555D0" w:rsidTr="6828E2C4" w14:paraId="796EE2D0" w14:textId="77777777">
        <w:tc>
          <w:tcPr>
            <w:tcW w:w="2515" w:type="dxa"/>
            <w:tcBorders>
              <w:top w:val="nil"/>
              <w:bottom w:val="nil"/>
            </w:tcBorders>
            <w:tcMar/>
          </w:tcPr>
          <w:p w:rsidRPr="00520379" w:rsidR="006555D0" w:rsidP="00622E93" w:rsidRDefault="006555D0" w14:paraId="3DCEBBE9" w14:textId="77777777">
            <w:pPr>
              <w:rPr>
                <w:rFonts w:cstheme="minorHAnsi"/>
                <w:kern w:val="2"/>
                <w:lang w:val="en-IN" w:bidi="hi-IN"/>
                <w14:ligatures w14:val="standardContextual"/>
              </w:rPr>
            </w:pPr>
            <w:r w:rsidRPr="00520379">
              <w:rPr>
                <w:rFonts w:cstheme="minorHAnsi"/>
                <w:kern w:val="2"/>
                <w:lang w:val="en-IN" w:bidi="hi-IN"/>
                <w14:ligatures w14:val="standardContextual"/>
              </w:rPr>
              <w:t>Sustainable Cities</w:t>
            </w:r>
          </w:p>
        </w:tc>
        <w:tc>
          <w:tcPr>
            <w:tcW w:w="2520" w:type="dxa"/>
            <w:tcBorders>
              <w:top w:val="nil"/>
              <w:bottom w:val="nil"/>
            </w:tcBorders>
            <w:tcMar/>
          </w:tcPr>
          <w:p w:rsidRPr="00520379" w:rsidR="006555D0" w:rsidP="006555D0" w:rsidRDefault="006555D0" w14:paraId="3F0BBCED" w14:textId="77777777">
            <w:pPr>
              <w:pStyle w:val="ListParagraph"/>
              <w:numPr>
                <w:ilvl w:val="0"/>
                <w:numId w:val="8"/>
              </w:numPr>
              <w:ind w:left="251"/>
              <w:rPr>
                <w:rFonts w:cstheme="minorHAnsi"/>
                <w:kern w:val="2"/>
                <w:lang w:val="en-IN" w:bidi="hi-IN"/>
                <w14:ligatures w14:val="standardContextual"/>
              </w:rPr>
            </w:pPr>
            <w:r w:rsidRPr="00520379">
              <w:rPr>
                <w:rFonts w:cstheme="minorHAnsi"/>
                <w:kern w:val="2"/>
                <w:lang w:val="en-IN" w:bidi="hi-IN"/>
                <w14:ligatures w14:val="standardContextual"/>
              </w:rPr>
              <w:t>Sustainable infrastructure</w:t>
            </w:r>
          </w:p>
        </w:tc>
        <w:tc>
          <w:tcPr>
            <w:tcW w:w="4315" w:type="dxa"/>
            <w:tcBorders>
              <w:top w:val="nil"/>
              <w:bottom w:val="nil"/>
            </w:tcBorders>
            <w:tcMar/>
          </w:tcPr>
          <w:p w:rsidRPr="00520379" w:rsidR="006555D0" w:rsidP="006555D0" w:rsidRDefault="006555D0" w14:paraId="405B9D6D" w14:textId="77777777">
            <w:pPr>
              <w:pStyle w:val="ListParagraph"/>
              <w:numPr>
                <w:ilvl w:val="0"/>
                <w:numId w:val="8"/>
              </w:numPr>
              <w:ind w:left="344"/>
              <w:rPr>
                <w:rFonts w:cstheme="minorHAnsi"/>
                <w:kern w:val="2"/>
                <w:lang w:val="en-IN" w:bidi="hi-IN"/>
                <w14:ligatures w14:val="standardContextual"/>
              </w:rPr>
            </w:pPr>
            <w:r w:rsidRPr="00520379">
              <w:rPr>
                <w:rFonts w:cstheme="minorHAnsi"/>
                <w:kern w:val="2"/>
                <w:lang w:val="en-IN" w:bidi="hi-IN"/>
                <w14:ligatures w14:val="standardContextual"/>
              </w:rPr>
              <w:t>Waste management and sanitation infra.</w:t>
            </w:r>
          </w:p>
          <w:p w:rsidRPr="00520379" w:rsidR="006555D0" w:rsidP="006555D0" w:rsidRDefault="006555D0" w14:paraId="15B32376" w14:textId="77777777">
            <w:pPr>
              <w:pStyle w:val="ListParagraph"/>
              <w:numPr>
                <w:ilvl w:val="0"/>
                <w:numId w:val="8"/>
              </w:numPr>
              <w:ind w:left="344"/>
              <w:rPr>
                <w:rFonts w:cstheme="minorHAnsi"/>
                <w:kern w:val="2"/>
                <w:lang w:val="en-IN" w:bidi="hi-IN"/>
                <w14:ligatures w14:val="standardContextual"/>
              </w:rPr>
            </w:pPr>
            <w:r w:rsidRPr="00520379">
              <w:rPr>
                <w:rFonts w:cstheme="minorHAnsi"/>
                <w:kern w:val="2"/>
                <w:lang w:val="en-IN" w:bidi="hi-IN"/>
                <w14:ligatures w14:val="standardContextual"/>
              </w:rPr>
              <w:t>Water scarcity and wastewater management infra.</w:t>
            </w:r>
          </w:p>
          <w:p w:rsidRPr="00520379" w:rsidR="006555D0" w:rsidP="006555D0" w:rsidRDefault="006555D0" w14:paraId="14641693" w14:textId="77777777">
            <w:pPr>
              <w:pStyle w:val="ListParagraph"/>
              <w:numPr>
                <w:ilvl w:val="0"/>
                <w:numId w:val="8"/>
              </w:numPr>
              <w:ind w:left="344"/>
              <w:rPr>
                <w:rFonts w:cstheme="minorHAnsi"/>
                <w:kern w:val="2"/>
                <w:lang w:val="en-IN" w:bidi="hi-IN"/>
                <w14:ligatures w14:val="standardContextual"/>
              </w:rPr>
            </w:pPr>
            <w:r w:rsidRPr="00520379">
              <w:rPr>
                <w:rFonts w:cstheme="minorHAnsi"/>
                <w:kern w:val="2"/>
                <w:lang w:val="en-IN" w:bidi="hi-IN"/>
                <w14:ligatures w14:val="standardContextual"/>
              </w:rPr>
              <w:t>Low air pollution urban infra.</w:t>
            </w:r>
          </w:p>
          <w:p w:rsidRPr="00520379" w:rsidR="006555D0" w:rsidP="006555D0" w:rsidRDefault="006555D0" w14:paraId="5EC2BB6D" w14:textId="77777777">
            <w:pPr>
              <w:pStyle w:val="ListParagraph"/>
              <w:numPr>
                <w:ilvl w:val="0"/>
                <w:numId w:val="8"/>
              </w:numPr>
              <w:ind w:left="344"/>
              <w:rPr>
                <w:rFonts w:cstheme="minorHAnsi"/>
                <w:kern w:val="2"/>
                <w:lang w:val="en-IN" w:bidi="hi-IN"/>
                <w14:ligatures w14:val="standardContextual"/>
              </w:rPr>
            </w:pPr>
            <w:r w:rsidRPr="00520379">
              <w:rPr>
                <w:rFonts w:cstheme="minorHAnsi"/>
                <w:kern w:val="2"/>
                <w:lang w:val="en-IN" w:bidi="hi-IN"/>
                <w14:ligatures w14:val="standardContextual"/>
              </w:rPr>
              <w:t>Efficient transport infra.</w:t>
            </w:r>
          </w:p>
          <w:p w:rsidRPr="00520379" w:rsidR="006555D0" w:rsidP="006555D0" w:rsidRDefault="006555D0" w14:paraId="6F9D1D03" w14:textId="77777777">
            <w:pPr>
              <w:pStyle w:val="ListParagraph"/>
              <w:numPr>
                <w:ilvl w:val="0"/>
                <w:numId w:val="8"/>
              </w:numPr>
              <w:ind w:left="344"/>
              <w:rPr>
                <w:rFonts w:cstheme="minorHAnsi"/>
                <w:kern w:val="2"/>
                <w:lang w:val="en-IN" w:bidi="hi-IN"/>
                <w14:ligatures w14:val="standardContextual"/>
              </w:rPr>
            </w:pPr>
            <w:r w:rsidRPr="00520379">
              <w:rPr>
                <w:rFonts w:cstheme="minorHAnsi"/>
                <w:kern w:val="2"/>
                <w:lang w:val="en-IN" w:bidi="hi-IN"/>
                <w14:ligatures w14:val="standardContextual"/>
              </w:rPr>
              <w:t>Application of nature-based solutions in urban infra.</w:t>
            </w:r>
          </w:p>
        </w:tc>
      </w:tr>
      <w:tr w:rsidRPr="00520379" w:rsidR="006555D0" w:rsidTr="6828E2C4" w14:paraId="46472590" w14:textId="77777777">
        <w:tc>
          <w:tcPr>
            <w:tcW w:w="2515" w:type="dxa"/>
            <w:tcBorders>
              <w:top w:val="nil"/>
            </w:tcBorders>
            <w:tcMar/>
          </w:tcPr>
          <w:p w:rsidRPr="00520379" w:rsidR="006555D0" w:rsidP="00622E93" w:rsidRDefault="006555D0" w14:paraId="2E0046F7" w14:textId="77777777">
            <w:pPr>
              <w:rPr>
                <w:rFonts w:cstheme="minorHAnsi"/>
                <w:kern w:val="2"/>
                <w:lang w:val="en-IN" w:bidi="hi-IN"/>
                <w14:ligatures w14:val="standardContextual"/>
              </w:rPr>
            </w:pPr>
          </w:p>
        </w:tc>
        <w:tc>
          <w:tcPr>
            <w:tcW w:w="2520" w:type="dxa"/>
            <w:tcBorders>
              <w:top w:val="nil"/>
            </w:tcBorders>
            <w:tcMar/>
          </w:tcPr>
          <w:p w:rsidRPr="00520379" w:rsidR="006555D0" w:rsidP="00622E93" w:rsidRDefault="006555D0" w14:paraId="5BAF3FE1" w14:textId="77777777">
            <w:pPr>
              <w:pStyle w:val="ListParagraph"/>
              <w:ind w:left="251"/>
              <w:rPr>
                <w:rFonts w:cstheme="minorHAnsi"/>
                <w:kern w:val="2"/>
                <w:lang w:val="en-IN" w:bidi="hi-IN"/>
                <w14:ligatures w14:val="standardContextual"/>
              </w:rPr>
            </w:pPr>
          </w:p>
        </w:tc>
        <w:tc>
          <w:tcPr>
            <w:tcW w:w="4315" w:type="dxa"/>
            <w:tcBorders>
              <w:top w:val="nil"/>
            </w:tcBorders>
            <w:tcMar/>
          </w:tcPr>
          <w:p w:rsidRPr="00520379" w:rsidR="006555D0" w:rsidP="00622E93" w:rsidRDefault="006555D0" w14:paraId="6D3285E2" w14:textId="77777777">
            <w:pPr>
              <w:pStyle w:val="ListParagraph"/>
              <w:ind w:left="344"/>
              <w:rPr>
                <w:rFonts w:cstheme="minorHAnsi"/>
                <w:kern w:val="2"/>
                <w:lang w:val="en-IN" w:bidi="hi-IN"/>
                <w14:ligatures w14:val="standardContextual"/>
              </w:rPr>
            </w:pPr>
          </w:p>
        </w:tc>
      </w:tr>
      <w:tr w:rsidRPr="00520379" w:rsidR="006555D0" w:rsidTr="6828E2C4" w14:paraId="2AD9419D" w14:textId="77777777">
        <w:tc>
          <w:tcPr>
            <w:tcW w:w="2515" w:type="dxa"/>
            <w:tcBorders>
              <w:bottom w:val="nil"/>
            </w:tcBorders>
            <w:tcMar/>
          </w:tcPr>
          <w:p w:rsidRPr="00520379" w:rsidR="006555D0" w:rsidP="00622E93" w:rsidRDefault="006555D0" w14:paraId="3278E5E5" w14:textId="77777777">
            <w:pPr>
              <w:rPr>
                <w:rFonts w:cstheme="minorHAnsi"/>
                <w:kern w:val="2"/>
                <w:lang w:val="en-IN" w:bidi="hi-IN"/>
                <w14:ligatures w14:val="standardContextual"/>
              </w:rPr>
            </w:pPr>
          </w:p>
        </w:tc>
        <w:tc>
          <w:tcPr>
            <w:tcW w:w="2520" w:type="dxa"/>
            <w:tcBorders>
              <w:bottom w:val="nil"/>
            </w:tcBorders>
            <w:tcMar/>
          </w:tcPr>
          <w:p w:rsidRPr="00520379" w:rsidR="006555D0" w:rsidP="00622E93" w:rsidRDefault="006555D0" w14:paraId="63186133" w14:textId="77777777">
            <w:pPr>
              <w:pStyle w:val="ListParagraph"/>
              <w:ind w:left="251"/>
              <w:rPr>
                <w:rFonts w:cstheme="minorHAnsi"/>
                <w:kern w:val="2"/>
                <w:lang w:val="en-IN" w:bidi="hi-IN"/>
                <w14:ligatures w14:val="standardContextual"/>
              </w:rPr>
            </w:pPr>
          </w:p>
        </w:tc>
        <w:tc>
          <w:tcPr>
            <w:tcW w:w="4315" w:type="dxa"/>
            <w:tcBorders>
              <w:bottom w:val="nil"/>
            </w:tcBorders>
            <w:tcMar/>
          </w:tcPr>
          <w:p w:rsidRPr="00520379" w:rsidR="006555D0" w:rsidP="00622E93" w:rsidRDefault="006555D0" w14:paraId="3955C7A8" w14:textId="77777777">
            <w:pPr>
              <w:pStyle w:val="ListParagraph"/>
              <w:ind w:left="344"/>
              <w:rPr>
                <w:rFonts w:cstheme="minorHAnsi"/>
                <w:kern w:val="2"/>
                <w:lang w:val="en-IN" w:bidi="hi-IN"/>
                <w14:ligatures w14:val="standardContextual"/>
              </w:rPr>
            </w:pPr>
          </w:p>
        </w:tc>
      </w:tr>
      <w:tr w:rsidRPr="00520379" w:rsidR="006555D0" w:rsidTr="6828E2C4" w14:paraId="1997E677" w14:textId="77777777">
        <w:tc>
          <w:tcPr>
            <w:tcW w:w="2515" w:type="dxa"/>
            <w:tcBorders>
              <w:top w:val="nil"/>
              <w:bottom w:val="nil"/>
            </w:tcBorders>
            <w:tcMar/>
          </w:tcPr>
          <w:p w:rsidRPr="00520379" w:rsidR="006555D0" w:rsidP="00622E93" w:rsidRDefault="006555D0" w14:paraId="6BB6E5BF" w14:textId="77777777">
            <w:pPr>
              <w:rPr>
                <w:rFonts w:cstheme="minorHAnsi"/>
                <w:kern w:val="2"/>
                <w:lang w:val="en-IN" w:bidi="hi-IN"/>
                <w14:ligatures w14:val="standardContextual"/>
              </w:rPr>
            </w:pPr>
            <w:r w:rsidRPr="00520379">
              <w:rPr>
                <w:rFonts w:cstheme="minorHAnsi"/>
                <w:kern w:val="2"/>
                <w:lang w:val="en-IN" w:bidi="hi-IN"/>
                <w14:ligatures w14:val="standardContextual"/>
              </w:rPr>
              <w:t>Food, Sustainable Agriculture and Land Use</w:t>
            </w:r>
          </w:p>
        </w:tc>
        <w:tc>
          <w:tcPr>
            <w:tcW w:w="2520" w:type="dxa"/>
            <w:tcBorders>
              <w:top w:val="nil"/>
              <w:bottom w:val="nil"/>
            </w:tcBorders>
            <w:tcMar/>
          </w:tcPr>
          <w:p w:rsidRPr="00520379" w:rsidR="006555D0" w:rsidP="006555D0" w:rsidRDefault="006555D0" w14:paraId="6298B5B0" w14:textId="77777777">
            <w:pPr>
              <w:pStyle w:val="ListParagraph"/>
              <w:numPr>
                <w:ilvl w:val="0"/>
                <w:numId w:val="8"/>
              </w:numPr>
              <w:ind w:left="251"/>
              <w:rPr>
                <w:rFonts w:cstheme="minorHAnsi"/>
                <w:kern w:val="2"/>
                <w:lang w:val="en-IN" w:bidi="hi-IN"/>
                <w14:ligatures w14:val="standardContextual"/>
              </w:rPr>
            </w:pPr>
            <w:r w:rsidRPr="00520379">
              <w:rPr>
                <w:rFonts w:cstheme="minorHAnsi"/>
                <w:kern w:val="2"/>
                <w:lang w:val="en-IN" w:bidi="hi-IN"/>
                <w14:ligatures w14:val="standardContextual"/>
              </w:rPr>
              <w:t>Sustainable farming</w:t>
            </w:r>
          </w:p>
          <w:p w:rsidRPr="00520379" w:rsidR="006555D0" w:rsidP="006555D0" w:rsidRDefault="006555D0" w14:paraId="177F10F5" w14:textId="77777777">
            <w:pPr>
              <w:pStyle w:val="ListParagraph"/>
              <w:numPr>
                <w:ilvl w:val="0"/>
                <w:numId w:val="8"/>
              </w:numPr>
              <w:ind w:left="251"/>
              <w:rPr>
                <w:rFonts w:cstheme="minorHAnsi"/>
                <w:kern w:val="2"/>
                <w:lang w:val="en-IN" w:bidi="hi-IN"/>
                <w14:ligatures w14:val="standardContextual"/>
              </w:rPr>
            </w:pPr>
            <w:r w:rsidRPr="00520379">
              <w:rPr>
                <w:rFonts w:cstheme="minorHAnsi"/>
                <w:kern w:val="2"/>
                <w:lang w:val="en-IN" w:bidi="hi-IN"/>
                <w14:ligatures w14:val="standardContextual"/>
              </w:rPr>
              <w:t>Sustainable value chains</w:t>
            </w:r>
          </w:p>
          <w:p w:rsidRPr="00520379" w:rsidR="006555D0" w:rsidP="006555D0" w:rsidRDefault="006555D0" w14:paraId="00BA4FB0" w14:textId="77777777">
            <w:pPr>
              <w:pStyle w:val="ListParagraph"/>
              <w:numPr>
                <w:ilvl w:val="0"/>
                <w:numId w:val="8"/>
              </w:numPr>
              <w:ind w:left="251"/>
              <w:rPr>
                <w:rFonts w:cstheme="minorHAnsi"/>
                <w:kern w:val="2"/>
                <w:lang w:val="en-IN" w:bidi="hi-IN"/>
                <w14:ligatures w14:val="standardContextual"/>
              </w:rPr>
            </w:pPr>
            <w:r w:rsidRPr="00520379">
              <w:rPr>
                <w:rFonts w:cstheme="minorHAnsi"/>
                <w:kern w:val="2"/>
                <w:lang w:val="en-IN" w:bidi="hi-IN"/>
                <w14:ligatures w14:val="standardContextual"/>
              </w:rPr>
              <w:t>Land use management</w:t>
            </w:r>
          </w:p>
          <w:p w:rsidRPr="00520379" w:rsidR="006555D0" w:rsidP="006555D0" w:rsidRDefault="006555D0" w14:paraId="068FCDC3" w14:textId="77777777">
            <w:pPr>
              <w:pStyle w:val="ListParagraph"/>
              <w:numPr>
                <w:ilvl w:val="0"/>
                <w:numId w:val="8"/>
              </w:numPr>
              <w:ind w:left="251"/>
              <w:rPr>
                <w:rFonts w:cstheme="minorHAnsi"/>
                <w:kern w:val="2"/>
                <w:lang w:val="en-IN" w:bidi="hi-IN"/>
                <w14:ligatures w14:val="standardContextual"/>
              </w:rPr>
            </w:pPr>
            <w:r w:rsidRPr="00520379">
              <w:rPr>
                <w:rFonts w:cstheme="minorHAnsi"/>
                <w:kern w:val="2"/>
                <w:lang w:val="en-IN" w:bidi="hi-IN"/>
                <w14:ligatures w14:val="standardContextual"/>
              </w:rPr>
              <w:t>Marine protection</w:t>
            </w:r>
          </w:p>
          <w:p w:rsidRPr="00520379" w:rsidR="006555D0" w:rsidP="006555D0" w:rsidRDefault="006555D0" w14:paraId="55D55582" w14:textId="77777777">
            <w:pPr>
              <w:pStyle w:val="ListParagraph"/>
              <w:numPr>
                <w:ilvl w:val="0"/>
                <w:numId w:val="8"/>
              </w:numPr>
              <w:ind w:left="251"/>
              <w:rPr>
                <w:rFonts w:cstheme="minorHAnsi"/>
                <w:kern w:val="2"/>
                <w:lang w:val="en-IN" w:bidi="hi-IN"/>
                <w14:ligatures w14:val="standardContextual"/>
              </w:rPr>
            </w:pPr>
            <w:r w:rsidRPr="00520379">
              <w:rPr>
                <w:rFonts w:cstheme="minorHAnsi"/>
                <w:kern w:val="2"/>
                <w:lang w:val="en-IN" w:bidi="hi-IN"/>
                <w14:ligatures w14:val="standardContextual"/>
              </w:rPr>
              <w:t>Alternative low-GHG foods</w:t>
            </w:r>
          </w:p>
        </w:tc>
        <w:tc>
          <w:tcPr>
            <w:tcW w:w="4315" w:type="dxa"/>
            <w:tcBorders>
              <w:top w:val="nil"/>
              <w:bottom w:val="nil"/>
            </w:tcBorders>
            <w:tcMar/>
          </w:tcPr>
          <w:p w:rsidRPr="00520379" w:rsidR="006555D0" w:rsidP="006555D0" w:rsidRDefault="006555D0" w14:paraId="743E2CE2" w14:textId="77777777">
            <w:pPr>
              <w:pStyle w:val="ListParagraph"/>
              <w:numPr>
                <w:ilvl w:val="0"/>
                <w:numId w:val="8"/>
              </w:numPr>
              <w:ind w:left="344"/>
              <w:rPr>
                <w:rFonts w:cstheme="minorHAnsi"/>
                <w:kern w:val="2"/>
                <w:lang w:val="en-IN" w:bidi="hi-IN"/>
                <w14:ligatures w14:val="standardContextual"/>
              </w:rPr>
            </w:pPr>
            <w:r w:rsidRPr="00520379">
              <w:rPr>
                <w:rFonts w:cstheme="minorHAnsi"/>
                <w:kern w:val="2"/>
                <w:lang w:val="en-IN" w:bidi="hi-IN"/>
                <w14:ligatures w14:val="standardContextual"/>
              </w:rPr>
              <w:t>Adoption of efficient, low-GHG farming practices (e.g. decentralized cooling to reduce perishable waste, vertical farming, etc.)</w:t>
            </w:r>
          </w:p>
          <w:p w:rsidRPr="00520379" w:rsidR="006555D0" w:rsidP="006555D0" w:rsidRDefault="006555D0" w14:paraId="104CDBBB" w14:textId="77777777">
            <w:pPr>
              <w:pStyle w:val="ListParagraph"/>
              <w:numPr>
                <w:ilvl w:val="0"/>
                <w:numId w:val="8"/>
              </w:numPr>
              <w:ind w:left="344"/>
              <w:rPr>
                <w:rFonts w:cstheme="minorHAnsi"/>
                <w:kern w:val="2"/>
                <w:lang w:val="en-IN" w:bidi="hi-IN"/>
                <w14:ligatures w14:val="standardContextual"/>
              </w:rPr>
            </w:pPr>
            <w:r w:rsidRPr="00520379">
              <w:rPr>
                <w:rFonts w:cstheme="minorHAnsi"/>
                <w:kern w:val="2"/>
                <w:lang w:val="en-IN" w:bidi="hi-IN"/>
                <w14:ligatures w14:val="standardContextual"/>
              </w:rPr>
              <w:t>Management and modification of natural environment through reforestation, afforestation and avoided deforestation.</w:t>
            </w:r>
          </w:p>
          <w:p w:rsidRPr="00520379" w:rsidR="006555D0" w:rsidP="006555D0" w:rsidRDefault="006555D0" w14:paraId="6F96518C" w14:textId="77777777">
            <w:pPr>
              <w:pStyle w:val="ListParagraph"/>
              <w:numPr>
                <w:ilvl w:val="0"/>
                <w:numId w:val="8"/>
              </w:numPr>
              <w:ind w:left="344"/>
              <w:rPr>
                <w:rFonts w:cstheme="minorHAnsi"/>
                <w:kern w:val="2"/>
                <w:lang w:val="en-IN" w:bidi="hi-IN"/>
                <w14:ligatures w14:val="standardContextual"/>
              </w:rPr>
            </w:pPr>
            <w:r w:rsidRPr="00520379">
              <w:rPr>
                <w:rFonts w:cstheme="minorHAnsi"/>
                <w:kern w:val="2"/>
                <w:lang w:val="en-IN" w:bidi="hi-IN"/>
                <w14:ligatures w14:val="standardContextual"/>
              </w:rPr>
              <w:t>Land management practices such as soil CO2 sequestration for GHG mitigation</w:t>
            </w:r>
          </w:p>
          <w:p w:rsidRPr="00520379" w:rsidR="006555D0" w:rsidP="006555D0" w:rsidRDefault="006555D0" w14:paraId="74C36609" w14:textId="77777777">
            <w:pPr>
              <w:pStyle w:val="ListParagraph"/>
              <w:numPr>
                <w:ilvl w:val="0"/>
                <w:numId w:val="8"/>
              </w:numPr>
              <w:ind w:left="344"/>
              <w:rPr>
                <w:rFonts w:cstheme="minorHAnsi"/>
                <w:kern w:val="2"/>
                <w:lang w:val="en-IN" w:bidi="hi-IN"/>
                <w14:ligatures w14:val="standardContextual"/>
              </w:rPr>
            </w:pPr>
            <w:r w:rsidRPr="00520379">
              <w:rPr>
                <w:rFonts w:cstheme="minorHAnsi"/>
                <w:kern w:val="2"/>
                <w:lang w:val="en-IN" w:bidi="hi-IN"/>
                <w14:ligatures w14:val="standardContextual"/>
              </w:rPr>
              <w:t>Efficient operations of food supply chains to minimize food waste</w:t>
            </w:r>
          </w:p>
          <w:p w:rsidRPr="00520379" w:rsidR="006555D0" w:rsidP="006555D0" w:rsidRDefault="006555D0" w14:paraId="072E62FB" w14:textId="77777777">
            <w:pPr>
              <w:pStyle w:val="ListParagraph"/>
              <w:numPr>
                <w:ilvl w:val="0"/>
                <w:numId w:val="8"/>
              </w:numPr>
              <w:ind w:left="344"/>
              <w:rPr>
                <w:rFonts w:cstheme="minorHAnsi"/>
                <w:kern w:val="2"/>
                <w:lang w:val="en-IN" w:bidi="hi-IN"/>
                <w14:ligatures w14:val="standardContextual"/>
              </w:rPr>
            </w:pPr>
            <w:r w:rsidRPr="00520379">
              <w:rPr>
                <w:rFonts w:cstheme="minorHAnsi"/>
                <w:kern w:val="2"/>
                <w:lang w:val="en-IN" w:bidi="hi-IN"/>
                <w14:ligatures w14:val="standardContextual"/>
              </w:rPr>
              <w:t>Alternative, low-GHG food production methods</w:t>
            </w:r>
          </w:p>
        </w:tc>
      </w:tr>
      <w:tr w:rsidRPr="00520379" w:rsidR="006555D0" w:rsidTr="6828E2C4" w14:paraId="3338A4E1" w14:textId="77777777">
        <w:tc>
          <w:tcPr>
            <w:tcW w:w="2515" w:type="dxa"/>
            <w:tcBorders>
              <w:top w:val="nil"/>
            </w:tcBorders>
            <w:tcMar/>
          </w:tcPr>
          <w:p w:rsidRPr="00520379" w:rsidR="006555D0" w:rsidP="00622E93" w:rsidRDefault="006555D0" w14:paraId="73712E4E" w14:textId="77777777">
            <w:pPr>
              <w:rPr>
                <w:rFonts w:cstheme="minorHAnsi"/>
                <w:kern w:val="2"/>
                <w:lang w:val="en-IN" w:bidi="hi-IN"/>
                <w14:ligatures w14:val="standardContextual"/>
              </w:rPr>
            </w:pPr>
          </w:p>
        </w:tc>
        <w:tc>
          <w:tcPr>
            <w:tcW w:w="2520" w:type="dxa"/>
            <w:tcBorders>
              <w:top w:val="nil"/>
            </w:tcBorders>
            <w:tcMar/>
          </w:tcPr>
          <w:p w:rsidRPr="00520379" w:rsidR="006555D0" w:rsidP="00622E93" w:rsidRDefault="006555D0" w14:paraId="580A66B0" w14:textId="77777777">
            <w:pPr>
              <w:pStyle w:val="ListParagraph"/>
              <w:ind w:left="251"/>
              <w:rPr>
                <w:rFonts w:cstheme="minorHAnsi"/>
                <w:kern w:val="2"/>
                <w:lang w:val="en-IN" w:bidi="hi-IN"/>
                <w14:ligatures w14:val="standardContextual"/>
              </w:rPr>
            </w:pPr>
          </w:p>
        </w:tc>
        <w:tc>
          <w:tcPr>
            <w:tcW w:w="4315" w:type="dxa"/>
            <w:tcBorders>
              <w:top w:val="nil"/>
            </w:tcBorders>
            <w:tcMar/>
          </w:tcPr>
          <w:p w:rsidRPr="00520379" w:rsidR="006555D0" w:rsidP="00622E93" w:rsidRDefault="006555D0" w14:paraId="22124DA0" w14:textId="77777777">
            <w:pPr>
              <w:pStyle w:val="ListParagraph"/>
              <w:ind w:left="344"/>
              <w:rPr>
                <w:rFonts w:cstheme="minorHAnsi"/>
                <w:kern w:val="2"/>
                <w:lang w:val="en-IN" w:bidi="hi-IN"/>
                <w14:ligatures w14:val="standardContextual"/>
              </w:rPr>
            </w:pPr>
          </w:p>
        </w:tc>
      </w:tr>
      <w:tr w:rsidRPr="00520379" w:rsidR="006555D0" w:rsidTr="6828E2C4" w14:paraId="3468EEF0" w14:textId="77777777">
        <w:tc>
          <w:tcPr>
            <w:tcW w:w="2515" w:type="dxa"/>
            <w:tcBorders>
              <w:bottom w:val="nil"/>
            </w:tcBorders>
            <w:tcMar/>
          </w:tcPr>
          <w:p w:rsidRPr="00520379" w:rsidR="006555D0" w:rsidP="00622E93" w:rsidRDefault="006555D0" w14:paraId="1F1A1698" w14:textId="77777777">
            <w:pPr>
              <w:rPr>
                <w:rFonts w:cstheme="minorHAnsi"/>
                <w:kern w:val="2"/>
                <w:lang w:val="en-IN" w:bidi="hi-IN"/>
                <w14:ligatures w14:val="standardContextual"/>
              </w:rPr>
            </w:pPr>
          </w:p>
        </w:tc>
        <w:tc>
          <w:tcPr>
            <w:tcW w:w="2520" w:type="dxa"/>
            <w:tcBorders>
              <w:bottom w:val="nil"/>
            </w:tcBorders>
            <w:tcMar/>
          </w:tcPr>
          <w:p w:rsidRPr="00520379" w:rsidR="006555D0" w:rsidP="00622E93" w:rsidRDefault="006555D0" w14:paraId="46E18A4D" w14:textId="77777777">
            <w:pPr>
              <w:pStyle w:val="ListParagraph"/>
              <w:ind w:left="251"/>
              <w:rPr>
                <w:rFonts w:cstheme="minorHAnsi"/>
                <w:kern w:val="2"/>
                <w:lang w:val="en-IN" w:bidi="hi-IN"/>
                <w14:ligatures w14:val="standardContextual"/>
              </w:rPr>
            </w:pPr>
          </w:p>
        </w:tc>
        <w:tc>
          <w:tcPr>
            <w:tcW w:w="4315" w:type="dxa"/>
            <w:tcBorders>
              <w:bottom w:val="nil"/>
            </w:tcBorders>
            <w:tcMar/>
          </w:tcPr>
          <w:p w:rsidRPr="00520379" w:rsidR="006555D0" w:rsidP="00622E93" w:rsidRDefault="006555D0" w14:paraId="558397F1" w14:textId="77777777">
            <w:pPr>
              <w:pStyle w:val="ListParagraph"/>
              <w:ind w:left="344"/>
              <w:rPr>
                <w:rFonts w:cstheme="minorHAnsi"/>
                <w:kern w:val="2"/>
                <w:lang w:val="en-IN" w:bidi="hi-IN"/>
                <w14:ligatures w14:val="standardContextual"/>
              </w:rPr>
            </w:pPr>
          </w:p>
        </w:tc>
      </w:tr>
      <w:tr w:rsidRPr="00520379" w:rsidR="006555D0" w:rsidTr="6828E2C4" w14:paraId="01149ED0" w14:textId="77777777">
        <w:tc>
          <w:tcPr>
            <w:tcW w:w="2515" w:type="dxa"/>
            <w:tcBorders>
              <w:top w:val="nil"/>
              <w:bottom w:val="nil"/>
            </w:tcBorders>
            <w:tcMar/>
          </w:tcPr>
          <w:p w:rsidRPr="00520379" w:rsidR="006555D0" w:rsidP="00622E93" w:rsidRDefault="006555D0" w14:paraId="38A346BA" w14:textId="77777777">
            <w:pPr>
              <w:rPr>
                <w:rFonts w:cstheme="minorHAnsi"/>
                <w:kern w:val="2"/>
                <w:lang w:val="en-IN" w:bidi="hi-IN"/>
                <w14:ligatures w14:val="standardContextual"/>
              </w:rPr>
            </w:pPr>
            <w:r w:rsidRPr="00520379">
              <w:rPr>
                <w:rFonts w:cstheme="minorHAnsi"/>
                <w:kern w:val="2"/>
                <w:lang w:val="en-IN" w:bidi="hi-IN"/>
                <w14:ligatures w14:val="standardContextual"/>
              </w:rPr>
              <w:t>Climate Resilience and Adaptation</w:t>
            </w:r>
          </w:p>
        </w:tc>
        <w:tc>
          <w:tcPr>
            <w:tcW w:w="2520" w:type="dxa"/>
            <w:tcBorders>
              <w:top w:val="nil"/>
              <w:bottom w:val="nil"/>
            </w:tcBorders>
            <w:tcMar/>
          </w:tcPr>
          <w:p w:rsidRPr="00520379" w:rsidR="006555D0" w:rsidP="006555D0" w:rsidRDefault="006555D0" w14:paraId="6ADD29BB" w14:textId="77777777">
            <w:pPr>
              <w:pStyle w:val="ListParagraph"/>
              <w:numPr>
                <w:ilvl w:val="0"/>
                <w:numId w:val="8"/>
              </w:numPr>
              <w:ind w:left="251"/>
              <w:rPr>
                <w:rFonts w:cstheme="minorHAnsi"/>
                <w:kern w:val="2"/>
                <w:lang w:val="en-IN" w:bidi="hi-IN"/>
                <w14:ligatures w14:val="standardContextual"/>
              </w:rPr>
            </w:pPr>
            <w:r w:rsidRPr="00520379">
              <w:rPr>
                <w:rFonts w:cstheme="minorHAnsi"/>
                <w:kern w:val="2"/>
                <w:lang w:val="en-IN" w:bidi="hi-IN"/>
                <w14:ligatures w14:val="standardContextual"/>
              </w:rPr>
              <w:t>Adaptation and resilience to physical climate impacts</w:t>
            </w:r>
          </w:p>
          <w:p w:rsidRPr="00520379" w:rsidR="006555D0" w:rsidP="006555D0" w:rsidRDefault="006555D0" w14:paraId="4196D4CF" w14:textId="77777777">
            <w:pPr>
              <w:pStyle w:val="ListParagraph"/>
              <w:numPr>
                <w:ilvl w:val="0"/>
                <w:numId w:val="8"/>
              </w:numPr>
              <w:ind w:left="251"/>
              <w:rPr>
                <w:rFonts w:cstheme="minorHAnsi"/>
                <w:kern w:val="2"/>
                <w:lang w:val="en-IN" w:bidi="hi-IN"/>
                <w14:ligatures w14:val="standardContextual"/>
              </w:rPr>
            </w:pPr>
            <w:r w:rsidRPr="00520379">
              <w:rPr>
                <w:rFonts w:cstheme="minorHAnsi"/>
                <w:kern w:val="2"/>
                <w:lang w:val="en-IN" w:bidi="hi-IN"/>
                <w14:ligatures w14:val="standardContextual"/>
              </w:rPr>
              <w:t>Climate change risk assessment</w:t>
            </w:r>
          </w:p>
        </w:tc>
        <w:tc>
          <w:tcPr>
            <w:tcW w:w="4315" w:type="dxa"/>
            <w:tcBorders>
              <w:top w:val="nil"/>
              <w:bottom w:val="nil"/>
            </w:tcBorders>
            <w:tcMar/>
          </w:tcPr>
          <w:p w:rsidRPr="00520379" w:rsidR="006555D0" w:rsidP="6828E2C4" w:rsidRDefault="006555D0" w14:paraId="526ED600" w14:textId="77777777" w14:noSpellErr="1">
            <w:pPr>
              <w:rPr>
                <w:rFonts w:cs="Calibri" w:cstheme="minorAscii"/>
                <w:kern w:val="2"/>
                <w:lang w:val="en-IN" w:bidi="hi-IN"/>
                <w14:ligatures w14:val="standardContextual"/>
              </w:rPr>
            </w:pPr>
            <w:r w:rsidRPr="6828E2C4" w:rsidR="006555D0">
              <w:rPr>
                <w:rFonts w:cs="Calibri" w:cstheme="minorAscii"/>
                <w:kern w:val="2"/>
                <w:lang w:val="en-IN" w:bidi="hi-IN"/>
                <w14:ligatures w14:val="standardContextual"/>
              </w:rPr>
              <w:t xml:space="preserve">Cross-cutting theme with </w:t>
            </w:r>
            <w:bookmarkStart w:name="_Int_6kM8YewC" w:id="1316167007"/>
            <w:r w:rsidRPr="6828E2C4" w:rsidR="006555D0">
              <w:rPr>
                <w:rFonts w:cs="Calibri" w:cstheme="minorAscii"/>
                <w:kern w:val="2"/>
                <w:lang w:val="en-IN" w:bidi="hi-IN"/>
                <w14:ligatures w14:val="standardContextual"/>
              </w:rPr>
              <w:t>all of</w:t>
            </w:r>
            <w:bookmarkEnd w:id="1316167007"/>
            <w:r w:rsidRPr="6828E2C4" w:rsidR="006555D0">
              <w:rPr>
                <w:rFonts w:cs="Calibri" w:cstheme="minorAscii"/>
                <w:kern w:val="2"/>
                <w:lang w:val="en-IN" w:bidi="hi-IN"/>
                <w14:ligatures w14:val="standardContextual"/>
              </w:rPr>
              <w:t xml:space="preserve"> the above.</w:t>
            </w:r>
          </w:p>
        </w:tc>
      </w:tr>
      <w:tr w:rsidRPr="00520379" w:rsidR="006555D0" w:rsidTr="6828E2C4" w14:paraId="43C33FA7" w14:textId="77777777">
        <w:tc>
          <w:tcPr>
            <w:tcW w:w="2515" w:type="dxa"/>
            <w:tcBorders>
              <w:top w:val="nil"/>
            </w:tcBorders>
            <w:tcMar/>
          </w:tcPr>
          <w:p w:rsidRPr="00520379" w:rsidR="006555D0" w:rsidP="00622E93" w:rsidRDefault="006555D0" w14:paraId="0F1D38C1" w14:textId="77777777">
            <w:pPr>
              <w:rPr>
                <w:rFonts w:cstheme="minorHAnsi"/>
                <w:kern w:val="2"/>
                <w:lang w:val="en-IN" w:bidi="hi-IN"/>
                <w14:ligatures w14:val="standardContextual"/>
              </w:rPr>
            </w:pPr>
          </w:p>
        </w:tc>
        <w:tc>
          <w:tcPr>
            <w:tcW w:w="2520" w:type="dxa"/>
            <w:tcBorders>
              <w:top w:val="nil"/>
            </w:tcBorders>
            <w:tcMar/>
          </w:tcPr>
          <w:p w:rsidRPr="00520379" w:rsidR="006555D0" w:rsidP="00622E93" w:rsidRDefault="006555D0" w14:paraId="6F16F783" w14:textId="77777777">
            <w:pPr>
              <w:pStyle w:val="ListParagraph"/>
              <w:ind w:left="251"/>
              <w:rPr>
                <w:rFonts w:cstheme="minorHAnsi"/>
                <w:kern w:val="2"/>
                <w:lang w:val="en-IN" w:bidi="hi-IN"/>
                <w14:ligatures w14:val="standardContextual"/>
              </w:rPr>
            </w:pPr>
          </w:p>
        </w:tc>
        <w:tc>
          <w:tcPr>
            <w:tcW w:w="4315" w:type="dxa"/>
            <w:tcBorders>
              <w:top w:val="nil"/>
            </w:tcBorders>
            <w:tcMar/>
          </w:tcPr>
          <w:p w:rsidRPr="00520379" w:rsidR="006555D0" w:rsidP="00622E93" w:rsidRDefault="006555D0" w14:paraId="5F225928" w14:textId="77777777">
            <w:pPr>
              <w:rPr>
                <w:rFonts w:cstheme="minorHAnsi"/>
                <w:kern w:val="2"/>
                <w:lang w:val="en-IN" w:bidi="hi-IN"/>
                <w14:ligatures w14:val="standardContextual"/>
              </w:rPr>
            </w:pPr>
          </w:p>
        </w:tc>
      </w:tr>
      <w:tr w:rsidRPr="00520379" w:rsidR="006555D0" w:rsidTr="6828E2C4" w14:paraId="0E9AD84B" w14:textId="77777777">
        <w:tc>
          <w:tcPr>
            <w:tcW w:w="2515" w:type="dxa"/>
            <w:tcBorders>
              <w:bottom w:val="nil"/>
            </w:tcBorders>
            <w:tcMar/>
          </w:tcPr>
          <w:p w:rsidRPr="00520379" w:rsidR="006555D0" w:rsidP="00622E93" w:rsidRDefault="006555D0" w14:paraId="346DC7A1" w14:textId="77777777">
            <w:pPr>
              <w:rPr>
                <w:rFonts w:cstheme="minorHAnsi"/>
                <w:kern w:val="2"/>
                <w:lang w:val="en-IN" w:bidi="hi-IN"/>
                <w14:ligatures w14:val="standardContextual"/>
              </w:rPr>
            </w:pPr>
          </w:p>
        </w:tc>
        <w:tc>
          <w:tcPr>
            <w:tcW w:w="2520" w:type="dxa"/>
            <w:tcBorders>
              <w:bottom w:val="nil"/>
            </w:tcBorders>
            <w:tcMar/>
          </w:tcPr>
          <w:p w:rsidRPr="00520379" w:rsidR="006555D0" w:rsidP="00622E93" w:rsidRDefault="006555D0" w14:paraId="72903CC8" w14:textId="77777777">
            <w:pPr>
              <w:pStyle w:val="ListParagraph"/>
              <w:ind w:left="251"/>
              <w:rPr>
                <w:rFonts w:cstheme="minorHAnsi"/>
                <w:kern w:val="2"/>
                <w:lang w:val="en-IN" w:bidi="hi-IN"/>
                <w14:ligatures w14:val="standardContextual"/>
              </w:rPr>
            </w:pPr>
          </w:p>
        </w:tc>
        <w:tc>
          <w:tcPr>
            <w:tcW w:w="4315" w:type="dxa"/>
            <w:tcBorders>
              <w:bottom w:val="nil"/>
            </w:tcBorders>
            <w:tcMar/>
          </w:tcPr>
          <w:p w:rsidRPr="00520379" w:rsidR="006555D0" w:rsidP="00622E93" w:rsidRDefault="006555D0" w14:paraId="2278C7EF" w14:textId="77777777">
            <w:pPr>
              <w:rPr>
                <w:rFonts w:cstheme="minorHAnsi"/>
                <w:kern w:val="2"/>
                <w:lang w:val="en-IN" w:bidi="hi-IN"/>
                <w14:ligatures w14:val="standardContextual"/>
              </w:rPr>
            </w:pPr>
          </w:p>
        </w:tc>
      </w:tr>
      <w:tr w:rsidRPr="00520379" w:rsidR="006555D0" w:rsidTr="6828E2C4" w14:paraId="39A47BD7" w14:textId="77777777">
        <w:tc>
          <w:tcPr>
            <w:tcW w:w="2515" w:type="dxa"/>
            <w:tcBorders>
              <w:top w:val="nil"/>
              <w:bottom w:val="nil"/>
            </w:tcBorders>
            <w:tcMar/>
          </w:tcPr>
          <w:p w:rsidRPr="00520379" w:rsidR="006555D0" w:rsidP="00622E93" w:rsidRDefault="006555D0" w14:paraId="65687F20" w14:textId="77777777">
            <w:pPr>
              <w:rPr>
                <w:rFonts w:cstheme="minorHAnsi"/>
                <w:kern w:val="2"/>
                <w:lang w:val="en-IN" w:bidi="hi-IN"/>
                <w14:ligatures w14:val="standardContextual"/>
              </w:rPr>
            </w:pPr>
            <w:r w:rsidRPr="00520379">
              <w:rPr>
                <w:rFonts w:cstheme="minorHAnsi"/>
                <w:kern w:val="2"/>
                <w:lang w:val="en-IN" w:bidi="hi-IN"/>
                <w14:ligatures w14:val="standardContextual"/>
              </w:rPr>
              <w:lastRenderedPageBreak/>
              <w:t>Carbon Removal</w:t>
            </w:r>
          </w:p>
        </w:tc>
        <w:tc>
          <w:tcPr>
            <w:tcW w:w="2520" w:type="dxa"/>
            <w:tcBorders>
              <w:top w:val="nil"/>
              <w:bottom w:val="nil"/>
            </w:tcBorders>
            <w:tcMar/>
          </w:tcPr>
          <w:p w:rsidRPr="00520379" w:rsidR="006555D0" w:rsidP="006555D0" w:rsidRDefault="006555D0" w14:paraId="74E1CC35" w14:textId="77777777">
            <w:pPr>
              <w:pStyle w:val="ListParagraph"/>
              <w:numPr>
                <w:ilvl w:val="0"/>
                <w:numId w:val="8"/>
              </w:numPr>
              <w:ind w:left="251"/>
              <w:rPr>
                <w:rFonts w:cstheme="minorHAnsi"/>
                <w:kern w:val="2"/>
                <w:lang w:val="en-IN" w:bidi="hi-IN"/>
                <w14:ligatures w14:val="standardContextual"/>
              </w:rPr>
            </w:pPr>
            <w:r w:rsidRPr="00520379">
              <w:rPr>
                <w:rFonts w:cstheme="minorHAnsi"/>
                <w:kern w:val="2"/>
                <w:lang w:val="en-IN" w:bidi="hi-IN"/>
                <w14:ligatures w14:val="standardContextual"/>
              </w:rPr>
              <w:t>Carbon capture, utilization and storage</w:t>
            </w:r>
          </w:p>
        </w:tc>
        <w:tc>
          <w:tcPr>
            <w:tcW w:w="4315" w:type="dxa"/>
            <w:tcBorders>
              <w:top w:val="nil"/>
              <w:bottom w:val="nil"/>
            </w:tcBorders>
            <w:tcMar/>
          </w:tcPr>
          <w:p w:rsidRPr="00520379" w:rsidR="006555D0" w:rsidP="00622E93" w:rsidRDefault="006555D0" w14:paraId="15640870" w14:textId="77777777">
            <w:pPr>
              <w:rPr>
                <w:rFonts w:cstheme="minorHAnsi"/>
                <w:kern w:val="2"/>
                <w:lang w:val="en-IN" w:bidi="hi-IN"/>
                <w14:ligatures w14:val="standardContextual"/>
              </w:rPr>
            </w:pPr>
            <w:r w:rsidRPr="00520379">
              <w:rPr>
                <w:rFonts w:cstheme="minorHAnsi"/>
                <w:kern w:val="2"/>
                <w:lang w:val="en-IN" w:bidi="hi-IN"/>
                <w14:ligatures w14:val="standardContextual"/>
              </w:rPr>
              <w:t>Carbon capture, utilization and storage</w:t>
            </w:r>
          </w:p>
        </w:tc>
      </w:tr>
      <w:tr w:rsidRPr="00520379" w:rsidR="006555D0" w:rsidTr="6828E2C4" w14:paraId="0CA3B377" w14:textId="77777777">
        <w:tc>
          <w:tcPr>
            <w:tcW w:w="2515" w:type="dxa"/>
            <w:tcBorders>
              <w:top w:val="nil"/>
            </w:tcBorders>
            <w:tcMar/>
          </w:tcPr>
          <w:p w:rsidRPr="00520379" w:rsidR="006555D0" w:rsidP="00622E93" w:rsidRDefault="006555D0" w14:paraId="762FC80F" w14:textId="77777777">
            <w:pPr>
              <w:rPr>
                <w:rFonts w:cstheme="minorHAnsi"/>
                <w:kern w:val="2"/>
                <w:lang w:val="en-IN" w:bidi="hi-IN"/>
                <w14:ligatures w14:val="standardContextual"/>
              </w:rPr>
            </w:pPr>
          </w:p>
        </w:tc>
        <w:tc>
          <w:tcPr>
            <w:tcW w:w="2520" w:type="dxa"/>
            <w:tcBorders>
              <w:top w:val="nil"/>
            </w:tcBorders>
            <w:tcMar/>
          </w:tcPr>
          <w:p w:rsidRPr="00520379" w:rsidR="006555D0" w:rsidP="00622E93" w:rsidRDefault="006555D0" w14:paraId="221AE94D" w14:textId="77777777">
            <w:pPr>
              <w:pStyle w:val="ListParagraph"/>
              <w:ind w:left="251"/>
              <w:rPr>
                <w:rFonts w:cstheme="minorHAnsi"/>
                <w:kern w:val="2"/>
                <w:lang w:val="en-IN" w:bidi="hi-IN"/>
                <w14:ligatures w14:val="standardContextual"/>
              </w:rPr>
            </w:pPr>
          </w:p>
        </w:tc>
        <w:tc>
          <w:tcPr>
            <w:tcW w:w="4315" w:type="dxa"/>
            <w:tcBorders>
              <w:top w:val="nil"/>
            </w:tcBorders>
            <w:tcMar/>
          </w:tcPr>
          <w:p w:rsidRPr="00520379" w:rsidR="006555D0" w:rsidP="00622E93" w:rsidRDefault="006555D0" w14:paraId="7D750091" w14:textId="77777777">
            <w:pPr>
              <w:rPr>
                <w:rFonts w:cstheme="minorHAnsi"/>
                <w:kern w:val="2"/>
                <w:lang w:val="en-IN" w:bidi="hi-IN"/>
                <w14:ligatures w14:val="standardContextual"/>
              </w:rPr>
            </w:pPr>
          </w:p>
        </w:tc>
      </w:tr>
    </w:tbl>
    <w:p w:rsidRPr="00520379" w:rsidR="006555D0" w:rsidP="006555D0" w:rsidRDefault="006555D0" w14:paraId="7F288836" w14:textId="77777777">
      <w:pPr>
        <w:rPr>
          <w:rFonts w:cstheme="minorHAnsi"/>
          <w:szCs w:val="24"/>
        </w:rPr>
      </w:pPr>
    </w:p>
    <w:p w:rsidRPr="00520379" w:rsidR="006555D0" w:rsidP="006555D0" w:rsidRDefault="006555D0" w14:paraId="50FE715C" w14:textId="77777777">
      <w:pPr>
        <w:rPr>
          <w:rFonts w:cstheme="minorHAnsi"/>
          <w:szCs w:val="24"/>
        </w:rPr>
      </w:pPr>
      <w:r w:rsidRPr="00520379">
        <w:rPr>
          <w:rFonts w:cstheme="minorHAnsi"/>
          <w:szCs w:val="24"/>
        </w:rPr>
        <w:t>The list of sectors will be finalized at the design stage.</w:t>
      </w:r>
    </w:p>
    <w:p w:rsidRPr="00520379" w:rsidR="006555D0" w:rsidP="006555D0" w:rsidRDefault="006555D0" w14:paraId="4C4FA5EC" w14:textId="77777777">
      <w:pPr>
        <w:rPr>
          <w:rFonts w:cstheme="minorHAnsi"/>
          <w:szCs w:val="24"/>
        </w:rPr>
      </w:pPr>
    </w:p>
    <w:p w:rsidRPr="00520379" w:rsidR="006555D0" w:rsidP="006555D0" w:rsidRDefault="006555D0" w14:paraId="748F5391" w14:textId="73AF3980">
      <w:pPr>
        <w:rPr>
          <w:rFonts w:cstheme="minorHAnsi"/>
          <w:szCs w:val="24"/>
        </w:rPr>
      </w:pPr>
    </w:p>
    <w:p w:rsidRPr="00520379" w:rsidR="006555D0" w:rsidP="00520379" w:rsidRDefault="006555D0" w14:paraId="3985C8ED" w14:textId="5ECB16BB">
      <w:pPr>
        <w:pStyle w:val="Heading1"/>
        <w:spacing w:line="420" w:lineRule="atLeast"/>
        <w:rPr>
          <w:rFonts w:asciiTheme="minorHAnsi" w:hAnsiTheme="minorHAnsi" w:eastAsiaTheme="minorHAnsi" w:cstheme="minorHAnsi"/>
          <w:b w:val="0"/>
          <w:bCs w:val="0"/>
          <w:color w:val="auto"/>
          <w:kern w:val="2"/>
          <w:sz w:val="24"/>
          <w:szCs w:val="24"/>
          <w:lang w:val="en-IN" w:bidi="hi-IN"/>
          <w14:ligatures w14:val="standardContextual"/>
        </w:rPr>
      </w:pPr>
      <w:r w:rsidRPr="00520379">
        <w:rPr>
          <w:rFonts w:asciiTheme="minorHAnsi" w:hAnsiTheme="minorHAnsi" w:eastAsiaTheme="minorHAnsi" w:cstheme="minorHAnsi"/>
          <w:color w:val="auto"/>
          <w:kern w:val="2"/>
          <w:sz w:val="24"/>
          <w:szCs w:val="24"/>
          <w:lang w:val="en-IN" w:bidi="hi-IN"/>
          <w14:ligatures w14:val="standardContextual"/>
        </w:rPr>
        <w:t>WORK PLAN</w:t>
      </w:r>
    </w:p>
    <w:p w:rsidRPr="00520379" w:rsidR="006555D0" w:rsidP="00520379" w:rsidRDefault="006555D0" w14:paraId="5C7A1179" w14:textId="77777777">
      <w:pPr>
        <w:spacing w:line="420" w:lineRule="atLeast"/>
        <w:rPr>
          <w:rFonts w:cstheme="minorHAnsi"/>
          <w:szCs w:val="24"/>
        </w:rPr>
      </w:pPr>
    </w:p>
    <w:p w:rsidRPr="00520379" w:rsidR="006555D0" w:rsidP="00520379" w:rsidRDefault="006555D0" w14:paraId="51FD45F1" w14:textId="77777777">
      <w:pPr>
        <w:spacing w:line="420" w:lineRule="atLeast"/>
        <w:rPr>
          <w:rFonts w:cstheme="minorHAnsi"/>
          <w:szCs w:val="24"/>
        </w:rPr>
      </w:pPr>
      <w:r w:rsidRPr="00520379">
        <w:rPr>
          <w:rFonts w:cstheme="minorHAnsi"/>
          <w:szCs w:val="24"/>
        </w:rPr>
        <w:t>This section lists the major activities, outputs, tentative timelines and lead entity (between MEF and IFC, assuming the other plays a supportive role) under the two modules described above. The workplan has been divided between two stages.</w:t>
      </w:r>
    </w:p>
    <w:p w:rsidRPr="00520379" w:rsidR="006555D0" w:rsidP="00520379" w:rsidRDefault="006555D0" w14:paraId="2F87E466" w14:textId="77777777">
      <w:pPr>
        <w:spacing w:line="420" w:lineRule="atLeast"/>
        <w:rPr>
          <w:rFonts w:cstheme="minorHAnsi"/>
        </w:rPr>
      </w:pPr>
    </w:p>
    <w:p w:rsidRPr="00520379" w:rsidR="006555D0" w:rsidP="00520379" w:rsidRDefault="006555D0" w14:paraId="0B51DE3F" w14:textId="77777777">
      <w:pPr>
        <w:spacing w:line="420" w:lineRule="atLeast"/>
        <w:rPr>
          <w:rFonts w:cstheme="minorHAnsi"/>
        </w:rPr>
      </w:pPr>
    </w:p>
    <w:p w:rsidRPr="00520379" w:rsidR="006555D0" w:rsidP="00520379" w:rsidRDefault="006555D0" w14:paraId="5EC7CB69" w14:textId="649C03A1">
      <w:pPr>
        <w:spacing w:line="420" w:lineRule="atLeast"/>
        <w:rPr>
          <w:rFonts w:cstheme="minorHAnsi"/>
        </w:rPr>
      </w:pPr>
      <w:r w:rsidRPr="00520379">
        <w:rPr>
          <w:rStyle w:val="Heading2Char"/>
          <w:rFonts w:asciiTheme="minorHAnsi" w:hAnsiTheme="minorHAnsi" w:cstheme="minorHAnsi"/>
        </w:rPr>
        <w:t>Implementation stage</w:t>
      </w:r>
      <w:r w:rsidRPr="00520379">
        <w:rPr>
          <w:rFonts w:cstheme="minorHAnsi"/>
        </w:rPr>
        <w:t xml:space="preserve"> (for the period 1</w:t>
      </w:r>
      <w:r w:rsidRPr="00520379">
        <w:rPr>
          <w:rFonts w:cstheme="minorHAnsi"/>
          <w:vertAlign w:val="superscript"/>
        </w:rPr>
        <w:t>st</w:t>
      </w:r>
      <w:r w:rsidRPr="00520379">
        <w:rPr>
          <w:rFonts w:cstheme="minorHAnsi"/>
        </w:rPr>
        <w:t xml:space="preserve"> </w:t>
      </w:r>
      <w:r w:rsidRPr="00520379" w:rsidR="007C78E2">
        <w:rPr>
          <w:rFonts w:cstheme="minorHAnsi"/>
        </w:rPr>
        <w:t xml:space="preserve">Sept </w:t>
      </w:r>
      <w:r w:rsidRPr="00520379">
        <w:rPr>
          <w:rFonts w:cstheme="minorHAnsi"/>
        </w:rPr>
        <w:t>2023 to 30</w:t>
      </w:r>
      <w:r w:rsidRPr="00520379">
        <w:rPr>
          <w:rFonts w:cstheme="minorHAnsi"/>
          <w:vertAlign w:val="superscript"/>
        </w:rPr>
        <w:t>th</w:t>
      </w:r>
      <w:r w:rsidRPr="00520379">
        <w:rPr>
          <w:rFonts w:cstheme="minorHAnsi"/>
        </w:rPr>
        <w:t xml:space="preserve"> June 2024)</w:t>
      </w:r>
    </w:p>
    <w:p w:rsidRPr="00520379" w:rsidR="006555D0" w:rsidP="00520379" w:rsidRDefault="006555D0" w14:paraId="31D361A6" w14:textId="77777777">
      <w:pPr>
        <w:spacing w:line="420" w:lineRule="atLeast"/>
        <w:rPr>
          <w:rFonts w:cstheme="minorHAnsi"/>
        </w:rPr>
      </w:pPr>
    </w:p>
    <w:p w:rsidRPr="00520379" w:rsidR="006555D0" w:rsidP="00520379" w:rsidRDefault="006555D0" w14:paraId="1555E35E" w14:textId="77777777">
      <w:pPr>
        <w:spacing w:line="420" w:lineRule="atLeast"/>
        <w:rPr>
          <w:rFonts w:cstheme="minorHAnsi"/>
        </w:rPr>
      </w:pPr>
      <w:r w:rsidRPr="00520379">
        <w:rPr>
          <w:rFonts w:cstheme="minorHAnsi"/>
        </w:rPr>
        <w:t>Following activities are proposed to be executed after 30th June 2023 are indicative and a detailed / separated technical proposal &amp; financial proposal will be submitted based on the work done till 30th June 2023 and subsequent acceptance of IFC.</w:t>
      </w:r>
    </w:p>
    <w:p w:rsidRPr="00520379" w:rsidR="006555D0" w:rsidP="00520379" w:rsidRDefault="006555D0" w14:paraId="1B003A42" w14:textId="77777777">
      <w:pPr>
        <w:spacing w:line="420" w:lineRule="atLeast"/>
        <w:rPr>
          <w:rFonts w:cstheme="minorHAnsi"/>
        </w:rPr>
      </w:pPr>
    </w:p>
    <w:p w:rsidRPr="00520379" w:rsidR="006555D0" w:rsidP="00520379" w:rsidRDefault="006555D0" w14:paraId="72C7B6C9" w14:textId="77777777">
      <w:pPr>
        <w:pStyle w:val="ListParagraph"/>
        <w:numPr>
          <w:ilvl w:val="0"/>
          <w:numId w:val="7"/>
        </w:numPr>
        <w:spacing w:line="420" w:lineRule="atLeast"/>
        <w:rPr>
          <w:rFonts w:cstheme="minorHAnsi"/>
          <w:b/>
          <w:bCs/>
        </w:rPr>
      </w:pPr>
      <w:r w:rsidRPr="00520379">
        <w:rPr>
          <w:rFonts w:cstheme="minorHAnsi"/>
          <w:b/>
          <w:bCs/>
        </w:rPr>
        <w:t xml:space="preserve">Outreach to </w:t>
      </w:r>
      <w:proofErr w:type="spellStart"/>
      <w:r w:rsidRPr="00520379">
        <w:rPr>
          <w:rFonts w:cstheme="minorHAnsi"/>
          <w:b/>
          <w:bCs/>
        </w:rPr>
        <w:t>startups</w:t>
      </w:r>
      <w:proofErr w:type="spellEnd"/>
      <w:r w:rsidRPr="00520379">
        <w:rPr>
          <w:rFonts w:cstheme="minorHAnsi"/>
          <w:b/>
          <w:bCs/>
        </w:rPr>
        <w:t xml:space="preserve"> </w:t>
      </w:r>
    </w:p>
    <w:p w:rsidRPr="00520379" w:rsidR="006555D0" w:rsidP="00520379" w:rsidRDefault="00520379" w14:paraId="72BC41CA" w14:textId="3969735E">
      <w:pPr>
        <w:spacing w:line="420" w:lineRule="atLeast"/>
        <w:ind w:firstLine="720"/>
        <w:rPr>
          <w:rFonts w:cstheme="minorHAnsi"/>
        </w:rPr>
      </w:pPr>
      <w:r w:rsidRPr="00520379">
        <w:rPr>
          <w:rFonts w:cstheme="minorHAnsi"/>
        </w:rPr>
        <w:t>T</w:t>
      </w:r>
      <w:r w:rsidRPr="00520379" w:rsidR="006555D0">
        <w:rPr>
          <w:rFonts w:cstheme="minorHAnsi"/>
        </w:rPr>
        <w:t>his will include</w:t>
      </w:r>
      <w:r w:rsidRPr="00520379">
        <w:rPr>
          <w:rFonts w:cstheme="minorHAnsi"/>
        </w:rPr>
        <w:t xml:space="preserve"> following activities </w:t>
      </w:r>
    </w:p>
    <w:p w:rsidRPr="00520379" w:rsidR="006555D0" w:rsidP="00520379" w:rsidRDefault="006555D0" w14:paraId="3B34DD7E" w14:textId="77777777">
      <w:pPr>
        <w:pStyle w:val="ListParagraph"/>
        <w:numPr>
          <w:ilvl w:val="1"/>
          <w:numId w:val="7"/>
        </w:numPr>
        <w:spacing w:line="420" w:lineRule="atLeast"/>
        <w:rPr>
          <w:rFonts w:cstheme="minorHAnsi"/>
        </w:rPr>
      </w:pPr>
      <w:r w:rsidRPr="00520379">
        <w:rPr>
          <w:rFonts w:cstheme="minorHAnsi"/>
        </w:rPr>
        <w:t xml:space="preserve">Engagement of Digital Advertising Agency for </w:t>
      </w:r>
    </w:p>
    <w:p w:rsidRPr="00520379" w:rsidR="006555D0" w:rsidP="00520379" w:rsidRDefault="006555D0" w14:paraId="7621EF08" w14:textId="77777777">
      <w:pPr>
        <w:pStyle w:val="ListParagraph"/>
        <w:numPr>
          <w:ilvl w:val="2"/>
          <w:numId w:val="7"/>
        </w:numPr>
        <w:spacing w:line="420" w:lineRule="atLeast"/>
        <w:rPr>
          <w:rFonts w:cstheme="minorHAnsi"/>
        </w:rPr>
      </w:pPr>
      <w:r w:rsidRPr="00520379">
        <w:rPr>
          <w:rFonts w:cstheme="minorHAnsi"/>
        </w:rPr>
        <w:t>LinkedIn Ad Campaign</w:t>
      </w:r>
    </w:p>
    <w:p w:rsidRPr="00520379" w:rsidR="006555D0" w:rsidP="00520379" w:rsidRDefault="006555D0" w14:paraId="0EDBF1F5" w14:textId="77777777">
      <w:pPr>
        <w:pStyle w:val="ListParagraph"/>
        <w:numPr>
          <w:ilvl w:val="2"/>
          <w:numId w:val="7"/>
        </w:numPr>
        <w:spacing w:line="420" w:lineRule="atLeast"/>
        <w:rPr>
          <w:rFonts w:cstheme="minorHAnsi"/>
        </w:rPr>
      </w:pPr>
      <w:r w:rsidRPr="00520379">
        <w:rPr>
          <w:rFonts w:cstheme="minorHAnsi"/>
        </w:rPr>
        <w:t>Twitter Ad Campaign</w:t>
      </w:r>
    </w:p>
    <w:p w:rsidRPr="00520379" w:rsidR="006555D0" w:rsidP="00520379" w:rsidRDefault="006555D0" w14:paraId="26DDF4A2" w14:textId="77777777">
      <w:pPr>
        <w:pStyle w:val="ListParagraph"/>
        <w:numPr>
          <w:ilvl w:val="1"/>
          <w:numId w:val="7"/>
        </w:numPr>
        <w:spacing w:line="420" w:lineRule="atLeast"/>
        <w:rPr>
          <w:rFonts w:cstheme="minorHAnsi"/>
        </w:rPr>
      </w:pPr>
      <w:r w:rsidRPr="00520379">
        <w:rPr>
          <w:rFonts w:cstheme="minorHAnsi"/>
        </w:rPr>
        <w:t>Engagement of a Press Release to manage monthly press articles</w:t>
      </w:r>
    </w:p>
    <w:p w:rsidRPr="00520379" w:rsidR="006555D0" w:rsidP="00520379" w:rsidRDefault="006555D0" w14:paraId="2BFEC045" w14:textId="77777777">
      <w:pPr>
        <w:pStyle w:val="ListParagraph"/>
        <w:spacing w:line="420" w:lineRule="atLeast"/>
        <w:rPr>
          <w:rFonts w:cstheme="minorHAnsi"/>
        </w:rPr>
      </w:pPr>
    </w:p>
    <w:p w:rsidRPr="00520379" w:rsidR="007C78E2" w:rsidP="00520379" w:rsidRDefault="007C78E2" w14:paraId="6061DDC7" w14:textId="296DBFE4">
      <w:pPr>
        <w:pStyle w:val="ListParagraph"/>
        <w:numPr>
          <w:ilvl w:val="0"/>
          <w:numId w:val="7"/>
        </w:numPr>
        <w:spacing w:line="420" w:lineRule="atLeast"/>
        <w:rPr>
          <w:rFonts w:cstheme="minorHAnsi"/>
          <w:b/>
          <w:bCs/>
        </w:rPr>
      </w:pPr>
      <w:r w:rsidRPr="00520379">
        <w:rPr>
          <w:rFonts w:cstheme="minorHAnsi"/>
          <w:b/>
          <w:bCs/>
        </w:rPr>
        <w:t xml:space="preserve">Partnership engagement </w:t>
      </w:r>
      <w:r w:rsidRPr="00520379" w:rsidR="00520379">
        <w:rPr>
          <w:rFonts w:cstheme="minorHAnsi"/>
          <w:b/>
          <w:bCs/>
        </w:rPr>
        <w:t xml:space="preserve">: </w:t>
      </w:r>
      <w:r w:rsidRPr="00520379" w:rsidR="00520379">
        <w:rPr>
          <w:rFonts w:cstheme="minorHAnsi"/>
        </w:rPr>
        <w:t>Onboard partners to</w:t>
      </w:r>
      <w:r w:rsidR="00520379">
        <w:rPr>
          <w:rFonts w:cstheme="minorHAnsi"/>
        </w:rPr>
        <w:t xml:space="preserve"> create climate investing eco system</w:t>
      </w:r>
    </w:p>
    <w:p w:rsidRPr="00520379" w:rsidR="007C78E2" w:rsidP="00520379" w:rsidRDefault="007C78E2" w14:paraId="3304C385" w14:textId="12AB67CB">
      <w:pPr>
        <w:pStyle w:val="ListParagraph"/>
        <w:numPr>
          <w:ilvl w:val="1"/>
          <w:numId w:val="7"/>
        </w:numPr>
        <w:spacing w:line="420" w:lineRule="atLeast"/>
        <w:rPr>
          <w:rFonts w:cstheme="minorHAnsi"/>
        </w:rPr>
      </w:pPr>
      <w:r w:rsidRPr="00520379">
        <w:rPr>
          <w:rFonts w:cstheme="minorHAnsi"/>
        </w:rPr>
        <w:t>Corporates ( CVC / Corp Dev)</w:t>
      </w:r>
    </w:p>
    <w:p w:rsidRPr="00520379" w:rsidR="007C78E2" w:rsidP="00520379" w:rsidRDefault="007C78E2" w14:paraId="4C9E860F" w14:textId="2D572253">
      <w:pPr>
        <w:pStyle w:val="ListParagraph"/>
        <w:numPr>
          <w:ilvl w:val="1"/>
          <w:numId w:val="7"/>
        </w:numPr>
        <w:spacing w:line="420" w:lineRule="atLeast"/>
        <w:rPr>
          <w:rFonts w:cstheme="minorHAnsi"/>
        </w:rPr>
      </w:pPr>
      <w:r w:rsidRPr="00520379">
        <w:rPr>
          <w:rFonts w:cstheme="minorHAnsi"/>
        </w:rPr>
        <w:t>Grant making organisations / Donors</w:t>
      </w:r>
    </w:p>
    <w:p w:rsidRPr="00520379" w:rsidR="007C78E2" w:rsidP="00520379" w:rsidRDefault="007C78E2" w14:paraId="7B6F2A79" w14:textId="7845BCB4">
      <w:pPr>
        <w:pStyle w:val="ListParagraph"/>
        <w:numPr>
          <w:ilvl w:val="1"/>
          <w:numId w:val="7"/>
        </w:numPr>
        <w:spacing w:line="420" w:lineRule="atLeast"/>
        <w:rPr>
          <w:rFonts w:cstheme="minorHAnsi"/>
        </w:rPr>
      </w:pPr>
      <w:r w:rsidRPr="00520379">
        <w:rPr>
          <w:rFonts w:cstheme="minorHAnsi"/>
        </w:rPr>
        <w:t>Legal firms</w:t>
      </w:r>
    </w:p>
    <w:p w:rsidRPr="00520379" w:rsidR="007C78E2" w:rsidP="6828E2C4" w:rsidRDefault="00520379" w14:paraId="4D4D89AB" w14:textId="087E1D18">
      <w:pPr>
        <w:pStyle w:val="ListParagraph"/>
        <w:numPr>
          <w:ilvl w:val="1"/>
          <w:numId w:val="7"/>
        </w:numPr>
        <w:spacing w:line="420" w:lineRule="atLeast"/>
        <w:rPr>
          <w:rFonts w:cs="Calibri" w:cstheme="minorAscii"/>
        </w:rPr>
      </w:pPr>
      <w:bookmarkStart w:name="_Int_e5jD9fDh" w:id="2101150584"/>
      <w:r w:rsidRPr="6828E2C4" w:rsidR="00520379">
        <w:rPr>
          <w:rFonts w:cs="Calibri" w:cstheme="minorAscii"/>
        </w:rPr>
        <w:t>Multi lateral</w:t>
      </w:r>
      <w:bookmarkEnd w:id="2101150584"/>
      <w:r w:rsidRPr="6828E2C4" w:rsidR="00520379">
        <w:rPr>
          <w:rFonts w:cs="Calibri" w:cstheme="minorAscii"/>
        </w:rPr>
        <w:t xml:space="preserve"> agencies</w:t>
      </w:r>
    </w:p>
    <w:p w:rsidRPr="00520379" w:rsidR="00520379" w:rsidP="00520379" w:rsidRDefault="00520379" w14:paraId="43CCDB50" w14:textId="4B212FC1">
      <w:pPr>
        <w:pStyle w:val="ListParagraph"/>
        <w:numPr>
          <w:ilvl w:val="1"/>
          <w:numId w:val="7"/>
        </w:numPr>
        <w:spacing w:line="420" w:lineRule="atLeast"/>
        <w:rPr>
          <w:rFonts w:cstheme="minorHAnsi"/>
        </w:rPr>
      </w:pPr>
      <w:r w:rsidRPr="00520379">
        <w:rPr>
          <w:rFonts w:cstheme="minorHAnsi"/>
        </w:rPr>
        <w:t xml:space="preserve">Limited Partners / </w:t>
      </w:r>
      <w:proofErr w:type="spellStart"/>
      <w:r w:rsidRPr="00520379">
        <w:rPr>
          <w:rFonts w:cstheme="minorHAnsi"/>
        </w:rPr>
        <w:t>FoFs</w:t>
      </w:r>
      <w:proofErr w:type="spellEnd"/>
    </w:p>
    <w:p w:rsidRPr="00520379" w:rsidR="006555D0" w:rsidP="00520379" w:rsidRDefault="006555D0" w14:paraId="6722F39A" w14:textId="50441EE3">
      <w:pPr>
        <w:pStyle w:val="ListParagraph"/>
        <w:numPr>
          <w:ilvl w:val="0"/>
          <w:numId w:val="7"/>
        </w:numPr>
        <w:spacing w:line="420" w:lineRule="atLeast"/>
        <w:rPr>
          <w:rFonts w:cstheme="minorHAnsi"/>
          <w:b/>
          <w:bCs/>
        </w:rPr>
      </w:pPr>
      <w:r w:rsidRPr="00520379">
        <w:rPr>
          <w:rFonts w:cstheme="minorHAnsi"/>
          <w:b/>
          <w:bCs/>
        </w:rPr>
        <w:t>Reverse Pitching Sessions</w:t>
      </w:r>
    </w:p>
    <w:p w:rsidRPr="00520379" w:rsidR="006555D0" w:rsidP="00520379" w:rsidRDefault="006555D0" w14:paraId="42E8414C" w14:textId="77777777">
      <w:pPr>
        <w:pStyle w:val="ListParagraph"/>
        <w:numPr>
          <w:ilvl w:val="1"/>
          <w:numId w:val="7"/>
        </w:numPr>
        <w:spacing w:line="420" w:lineRule="atLeast"/>
        <w:rPr>
          <w:rFonts w:cstheme="minorHAnsi"/>
        </w:rPr>
      </w:pPr>
      <w:r w:rsidRPr="00520379">
        <w:rPr>
          <w:rFonts w:cstheme="minorHAnsi"/>
        </w:rPr>
        <w:lastRenderedPageBreak/>
        <w:t xml:space="preserve">Online Sessions </w:t>
      </w:r>
    </w:p>
    <w:p w:rsidRPr="00520379" w:rsidR="006555D0" w:rsidP="00520379" w:rsidRDefault="006555D0" w14:paraId="631DDF18" w14:textId="77777777">
      <w:pPr>
        <w:pStyle w:val="ListParagraph"/>
        <w:numPr>
          <w:ilvl w:val="2"/>
          <w:numId w:val="7"/>
        </w:numPr>
        <w:spacing w:line="420" w:lineRule="atLeast"/>
        <w:rPr>
          <w:rFonts w:cstheme="minorHAnsi"/>
        </w:rPr>
      </w:pPr>
      <w:r w:rsidRPr="00520379">
        <w:rPr>
          <w:rFonts w:cstheme="minorHAnsi"/>
        </w:rPr>
        <w:t>1-2 sessions every month by marquee investors</w:t>
      </w:r>
    </w:p>
    <w:p w:rsidRPr="00520379" w:rsidR="006555D0" w:rsidP="00520379" w:rsidRDefault="006555D0" w14:paraId="0C04776F" w14:textId="77777777">
      <w:pPr>
        <w:pStyle w:val="ListParagraph"/>
        <w:numPr>
          <w:ilvl w:val="2"/>
          <w:numId w:val="7"/>
        </w:numPr>
        <w:spacing w:line="420" w:lineRule="atLeast"/>
        <w:rPr>
          <w:rFonts w:cstheme="minorHAnsi"/>
        </w:rPr>
      </w:pPr>
      <w:r w:rsidRPr="00520379">
        <w:rPr>
          <w:rFonts w:cstheme="minorHAnsi"/>
        </w:rPr>
        <w:t xml:space="preserve">20-minute presentation (on investment thesis and portfolio) followed by Q&amp;A session. </w:t>
      </w:r>
    </w:p>
    <w:p w:rsidRPr="00520379" w:rsidR="006555D0" w:rsidP="00520379" w:rsidRDefault="006555D0" w14:paraId="22669D64" w14:textId="77777777">
      <w:pPr>
        <w:pStyle w:val="ListParagraph"/>
        <w:numPr>
          <w:ilvl w:val="2"/>
          <w:numId w:val="7"/>
        </w:numPr>
        <w:spacing w:line="420" w:lineRule="atLeast"/>
        <w:rPr>
          <w:rFonts w:cstheme="minorHAnsi"/>
        </w:rPr>
      </w:pPr>
      <w:r w:rsidRPr="00520379">
        <w:rPr>
          <w:rFonts w:cstheme="minorHAnsi"/>
        </w:rPr>
        <w:t xml:space="preserve">Sessions will be open to all </w:t>
      </w:r>
      <w:proofErr w:type="spellStart"/>
      <w:r w:rsidRPr="00520379">
        <w:rPr>
          <w:rFonts w:cstheme="minorHAnsi"/>
        </w:rPr>
        <w:t>startups</w:t>
      </w:r>
      <w:proofErr w:type="spellEnd"/>
      <w:r w:rsidRPr="00520379">
        <w:rPr>
          <w:rFonts w:cstheme="minorHAnsi"/>
        </w:rPr>
        <w:t xml:space="preserve"> in India.</w:t>
      </w:r>
    </w:p>
    <w:p w:rsidRPr="00520379" w:rsidR="006555D0" w:rsidP="00520379" w:rsidRDefault="006555D0" w14:paraId="55B0C46B" w14:textId="77777777">
      <w:pPr>
        <w:pStyle w:val="ListParagraph"/>
        <w:numPr>
          <w:ilvl w:val="1"/>
          <w:numId w:val="7"/>
        </w:numPr>
        <w:spacing w:line="420" w:lineRule="atLeast"/>
        <w:rPr>
          <w:rFonts w:cstheme="minorHAnsi"/>
        </w:rPr>
      </w:pPr>
      <w:r w:rsidRPr="00520379">
        <w:rPr>
          <w:rFonts w:cstheme="minorHAnsi"/>
        </w:rPr>
        <w:t>Simple application format for each investor</w:t>
      </w:r>
    </w:p>
    <w:p w:rsidRPr="00520379" w:rsidR="006555D0" w:rsidP="00520379" w:rsidRDefault="006555D0" w14:paraId="796C1476" w14:textId="77777777">
      <w:pPr>
        <w:pStyle w:val="ListParagraph"/>
        <w:numPr>
          <w:ilvl w:val="2"/>
          <w:numId w:val="7"/>
        </w:numPr>
        <w:spacing w:line="420" w:lineRule="atLeast"/>
        <w:rPr>
          <w:rFonts w:cstheme="minorHAnsi"/>
        </w:rPr>
      </w:pPr>
      <w:r w:rsidRPr="00520379">
        <w:rPr>
          <w:rFonts w:cstheme="minorHAnsi"/>
        </w:rPr>
        <w:t>Same application format will work for multiple investors.</w:t>
      </w:r>
    </w:p>
    <w:p w:rsidRPr="00520379" w:rsidR="006555D0" w:rsidP="00520379" w:rsidRDefault="006555D0" w14:paraId="4259D9AB" w14:textId="77777777">
      <w:pPr>
        <w:pStyle w:val="ListParagraph"/>
        <w:spacing w:line="420" w:lineRule="atLeast"/>
        <w:rPr>
          <w:rFonts w:cstheme="minorHAnsi"/>
        </w:rPr>
      </w:pPr>
    </w:p>
    <w:p w:rsidR="00520379" w:rsidP="00520379" w:rsidRDefault="00BD5C8A" w14:paraId="3436449D" w14:textId="1A1B7C48">
      <w:pPr>
        <w:pStyle w:val="ListParagraph"/>
        <w:numPr>
          <w:ilvl w:val="0"/>
          <w:numId w:val="7"/>
        </w:numPr>
        <w:spacing w:line="420" w:lineRule="atLeast"/>
        <w:rPr>
          <w:rFonts w:cstheme="minorHAnsi"/>
          <w:b/>
          <w:bCs/>
        </w:rPr>
      </w:pPr>
      <w:r>
        <w:rPr>
          <w:rFonts w:cstheme="minorHAnsi"/>
          <w:b/>
          <w:bCs/>
        </w:rPr>
        <w:t xml:space="preserve">Multiple Round tables with stakeholders </w:t>
      </w:r>
    </w:p>
    <w:p w:rsidRPr="00473B33" w:rsidR="00BD5C8A" w:rsidP="00BD5C8A" w:rsidRDefault="00BD5C8A" w14:paraId="3FDFC08E" w14:textId="243E6B64">
      <w:pPr>
        <w:pStyle w:val="ListParagraph"/>
        <w:numPr>
          <w:ilvl w:val="1"/>
          <w:numId w:val="7"/>
        </w:numPr>
        <w:spacing w:line="420" w:lineRule="atLeast"/>
        <w:rPr>
          <w:rFonts w:cstheme="minorHAnsi"/>
        </w:rPr>
      </w:pPr>
      <w:r w:rsidRPr="00473B33">
        <w:rPr>
          <w:rFonts w:cstheme="minorHAnsi"/>
        </w:rPr>
        <w:t>Creation a legal framework/ term sheet to enable blended finance</w:t>
      </w:r>
    </w:p>
    <w:p w:rsidR="00BD5C8A" w:rsidP="00BD5C8A" w:rsidRDefault="00BD5C8A" w14:paraId="16F0803B" w14:textId="0B02EC70">
      <w:pPr>
        <w:pStyle w:val="ListParagraph"/>
        <w:numPr>
          <w:ilvl w:val="1"/>
          <w:numId w:val="7"/>
        </w:numPr>
        <w:spacing w:line="420" w:lineRule="atLeast"/>
        <w:rPr>
          <w:rFonts w:cstheme="minorHAnsi"/>
        </w:rPr>
      </w:pPr>
      <w:r w:rsidRPr="00473B33">
        <w:rPr>
          <w:rFonts w:cstheme="minorHAnsi"/>
        </w:rPr>
        <w:t xml:space="preserve">Policy </w:t>
      </w:r>
      <w:r w:rsidRPr="00473B33" w:rsidR="00473B33">
        <w:rPr>
          <w:rFonts w:cstheme="minorHAnsi"/>
        </w:rPr>
        <w:t xml:space="preserve">deliverable to enable grants for early stage start-ups from private sector as well as donor agencies </w:t>
      </w:r>
    </w:p>
    <w:p w:rsidRPr="00473B33" w:rsidR="00473B33" w:rsidP="00473B33" w:rsidRDefault="00473B33" w14:paraId="5EB6A45D" w14:textId="77777777">
      <w:pPr>
        <w:pStyle w:val="ListParagraph"/>
        <w:spacing w:line="420" w:lineRule="atLeast"/>
        <w:ind w:left="1440"/>
        <w:rPr>
          <w:rFonts w:cstheme="minorHAnsi"/>
        </w:rPr>
      </w:pPr>
    </w:p>
    <w:p w:rsidRPr="00520379" w:rsidR="006555D0" w:rsidP="00520379" w:rsidRDefault="006555D0" w14:paraId="0C00570E" w14:textId="3A0D8864">
      <w:pPr>
        <w:pStyle w:val="ListParagraph"/>
        <w:numPr>
          <w:ilvl w:val="0"/>
          <w:numId w:val="7"/>
        </w:numPr>
        <w:spacing w:line="420" w:lineRule="atLeast"/>
        <w:rPr>
          <w:rFonts w:cstheme="minorHAnsi"/>
          <w:b/>
          <w:bCs/>
        </w:rPr>
      </w:pPr>
      <w:r w:rsidRPr="00520379">
        <w:rPr>
          <w:rFonts w:cstheme="minorHAnsi"/>
          <w:b/>
          <w:bCs/>
        </w:rPr>
        <w:t>Shortlisting of Applications</w:t>
      </w:r>
    </w:p>
    <w:p w:rsidRPr="00520379" w:rsidR="006555D0" w:rsidP="00520379" w:rsidRDefault="006555D0" w14:paraId="04187713" w14:textId="2C364BFA">
      <w:pPr>
        <w:pStyle w:val="ListParagraph"/>
        <w:numPr>
          <w:ilvl w:val="1"/>
          <w:numId w:val="7"/>
        </w:numPr>
        <w:spacing w:line="420" w:lineRule="atLeast"/>
        <w:rPr>
          <w:rFonts w:cstheme="minorHAnsi"/>
        </w:rPr>
      </w:pPr>
      <w:r w:rsidRPr="00520379">
        <w:rPr>
          <w:rFonts w:cstheme="minorHAnsi"/>
        </w:rPr>
        <w:t xml:space="preserve">Application support for </w:t>
      </w:r>
      <w:r w:rsidRPr="00520379" w:rsidR="00520379">
        <w:rPr>
          <w:rFonts w:cstheme="minorHAnsi"/>
        </w:rPr>
        <w:t>start-ups</w:t>
      </w:r>
    </w:p>
    <w:p w:rsidRPr="00520379" w:rsidR="006555D0" w:rsidP="00520379" w:rsidRDefault="006555D0" w14:paraId="399CD637" w14:textId="77777777">
      <w:pPr>
        <w:pStyle w:val="ListParagraph"/>
        <w:numPr>
          <w:ilvl w:val="1"/>
          <w:numId w:val="7"/>
        </w:numPr>
        <w:spacing w:line="420" w:lineRule="atLeast"/>
        <w:rPr>
          <w:rFonts w:cstheme="minorHAnsi"/>
        </w:rPr>
      </w:pPr>
      <w:r w:rsidRPr="00520379">
        <w:rPr>
          <w:rFonts w:cstheme="minorHAnsi"/>
        </w:rPr>
        <w:t>First Level Screening: MEF will create a structure &amp; grading mechanism for shortlisting of applications and submit a list to the Technical Partners (IFC subject-matter experts).</w:t>
      </w:r>
    </w:p>
    <w:p w:rsidRPr="00520379" w:rsidR="006555D0" w:rsidP="00520379" w:rsidRDefault="006555D0" w14:paraId="50D2CC4E" w14:textId="77777777">
      <w:pPr>
        <w:pStyle w:val="ListParagraph"/>
        <w:numPr>
          <w:ilvl w:val="1"/>
          <w:numId w:val="7"/>
        </w:numPr>
        <w:spacing w:line="420" w:lineRule="atLeast"/>
        <w:rPr>
          <w:rFonts w:cstheme="minorHAnsi"/>
        </w:rPr>
      </w:pPr>
      <w:r w:rsidRPr="00520379">
        <w:rPr>
          <w:rFonts w:cstheme="minorHAnsi"/>
        </w:rPr>
        <w:t>Advisory Board: Shortlisted applicants will be presented to the Advisory Board by MEF team for discussion and recommendation to investors.</w:t>
      </w:r>
    </w:p>
    <w:p w:rsidRPr="00520379" w:rsidR="006555D0" w:rsidP="00520379" w:rsidRDefault="006555D0" w14:paraId="41F49B63" w14:textId="77777777">
      <w:pPr>
        <w:pStyle w:val="ListParagraph"/>
        <w:numPr>
          <w:ilvl w:val="1"/>
          <w:numId w:val="7"/>
        </w:numPr>
        <w:spacing w:line="420" w:lineRule="atLeast"/>
        <w:rPr>
          <w:rFonts w:cstheme="minorHAnsi"/>
        </w:rPr>
      </w:pPr>
      <w:r w:rsidRPr="00520379">
        <w:rPr>
          <w:rFonts w:cstheme="minorHAnsi"/>
        </w:rPr>
        <w:t>Investor Introductions</w:t>
      </w:r>
    </w:p>
    <w:p w:rsidRPr="00520379" w:rsidR="006555D0" w:rsidP="00520379" w:rsidRDefault="006555D0" w14:paraId="5FF9F0A4" w14:textId="77777777">
      <w:pPr>
        <w:pStyle w:val="ListParagraph"/>
        <w:spacing w:line="420" w:lineRule="atLeast"/>
        <w:rPr>
          <w:rFonts w:cstheme="minorHAnsi"/>
        </w:rPr>
      </w:pPr>
    </w:p>
    <w:p w:rsidRPr="00520379" w:rsidR="006555D0" w:rsidP="00520379" w:rsidRDefault="006555D0" w14:paraId="1291AEF4" w14:textId="77777777">
      <w:pPr>
        <w:pStyle w:val="ListParagraph"/>
        <w:numPr>
          <w:ilvl w:val="0"/>
          <w:numId w:val="7"/>
        </w:numPr>
        <w:spacing w:line="420" w:lineRule="atLeast"/>
        <w:rPr>
          <w:rFonts w:cstheme="minorHAnsi"/>
          <w:b/>
          <w:bCs/>
        </w:rPr>
      </w:pPr>
      <w:r w:rsidRPr="00520379">
        <w:rPr>
          <w:rFonts w:cstheme="minorHAnsi"/>
          <w:b/>
          <w:bCs/>
        </w:rPr>
        <w:t xml:space="preserve">Bootcamp </w:t>
      </w:r>
    </w:p>
    <w:p w:rsidRPr="00520379" w:rsidR="006555D0" w:rsidP="00520379" w:rsidRDefault="006555D0" w14:paraId="79F18547" w14:textId="77777777">
      <w:pPr>
        <w:pStyle w:val="ListParagraph"/>
        <w:numPr>
          <w:ilvl w:val="1"/>
          <w:numId w:val="7"/>
        </w:numPr>
        <w:spacing w:line="420" w:lineRule="atLeast"/>
        <w:rPr>
          <w:rFonts w:cstheme="minorHAnsi"/>
        </w:rPr>
      </w:pPr>
      <w:r w:rsidRPr="00520379">
        <w:rPr>
          <w:rFonts w:cstheme="minorHAnsi"/>
        </w:rPr>
        <w:t>Virtual sessions led by mentors &amp; industry leaders all-year round.</w:t>
      </w:r>
    </w:p>
    <w:p w:rsidRPr="00520379" w:rsidR="006555D0" w:rsidP="00520379" w:rsidRDefault="006555D0" w14:paraId="4192EF4D" w14:textId="77777777">
      <w:pPr>
        <w:pStyle w:val="ListParagraph"/>
        <w:numPr>
          <w:ilvl w:val="1"/>
          <w:numId w:val="7"/>
        </w:numPr>
        <w:spacing w:line="420" w:lineRule="atLeast"/>
        <w:rPr>
          <w:rFonts w:cstheme="minorHAnsi"/>
        </w:rPr>
      </w:pPr>
      <w:r w:rsidRPr="00520379">
        <w:rPr>
          <w:rFonts w:cstheme="minorHAnsi"/>
        </w:rPr>
        <w:t>Open running applications for 1-day in-person bootcamp in Bengaluru, Delhi-NCR &amp; Mumbai (or any other city as chosen by IFC); to be held once every 2 months.</w:t>
      </w:r>
    </w:p>
    <w:p w:rsidRPr="00520379" w:rsidR="006555D0" w:rsidP="00520379" w:rsidRDefault="006555D0" w14:paraId="3CF33636" w14:textId="77777777">
      <w:pPr>
        <w:pStyle w:val="ListParagraph"/>
        <w:numPr>
          <w:ilvl w:val="1"/>
          <w:numId w:val="7"/>
        </w:numPr>
        <w:spacing w:line="420" w:lineRule="atLeast"/>
        <w:rPr>
          <w:rFonts w:cstheme="minorHAnsi"/>
        </w:rPr>
      </w:pPr>
      <w:r w:rsidRPr="00520379">
        <w:rPr>
          <w:rFonts w:cstheme="minorHAnsi"/>
        </w:rPr>
        <w:t xml:space="preserve">Recommendations &amp; introductions made to appropriate Corporates. </w:t>
      </w:r>
    </w:p>
    <w:p w:rsidRPr="00520379" w:rsidR="006555D0" w:rsidP="00520379" w:rsidRDefault="006555D0" w14:paraId="59739C45" w14:textId="77777777">
      <w:pPr>
        <w:pStyle w:val="ListParagraph"/>
        <w:spacing w:line="420" w:lineRule="atLeast"/>
        <w:rPr>
          <w:rFonts w:cstheme="minorHAnsi"/>
        </w:rPr>
      </w:pPr>
    </w:p>
    <w:p w:rsidRPr="00520379" w:rsidR="006555D0" w:rsidP="00520379" w:rsidRDefault="006555D0" w14:paraId="433ED710" w14:textId="77777777">
      <w:pPr>
        <w:spacing w:line="420" w:lineRule="atLeast"/>
        <w:rPr>
          <w:rFonts w:cstheme="minorHAnsi"/>
          <w:strike/>
        </w:rPr>
      </w:pPr>
    </w:p>
    <w:p w:rsidRPr="00520379" w:rsidR="006555D0" w:rsidP="00660CAE" w:rsidRDefault="006555D0" w14:paraId="4B9EB0E0" w14:textId="77777777">
      <w:pPr>
        <w:spacing w:line="420" w:lineRule="atLeast"/>
        <w:rPr>
          <w:rFonts w:cstheme="minorHAnsi"/>
          <w:szCs w:val="24"/>
        </w:rPr>
      </w:pPr>
    </w:p>
    <w:sectPr w:rsidRPr="00520379" w:rsidR="006555D0">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angal">
    <w:panose1 w:val="02040503050203030202"/>
    <w:charset w:val="01"/>
    <w:family w:val="roman"/>
    <w:pitch w:val="variable"/>
    <w:sig w:usb0="0000A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intelligence2.xml><?xml version="1.0" encoding="utf-8"?>
<int2:intelligence xmlns:int2="http://schemas.microsoft.com/office/intelligence/2020/intelligence">
  <int2:observations>
    <int2:bookmark int2:bookmarkName="_Int_e5jD9fDh" int2:invalidationBookmarkName="" int2:hashCode="NhZq1qKbwEuhbQ" int2:id="550qArgm">
      <int2:state int2:type="AugLoop_Text_Critique" int2:value="Rejected"/>
    </int2:bookmark>
    <int2:bookmark int2:bookmarkName="_Int_6kM8YewC" int2:invalidationBookmarkName="" int2:hashCode="FhxCN58vOqq4SL" int2:id="bqYr5zfI">
      <int2:state int2:type="AugLoop_Text_Critique" int2:value="Rejected"/>
    </int2:bookmark>
    <int2:bookmark int2:bookmarkName="_Int_piFpjMiE" int2:invalidationBookmarkName="" int2:hashCode="e0dMsLOcF3PXGS" int2:id="Jffmtm7U">
      <int2:state int2:type="AugLoop_Text_Critique" int2:value="Rejected"/>
    </int2:bookmark>
    <int2:bookmark int2:bookmarkName="_Int_8sh9NeIk" int2:invalidationBookmarkName="" int2:hashCode="l0FG8Fxy3Pg/nu" int2:id="WcKUGyXE">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01A26"/>
    <w:multiLevelType w:val="hybridMultilevel"/>
    <w:tmpl w:val="AC9EA42C"/>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833E3C"/>
    <w:multiLevelType w:val="multilevel"/>
    <w:tmpl w:val="88C8E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4C719B"/>
    <w:multiLevelType w:val="hybridMultilevel"/>
    <w:tmpl w:val="A9A2201C"/>
    <w:lvl w:ilvl="0" w:tplc="967224A8">
      <w:numFmt w:val="bullet"/>
      <w:lvlText w:val="-"/>
      <w:lvlJc w:val="left"/>
      <w:pPr>
        <w:ind w:left="720" w:hanging="360"/>
      </w:pPr>
      <w:rPr>
        <w:rFonts w:hint="default" w:ascii="Calibri" w:hAnsi="Calibri" w:cs="Calibri"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202446CF"/>
    <w:multiLevelType w:val="hybridMultilevel"/>
    <w:tmpl w:val="5EECF832"/>
    <w:lvl w:ilvl="0" w:tplc="08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220F5AA0"/>
    <w:multiLevelType w:val="hybridMultilevel"/>
    <w:tmpl w:val="D81E9F3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3A96533A"/>
    <w:multiLevelType w:val="hybridMultilevel"/>
    <w:tmpl w:val="3B1ABC46"/>
    <w:lvl w:ilvl="0" w:tplc="08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C91F4A"/>
    <w:multiLevelType w:val="hybridMultilevel"/>
    <w:tmpl w:val="338E41D0"/>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5E4A13F6"/>
    <w:multiLevelType w:val="hybridMultilevel"/>
    <w:tmpl w:val="338E41D0"/>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8" w15:restartNumberingAfterBreak="0">
    <w:nsid w:val="72D70068"/>
    <w:multiLevelType w:val="multilevel"/>
    <w:tmpl w:val="AAC24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3982619">
    <w:abstractNumId w:val="8"/>
  </w:num>
  <w:num w:numId="2" w16cid:durableId="91826189">
    <w:abstractNumId w:val="1"/>
  </w:num>
  <w:num w:numId="3" w16cid:durableId="1122042030">
    <w:abstractNumId w:val="2"/>
  </w:num>
  <w:num w:numId="4" w16cid:durableId="1516070634">
    <w:abstractNumId w:val="6"/>
  </w:num>
  <w:num w:numId="5" w16cid:durableId="1663971072">
    <w:abstractNumId w:val="0"/>
  </w:num>
  <w:num w:numId="6" w16cid:durableId="1274479528">
    <w:abstractNumId w:val="3"/>
  </w:num>
  <w:num w:numId="7" w16cid:durableId="1747459621">
    <w:abstractNumId w:val="5"/>
  </w:num>
  <w:num w:numId="8" w16cid:durableId="950209832">
    <w:abstractNumId w:val="4"/>
  </w:num>
  <w:num w:numId="9" w16cid:durableId="20889148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C6B"/>
    <w:rsid w:val="00005BEE"/>
    <w:rsid w:val="000A06B6"/>
    <w:rsid w:val="000A5BB9"/>
    <w:rsid w:val="000B770D"/>
    <w:rsid w:val="000C63F8"/>
    <w:rsid w:val="000D4BFD"/>
    <w:rsid w:val="000F503E"/>
    <w:rsid w:val="001025C1"/>
    <w:rsid w:val="001220F5"/>
    <w:rsid w:val="001D1582"/>
    <w:rsid w:val="001E478B"/>
    <w:rsid w:val="0025060D"/>
    <w:rsid w:val="00266584"/>
    <w:rsid w:val="002C6AB4"/>
    <w:rsid w:val="002F0EE9"/>
    <w:rsid w:val="00304A8C"/>
    <w:rsid w:val="003163F5"/>
    <w:rsid w:val="003245B8"/>
    <w:rsid w:val="00341751"/>
    <w:rsid w:val="00356BCC"/>
    <w:rsid w:val="0038459C"/>
    <w:rsid w:val="003C0B14"/>
    <w:rsid w:val="003D19FD"/>
    <w:rsid w:val="003D7A45"/>
    <w:rsid w:val="003E52AB"/>
    <w:rsid w:val="003F457F"/>
    <w:rsid w:val="004206D7"/>
    <w:rsid w:val="0044209C"/>
    <w:rsid w:val="00452A86"/>
    <w:rsid w:val="00454C10"/>
    <w:rsid w:val="00471643"/>
    <w:rsid w:val="00473B33"/>
    <w:rsid w:val="004C13A9"/>
    <w:rsid w:val="004F4CD8"/>
    <w:rsid w:val="005033F6"/>
    <w:rsid w:val="0051230D"/>
    <w:rsid w:val="00520379"/>
    <w:rsid w:val="00587B76"/>
    <w:rsid w:val="005A21B4"/>
    <w:rsid w:val="005C5C4B"/>
    <w:rsid w:val="0064034B"/>
    <w:rsid w:val="006555D0"/>
    <w:rsid w:val="00657369"/>
    <w:rsid w:val="00660CAE"/>
    <w:rsid w:val="006D7419"/>
    <w:rsid w:val="006E016C"/>
    <w:rsid w:val="00706C2F"/>
    <w:rsid w:val="00736004"/>
    <w:rsid w:val="00745DB7"/>
    <w:rsid w:val="00761C93"/>
    <w:rsid w:val="00783F31"/>
    <w:rsid w:val="007C78E2"/>
    <w:rsid w:val="00885582"/>
    <w:rsid w:val="008A7A3E"/>
    <w:rsid w:val="008D1999"/>
    <w:rsid w:val="008D30F8"/>
    <w:rsid w:val="008F428F"/>
    <w:rsid w:val="00923197"/>
    <w:rsid w:val="00925C6B"/>
    <w:rsid w:val="009563EC"/>
    <w:rsid w:val="0097749D"/>
    <w:rsid w:val="00991E83"/>
    <w:rsid w:val="00A43314"/>
    <w:rsid w:val="00A460F1"/>
    <w:rsid w:val="00A47F8B"/>
    <w:rsid w:val="00A6676D"/>
    <w:rsid w:val="00A87818"/>
    <w:rsid w:val="00AE45AF"/>
    <w:rsid w:val="00AF714A"/>
    <w:rsid w:val="00B27C30"/>
    <w:rsid w:val="00B4659D"/>
    <w:rsid w:val="00B50EF7"/>
    <w:rsid w:val="00B5410A"/>
    <w:rsid w:val="00B87EB9"/>
    <w:rsid w:val="00BC5425"/>
    <w:rsid w:val="00BD5C8A"/>
    <w:rsid w:val="00BE4E73"/>
    <w:rsid w:val="00C75DC3"/>
    <w:rsid w:val="00CA06DC"/>
    <w:rsid w:val="00CA50F1"/>
    <w:rsid w:val="00CD4EE6"/>
    <w:rsid w:val="00D04546"/>
    <w:rsid w:val="00D04D11"/>
    <w:rsid w:val="00D07435"/>
    <w:rsid w:val="00D43D15"/>
    <w:rsid w:val="00D902FD"/>
    <w:rsid w:val="00D92C94"/>
    <w:rsid w:val="00E7578A"/>
    <w:rsid w:val="00E767EE"/>
    <w:rsid w:val="00EC0899"/>
    <w:rsid w:val="00EC6CE9"/>
    <w:rsid w:val="00ED5C54"/>
    <w:rsid w:val="00EE1490"/>
    <w:rsid w:val="00EE5672"/>
    <w:rsid w:val="00F270A7"/>
    <w:rsid w:val="030A17F3"/>
    <w:rsid w:val="12EAF805"/>
    <w:rsid w:val="19C392F3"/>
    <w:rsid w:val="1F706E05"/>
    <w:rsid w:val="23E9E48C"/>
    <w:rsid w:val="318AB262"/>
    <w:rsid w:val="476E6146"/>
    <w:rsid w:val="4B46BA63"/>
    <w:rsid w:val="571EFC07"/>
    <w:rsid w:val="63E456B2"/>
    <w:rsid w:val="6828E2C4"/>
    <w:rsid w:val="7F98254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B613D"/>
  <w15:chartTrackingRefBased/>
  <w15:docId w15:val="{8C83463C-7E9D-CF45-8CE2-61AE89E02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4"/>
        <w:szCs w:val="21"/>
        <w:lang w:val="en-IN" w:eastAsia="en-US" w:bidi="hi-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cs="Mangal"/>
    </w:rPr>
  </w:style>
  <w:style w:type="paragraph" w:styleId="Heading1">
    <w:name w:val="heading 1"/>
    <w:basedOn w:val="Normal"/>
    <w:next w:val="Normal"/>
    <w:link w:val="Heading1Char"/>
    <w:uiPriority w:val="9"/>
    <w:qFormat/>
    <w:rsid w:val="006555D0"/>
    <w:pPr>
      <w:keepNext/>
      <w:keepLines/>
      <w:spacing w:before="240"/>
      <w:outlineLvl w:val="0"/>
    </w:pPr>
    <w:rPr>
      <w:rFonts w:ascii="Helvetica Neue" w:hAnsi="Helvetica Neue" w:eastAsiaTheme="majorEastAsia" w:cstheme="majorBidi"/>
      <w:b/>
      <w:bCs/>
      <w:color w:val="000000" w:themeColor="text1"/>
      <w:kern w:val="0"/>
      <w:sz w:val="28"/>
      <w:szCs w:val="28"/>
      <w:lang w:val="en-US" w:bidi="ar-SA"/>
      <w14:ligatures w14:val="none"/>
    </w:rPr>
  </w:style>
  <w:style w:type="paragraph" w:styleId="Heading2">
    <w:name w:val="heading 2"/>
    <w:basedOn w:val="Normal"/>
    <w:next w:val="Normal"/>
    <w:link w:val="Heading2Char"/>
    <w:uiPriority w:val="9"/>
    <w:unhideWhenUsed/>
    <w:qFormat/>
    <w:rsid w:val="006555D0"/>
    <w:pPr>
      <w:outlineLvl w:val="1"/>
    </w:pPr>
    <w:rPr>
      <w:rFonts w:ascii="Helvetica Neue" w:hAnsi="Helvetica Neue" w:cstheme="minorBidi"/>
      <w:b/>
      <w:bCs/>
      <w:color w:val="000000" w:themeColor="text1"/>
      <w:kern w:val="0"/>
      <w:sz w:val="22"/>
      <w:szCs w:val="22"/>
      <w:lang w:val="en-US" w:bidi="ar-SA"/>
      <w14:ligatures w14:val="non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925C6B"/>
    <w:pPr>
      <w:spacing w:before="100" w:beforeAutospacing="1" w:after="100" w:afterAutospacing="1"/>
    </w:pPr>
    <w:rPr>
      <w:rFonts w:ascii="Times New Roman" w:hAnsi="Times New Roman" w:eastAsia="Times New Roman" w:cs="Times New Roman"/>
      <w:kern w:val="0"/>
      <w:szCs w:val="24"/>
      <w:lang w:eastAsia="en-GB"/>
      <w14:ligatures w14:val="none"/>
    </w:rPr>
  </w:style>
  <w:style w:type="character" w:styleId="amp-wp-fe3f5cc" w:customStyle="1">
    <w:name w:val="amp-wp-fe3f5cc"/>
    <w:basedOn w:val="DefaultParagraphFont"/>
    <w:rsid w:val="00925C6B"/>
  </w:style>
  <w:style w:type="character" w:styleId="apple-converted-space" w:customStyle="1">
    <w:name w:val="apple-converted-space"/>
    <w:basedOn w:val="DefaultParagraphFont"/>
    <w:rsid w:val="00925C6B"/>
  </w:style>
  <w:style w:type="paragraph" w:styleId="ListParagraph">
    <w:name w:val="List Paragraph"/>
    <w:basedOn w:val="Normal"/>
    <w:uiPriority w:val="34"/>
    <w:qFormat/>
    <w:rsid w:val="00B50EF7"/>
    <w:pPr>
      <w:ind w:left="720"/>
      <w:contextualSpacing/>
    </w:pPr>
  </w:style>
  <w:style w:type="character" w:styleId="Heading1Char" w:customStyle="1">
    <w:name w:val="Heading 1 Char"/>
    <w:basedOn w:val="DefaultParagraphFont"/>
    <w:link w:val="Heading1"/>
    <w:uiPriority w:val="9"/>
    <w:rsid w:val="006555D0"/>
    <w:rPr>
      <w:rFonts w:ascii="Helvetica Neue" w:hAnsi="Helvetica Neue" w:eastAsiaTheme="majorEastAsia" w:cstheme="majorBidi"/>
      <w:b/>
      <w:bCs/>
      <w:color w:val="000000" w:themeColor="text1"/>
      <w:kern w:val="0"/>
      <w:sz w:val="28"/>
      <w:szCs w:val="28"/>
      <w:lang w:val="en-US" w:bidi="ar-SA"/>
      <w14:ligatures w14:val="none"/>
    </w:rPr>
  </w:style>
  <w:style w:type="character" w:styleId="Heading2Char" w:customStyle="1">
    <w:name w:val="Heading 2 Char"/>
    <w:basedOn w:val="DefaultParagraphFont"/>
    <w:link w:val="Heading2"/>
    <w:uiPriority w:val="9"/>
    <w:rsid w:val="006555D0"/>
    <w:rPr>
      <w:rFonts w:ascii="Helvetica Neue" w:hAnsi="Helvetica Neue"/>
      <w:b/>
      <w:bCs/>
      <w:color w:val="000000" w:themeColor="text1"/>
      <w:kern w:val="0"/>
      <w:sz w:val="22"/>
      <w:szCs w:val="22"/>
      <w:lang w:val="en-US" w:bidi="ar-SA"/>
      <w14:ligatures w14:val="none"/>
    </w:rPr>
  </w:style>
  <w:style w:type="table" w:styleId="TableGrid">
    <w:name w:val="Table Grid"/>
    <w:basedOn w:val="TableNormal"/>
    <w:uiPriority w:val="39"/>
    <w:rsid w:val="006555D0"/>
    <w:rPr>
      <w:kern w:val="0"/>
      <w:szCs w:val="24"/>
      <w:lang w:val="en-US" w:bidi="ar-SA"/>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1765472">
      <w:bodyDiv w:val="1"/>
      <w:marLeft w:val="0"/>
      <w:marRight w:val="0"/>
      <w:marTop w:val="0"/>
      <w:marBottom w:val="0"/>
      <w:divBdr>
        <w:top w:val="none" w:sz="0" w:space="0" w:color="auto"/>
        <w:left w:val="none" w:sz="0" w:space="0" w:color="auto"/>
        <w:bottom w:val="none" w:sz="0" w:space="0" w:color="auto"/>
        <w:right w:val="none" w:sz="0" w:space="0" w:color="auto"/>
      </w:divBdr>
    </w:div>
    <w:div w:id="664550715">
      <w:bodyDiv w:val="1"/>
      <w:marLeft w:val="0"/>
      <w:marRight w:val="0"/>
      <w:marTop w:val="0"/>
      <w:marBottom w:val="0"/>
      <w:divBdr>
        <w:top w:val="none" w:sz="0" w:space="0" w:color="auto"/>
        <w:left w:val="none" w:sz="0" w:space="0" w:color="auto"/>
        <w:bottom w:val="none" w:sz="0" w:space="0" w:color="auto"/>
        <w:right w:val="none" w:sz="0" w:space="0" w:color="auto"/>
      </w:divBdr>
      <w:divsChild>
        <w:div w:id="13902238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9113863">
              <w:marLeft w:val="0"/>
              <w:marRight w:val="0"/>
              <w:marTop w:val="0"/>
              <w:marBottom w:val="0"/>
              <w:divBdr>
                <w:top w:val="none" w:sz="0" w:space="0" w:color="auto"/>
                <w:left w:val="none" w:sz="0" w:space="0" w:color="auto"/>
                <w:bottom w:val="none" w:sz="0" w:space="0" w:color="auto"/>
                <w:right w:val="none" w:sz="0" w:space="0" w:color="auto"/>
              </w:divBdr>
              <w:divsChild>
                <w:div w:id="1682048823">
                  <w:marLeft w:val="0"/>
                  <w:marRight w:val="0"/>
                  <w:marTop w:val="0"/>
                  <w:marBottom w:val="0"/>
                  <w:divBdr>
                    <w:top w:val="none" w:sz="0" w:space="0" w:color="auto"/>
                    <w:left w:val="none" w:sz="0" w:space="0" w:color="auto"/>
                    <w:bottom w:val="none" w:sz="0" w:space="0" w:color="auto"/>
                    <w:right w:val="none" w:sz="0" w:space="0" w:color="auto"/>
                  </w:divBdr>
                  <w:divsChild>
                    <w:div w:id="1470394762">
                      <w:marLeft w:val="0"/>
                      <w:marRight w:val="0"/>
                      <w:marTop w:val="0"/>
                      <w:marBottom w:val="0"/>
                      <w:divBdr>
                        <w:top w:val="none" w:sz="0" w:space="0" w:color="auto"/>
                        <w:left w:val="none" w:sz="0" w:space="0" w:color="auto"/>
                        <w:bottom w:val="none" w:sz="0" w:space="0" w:color="auto"/>
                        <w:right w:val="none" w:sz="0" w:space="0" w:color="auto"/>
                      </w:divBdr>
                      <w:divsChild>
                        <w:div w:id="1570772362">
                          <w:marLeft w:val="0"/>
                          <w:marRight w:val="0"/>
                          <w:marTop w:val="0"/>
                          <w:marBottom w:val="0"/>
                          <w:divBdr>
                            <w:top w:val="none" w:sz="0" w:space="0" w:color="auto"/>
                            <w:left w:val="none" w:sz="0" w:space="0" w:color="auto"/>
                            <w:bottom w:val="none" w:sz="0" w:space="0" w:color="auto"/>
                            <w:right w:val="none" w:sz="0" w:space="0" w:color="auto"/>
                          </w:divBdr>
                          <w:divsChild>
                            <w:div w:id="850040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7201733">
                                  <w:marLeft w:val="0"/>
                                  <w:marRight w:val="0"/>
                                  <w:marTop w:val="0"/>
                                  <w:marBottom w:val="0"/>
                                  <w:divBdr>
                                    <w:top w:val="none" w:sz="0" w:space="0" w:color="auto"/>
                                    <w:left w:val="none" w:sz="0" w:space="0" w:color="auto"/>
                                    <w:bottom w:val="none" w:sz="0" w:space="0" w:color="auto"/>
                                    <w:right w:val="none" w:sz="0" w:space="0" w:color="auto"/>
                                  </w:divBdr>
                                  <w:divsChild>
                                    <w:div w:id="770861278">
                                      <w:marLeft w:val="0"/>
                                      <w:marRight w:val="0"/>
                                      <w:marTop w:val="0"/>
                                      <w:marBottom w:val="0"/>
                                      <w:divBdr>
                                        <w:top w:val="none" w:sz="0" w:space="0" w:color="auto"/>
                                        <w:left w:val="none" w:sz="0" w:space="0" w:color="auto"/>
                                        <w:bottom w:val="none" w:sz="0" w:space="0" w:color="auto"/>
                                        <w:right w:val="none" w:sz="0" w:space="0" w:color="auto"/>
                                      </w:divBdr>
                                      <w:divsChild>
                                        <w:div w:id="1288777048">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766611543">
                                              <w:marLeft w:val="0"/>
                                              <w:marRight w:val="0"/>
                                              <w:marTop w:val="0"/>
                                              <w:marBottom w:val="0"/>
                                              <w:divBdr>
                                                <w:top w:val="none" w:sz="0" w:space="0" w:color="auto"/>
                                                <w:left w:val="none" w:sz="0" w:space="0" w:color="auto"/>
                                                <w:bottom w:val="none" w:sz="0" w:space="0" w:color="auto"/>
                                                <w:right w:val="none" w:sz="0" w:space="0" w:color="auto"/>
                                              </w:divBdr>
                                              <w:divsChild>
                                                <w:div w:id="194453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8305387">
      <w:bodyDiv w:val="1"/>
      <w:marLeft w:val="0"/>
      <w:marRight w:val="0"/>
      <w:marTop w:val="0"/>
      <w:marBottom w:val="0"/>
      <w:divBdr>
        <w:top w:val="none" w:sz="0" w:space="0" w:color="auto"/>
        <w:left w:val="none" w:sz="0" w:space="0" w:color="auto"/>
        <w:bottom w:val="none" w:sz="0" w:space="0" w:color="auto"/>
        <w:right w:val="none" w:sz="0" w:space="0" w:color="auto"/>
      </w:divBdr>
      <w:divsChild>
        <w:div w:id="6907660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8613207">
              <w:marLeft w:val="0"/>
              <w:marRight w:val="0"/>
              <w:marTop w:val="0"/>
              <w:marBottom w:val="0"/>
              <w:divBdr>
                <w:top w:val="none" w:sz="0" w:space="0" w:color="auto"/>
                <w:left w:val="none" w:sz="0" w:space="0" w:color="auto"/>
                <w:bottom w:val="none" w:sz="0" w:space="0" w:color="auto"/>
                <w:right w:val="none" w:sz="0" w:space="0" w:color="auto"/>
              </w:divBdr>
              <w:divsChild>
                <w:div w:id="1084378358">
                  <w:marLeft w:val="0"/>
                  <w:marRight w:val="0"/>
                  <w:marTop w:val="0"/>
                  <w:marBottom w:val="0"/>
                  <w:divBdr>
                    <w:top w:val="none" w:sz="0" w:space="0" w:color="auto"/>
                    <w:left w:val="none" w:sz="0" w:space="0" w:color="auto"/>
                    <w:bottom w:val="none" w:sz="0" w:space="0" w:color="auto"/>
                    <w:right w:val="none" w:sz="0" w:space="0" w:color="auto"/>
                  </w:divBdr>
                  <w:divsChild>
                    <w:div w:id="1777602396">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569262098">
                          <w:marLeft w:val="0"/>
                          <w:marRight w:val="0"/>
                          <w:marTop w:val="0"/>
                          <w:marBottom w:val="0"/>
                          <w:divBdr>
                            <w:top w:val="none" w:sz="0" w:space="0" w:color="auto"/>
                            <w:left w:val="none" w:sz="0" w:space="0" w:color="auto"/>
                            <w:bottom w:val="none" w:sz="0" w:space="0" w:color="auto"/>
                            <w:right w:val="none" w:sz="0" w:space="0" w:color="auto"/>
                          </w:divBdr>
                          <w:divsChild>
                            <w:div w:id="103692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4447769">
      <w:bodyDiv w:val="1"/>
      <w:marLeft w:val="0"/>
      <w:marRight w:val="0"/>
      <w:marTop w:val="0"/>
      <w:marBottom w:val="0"/>
      <w:divBdr>
        <w:top w:val="none" w:sz="0" w:space="0" w:color="auto"/>
        <w:left w:val="none" w:sz="0" w:space="0" w:color="auto"/>
        <w:bottom w:val="none" w:sz="0" w:space="0" w:color="auto"/>
        <w:right w:val="none" w:sz="0" w:space="0" w:color="auto"/>
      </w:divBdr>
    </w:div>
    <w:div w:id="1847742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jpeg" Id="rId6" /><Relationship Type="http://schemas.openxmlformats.org/officeDocument/2006/relationships/image" Target="media/image1.png" Id="rId5" /><Relationship Type="http://schemas.openxmlformats.org/officeDocument/2006/relationships/webSettings" Target="webSettings.xml" Id="rId4" /><Relationship Type="http://schemas.microsoft.com/office/2020/10/relationships/intelligence" Target="intelligence2.xml" Id="R4369b8472c77411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Shailesh Vickram Singh</dc:creator>
  <keywords/>
  <dc:description/>
  <lastModifiedBy>Digvijay Singh Tomar</lastModifiedBy>
  <revision>90</revision>
  <dcterms:created xsi:type="dcterms:W3CDTF">2023-08-09T16:59:00.0000000Z</dcterms:created>
  <dcterms:modified xsi:type="dcterms:W3CDTF">2023-09-21T12:17:34.0882814Z</dcterms:modified>
</coreProperties>
</file>