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C63D" w14:textId="77777777" w:rsidR="000134F8" w:rsidRDefault="00000000">
      <w:pPr>
        <w:pStyle w:val="Title"/>
      </w:pPr>
      <w:r>
        <w:t>SSL Certificate Configuration for Blue Prism Production Application Server</w:t>
      </w:r>
    </w:p>
    <w:p w14:paraId="299A1A02" w14:textId="77777777" w:rsidR="000134F8" w:rsidRDefault="00000000">
      <w:pPr>
        <w:pStyle w:val="Heading1"/>
      </w:pPr>
      <w:r>
        <w:t>1. Obtain the SSL Certificate</w:t>
      </w:r>
    </w:p>
    <w:p w14:paraId="17E47E58" w14:textId="77777777" w:rsidR="000134F8" w:rsidRDefault="00000000">
      <w:pPr>
        <w:pStyle w:val="ListBullet"/>
      </w:pPr>
      <w:r>
        <w:t>Request or generate a certificate signed by a trusted Certificate Authority (CA).</w:t>
      </w:r>
    </w:p>
    <w:p w14:paraId="33CFB19D" w14:textId="77777777" w:rsidR="000134F8" w:rsidRDefault="00000000">
      <w:pPr>
        <w:pStyle w:val="ListBullet"/>
      </w:pPr>
      <w:r>
        <w:t>Ensure the certificate includes a private key and the correct Common Name (CN) or SAN (e.g., bp-app-prod.domain.com).</w:t>
      </w:r>
    </w:p>
    <w:p w14:paraId="41DD9DFD" w14:textId="77777777" w:rsidR="000134F8" w:rsidRDefault="00000000">
      <w:pPr>
        <w:pStyle w:val="ListBullet"/>
      </w:pPr>
      <w:r>
        <w:t>Export the certificate in .pfx format with a secure password.</w:t>
      </w:r>
    </w:p>
    <w:p w14:paraId="6E02D776" w14:textId="77777777" w:rsidR="000134F8" w:rsidRDefault="00000000">
      <w:pPr>
        <w:pStyle w:val="Heading1"/>
      </w:pPr>
      <w:r>
        <w:t>2. Install the Certificate on the App Server</w:t>
      </w:r>
    </w:p>
    <w:p w14:paraId="522CABC0" w14:textId="77777777" w:rsidR="006D1332" w:rsidRPr="006D1332" w:rsidRDefault="006D1332" w:rsidP="006D1332">
      <w:pPr>
        <w:pStyle w:val="ListBullet"/>
      </w:pPr>
      <w:r w:rsidRPr="006D1332">
        <w:t xml:space="preserve">Run </w:t>
      </w:r>
      <w:r w:rsidRPr="006D1332">
        <w:rPr>
          <w:rFonts w:ascii="Courier New" w:hAnsi="Courier New" w:cs="Courier New"/>
          <w:sz w:val="20"/>
          <w:szCs w:val="20"/>
        </w:rPr>
        <w:t>mmc.exe</w:t>
      </w:r>
      <w:r w:rsidRPr="006D1332">
        <w:t xml:space="preserve"> to open Microsoft Management Console.</w:t>
      </w:r>
    </w:p>
    <w:p w14:paraId="16C5CBA1" w14:textId="77777777" w:rsidR="006D1332" w:rsidRPr="006D1332" w:rsidRDefault="006D1332" w:rsidP="006D1332">
      <w:pPr>
        <w:pStyle w:val="ListBullet"/>
      </w:pPr>
      <w:r w:rsidRPr="006D1332">
        <w:t>Go to File &gt; Add/Remove Snap-in → Add Certificates for Local Computer.</w:t>
      </w:r>
    </w:p>
    <w:p w14:paraId="3D21A206" w14:textId="77777777" w:rsidR="006D1332" w:rsidRPr="006D1332" w:rsidRDefault="006D1332" w:rsidP="006D1332">
      <w:pPr>
        <w:pStyle w:val="ListBullet"/>
      </w:pPr>
      <w:r w:rsidRPr="006D1332">
        <w:t>Navigate to:</w:t>
      </w:r>
    </w:p>
    <w:p w14:paraId="0F260B2F" w14:textId="5B3ADC01" w:rsidR="006D1332" w:rsidRPr="006D1332" w:rsidRDefault="006D1332" w:rsidP="006D1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6D1332">
        <w:rPr>
          <w:rFonts w:ascii="Courier New" w:eastAsia="Times New Roman" w:hAnsi="Courier New" w:cs="Courier New"/>
          <w:sz w:val="20"/>
          <w:szCs w:val="20"/>
        </w:rPr>
        <w:t>Certificates (Local Computer) → Personal → Certificates</w:t>
      </w:r>
    </w:p>
    <w:p w14:paraId="4187C485" w14:textId="77777777" w:rsidR="006D1332" w:rsidRPr="006D1332" w:rsidRDefault="006D1332" w:rsidP="006D1332">
      <w:pPr>
        <w:pStyle w:val="ListBullet"/>
      </w:pPr>
      <w:r w:rsidRPr="006D1332">
        <w:t xml:space="preserve">Right-click → </w:t>
      </w:r>
      <w:r w:rsidRPr="006D1332">
        <w:rPr>
          <w:b/>
          <w:bCs/>
        </w:rPr>
        <w:t>All Tasks &gt; Import</w:t>
      </w:r>
      <w:r w:rsidRPr="006D1332">
        <w:t xml:space="preserve"> → Import the </w:t>
      </w:r>
      <w:r w:rsidRPr="006D133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D1332">
        <w:rPr>
          <w:rFonts w:ascii="Courier New" w:hAnsi="Courier New" w:cs="Courier New"/>
          <w:sz w:val="20"/>
          <w:szCs w:val="20"/>
        </w:rPr>
        <w:t>pfx</w:t>
      </w:r>
      <w:proofErr w:type="spellEnd"/>
      <w:r w:rsidRPr="006D1332">
        <w:t xml:space="preserve"> certificate.</w:t>
      </w:r>
    </w:p>
    <w:p w14:paraId="108AEFDF" w14:textId="77777777" w:rsidR="006D1332" w:rsidRPr="006D1332" w:rsidRDefault="006D1332" w:rsidP="006D1332">
      <w:pPr>
        <w:pStyle w:val="ListBullet"/>
      </w:pPr>
      <w:r w:rsidRPr="006D1332">
        <w:t xml:space="preserve">Confirm the cert is listed and valid under </w:t>
      </w:r>
      <w:r w:rsidRPr="006D1332">
        <w:rPr>
          <w:b/>
          <w:bCs/>
        </w:rPr>
        <w:t>Personal &gt; Certificates</w:t>
      </w:r>
      <w:r w:rsidRPr="006D1332">
        <w:t>.</w:t>
      </w:r>
    </w:p>
    <w:p w14:paraId="11829C79" w14:textId="77777777" w:rsidR="000134F8" w:rsidRDefault="00000000">
      <w:pPr>
        <w:pStyle w:val="Heading1"/>
      </w:pPr>
      <w:r>
        <w:t>3. Reserve SSL Port with netsh</w:t>
      </w:r>
    </w:p>
    <w:p w14:paraId="5AB984A7" w14:textId="77777777" w:rsidR="000134F8" w:rsidRDefault="00000000">
      <w:pPr>
        <w:pStyle w:val="ListBullet"/>
      </w:pPr>
      <w:r>
        <w:t>Open Command Prompt as Administrator.</w:t>
      </w:r>
    </w:p>
    <w:p w14:paraId="1A22EB70" w14:textId="77777777" w:rsidR="000134F8" w:rsidRDefault="00000000">
      <w:pPr>
        <w:pStyle w:val="ListBullet"/>
      </w:pPr>
      <w:r>
        <w:t>Find the certificate Thumbprint from MMC and remove spaces.</w:t>
      </w:r>
    </w:p>
    <w:p w14:paraId="48AEE953" w14:textId="77777777" w:rsidR="000134F8" w:rsidRDefault="00000000">
      <w:pPr>
        <w:pStyle w:val="ListBullet"/>
      </w:pPr>
      <w:r>
        <w:t>Generate a GUID using PowerShell:</w:t>
      </w:r>
      <w:r>
        <w:br/>
        <w:t xml:space="preserve">  [guid]::NewGuid()</w:t>
      </w:r>
    </w:p>
    <w:p w14:paraId="7939F37C" w14:textId="77777777" w:rsidR="000134F8" w:rsidRDefault="00000000">
      <w:pPr>
        <w:pStyle w:val="ListBullet"/>
      </w:pPr>
      <w:r>
        <w:t>Run the netsh command to bind SSL to port 8199:</w:t>
      </w:r>
      <w:r>
        <w:br/>
        <w:t xml:space="preserve">  netsh http add sslcert ipport=0.0.0.0:8199 certhash=THUMBPRINT appid={GUID}</w:t>
      </w:r>
    </w:p>
    <w:p w14:paraId="3F3ED030" w14:textId="77777777" w:rsidR="000134F8" w:rsidRDefault="00000000">
      <w:pPr>
        <w:pStyle w:val="Heading1"/>
      </w:pPr>
      <w:r>
        <w:t>4. Update Blue Prism Server Configuration</w:t>
      </w:r>
    </w:p>
    <w:p w14:paraId="67C589E4" w14:textId="77777777" w:rsidR="000134F8" w:rsidRDefault="00000000">
      <w:pPr>
        <w:pStyle w:val="ListBullet"/>
      </w:pPr>
      <w:r>
        <w:t>Open Blue Prism Server Configuration Utility.</w:t>
      </w:r>
    </w:p>
    <w:p w14:paraId="2047E278" w14:textId="77777777" w:rsidR="000134F8" w:rsidRDefault="00000000">
      <w:pPr>
        <w:pStyle w:val="ListBullet"/>
      </w:pPr>
      <w:r>
        <w:t>Select the appropriate server profile.</w:t>
      </w:r>
    </w:p>
    <w:p w14:paraId="00C7EBFE" w14:textId="77777777" w:rsidR="000134F8" w:rsidRDefault="00000000">
      <w:pPr>
        <w:pStyle w:val="ListBullet"/>
      </w:pPr>
      <w:r>
        <w:t>Set Binding to 'WCF: SOAP with Transport Encryption'.</w:t>
      </w:r>
    </w:p>
    <w:p w14:paraId="10B50CF3" w14:textId="77777777" w:rsidR="000134F8" w:rsidRDefault="00000000">
      <w:pPr>
        <w:pStyle w:val="ListBullet"/>
      </w:pPr>
      <w:r>
        <w:t>Enter the FQDN that matches the SSL certificate.</w:t>
      </w:r>
    </w:p>
    <w:p w14:paraId="0CBE770F" w14:textId="77777777" w:rsidR="000134F8" w:rsidRDefault="00000000">
      <w:pPr>
        <w:pStyle w:val="ListBullet"/>
      </w:pPr>
      <w:r>
        <w:t>Save the settings and restart the Blue Prism Server service.</w:t>
      </w:r>
    </w:p>
    <w:p w14:paraId="36C7ED1A" w14:textId="77777777" w:rsidR="00507E58" w:rsidRDefault="00507E58" w:rsidP="00507E58">
      <w:pPr>
        <w:pStyle w:val="ListBullet"/>
        <w:numPr>
          <w:ilvl w:val="0"/>
          <w:numId w:val="0"/>
        </w:numPr>
        <w:ind w:left="360" w:hanging="360"/>
      </w:pPr>
    </w:p>
    <w:p w14:paraId="5A00D6A4" w14:textId="77777777" w:rsidR="00507E58" w:rsidRDefault="00507E58" w:rsidP="00507E58">
      <w:pPr>
        <w:pStyle w:val="ListBullet"/>
        <w:numPr>
          <w:ilvl w:val="0"/>
          <w:numId w:val="0"/>
        </w:numPr>
        <w:ind w:left="360" w:hanging="360"/>
      </w:pPr>
    </w:p>
    <w:p w14:paraId="01EA42F2" w14:textId="77777777" w:rsidR="000134F8" w:rsidRDefault="00000000">
      <w:pPr>
        <w:pStyle w:val="Heading1"/>
      </w:pPr>
      <w:r>
        <w:lastRenderedPageBreak/>
        <w:t>5. Trust the Certificate on All Clients</w:t>
      </w:r>
    </w:p>
    <w:p w14:paraId="1316FA7F" w14:textId="77777777" w:rsidR="000134F8" w:rsidRDefault="00000000">
      <w:pPr>
        <w:pStyle w:val="ListBullet"/>
      </w:pPr>
      <w:r>
        <w:t>Ensure all Runtime Resources and Interactive Clients trust the certificate authority.</w:t>
      </w:r>
    </w:p>
    <w:p w14:paraId="73949B49" w14:textId="77777777" w:rsidR="000134F8" w:rsidRDefault="00000000">
      <w:pPr>
        <w:pStyle w:val="ListBullet"/>
      </w:pPr>
      <w:r>
        <w:t>Import the root CA certificate into the Trusted Root Certification Authorities store if needed.</w:t>
      </w:r>
    </w:p>
    <w:p w14:paraId="2716411C" w14:textId="77777777" w:rsidR="000134F8" w:rsidRDefault="00000000">
      <w:pPr>
        <w:pStyle w:val="Heading1"/>
      </w:pPr>
      <w:r>
        <w:t>6. Test the Setup</w:t>
      </w:r>
    </w:p>
    <w:p w14:paraId="1BCC9B87" w14:textId="77777777" w:rsidR="000134F8" w:rsidRDefault="00000000">
      <w:pPr>
        <w:pStyle w:val="ListBullet"/>
      </w:pPr>
      <w:r>
        <w:t>From a client machine, browse to: https://bp-app-prod.domain.com:8199</w:t>
      </w:r>
    </w:p>
    <w:p w14:paraId="1377410B" w14:textId="77777777" w:rsidR="000134F8" w:rsidRDefault="00000000">
      <w:pPr>
        <w:pStyle w:val="ListBullet"/>
      </w:pPr>
      <w:r>
        <w:t>Ensure there is no certificate warning and the server responds correctly.</w:t>
      </w:r>
    </w:p>
    <w:sectPr w:rsidR="00013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1727B5"/>
    <w:multiLevelType w:val="multilevel"/>
    <w:tmpl w:val="1C8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056537">
    <w:abstractNumId w:val="8"/>
  </w:num>
  <w:num w:numId="2" w16cid:durableId="957024989">
    <w:abstractNumId w:val="6"/>
  </w:num>
  <w:num w:numId="3" w16cid:durableId="1334532419">
    <w:abstractNumId w:val="5"/>
  </w:num>
  <w:num w:numId="4" w16cid:durableId="2048674890">
    <w:abstractNumId w:val="4"/>
  </w:num>
  <w:num w:numId="5" w16cid:durableId="1853179665">
    <w:abstractNumId w:val="7"/>
  </w:num>
  <w:num w:numId="6" w16cid:durableId="377634808">
    <w:abstractNumId w:val="3"/>
  </w:num>
  <w:num w:numId="7" w16cid:durableId="1095634456">
    <w:abstractNumId w:val="2"/>
  </w:num>
  <w:num w:numId="8" w16cid:durableId="1493639867">
    <w:abstractNumId w:val="1"/>
  </w:num>
  <w:num w:numId="9" w16cid:durableId="1904464">
    <w:abstractNumId w:val="0"/>
  </w:num>
  <w:num w:numId="10" w16cid:durableId="1930768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F8"/>
    <w:rsid w:val="00034616"/>
    <w:rsid w:val="0006063C"/>
    <w:rsid w:val="0015074B"/>
    <w:rsid w:val="0029639D"/>
    <w:rsid w:val="00326F90"/>
    <w:rsid w:val="00507E58"/>
    <w:rsid w:val="005C34CB"/>
    <w:rsid w:val="006D13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595A0"/>
  <w14:defaultImageDpi w14:val="300"/>
  <w15:docId w15:val="{242A3B52-EDF3-44FF-A120-4587D054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D13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5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0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kumar</cp:lastModifiedBy>
  <cp:revision>3</cp:revision>
  <dcterms:created xsi:type="dcterms:W3CDTF">2013-12-23T23:15:00Z</dcterms:created>
  <dcterms:modified xsi:type="dcterms:W3CDTF">2025-05-10T07:54:00Z</dcterms:modified>
  <cp:category/>
</cp:coreProperties>
</file>