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fffff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Absolutely! Here’s a </w:t>
      </w:r>
      <w:r w:rsidDel="00000000" w:rsidR="00000000" w:rsidRPr="00000000">
        <w:rPr>
          <w:b w:val="1"/>
          <w:rtl w:val="0"/>
        </w:rPr>
        <w:t xml:space="preserve">comprehensive, professional yet accessible documentation</w:t>
      </w:r>
      <w:r w:rsidDel="00000000" w:rsidR="00000000" w:rsidRPr="00000000">
        <w:rPr>
          <w:rtl w:val="0"/>
        </w:rPr>
        <w:t xml:space="preserve"> of your </w:t>
      </w:r>
      <w:r w:rsidDel="00000000" w:rsidR="00000000" w:rsidRPr="00000000">
        <w:rPr>
          <w:b w:val="1"/>
          <w:rtl w:val="0"/>
        </w:rPr>
        <w:t xml:space="preserve">Feature Engineering Notebook</w:t>
      </w:r>
      <w:r w:rsidDel="00000000" w:rsidR="00000000" w:rsidRPr="00000000">
        <w:rPr>
          <w:rtl w:val="0"/>
        </w:rPr>
        <w:t xml:space="preserve"> for your health insurance fraud detection project.</w:t>
        <w:br w:type="textWrapping"/>
        <w:t xml:space="preserve"> You can use this as a Markdown file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feature_engineering.md</w:t>
      </w:r>
      <w:r w:rsidDel="00000000" w:rsidR="00000000" w:rsidRPr="00000000">
        <w:rPr>
          <w:rtl w:val="0"/>
        </w:rPr>
        <w:t xml:space="preserve">), add to your project docs, or as a detailed summary cell in your notebook.</w:t>
      </w:r>
    </w:p>
    <w:p w:rsidR="00000000" w:rsidDel="00000000" w:rsidP="00000000" w:rsidRDefault="00000000" w:rsidRPr="00000000" w14:paraId="00000002">
      <w:pPr>
        <w:shd w:fill="ffffff" w:val="clear"/>
        <w:spacing w:after="100" w:before="10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keepNext w:val="0"/>
        <w:keepLines w:val="0"/>
        <w:shd w:fill="ffffff" w:val="clear"/>
        <w:spacing w:before="480" w:lineRule="auto"/>
        <w:ind w:left="720" w:hanging="360"/>
        <w:rPr>
          <w:b w:val="1"/>
          <w:sz w:val="46"/>
          <w:szCs w:val="46"/>
        </w:rPr>
      </w:pPr>
      <w:bookmarkStart w:colFirst="0" w:colLast="0" w:name="_bcbpu4q55rs9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📊 Feature Engineering Notebook: Comprehensive Documentation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hd w:fill="ffffff" w:val="clear"/>
        <w:spacing w:after="80" w:lineRule="auto"/>
        <w:ind w:left="720" w:hanging="360"/>
        <w:rPr>
          <w:b w:val="1"/>
          <w:sz w:val="34"/>
          <w:szCs w:val="34"/>
        </w:rPr>
      </w:pPr>
      <w:bookmarkStart w:colFirst="0" w:colLast="0" w:name="_pkf65ocfa0hc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Overview</w:t>
      </w:r>
    </w:p>
    <w:p w:rsidR="00000000" w:rsidDel="00000000" w:rsidP="00000000" w:rsidRDefault="00000000" w:rsidRPr="00000000" w14:paraId="00000005">
      <w:pPr>
        <w:shd w:fill="ffffff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This notebook transforms raw healthcare claims and beneficiary data into </w:t>
      </w:r>
      <w:r w:rsidDel="00000000" w:rsidR="00000000" w:rsidRPr="00000000">
        <w:rPr>
          <w:b w:val="1"/>
          <w:rtl w:val="0"/>
        </w:rPr>
        <w:t xml:space="preserve">modeling-ready features</w:t>
      </w:r>
      <w:r w:rsidDel="00000000" w:rsidR="00000000" w:rsidRPr="00000000">
        <w:rPr>
          <w:rtl w:val="0"/>
        </w:rPr>
        <w:t xml:space="preserve"> for provider-level health insurance fraud detection.</w:t>
        <w:br w:type="textWrapping"/>
        <w:t xml:space="preserve"> We systematically engineer, clean, and validate features, ensuring the resulting dataset is robust, interpretable, and suitable for both tree-based and linear machine learning models.</w:t>
      </w:r>
    </w:p>
    <w:p w:rsidR="00000000" w:rsidDel="00000000" w:rsidP="00000000" w:rsidRDefault="00000000" w:rsidRPr="00000000" w14:paraId="00000006">
      <w:pPr>
        <w:shd w:fill="ffffff" w:val="clear"/>
        <w:spacing w:after="100" w:before="10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shd w:fill="ffffff" w:val="clear"/>
        <w:spacing w:after="80" w:lineRule="auto"/>
        <w:ind w:left="720" w:hanging="360"/>
        <w:rPr>
          <w:b w:val="1"/>
          <w:sz w:val="34"/>
          <w:szCs w:val="34"/>
        </w:rPr>
      </w:pPr>
      <w:bookmarkStart w:colFirst="0" w:colLast="0" w:name="_fqn221xioj90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Steps and Rationale</w:t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hd w:fill="ffffff" w:val="clear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1pitdh3i447d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Data Import</w:t>
      </w:r>
    </w:p>
    <w:p w:rsidR="00000000" w:rsidDel="00000000" w:rsidP="00000000" w:rsidRDefault="00000000" w:rsidRPr="00000000" w14:paraId="00000009">
      <w:pPr>
        <w:shd w:fill="ffffff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We start by loading all required datasets: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hd w:fill="ffffff" w:val="clear"/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Claims data</w:t>
      </w:r>
      <w:r w:rsidDel="00000000" w:rsidR="00000000" w:rsidRPr="00000000">
        <w:rPr>
          <w:rtl w:val="0"/>
        </w:rPr>
        <w:t xml:space="preserve">: Inpatient and Outpatient claim files (multiple files merged if needed).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Beneficiary data</w:t>
      </w:r>
      <w:r w:rsidDel="00000000" w:rsidR="00000000" w:rsidRPr="00000000">
        <w:rPr>
          <w:rtl w:val="0"/>
        </w:rPr>
        <w:t xml:space="preserve">: Patient demographics and health conditions.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hd w:fill="ffffff" w:val="clear"/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Provider labels</w:t>
      </w:r>
      <w:r w:rsidDel="00000000" w:rsidR="00000000" w:rsidRPr="00000000">
        <w:rPr>
          <w:rtl w:val="0"/>
        </w:rPr>
        <w:t xml:space="preserve">: Which providers are flagged as fraudulent (the target variable).</w:t>
        <w:br w:type="textWrapping"/>
      </w:r>
    </w:p>
    <w:p w:rsidR="00000000" w:rsidDel="00000000" w:rsidP="00000000" w:rsidRDefault="00000000" w:rsidRPr="00000000" w14:paraId="0000000D">
      <w:pPr>
        <w:shd w:fill="ffffff" w:val="clear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Why?</w:t>
        <w:br w:type="textWrapping"/>
      </w:r>
      <w:r w:rsidDel="00000000" w:rsidR="00000000" w:rsidRPr="00000000">
        <w:rPr>
          <w:rtl w:val="0"/>
        </w:rPr>
        <w:t xml:space="preserve"> Getting all data in one place is essential for feature creation and later merging.</w:t>
      </w:r>
    </w:p>
    <w:p w:rsidR="00000000" w:rsidDel="00000000" w:rsidP="00000000" w:rsidRDefault="00000000" w:rsidRPr="00000000" w14:paraId="0000000E">
      <w:pPr>
        <w:shd w:fill="ffffff" w:val="clear"/>
        <w:spacing w:after="100" w:before="10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shd w:fill="ffffff" w:val="clear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5q137c6w8qz4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Claim Aggregation by Provider</w:t>
      </w:r>
    </w:p>
    <w:p w:rsidR="00000000" w:rsidDel="00000000" w:rsidP="00000000" w:rsidRDefault="00000000" w:rsidRPr="00000000" w14:paraId="00000010">
      <w:pPr>
        <w:shd w:fill="ffffff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We aggregate claims at the </w:t>
      </w:r>
      <w:r w:rsidDel="00000000" w:rsidR="00000000" w:rsidRPr="00000000">
        <w:rPr>
          <w:b w:val="1"/>
          <w:rtl w:val="0"/>
        </w:rPr>
        <w:t xml:space="preserve">provider level</w:t>
      </w:r>
      <w:r w:rsidDel="00000000" w:rsidR="00000000" w:rsidRPr="00000000">
        <w:rPr>
          <w:rtl w:val="0"/>
        </w:rPr>
        <w:t xml:space="preserve">, calculating metrics such as: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hd w:fill="ffffff" w:val="clear"/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Total claims count</w:t>
      </w:r>
      <w:r w:rsidDel="00000000" w:rsidR="00000000" w:rsidRPr="00000000">
        <w:rPr>
          <w:rtl w:val="0"/>
        </w:rPr>
        <w:t xml:space="preserve"> (inpatient/outpatient/overall)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Total and average reimbursed amounts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Total and average deductibles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Maximum claim value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hd w:fill="ffffff" w:val="clear"/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Claims per beneficiary</w:t>
        <w:br w:type="textWrapping"/>
      </w:r>
    </w:p>
    <w:p w:rsidR="00000000" w:rsidDel="00000000" w:rsidP="00000000" w:rsidRDefault="00000000" w:rsidRPr="00000000" w14:paraId="00000016">
      <w:pPr>
        <w:shd w:fill="ffffff" w:val="clear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Why?</w:t>
        <w:br w:type="textWrapping"/>
      </w:r>
      <w:r w:rsidDel="00000000" w:rsidR="00000000" w:rsidRPr="00000000">
        <w:rPr>
          <w:rtl w:val="0"/>
        </w:rPr>
        <w:t xml:space="preserve"> Fraudulent providers often file more or higher-value claims. Aggregating at the provider level is crucial since fraud detection is done per provider.</w:t>
      </w:r>
    </w:p>
    <w:p w:rsidR="00000000" w:rsidDel="00000000" w:rsidP="00000000" w:rsidRDefault="00000000" w:rsidRPr="00000000" w14:paraId="00000017">
      <w:pPr>
        <w:shd w:fill="ffffff" w:val="clear"/>
        <w:spacing w:after="100" w:before="10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shd w:fill="ffffff" w:val="clear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4u2iltz0rivd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Patient Demographic Features</w:t>
      </w:r>
    </w:p>
    <w:p w:rsidR="00000000" w:rsidDel="00000000" w:rsidP="00000000" w:rsidRDefault="00000000" w:rsidRPr="00000000" w14:paraId="00000019">
      <w:pPr>
        <w:shd w:fill="ffffff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We enrich providers with their </w:t>
      </w:r>
      <w:r w:rsidDel="00000000" w:rsidR="00000000" w:rsidRPr="00000000">
        <w:rPr>
          <w:b w:val="1"/>
          <w:rtl w:val="0"/>
        </w:rPr>
        <w:t xml:space="preserve">patient base characteristics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A">
      <w:pPr>
        <w:numPr>
          <w:ilvl w:val="0"/>
          <w:numId w:val="9"/>
        </w:numPr>
        <w:shd w:fill="ffffff" w:val="clear"/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Average patient age</w:t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9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Percent male/female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9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Percent deceased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9"/>
        </w:numPr>
        <w:shd w:fill="ffffff" w:val="clear"/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Chronic condition rates</w:t>
      </w:r>
      <w:r w:rsidDel="00000000" w:rsidR="00000000" w:rsidRPr="00000000">
        <w:rPr>
          <w:rtl w:val="0"/>
        </w:rPr>
        <w:t xml:space="preserve"> (e.g., diabetes, heart failure, Alzheimer’s)</w:t>
        <w:br w:type="textWrapping"/>
      </w:r>
    </w:p>
    <w:p w:rsidR="00000000" w:rsidDel="00000000" w:rsidP="00000000" w:rsidRDefault="00000000" w:rsidRPr="00000000" w14:paraId="0000001E">
      <w:pPr>
        <w:shd w:fill="ffffff" w:val="clear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Why?</w:t>
        <w:br w:type="textWrapping"/>
      </w:r>
      <w:r w:rsidDel="00000000" w:rsidR="00000000" w:rsidRPr="00000000">
        <w:rPr>
          <w:rtl w:val="0"/>
        </w:rPr>
        <w:t xml:space="preserve"> Some providers may target specific demographics or high-risk groups, which can signal abnormal behavior.</w:t>
      </w:r>
    </w:p>
    <w:p w:rsidR="00000000" w:rsidDel="00000000" w:rsidP="00000000" w:rsidRDefault="00000000" w:rsidRPr="00000000" w14:paraId="0000001F">
      <w:pPr>
        <w:shd w:fill="ffffff" w:val="clear"/>
        <w:spacing w:after="100" w:before="10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shd w:fill="ffffff" w:val="clear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5mn0gdtro3lu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Claim Pattern Features &amp; High-Risk Billing Indicators</w:t>
      </w:r>
    </w:p>
    <w:p w:rsidR="00000000" w:rsidDel="00000000" w:rsidP="00000000" w:rsidRDefault="00000000" w:rsidRPr="00000000" w14:paraId="00000021">
      <w:pPr>
        <w:shd w:fill="ffffff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Additional features engineered include:</w:t>
      </w:r>
    </w:p>
    <w:p w:rsidR="00000000" w:rsidDel="00000000" w:rsidP="00000000" w:rsidRDefault="00000000" w:rsidRPr="00000000" w14:paraId="00000022">
      <w:pPr>
        <w:numPr>
          <w:ilvl w:val="0"/>
          <w:numId w:val="7"/>
        </w:numPr>
        <w:shd w:fill="ffffff" w:val="clear"/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Unique beneficiaries per provider</w:t>
        <w:br w:type="textWrapping"/>
      </w:r>
    </w:p>
    <w:p w:rsidR="00000000" w:rsidDel="00000000" w:rsidP="00000000" w:rsidRDefault="00000000" w:rsidRPr="00000000" w14:paraId="00000023">
      <w:pPr>
        <w:numPr>
          <w:ilvl w:val="0"/>
          <w:numId w:val="7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Claims per beneficiary</w:t>
        <w:br w:type="textWrapping"/>
      </w:r>
    </w:p>
    <w:p w:rsidR="00000000" w:rsidDel="00000000" w:rsidP="00000000" w:rsidRDefault="00000000" w:rsidRPr="00000000" w14:paraId="00000024">
      <w:pPr>
        <w:numPr>
          <w:ilvl w:val="0"/>
          <w:numId w:val="7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Ratio of inpatient to outpatient claims</w:t>
        <w:br w:type="textWrapping"/>
      </w:r>
    </w:p>
    <w:p w:rsidR="00000000" w:rsidDel="00000000" w:rsidP="00000000" w:rsidRDefault="00000000" w:rsidRPr="00000000" w14:paraId="00000025">
      <w:pPr>
        <w:numPr>
          <w:ilvl w:val="0"/>
          <w:numId w:val="7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Diagnostic/procedure diversity:</w:t>
        <w:br w:type="textWrapping"/>
      </w:r>
    </w:p>
    <w:p w:rsidR="00000000" w:rsidDel="00000000" w:rsidP="00000000" w:rsidRDefault="00000000" w:rsidRPr="00000000" w14:paraId="00000026">
      <w:pPr>
        <w:numPr>
          <w:ilvl w:val="1"/>
          <w:numId w:val="7"/>
        </w:numPr>
        <w:shd w:fill="ffffff" w:val="clear"/>
        <w:spacing w:after="0" w:afterAutospacing="0" w:before="0" w:beforeAutospacing="0" w:lineRule="auto"/>
        <w:ind w:left="1440" w:hanging="360"/>
      </w:pPr>
      <w:r w:rsidDel="00000000" w:rsidR="00000000" w:rsidRPr="00000000">
        <w:rPr>
          <w:i w:val="1"/>
          <w:rtl w:val="0"/>
        </w:rPr>
        <w:t xml:space="preserve">How many unique diagnosis/procedure codes are used?</w:t>
        <w:br w:type="textWrapping"/>
      </w:r>
    </w:p>
    <w:p w:rsidR="00000000" w:rsidDel="00000000" w:rsidP="00000000" w:rsidRDefault="00000000" w:rsidRPr="00000000" w14:paraId="00000027">
      <w:pPr>
        <w:numPr>
          <w:ilvl w:val="0"/>
          <w:numId w:val="7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High-value claim rate:</w:t>
        <w:br w:type="textWrapping"/>
      </w:r>
    </w:p>
    <w:p w:rsidR="00000000" w:rsidDel="00000000" w:rsidP="00000000" w:rsidRDefault="00000000" w:rsidRPr="00000000" w14:paraId="00000028">
      <w:pPr>
        <w:numPr>
          <w:ilvl w:val="1"/>
          <w:numId w:val="7"/>
        </w:numPr>
        <w:shd w:fill="ffffff" w:val="clear"/>
        <w:spacing w:after="0" w:afterAutospacing="0" w:before="0" w:beforeAutospacing="0" w:lineRule="auto"/>
        <w:ind w:left="1440" w:hanging="360"/>
      </w:pPr>
      <w:r w:rsidDel="00000000" w:rsidR="00000000" w:rsidRPr="00000000">
        <w:rPr>
          <w:i w:val="1"/>
          <w:rtl w:val="0"/>
        </w:rPr>
        <w:t xml:space="preserve">Percent of claims above a certain dollar threshold</w:t>
        <w:br w:type="textWrapping"/>
      </w:r>
    </w:p>
    <w:p w:rsidR="00000000" w:rsidDel="00000000" w:rsidP="00000000" w:rsidRDefault="00000000" w:rsidRPr="00000000" w14:paraId="00000029">
      <w:pPr>
        <w:numPr>
          <w:ilvl w:val="0"/>
          <w:numId w:val="7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Percent of claims on weekends</w:t>
        <w:br w:type="textWrapping"/>
      </w:r>
    </w:p>
    <w:p w:rsidR="00000000" w:rsidDel="00000000" w:rsidP="00000000" w:rsidRDefault="00000000" w:rsidRPr="00000000" w14:paraId="0000002A">
      <w:pPr>
        <w:numPr>
          <w:ilvl w:val="0"/>
          <w:numId w:val="7"/>
        </w:numPr>
        <w:shd w:fill="ffffff" w:val="clear"/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Completeness of diagnostic/procedure codes</w:t>
        <w:br w:type="textWrapping"/>
      </w:r>
    </w:p>
    <w:p w:rsidR="00000000" w:rsidDel="00000000" w:rsidP="00000000" w:rsidRDefault="00000000" w:rsidRPr="00000000" w14:paraId="0000002B">
      <w:pPr>
        <w:shd w:fill="ffffff" w:val="clear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Why?</w:t>
        <w:br w:type="textWrapping"/>
      </w:r>
      <w:r w:rsidDel="00000000" w:rsidR="00000000" w:rsidRPr="00000000">
        <w:rPr>
          <w:rtl w:val="0"/>
        </w:rPr>
        <w:t xml:space="preserve"> Unusual claim patterns, high diversity in codes, or frequent high-value claims are potential red flags for fraud.</w:t>
      </w:r>
    </w:p>
    <w:p w:rsidR="00000000" w:rsidDel="00000000" w:rsidP="00000000" w:rsidRDefault="00000000" w:rsidRPr="00000000" w14:paraId="0000002C">
      <w:pPr>
        <w:shd w:fill="ffffff" w:val="clear"/>
        <w:spacing w:after="100" w:before="10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3"/>
        <w:keepNext w:val="0"/>
        <w:keepLines w:val="0"/>
        <w:shd w:fill="ffffff" w:val="clear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xpu390jweldd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Feature Table Merging</w:t>
      </w:r>
    </w:p>
    <w:p w:rsidR="00000000" w:rsidDel="00000000" w:rsidP="00000000" w:rsidRDefault="00000000" w:rsidRPr="00000000" w14:paraId="0000002E">
      <w:pPr>
        <w:shd w:fill="ffffff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All features are </w:t>
      </w:r>
      <w:r w:rsidDel="00000000" w:rsidR="00000000" w:rsidRPr="00000000">
        <w:rPr>
          <w:b w:val="1"/>
          <w:rtl w:val="0"/>
        </w:rPr>
        <w:t xml:space="preserve">combined into a single provider-level table</w:t>
      </w:r>
      <w:r w:rsidDel="00000000" w:rsidR="00000000" w:rsidRPr="00000000">
        <w:rPr>
          <w:rtl w:val="0"/>
        </w:rPr>
        <w:t xml:space="preserve">, merged with the fraud label for supervised modeling.</w:t>
      </w:r>
    </w:p>
    <w:p w:rsidR="00000000" w:rsidDel="00000000" w:rsidP="00000000" w:rsidRDefault="00000000" w:rsidRPr="00000000" w14:paraId="0000002F">
      <w:pPr>
        <w:shd w:fill="ffffff" w:val="clear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Why?</w:t>
        <w:br w:type="textWrapping"/>
      </w:r>
      <w:r w:rsidDel="00000000" w:rsidR="00000000" w:rsidRPr="00000000">
        <w:rPr>
          <w:rtl w:val="0"/>
        </w:rPr>
        <w:t xml:space="preserve"> This ensures each row corresponds to a provider and contains all relevant information.</w:t>
      </w:r>
    </w:p>
    <w:p w:rsidR="00000000" w:rsidDel="00000000" w:rsidP="00000000" w:rsidRDefault="00000000" w:rsidRPr="00000000" w14:paraId="00000030">
      <w:pPr>
        <w:shd w:fill="ffffff" w:val="clear"/>
        <w:spacing w:after="100" w:before="10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3"/>
        <w:keepNext w:val="0"/>
        <w:keepLines w:val="0"/>
        <w:shd w:fill="ffffff" w:val="clear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plggalg3p0c3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Feature Cleaning</w:t>
      </w:r>
    </w:p>
    <w:p w:rsidR="00000000" w:rsidDel="00000000" w:rsidP="00000000" w:rsidRDefault="00000000" w:rsidRPr="00000000" w14:paraId="00000032">
      <w:pPr>
        <w:shd w:fill="ffffff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We:</w:t>
      </w:r>
    </w:p>
    <w:p w:rsidR="00000000" w:rsidDel="00000000" w:rsidP="00000000" w:rsidRDefault="00000000" w:rsidRPr="00000000" w14:paraId="00000033">
      <w:pPr>
        <w:numPr>
          <w:ilvl w:val="0"/>
          <w:numId w:val="10"/>
        </w:numPr>
        <w:shd w:fill="ffffff" w:val="clear"/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Drop non-informative columns:</w:t>
        <w:br w:type="textWrapping"/>
      </w:r>
    </w:p>
    <w:p w:rsidR="00000000" w:rsidDel="00000000" w:rsidP="00000000" w:rsidRDefault="00000000" w:rsidRPr="00000000" w14:paraId="00000034">
      <w:pPr>
        <w:numPr>
          <w:ilvl w:val="1"/>
          <w:numId w:val="10"/>
        </w:numPr>
        <w:shd w:fill="ffffff" w:val="clear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Provider ID (for modeling)</w:t>
        <w:br w:type="textWrapping"/>
      </w:r>
    </w:p>
    <w:p w:rsidR="00000000" w:rsidDel="00000000" w:rsidP="00000000" w:rsidRDefault="00000000" w:rsidRPr="00000000" w14:paraId="00000035">
      <w:pPr>
        <w:numPr>
          <w:ilvl w:val="1"/>
          <w:numId w:val="10"/>
        </w:numPr>
        <w:shd w:fill="ffffff" w:val="clear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Columns with all missing or constant values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pct_all_proc_filled</w:t>
      </w:r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36">
      <w:pPr>
        <w:numPr>
          <w:ilvl w:val="0"/>
          <w:numId w:val="10"/>
        </w:numPr>
        <w:shd w:fill="ffffff" w:val="clear"/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Check for and document missing values and outliers.</w:t>
        <w:br w:type="textWrapping"/>
      </w:r>
    </w:p>
    <w:p w:rsidR="00000000" w:rsidDel="00000000" w:rsidP="00000000" w:rsidRDefault="00000000" w:rsidRPr="00000000" w14:paraId="00000037">
      <w:pPr>
        <w:shd w:fill="ffffff" w:val="clear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Why?</w:t>
        <w:br w:type="textWrapping"/>
      </w:r>
      <w:r w:rsidDel="00000000" w:rsidR="00000000" w:rsidRPr="00000000">
        <w:rPr>
          <w:rtl w:val="0"/>
        </w:rPr>
        <w:t xml:space="preserve"> Non-informative columns add no value; missing values or constants can break or dilute models.</w:t>
      </w:r>
    </w:p>
    <w:p w:rsidR="00000000" w:rsidDel="00000000" w:rsidP="00000000" w:rsidRDefault="00000000" w:rsidRPr="00000000" w14:paraId="00000038">
      <w:pPr>
        <w:shd w:fill="ffffff" w:val="clear"/>
        <w:spacing w:after="100" w:before="10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3"/>
        <w:keepNext w:val="0"/>
        <w:keepLines w:val="0"/>
        <w:shd w:fill="ffffff" w:val="clear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uk685fy4c33i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 Correlation Analysis</w:t>
      </w:r>
    </w:p>
    <w:p w:rsidR="00000000" w:rsidDel="00000000" w:rsidP="00000000" w:rsidRDefault="00000000" w:rsidRPr="00000000" w14:paraId="0000003A">
      <w:pPr>
        <w:shd w:fill="ffffff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We generate and inspect a </w:t>
      </w:r>
      <w:r w:rsidDel="00000000" w:rsidR="00000000" w:rsidRPr="00000000">
        <w:rPr>
          <w:b w:val="1"/>
          <w:rtl w:val="0"/>
        </w:rPr>
        <w:t xml:space="preserve">correlation matrix</w:t>
      </w:r>
      <w:r w:rsidDel="00000000" w:rsidR="00000000" w:rsidRPr="00000000">
        <w:rPr>
          <w:rtl w:val="0"/>
        </w:rPr>
        <w:t xml:space="preserve"> of all engineered features, especially checking correlations with the fraud target.</w:t>
      </w:r>
    </w:p>
    <w:p w:rsidR="00000000" w:rsidDel="00000000" w:rsidP="00000000" w:rsidRDefault="00000000" w:rsidRPr="00000000" w14:paraId="0000003B">
      <w:pPr>
        <w:pStyle w:val="Heading4"/>
        <w:keepNext w:val="0"/>
        <w:keepLines w:val="0"/>
        <w:shd w:fill="ffffff" w:val="clear"/>
        <w:spacing w:after="40" w:before="240" w:lineRule="auto"/>
        <w:ind w:left="720" w:hanging="360"/>
        <w:rPr>
          <w:b w:val="1"/>
          <w:color w:val="000000"/>
          <w:sz w:val="22"/>
          <w:szCs w:val="22"/>
        </w:rPr>
      </w:pPr>
      <w:bookmarkStart w:colFirst="0" w:colLast="0" w:name="_es0ge2dn8mz0" w:id="10"/>
      <w:bookmarkEnd w:id="1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Key Findings: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shd w:fill="ffffff" w:val="clear"/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Highly correlated pairs</w:t>
      </w:r>
      <w:r w:rsidDel="00000000" w:rsidR="00000000" w:rsidRPr="00000000">
        <w:rPr>
          <w:rtl w:val="0"/>
        </w:rPr>
        <w:t xml:space="preserve"> (correlation &gt; 0.95):</w:t>
        <w:br w:type="textWrapping"/>
      </w:r>
    </w:p>
    <w:p w:rsidR="00000000" w:rsidDel="00000000" w:rsidP="00000000" w:rsidRDefault="00000000" w:rsidRPr="00000000" w14:paraId="0000003D">
      <w:pPr>
        <w:numPr>
          <w:ilvl w:val="1"/>
          <w:numId w:val="2"/>
        </w:numPr>
        <w:shd w:fill="ffffff" w:val="clear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total_claims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↔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outpatient_claims</w:t>
        <w:br w:type="textWrapping"/>
      </w:r>
    </w:p>
    <w:p w:rsidR="00000000" w:rsidDel="00000000" w:rsidP="00000000" w:rsidRDefault="00000000" w:rsidRPr="00000000" w14:paraId="0000003E">
      <w:pPr>
        <w:numPr>
          <w:ilvl w:val="1"/>
          <w:numId w:val="2"/>
        </w:numPr>
        <w:shd w:fill="ffffff" w:val="clear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total_reimb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↔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inpatient_claims</w:t>
        <w:br w:type="textWrapping"/>
      </w:r>
    </w:p>
    <w:p w:rsidR="00000000" w:rsidDel="00000000" w:rsidP="00000000" w:rsidRDefault="00000000" w:rsidRPr="00000000" w14:paraId="0000003F">
      <w:pPr>
        <w:numPr>
          <w:ilvl w:val="1"/>
          <w:numId w:val="2"/>
        </w:numPr>
        <w:shd w:fill="ffffff" w:val="clear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total_deductible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↔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inpatient_claims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total_reimb</w:t>
        <w:br w:type="textWrapping"/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Top features correlated with fraud:</w:t>
        <w:br w:type="textWrapping"/>
      </w:r>
    </w:p>
    <w:p w:rsidR="00000000" w:rsidDel="00000000" w:rsidP="00000000" w:rsidRDefault="00000000" w:rsidRPr="00000000" w14:paraId="00000041">
      <w:pPr>
        <w:numPr>
          <w:ilvl w:val="1"/>
          <w:numId w:val="2"/>
        </w:numPr>
        <w:shd w:fill="ffffff" w:val="clear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total_reimb</w:t>
      </w:r>
      <w:r w:rsidDel="00000000" w:rsidR="00000000" w:rsidRPr="00000000">
        <w:rPr>
          <w:rtl w:val="0"/>
        </w:rPr>
        <w:t xml:space="preserve"> (0.58)</w:t>
        <w:br w:type="textWrapping"/>
      </w:r>
    </w:p>
    <w:p w:rsidR="00000000" w:rsidDel="00000000" w:rsidP="00000000" w:rsidRDefault="00000000" w:rsidRPr="00000000" w14:paraId="00000042">
      <w:pPr>
        <w:numPr>
          <w:ilvl w:val="1"/>
          <w:numId w:val="2"/>
        </w:numPr>
        <w:shd w:fill="ffffff" w:val="clear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total_deductible</w:t>
      </w:r>
      <w:r w:rsidDel="00000000" w:rsidR="00000000" w:rsidRPr="00000000">
        <w:rPr>
          <w:rtl w:val="0"/>
        </w:rPr>
        <w:t xml:space="preserve"> (0.53)</w:t>
        <w:br w:type="textWrapping"/>
      </w:r>
    </w:p>
    <w:p w:rsidR="00000000" w:rsidDel="00000000" w:rsidP="00000000" w:rsidRDefault="00000000" w:rsidRPr="00000000" w14:paraId="00000043">
      <w:pPr>
        <w:numPr>
          <w:ilvl w:val="1"/>
          <w:numId w:val="2"/>
        </w:numPr>
        <w:shd w:fill="ffffff" w:val="clear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inpatient_claims</w:t>
      </w:r>
      <w:r w:rsidDel="00000000" w:rsidR="00000000" w:rsidRPr="00000000">
        <w:rPr>
          <w:rtl w:val="0"/>
        </w:rPr>
        <w:t xml:space="preserve"> (0.53)</w:t>
        <w:br w:type="textWrapping"/>
      </w:r>
    </w:p>
    <w:p w:rsidR="00000000" w:rsidDel="00000000" w:rsidP="00000000" w:rsidRDefault="00000000" w:rsidRPr="00000000" w14:paraId="00000044">
      <w:pPr>
        <w:numPr>
          <w:ilvl w:val="1"/>
          <w:numId w:val="2"/>
        </w:numPr>
        <w:shd w:fill="ffffff" w:val="clear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max_reimb</w:t>
      </w:r>
      <w:r w:rsidDel="00000000" w:rsidR="00000000" w:rsidRPr="00000000">
        <w:rPr>
          <w:rtl w:val="0"/>
        </w:rPr>
        <w:t xml:space="preserve"> (0.51)</w:t>
        <w:br w:type="textWrapping"/>
      </w:r>
    </w:p>
    <w:p w:rsidR="00000000" w:rsidDel="00000000" w:rsidP="00000000" w:rsidRDefault="00000000" w:rsidRPr="00000000" w14:paraId="00000045">
      <w:pPr>
        <w:numPr>
          <w:ilvl w:val="1"/>
          <w:numId w:val="2"/>
        </w:numPr>
        <w:shd w:fill="ffffff" w:val="clear"/>
        <w:spacing w:after="24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total_claims</w:t>
      </w:r>
      <w:r w:rsidDel="00000000" w:rsidR="00000000" w:rsidRPr="00000000">
        <w:rPr>
          <w:rtl w:val="0"/>
        </w:rPr>
        <w:t xml:space="preserve"> (0.37)</w:t>
        <w:br w:type="textWrapping"/>
      </w:r>
    </w:p>
    <w:p w:rsidR="00000000" w:rsidDel="00000000" w:rsidP="00000000" w:rsidRDefault="00000000" w:rsidRPr="00000000" w14:paraId="00000046">
      <w:pPr>
        <w:shd w:fill="ffffff" w:val="clear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Why?</w:t>
        <w:br w:type="textWrapping"/>
      </w:r>
      <w:r w:rsidDel="00000000" w:rsidR="00000000" w:rsidRPr="00000000">
        <w:rPr>
          <w:rtl w:val="0"/>
        </w:rPr>
        <w:t xml:space="preserve"> Highly correlated features can cause instability in some models (like Logistic Regression) but are less problematic for tree-based models (Random Forest, XGBoost).</w:t>
      </w:r>
    </w:p>
    <w:p w:rsidR="00000000" w:rsidDel="00000000" w:rsidP="00000000" w:rsidRDefault="00000000" w:rsidRPr="00000000" w14:paraId="00000047">
      <w:pPr>
        <w:shd w:fill="ffffff" w:val="clear"/>
        <w:spacing w:after="100" w:before="10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3"/>
        <w:keepNext w:val="0"/>
        <w:keepLines w:val="0"/>
        <w:shd w:fill="ffffff" w:val="clear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etm3a2l8e86x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8. Feature Set Preparation</w:t>
      </w:r>
    </w:p>
    <w:p w:rsidR="00000000" w:rsidDel="00000000" w:rsidP="00000000" w:rsidRDefault="00000000" w:rsidRPr="00000000" w14:paraId="00000049">
      <w:pPr>
        <w:shd w:fill="ffffff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To support different modeling approaches: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shd w:fill="ffffff" w:val="clear"/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Full Feature Set:</w:t>
        <w:br w:type="textWrapping"/>
      </w:r>
    </w:p>
    <w:p w:rsidR="00000000" w:rsidDel="00000000" w:rsidP="00000000" w:rsidRDefault="00000000" w:rsidRPr="00000000" w14:paraId="0000004B">
      <w:pPr>
        <w:numPr>
          <w:ilvl w:val="1"/>
          <w:numId w:val="1"/>
        </w:numPr>
        <w:shd w:fill="ffffff" w:val="clear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Keeps all features (for tree-based models)</w:t>
        <w:br w:type="textWrapping"/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Reduced Feature Set:</w:t>
        <w:br w:type="textWrapping"/>
      </w:r>
    </w:p>
    <w:p w:rsidR="00000000" w:rsidDel="00000000" w:rsidP="00000000" w:rsidRDefault="00000000" w:rsidRPr="00000000" w14:paraId="0000004D">
      <w:pPr>
        <w:numPr>
          <w:ilvl w:val="1"/>
          <w:numId w:val="1"/>
        </w:numPr>
        <w:shd w:fill="ffffff" w:val="clear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Drops one of each highly correlated pair (for linear models)</w:t>
        <w:br w:type="textWrapping"/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shd w:fill="ffffff" w:val="clear"/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All-NaN and constant columns removed</w:t>
        <w:br w:type="textWrapping"/>
      </w:r>
    </w:p>
    <w:p w:rsidR="00000000" w:rsidDel="00000000" w:rsidP="00000000" w:rsidRDefault="00000000" w:rsidRPr="00000000" w14:paraId="0000004F">
      <w:pPr>
        <w:shd w:fill="ffffff" w:val="clear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Why?</w:t>
        <w:br w:type="textWrapping"/>
      </w:r>
      <w:r w:rsidDel="00000000" w:rsidR="00000000" w:rsidRPr="00000000">
        <w:rPr>
          <w:rtl w:val="0"/>
        </w:rPr>
        <w:t xml:space="preserve"> Tree models can handle redundant features, but linear models require reduced multicollinearity for stable results and interpretability.</w:t>
      </w:r>
    </w:p>
    <w:p w:rsidR="00000000" w:rsidDel="00000000" w:rsidP="00000000" w:rsidRDefault="00000000" w:rsidRPr="00000000" w14:paraId="00000050">
      <w:pPr>
        <w:shd w:fill="ffffff" w:val="clear"/>
        <w:spacing w:after="100" w:before="10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3"/>
        <w:keepNext w:val="0"/>
        <w:keepLines w:val="0"/>
        <w:shd w:fill="ffffff" w:val="clear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jbl66hk72sbf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9. Dataset Export</w:t>
      </w:r>
    </w:p>
    <w:p w:rsidR="00000000" w:rsidDel="00000000" w:rsidP="00000000" w:rsidRDefault="00000000" w:rsidRPr="00000000" w14:paraId="00000052">
      <w:pPr>
        <w:shd w:fill="ffffff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All feature sets and the main table are saved for easy access in future modeling steps.</w:t>
      </w:r>
    </w:p>
    <w:p w:rsidR="00000000" w:rsidDel="00000000" w:rsidP="00000000" w:rsidRDefault="00000000" w:rsidRPr="00000000" w14:paraId="00000053">
      <w:pPr>
        <w:shd w:fill="ffffff" w:val="clear"/>
        <w:spacing w:after="100" w:before="10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2"/>
        <w:keepNext w:val="0"/>
        <w:keepLines w:val="0"/>
        <w:shd w:fill="ffffff" w:val="clear"/>
        <w:spacing w:after="80" w:lineRule="auto"/>
        <w:ind w:left="720" w:hanging="360"/>
        <w:rPr>
          <w:b w:val="1"/>
          <w:sz w:val="34"/>
          <w:szCs w:val="34"/>
        </w:rPr>
      </w:pPr>
      <w:bookmarkStart w:colFirst="0" w:colLast="0" w:name="_hbyrstharmzm" w:id="13"/>
      <w:bookmarkEnd w:id="13"/>
      <w:r w:rsidDel="00000000" w:rsidR="00000000" w:rsidRPr="00000000">
        <w:rPr>
          <w:b w:val="1"/>
          <w:sz w:val="34"/>
          <w:szCs w:val="34"/>
          <w:rtl w:val="0"/>
        </w:rPr>
        <w:t xml:space="preserve">Metrics &amp; Dataset Shapes</w:t>
      </w:r>
    </w:p>
    <w:p w:rsidR="00000000" w:rsidDel="00000000" w:rsidP="00000000" w:rsidRDefault="00000000" w:rsidRPr="00000000" w14:paraId="00000055">
      <w:pPr>
        <w:numPr>
          <w:ilvl w:val="0"/>
          <w:numId w:val="8"/>
        </w:numPr>
        <w:shd w:fill="ffffff" w:val="clear"/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Providers in dataset:</w:t>
      </w:r>
      <w:r w:rsidDel="00000000" w:rsidR="00000000" w:rsidRPr="00000000">
        <w:rPr>
          <w:rtl w:val="0"/>
        </w:rPr>
        <w:t xml:space="preserve"> 5,410</w:t>
        <w:br w:type="textWrapping"/>
      </w:r>
    </w:p>
    <w:p w:rsidR="00000000" w:rsidDel="00000000" w:rsidP="00000000" w:rsidRDefault="00000000" w:rsidRPr="00000000" w14:paraId="00000056">
      <w:pPr>
        <w:numPr>
          <w:ilvl w:val="0"/>
          <w:numId w:val="8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Features after cleaning:</w:t>
        <w:br w:type="textWrapping"/>
      </w:r>
    </w:p>
    <w:p w:rsidR="00000000" w:rsidDel="00000000" w:rsidP="00000000" w:rsidRDefault="00000000" w:rsidRPr="00000000" w14:paraId="00000057">
      <w:pPr>
        <w:numPr>
          <w:ilvl w:val="1"/>
          <w:numId w:val="8"/>
        </w:numPr>
        <w:shd w:fill="ffffff" w:val="clear"/>
        <w:spacing w:after="0" w:afterAutospacing="0" w:before="0" w:beforeAutospacing="0" w:lineRule="auto"/>
        <w:ind w:left="1440" w:hanging="360"/>
      </w:pPr>
      <w:r w:rsidDel="00000000" w:rsidR="00000000" w:rsidRPr="00000000">
        <w:rPr>
          <w:i w:val="1"/>
          <w:rtl w:val="0"/>
        </w:rPr>
        <w:t xml:space="preserve">Full set:</w:t>
      </w:r>
      <w:r w:rsidDel="00000000" w:rsidR="00000000" w:rsidRPr="00000000">
        <w:rPr>
          <w:rtl w:val="0"/>
        </w:rPr>
        <w:t xml:space="preserve"> 28</w:t>
        <w:br w:type="textWrapping"/>
      </w:r>
    </w:p>
    <w:p w:rsidR="00000000" w:rsidDel="00000000" w:rsidP="00000000" w:rsidRDefault="00000000" w:rsidRPr="00000000" w14:paraId="00000058">
      <w:pPr>
        <w:numPr>
          <w:ilvl w:val="1"/>
          <w:numId w:val="8"/>
        </w:numPr>
        <w:shd w:fill="ffffff" w:val="clear"/>
        <w:spacing w:after="0" w:afterAutospacing="0" w:before="0" w:beforeAutospacing="0" w:lineRule="auto"/>
        <w:ind w:left="1440" w:hanging="360"/>
      </w:pPr>
      <w:r w:rsidDel="00000000" w:rsidR="00000000" w:rsidRPr="00000000">
        <w:rPr>
          <w:i w:val="1"/>
          <w:rtl w:val="0"/>
        </w:rPr>
        <w:t xml:space="preserve">Reduced set (for linear models):</w:t>
      </w:r>
      <w:r w:rsidDel="00000000" w:rsidR="00000000" w:rsidRPr="00000000">
        <w:rPr>
          <w:rtl w:val="0"/>
        </w:rPr>
        <w:t xml:space="preserve"> 25</w:t>
        <w:br w:type="textWrapping"/>
      </w:r>
    </w:p>
    <w:p w:rsidR="00000000" w:rsidDel="00000000" w:rsidP="00000000" w:rsidRDefault="00000000" w:rsidRPr="00000000" w14:paraId="00000059">
      <w:pPr>
        <w:numPr>
          <w:ilvl w:val="0"/>
          <w:numId w:val="8"/>
        </w:numPr>
        <w:shd w:fill="ffffff" w:val="clear"/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 columns had all NaN values; one constant column dropped.</w:t>
        <w:br w:type="textWrapping"/>
      </w:r>
    </w:p>
    <w:p w:rsidR="00000000" w:rsidDel="00000000" w:rsidP="00000000" w:rsidRDefault="00000000" w:rsidRPr="00000000" w14:paraId="0000005A">
      <w:pPr>
        <w:shd w:fill="ffffff" w:val="clear"/>
        <w:spacing w:after="100" w:before="10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2"/>
        <w:keepNext w:val="0"/>
        <w:keepLines w:val="0"/>
        <w:shd w:fill="ffffff" w:val="clear"/>
        <w:spacing w:after="80" w:lineRule="auto"/>
        <w:ind w:left="720" w:hanging="360"/>
        <w:rPr>
          <w:b w:val="1"/>
          <w:sz w:val="34"/>
          <w:szCs w:val="34"/>
        </w:rPr>
      </w:pPr>
      <w:bookmarkStart w:colFirst="0" w:colLast="0" w:name="_7117r02olb90" w:id="14"/>
      <w:bookmarkEnd w:id="14"/>
      <w:r w:rsidDel="00000000" w:rsidR="00000000" w:rsidRPr="00000000">
        <w:rPr>
          <w:b w:val="1"/>
          <w:sz w:val="34"/>
          <w:szCs w:val="34"/>
          <w:rtl w:val="0"/>
        </w:rPr>
        <w:t xml:space="preserve">Key Insights &amp; Best Practices</w:t>
      </w:r>
    </w:p>
    <w:p w:rsidR="00000000" w:rsidDel="00000000" w:rsidP="00000000" w:rsidRDefault="00000000" w:rsidRPr="00000000" w14:paraId="0000005C">
      <w:pPr>
        <w:numPr>
          <w:ilvl w:val="0"/>
          <w:numId w:val="6"/>
        </w:numPr>
        <w:shd w:fill="ffffff" w:val="clear"/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Most predictive features</w:t>
      </w:r>
      <w:r w:rsidDel="00000000" w:rsidR="00000000" w:rsidRPr="00000000">
        <w:rPr>
          <w:rtl w:val="0"/>
        </w:rPr>
        <w:t xml:space="preserve"> are related to claim volume and total reimbursement/deductible amounts—consistent with industry fraud patterns.</w:t>
        <w:br w:type="textWrapping"/>
      </w:r>
    </w:p>
    <w:p w:rsidR="00000000" w:rsidDel="00000000" w:rsidP="00000000" w:rsidRDefault="00000000" w:rsidRPr="00000000" w14:paraId="0000005D">
      <w:pPr>
        <w:numPr>
          <w:ilvl w:val="0"/>
          <w:numId w:val="6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Demographic features</w:t>
      </w:r>
      <w:r w:rsidDel="00000000" w:rsidR="00000000" w:rsidRPr="00000000">
        <w:rPr>
          <w:rtl w:val="0"/>
        </w:rPr>
        <w:t xml:space="preserve"> (age, sex, chronic conditions) have weaker direct correlation to fraud but may provide value in interaction with other features.</w:t>
        <w:br w:type="textWrapping"/>
      </w:r>
    </w:p>
    <w:p w:rsidR="00000000" w:rsidDel="00000000" w:rsidP="00000000" w:rsidRDefault="00000000" w:rsidRPr="00000000" w14:paraId="0000005E">
      <w:pPr>
        <w:numPr>
          <w:ilvl w:val="0"/>
          <w:numId w:val="6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High multicollinearity</w:t>
      </w:r>
      <w:r w:rsidDel="00000000" w:rsidR="00000000" w:rsidRPr="00000000">
        <w:rPr>
          <w:rtl w:val="0"/>
        </w:rPr>
        <w:t xml:space="preserve"> detected and addressed via dual feature sets.</w:t>
        <w:br w:type="textWrapping"/>
      </w:r>
    </w:p>
    <w:p w:rsidR="00000000" w:rsidDel="00000000" w:rsidP="00000000" w:rsidRDefault="00000000" w:rsidRPr="00000000" w14:paraId="0000005F">
      <w:pPr>
        <w:numPr>
          <w:ilvl w:val="0"/>
          <w:numId w:val="6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 major missing data issues.</w:t>
        <w:br w:type="textWrapping"/>
      </w:r>
    </w:p>
    <w:p w:rsidR="00000000" w:rsidDel="00000000" w:rsidP="00000000" w:rsidRDefault="00000000" w:rsidRPr="00000000" w14:paraId="00000060">
      <w:pPr>
        <w:numPr>
          <w:ilvl w:val="0"/>
          <w:numId w:val="6"/>
        </w:numPr>
        <w:shd w:fill="ffffff" w:val="clear"/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All transformations and cleanup steps are reproducible and clearly documented for audit or further analysis.</w:t>
        <w:br w:type="textWrapping"/>
      </w:r>
    </w:p>
    <w:p w:rsidR="00000000" w:rsidDel="00000000" w:rsidP="00000000" w:rsidRDefault="00000000" w:rsidRPr="00000000" w14:paraId="00000061">
      <w:pPr>
        <w:shd w:fill="ffffff" w:val="clear"/>
        <w:spacing w:after="100" w:before="10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2"/>
        <w:keepNext w:val="0"/>
        <w:keepLines w:val="0"/>
        <w:shd w:fill="ffffff" w:val="clear"/>
        <w:spacing w:after="80" w:lineRule="auto"/>
        <w:ind w:left="720" w:hanging="360"/>
        <w:rPr>
          <w:b w:val="1"/>
          <w:sz w:val="34"/>
          <w:szCs w:val="34"/>
        </w:rPr>
      </w:pPr>
      <w:bookmarkStart w:colFirst="0" w:colLast="0" w:name="_xz0pgd3ewkdb" w:id="15"/>
      <w:bookmarkEnd w:id="15"/>
      <w:r w:rsidDel="00000000" w:rsidR="00000000" w:rsidRPr="00000000">
        <w:rPr>
          <w:b w:val="1"/>
          <w:sz w:val="34"/>
          <w:szCs w:val="34"/>
          <w:rtl w:val="0"/>
        </w:rPr>
        <w:t xml:space="preserve">What’s Next?</w:t>
      </w:r>
    </w:p>
    <w:p w:rsidR="00000000" w:rsidDel="00000000" w:rsidP="00000000" w:rsidRDefault="00000000" w:rsidRPr="00000000" w14:paraId="00000063">
      <w:pPr>
        <w:numPr>
          <w:ilvl w:val="0"/>
          <w:numId w:val="5"/>
        </w:numPr>
        <w:shd w:fill="ffffff" w:val="clear"/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Move to the </w:t>
      </w:r>
      <w:r w:rsidDel="00000000" w:rsidR="00000000" w:rsidRPr="00000000">
        <w:rPr>
          <w:b w:val="1"/>
          <w:rtl w:val="0"/>
        </w:rPr>
        <w:t xml:space="preserve">modeling phase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64">
      <w:pPr>
        <w:numPr>
          <w:ilvl w:val="1"/>
          <w:numId w:val="5"/>
        </w:numPr>
        <w:shd w:fill="ffffff" w:val="clear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Split data into train/validation sets.</w:t>
        <w:br w:type="textWrapping"/>
      </w:r>
    </w:p>
    <w:p w:rsidR="00000000" w:rsidDel="00000000" w:rsidP="00000000" w:rsidRDefault="00000000" w:rsidRPr="00000000" w14:paraId="00000065">
      <w:pPr>
        <w:numPr>
          <w:ilvl w:val="1"/>
          <w:numId w:val="5"/>
        </w:numPr>
        <w:shd w:fill="ffffff" w:val="clear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Train baseline models (Logistic Regression, Random Forest, XGBoost).</w:t>
        <w:br w:type="textWrapping"/>
      </w:r>
    </w:p>
    <w:p w:rsidR="00000000" w:rsidDel="00000000" w:rsidP="00000000" w:rsidRDefault="00000000" w:rsidRPr="00000000" w14:paraId="00000066">
      <w:pPr>
        <w:numPr>
          <w:ilvl w:val="1"/>
          <w:numId w:val="5"/>
        </w:numPr>
        <w:shd w:fill="ffffff" w:val="clear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Track and compare performance with AUC, Precision, Recall, F1.</w:t>
        <w:br w:type="textWrapping"/>
      </w:r>
    </w:p>
    <w:p w:rsidR="00000000" w:rsidDel="00000000" w:rsidP="00000000" w:rsidRDefault="00000000" w:rsidRPr="00000000" w14:paraId="00000067">
      <w:pPr>
        <w:numPr>
          <w:ilvl w:val="1"/>
          <w:numId w:val="5"/>
        </w:numPr>
        <w:shd w:fill="ffffff" w:val="clear"/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SHAP to explain model predictions.</w:t>
        <w:br w:type="textWrapping"/>
      </w:r>
    </w:p>
    <w:p w:rsidR="00000000" w:rsidDel="00000000" w:rsidP="00000000" w:rsidRDefault="00000000" w:rsidRPr="00000000" w14:paraId="00000068">
      <w:pPr>
        <w:shd w:fill="ffffff" w:val="clear"/>
        <w:spacing w:after="100" w:before="10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2"/>
        <w:keepNext w:val="0"/>
        <w:keepLines w:val="0"/>
        <w:shd w:fill="ffffff" w:val="clear"/>
        <w:spacing w:after="80" w:lineRule="auto"/>
        <w:ind w:left="720" w:hanging="360"/>
        <w:rPr>
          <w:b w:val="1"/>
          <w:sz w:val="34"/>
          <w:szCs w:val="34"/>
        </w:rPr>
      </w:pPr>
      <w:bookmarkStart w:colFirst="0" w:colLast="0" w:name="_ukxiu9t3fqah" w:id="16"/>
      <w:bookmarkEnd w:id="16"/>
      <w:r w:rsidDel="00000000" w:rsidR="00000000" w:rsidRPr="00000000">
        <w:rPr>
          <w:b w:val="1"/>
          <w:sz w:val="34"/>
          <w:szCs w:val="34"/>
          <w:rtl w:val="0"/>
        </w:rPr>
        <w:t xml:space="preserve">TL;DR Summary</w:t>
      </w:r>
    </w:p>
    <w:p w:rsidR="00000000" w:rsidDel="00000000" w:rsidP="00000000" w:rsidRDefault="00000000" w:rsidRPr="00000000" w14:paraId="0000006A">
      <w:pPr>
        <w:shd w:fill="ffffff" w:val="clear"/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This notebook engineered, cleaned, and validated provider-level features for health insurance fraud detection, preparing both full and reduced feature sets suitable for a variety of machine learning models. The resulting datasets are saved and ready for robust, auditable modeling in the next phase.</w:t>
      </w:r>
    </w:p>
    <w:p w:rsidR="00000000" w:rsidDel="00000000" w:rsidP="00000000" w:rsidRDefault="00000000" w:rsidRPr="00000000" w14:paraId="0000006B">
      <w:pPr>
        <w:shd w:fill="ffffff" w:val="clear"/>
        <w:spacing w:after="100" w:before="100" w:lineRule="auto"/>
        <w:ind w:left="720" w:hanging="360"/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