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84D089" w14:textId="77777777" w:rsidR="00403DBF" w:rsidRDefault="001C1F41">
      <w:pPr>
        <w:spacing w:after="0"/>
        <w:jc w:val="center"/>
        <w:rPr>
          <w:b/>
          <w:sz w:val="28"/>
          <w:szCs w:val="28"/>
        </w:rPr>
      </w:pPr>
      <w:r>
        <w:rPr>
          <w:b/>
          <w:sz w:val="28"/>
          <w:szCs w:val="28"/>
        </w:rPr>
        <w:t>Ideation Phase</w:t>
      </w:r>
    </w:p>
    <w:p w14:paraId="6540ECBC" w14:textId="77777777" w:rsidR="00403DBF" w:rsidRDefault="001C1F41">
      <w:pPr>
        <w:spacing w:after="0"/>
        <w:jc w:val="center"/>
        <w:rPr>
          <w:b/>
          <w:sz w:val="28"/>
          <w:szCs w:val="28"/>
        </w:rPr>
      </w:pPr>
      <w:r>
        <w:rPr>
          <w:b/>
          <w:sz w:val="28"/>
          <w:szCs w:val="28"/>
        </w:rPr>
        <w:t>Define the Problem Statements</w:t>
      </w:r>
    </w:p>
    <w:p w14:paraId="06C6E7C1" w14:textId="77777777" w:rsidR="00403DBF" w:rsidRDefault="00403DB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03DBF" w14:paraId="5E38A412" w14:textId="77777777">
        <w:tc>
          <w:tcPr>
            <w:tcW w:w="4508" w:type="dxa"/>
          </w:tcPr>
          <w:p w14:paraId="17B58978" w14:textId="77777777" w:rsidR="00403DBF" w:rsidRDefault="001C1F41">
            <w:r>
              <w:t>Date</w:t>
            </w:r>
          </w:p>
        </w:tc>
        <w:tc>
          <w:tcPr>
            <w:tcW w:w="4508" w:type="dxa"/>
          </w:tcPr>
          <w:p w14:paraId="2A677678" w14:textId="78D343F4" w:rsidR="00403DBF" w:rsidRDefault="001C1F41">
            <w:r>
              <w:t>02 July 2026</w:t>
            </w:r>
          </w:p>
        </w:tc>
      </w:tr>
      <w:tr w:rsidR="00403DBF" w14:paraId="6DD83B33" w14:textId="77777777">
        <w:tc>
          <w:tcPr>
            <w:tcW w:w="4508" w:type="dxa"/>
          </w:tcPr>
          <w:p w14:paraId="3DFB3582" w14:textId="77777777" w:rsidR="00403DBF" w:rsidRDefault="001C1F41">
            <w:r>
              <w:t>Team ID</w:t>
            </w:r>
          </w:p>
        </w:tc>
        <w:tc>
          <w:tcPr>
            <w:tcW w:w="4508" w:type="dxa"/>
          </w:tcPr>
          <w:p w14:paraId="69409670" w14:textId="77777777" w:rsidR="00403DBF" w:rsidRDefault="00403DBF"/>
        </w:tc>
      </w:tr>
      <w:tr w:rsidR="00403DBF" w14:paraId="0E399E2B" w14:textId="77777777">
        <w:tc>
          <w:tcPr>
            <w:tcW w:w="4508" w:type="dxa"/>
          </w:tcPr>
          <w:p w14:paraId="1B63FEAD" w14:textId="77777777" w:rsidR="00403DBF" w:rsidRDefault="001C1F41">
            <w:r>
              <w:t>Project Name</w:t>
            </w:r>
          </w:p>
        </w:tc>
        <w:tc>
          <w:tcPr>
            <w:tcW w:w="4508" w:type="dxa"/>
          </w:tcPr>
          <w:p w14:paraId="662E0318" w14:textId="3FE12BF8" w:rsidR="00403DBF" w:rsidRDefault="001C1F41">
            <w:r>
              <w:t>Online Complaints</w:t>
            </w:r>
          </w:p>
        </w:tc>
      </w:tr>
      <w:tr w:rsidR="00403DBF" w14:paraId="309BCB28" w14:textId="77777777">
        <w:tc>
          <w:tcPr>
            <w:tcW w:w="4508" w:type="dxa"/>
          </w:tcPr>
          <w:p w14:paraId="5375810E" w14:textId="77777777" w:rsidR="00403DBF" w:rsidRDefault="001C1F41">
            <w:r>
              <w:t>Maximum Marks</w:t>
            </w:r>
          </w:p>
        </w:tc>
        <w:tc>
          <w:tcPr>
            <w:tcW w:w="4508" w:type="dxa"/>
          </w:tcPr>
          <w:p w14:paraId="5DE4E115" w14:textId="77777777" w:rsidR="00403DBF" w:rsidRDefault="001C1F41">
            <w:r>
              <w:t>2 Marks</w:t>
            </w:r>
          </w:p>
        </w:tc>
      </w:tr>
    </w:tbl>
    <w:p w14:paraId="63CD7FEA" w14:textId="77777777" w:rsidR="00403DBF" w:rsidRDefault="00403DBF">
      <w:pPr>
        <w:rPr>
          <w:b/>
          <w:sz w:val="24"/>
          <w:szCs w:val="24"/>
        </w:rPr>
      </w:pPr>
    </w:p>
    <w:p w14:paraId="136609CD" w14:textId="77777777" w:rsidR="001C1F41" w:rsidRPr="001C1F41" w:rsidRDefault="001C1F41" w:rsidP="001C1F41">
      <w:pPr>
        <w:pStyle w:val="Heading1"/>
        <w:rPr>
          <w:sz w:val="36"/>
          <w:szCs w:val="36"/>
        </w:rPr>
      </w:pPr>
      <w:r w:rsidRPr="001C1F41">
        <w:rPr>
          <w:rStyle w:val="Strong"/>
          <w:b/>
          <w:bCs w:val="0"/>
          <w:sz w:val="36"/>
          <w:szCs w:val="36"/>
        </w:rPr>
        <w:t>Problem Statement</w:t>
      </w:r>
    </w:p>
    <w:p w14:paraId="4C92A81B" w14:textId="77777777" w:rsidR="001C1F41" w:rsidRPr="001C1F41" w:rsidRDefault="001C1F41" w:rsidP="001C1F41">
      <w:pPr>
        <w:pStyle w:val="Heading2"/>
        <w:rPr>
          <w:sz w:val="32"/>
          <w:szCs w:val="32"/>
        </w:rPr>
      </w:pPr>
      <w:r w:rsidRPr="001C1F41">
        <w:rPr>
          <w:rStyle w:val="Strong"/>
          <w:b/>
          <w:bCs w:val="0"/>
          <w:sz w:val="32"/>
          <w:szCs w:val="32"/>
        </w:rPr>
        <w:t>Online Complaint Registration System</w:t>
      </w:r>
      <w:bookmarkStart w:id="0" w:name="_GoBack"/>
      <w:bookmarkEnd w:id="0"/>
    </w:p>
    <w:p w14:paraId="3147FB36" w14:textId="77777777" w:rsidR="001C1F41" w:rsidRPr="001C1F41" w:rsidRDefault="001C1F41" w:rsidP="001C1F41">
      <w:pPr>
        <w:pStyle w:val="NormalWeb"/>
        <w:rPr>
          <w:rFonts w:asciiTheme="minorHAnsi" w:hAnsiTheme="minorHAnsi" w:cstheme="minorHAnsi"/>
        </w:rPr>
      </w:pPr>
      <w:r w:rsidRPr="001C1F41">
        <w:rPr>
          <w:rFonts w:asciiTheme="minorHAnsi" w:hAnsiTheme="minorHAnsi" w:cstheme="minorHAnsi"/>
        </w:rPr>
        <w:t xml:space="preserve">In many organizations, educational institutions, government offices, and service-based companies, the complaint registration and management process </w:t>
      </w:r>
      <w:proofErr w:type="gramStart"/>
      <w:r w:rsidRPr="001C1F41">
        <w:rPr>
          <w:rFonts w:asciiTheme="minorHAnsi" w:hAnsiTheme="minorHAnsi" w:cstheme="minorHAnsi"/>
        </w:rPr>
        <w:t>is</w:t>
      </w:r>
      <w:proofErr w:type="gramEnd"/>
      <w:r w:rsidRPr="001C1F41">
        <w:rPr>
          <w:rFonts w:asciiTheme="minorHAnsi" w:hAnsiTheme="minorHAnsi" w:cstheme="minorHAnsi"/>
        </w:rPr>
        <w:t xml:space="preserve"> still carried out manually through paper forms, telephone calls, emails, or direct visits. These traditional methods are time-consuming, difficult to manage, and often result in delays, misplaced records, duplicate complaints, and poor communication between complainants and administrators. As the number of complaints increases, maintaining accurate records and ensuring timely resolution becomes a major challenge.</w:t>
      </w:r>
    </w:p>
    <w:p w14:paraId="317D1392" w14:textId="77777777" w:rsidR="001C1F41" w:rsidRPr="001C1F41" w:rsidRDefault="001C1F41" w:rsidP="001C1F41">
      <w:pPr>
        <w:pStyle w:val="NormalWeb"/>
        <w:rPr>
          <w:rFonts w:asciiTheme="minorHAnsi" w:hAnsiTheme="minorHAnsi" w:cstheme="minorHAnsi"/>
        </w:rPr>
      </w:pPr>
      <w:r w:rsidRPr="001C1F41">
        <w:rPr>
          <w:rFonts w:asciiTheme="minorHAnsi" w:hAnsiTheme="minorHAnsi" w:cstheme="minorHAnsi"/>
        </w:rPr>
        <w:t>Users frequently experience difficulty in submitting complaints and have no reliable way to track the progress of their requests. They are often required to visit the office repeatedly or make multiple phone calls to check the status of their complaints, leading to frustration and dissatisfaction. On the administrative side, manually maintaining complaint records makes it difficult to categorize complaints, assign them to the appropriate departments, monitor their progress, and generate reports for analysis. This lack of transparency and accountability reduces the overall efficiency of the complaint handling process.</w:t>
      </w:r>
    </w:p>
    <w:p w14:paraId="2664906C" w14:textId="77777777" w:rsidR="001C1F41" w:rsidRPr="001C1F41" w:rsidRDefault="001C1F41" w:rsidP="001C1F41">
      <w:pPr>
        <w:pStyle w:val="NormalWeb"/>
        <w:rPr>
          <w:rFonts w:asciiTheme="minorHAnsi" w:hAnsiTheme="minorHAnsi" w:cstheme="minorHAnsi"/>
        </w:rPr>
      </w:pPr>
      <w:r w:rsidRPr="001C1F41">
        <w:rPr>
          <w:rFonts w:asciiTheme="minorHAnsi" w:hAnsiTheme="minorHAnsi" w:cstheme="minorHAnsi"/>
        </w:rPr>
        <w:t xml:space="preserve">The </w:t>
      </w:r>
      <w:r w:rsidRPr="001C1F41">
        <w:rPr>
          <w:rStyle w:val="Strong"/>
          <w:rFonts w:asciiTheme="minorHAnsi" w:hAnsiTheme="minorHAnsi" w:cstheme="minorHAnsi"/>
        </w:rPr>
        <w:t>Online Complaint Registration System</w:t>
      </w:r>
      <w:r w:rsidRPr="001C1F41">
        <w:rPr>
          <w:rFonts w:asciiTheme="minorHAnsi" w:hAnsiTheme="minorHAnsi" w:cstheme="minorHAnsi"/>
        </w:rPr>
        <w:t xml:space="preserve"> is proposed to address these challenges by providing a centralized, secure, and user-friendly web application for complaint management. The system allows users to register, log in, submit complaints online, upload supporting documents if required, and track the status of their complaints using a unique complaint ID. At the same time, administrators can view, categorize, assign, update, and resolve complaints through an efficient dashboard while maintaining a complete history of complaint activities.</w:t>
      </w:r>
    </w:p>
    <w:p w14:paraId="7B05448A" w14:textId="77777777" w:rsidR="001C1F41" w:rsidRPr="001C1F41" w:rsidRDefault="001C1F41" w:rsidP="001C1F41">
      <w:pPr>
        <w:pStyle w:val="NormalWeb"/>
        <w:rPr>
          <w:rFonts w:asciiTheme="minorHAnsi" w:hAnsiTheme="minorHAnsi" w:cstheme="minorHAnsi"/>
        </w:rPr>
      </w:pPr>
      <w:r w:rsidRPr="001C1F41">
        <w:rPr>
          <w:rFonts w:asciiTheme="minorHAnsi" w:hAnsiTheme="minorHAnsi" w:cstheme="minorHAnsi"/>
        </w:rPr>
        <w:t xml:space="preserve">The proposed system reduces paperwork, minimizes human errors, improves communication between users and administrators, and ensures faster complaint resolution. It also enhances transparency by allowing users to monitor the progress of their complaints in real time. Furthermore, the system provides reporting and record management features that help administrators </w:t>
      </w:r>
      <w:proofErr w:type="spellStart"/>
      <w:r w:rsidRPr="001C1F41">
        <w:rPr>
          <w:rFonts w:asciiTheme="minorHAnsi" w:hAnsiTheme="minorHAnsi" w:cstheme="minorHAnsi"/>
        </w:rPr>
        <w:t>analyze</w:t>
      </w:r>
      <w:proofErr w:type="spellEnd"/>
      <w:r w:rsidRPr="001C1F41">
        <w:rPr>
          <w:rFonts w:asciiTheme="minorHAnsi" w:hAnsiTheme="minorHAnsi" w:cstheme="minorHAnsi"/>
        </w:rPr>
        <w:t xml:space="preserve"> complaint trends, improve decision-making, and enhance the overall quality of service.</w:t>
      </w:r>
    </w:p>
    <w:p w14:paraId="14236303" w14:textId="77777777" w:rsidR="001C1F41" w:rsidRPr="001C1F41" w:rsidRDefault="001C1F41" w:rsidP="001C1F41">
      <w:pPr>
        <w:pStyle w:val="NormalWeb"/>
        <w:rPr>
          <w:rFonts w:asciiTheme="minorHAnsi" w:hAnsiTheme="minorHAnsi" w:cstheme="minorHAnsi"/>
        </w:rPr>
      </w:pPr>
      <w:r w:rsidRPr="001C1F41">
        <w:rPr>
          <w:rFonts w:asciiTheme="minorHAnsi" w:hAnsiTheme="minorHAnsi" w:cstheme="minorHAnsi"/>
        </w:rPr>
        <w:t xml:space="preserve">Therefore, the </w:t>
      </w:r>
      <w:r w:rsidRPr="001C1F41">
        <w:rPr>
          <w:rStyle w:val="Strong"/>
          <w:rFonts w:asciiTheme="minorHAnsi" w:hAnsiTheme="minorHAnsi" w:cstheme="minorHAnsi"/>
        </w:rPr>
        <w:t>Online Complaint Registration System</w:t>
      </w:r>
      <w:r w:rsidRPr="001C1F41">
        <w:rPr>
          <w:rFonts w:asciiTheme="minorHAnsi" w:hAnsiTheme="minorHAnsi" w:cstheme="minorHAnsi"/>
        </w:rPr>
        <w:t xml:space="preserve"> aims to provide an efficient, reliable, and transparent platform for complaint registration and management, ensuring improved </w:t>
      </w:r>
      <w:r w:rsidRPr="001C1F41">
        <w:rPr>
          <w:rFonts w:asciiTheme="minorHAnsi" w:hAnsiTheme="minorHAnsi" w:cstheme="minorHAnsi"/>
        </w:rPr>
        <w:lastRenderedPageBreak/>
        <w:t>customer satisfaction, better administrative control, and a more effective complaint resolution process.</w:t>
      </w:r>
    </w:p>
    <w:p w14:paraId="268ABE59" w14:textId="77777777" w:rsidR="00403DBF" w:rsidRPr="001C1F41" w:rsidRDefault="00403DBF" w:rsidP="001C1F41">
      <w:pPr>
        <w:rPr>
          <w:rFonts w:asciiTheme="minorHAnsi" w:hAnsiTheme="minorHAnsi" w:cstheme="minorHAnsi"/>
          <w:sz w:val="24"/>
          <w:szCs w:val="24"/>
        </w:rPr>
      </w:pPr>
    </w:p>
    <w:sectPr w:rsidR="00403DBF" w:rsidRPr="001C1F4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DBF"/>
    <w:rsid w:val="001C1F41"/>
    <w:rsid w:val="00403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64A7"/>
  <w15:docId w15:val="{AB897A1C-8F95-4D6B-B7A9-4FF2295A8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C1F41"/>
    <w:rPr>
      <w:b/>
      <w:bCs/>
    </w:rPr>
  </w:style>
  <w:style w:type="paragraph" w:styleId="NormalWeb">
    <w:name w:val="Normal (Web)"/>
    <w:basedOn w:val="Normal"/>
    <w:uiPriority w:val="99"/>
    <w:semiHidden/>
    <w:unhideWhenUsed/>
    <w:rsid w:val="001C1F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8543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ranga rangam</cp:lastModifiedBy>
  <cp:revision>2</cp:revision>
  <dcterms:created xsi:type="dcterms:W3CDTF">2022-09-18T16:51:00Z</dcterms:created>
  <dcterms:modified xsi:type="dcterms:W3CDTF">2026-07-15T14:24:00Z</dcterms:modified>
</cp:coreProperties>
</file>