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59BC2C" w14:textId="6B7877A2" w:rsidR="004360B1" w:rsidRDefault="00D4552A">
      <w:pPr>
        <w:spacing w:after="0"/>
        <w:jc w:val="center"/>
        <w:rPr>
          <w:b/>
          <w:sz w:val="24"/>
          <w:szCs w:val="24"/>
        </w:rPr>
      </w:pPr>
      <w:r>
        <w:rPr>
          <w:b/>
          <w:sz w:val="24"/>
          <w:szCs w:val="24"/>
        </w:rPr>
        <w:t>Project Design Phase</w:t>
      </w:r>
    </w:p>
    <w:p w14:paraId="2594CB9D" w14:textId="4ABD3E6B" w:rsidR="004360B1" w:rsidRDefault="00D4552A">
      <w:pPr>
        <w:spacing w:after="0"/>
        <w:jc w:val="center"/>
        <w:rPr>
          <w:b/>
          <w:sz w:val="24"/>
          <w:szCs w:val="24"/>
        </w:rPr>
      </w:pPr>
      <w:r>
        <w:rPr>
          <w:b/>
          <w:sz w:val="24"/>
          <w:szCs w:val="24"/>
        </w:rPr>
        <w:t xml:space="preserve">Problem – </w:t>
      </w:r>
      <w:r w:rsidR="00312BF9">
        <w:rPr>
          <w:b/>
          <w:sz w:val="24"/>
          <w:szCs w:val="24"/>
        </w:rPr>
        <w:t>online complaints</w:t>
      </w:r>
      <w:r>
        <w:rPr>
          <w:b/>
          <w:sz w:val="24"/>
          <w:szCs w:val="24"/>
        </w:rPr>
        <w:t xml:space="preserve"> </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D4552A">
            <w:r>
              <w:t>Date</w:t>
            </w:r>
          </w:p>
        </w:tc>
        <w:tc>
          <w:tcPr>
            <w:tcW w:w="4508" w:type="dxa"/>
          </w:tcPr>
          <w:p w14:paraId="6C6AD7EB" w14:textId="4AA6818B" w:rsidR="004360B1" w:rsidRDefault="00312BF9">
            <w:r>
              <w:t>03 July 2026</w:t>
            </w:r>
          </w:p>
        </w:tc>
      </w:tr>
      <w:tr w:rsidR="004360B1" w14:paraId="7890E6B7" w14:textId="77777777">
        <w:tc>
          <w:tcPr>
            <w:tcW w:w="4508" w:type="dxa"/>
          </w:tcPr>
          <w:p w14:paraId="0C019381" w14:textId="77777777" w:rsidR="004360B1" w:rsidRDefault="00D4552A">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D4552A">
            <w:r>
              <w:t>Project Name</w:t>
            </w:r>
          </w:p>
        </w:tc>
        <w:tc>
          <w:tcPr>
            <w:tcW w:w="4508" w:type="dxa"/>
          </w:tcPr>
          <w:p w14:paraId="381D29FA" w14:textId="43823EC2" w:rsidR="004360B1" w:rsidRDefault="009C56EE">
            <w:r>
              <w:t>Online Complaint Registration</w:t>
            </w:r>
            <w:bookmarkStart w:id="0" w:name="_GoBack"/>
            <w:bookmarkEnd w:id="0"/>
          </w:p>
        </w:tc>
      </w:tr>
      <w:tr w:rsidR="004360B1" w14:paraId="22167E14" w14:textId="77777777">
        <w:tc>
          <w:tcPr>
            <w:tcW w:w="4508" w:type="dxa"/>
          </w:tcPr>
          <w:p w14:paraId="215D873C" w14:textId="77777777" w:rsidR="004360B1" w:rsidRDefault="00D4552A">
            <w:r>
              <w:t>Maximum Marks</w:t>
            </w:r>
          </w:p>
        </w:tc>
        <w:tc>
          <w:tcPr>
            <w:tcW w:w="4508" w:type="dxa"/>
          </w:tcPr>
          <w:p w14:paraId="1C19BA8D" w14:textId="77777777" w:rsidR="004360B1" w:rsidRDefault="00D4552A">
            <w:r>
              <w:t>2 Marks</w:t>
            </w:r>
          </w:p>
        </w:tc>
      </w:tr>
    </w:tbl>
    <w:p w14:paraId="53EF8A59" w14:textId="77777777" w:rsidR="004360B1" w:rsidRDefault="004360B1">
      <w:pPr>
        <w:rPr>
          <w:b/>
        </w:rPr>
      </w:pPr>
    </w:p>
    <w:p w14:paraId="279B644E" w14:textId="77777777" w:rsidR="004360B1" w:rsidRDefault="00D4552A">
      <w:pPr>
        <w:rPr>
          <w:b/>
        </w:rPr>
      </w:pPr>
      <w:r>
        <w:rPr>
          <w:b/>
        </w:rPr>
        <w:t>Problem – Solution Fit Template:</w:t>
      </w:r>
    </w:p>
    <w:p w14:paraId="512BCD2C" w14:textId="021D6131" w:rsidR="004360B1" w:rsidRDefault="00D4552A">
      <w:pPr>
        <w:rPr>
          <w:b/>
        </w:rPr>
      </w:pPr>
      <w:r>
        <w:t xml:space="preserve">The proposed </w:t>
      </w:r>
      <w:r>
        <w:rPr>
          <w:rStyle w:val="Strong"/>
        </w:rPr>
        <w:t>Online Complaint Registration and Resolution System</w:t>
      </w:r>
      <w:r>
        <w:t xml:space="preserve"> is designed to address the common challenges faced by citizens in reporting and tracking complaints related to public services. Traditional complaint mechanisms are often time-consuming, lack transparency, and provide limited updates, resulting in delayed resolutions and reduced public trust. Our solution offers a centralized digital platform where users can easily register complaints, upload supporting documents or images, monitor the status of their requests in real time, and receive timely notifications. By simplifying the complaint process, improving communication between citizens and authorities, and ensuring accountability through transparent tracking, the system effectively meets user needs. This solution increases customer satisfaction, reduces manual effort, promotes faster issue resolution, and strengthens trust in public service delivery by making grievance management more efficient, accessible, and user-friendly.</w:t>
      </w:r>
    </w:p>
    <w:p w14:paraId="1C9683D8" w14:textId="3A3C7A39" w:rsidR="004360B1" w:rsidRDefault="00D4552A" w:rsidP="00312BF9">
      <w:pPr>
        <w:rPr>
          <w:b/>
        </w:rPr>
      </w:pPr>
      <w:r>
        <w:rPr>
          <w:b/>
        </w:rPr>
        <w:t>Template:</w:t>
      </w:r>
    </w:p>
    <w:p w14:paraId="3D299FEB" w14:textId="254AAAFA" w:rsidR="00312BF9" w:rsidRPr="00312BF9" w:rsidRDefault="00D4552A" w:rsidP="00312BF9">
      <w:pPr>
        <w:rPr>
          <w:b/>
        </w:rPr>
      </w:pPr>
      <w:r>
        <w:rPr>
          <w:b/>
          <w:noProof/>
        </w:rPr>
        <w:drawing>
          <wp:inline distT="0" distB="0" distL="0" distR="0" wp14:anchorId="3C8DF4FD" wp14:editId="7AA6638C">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sign.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312BF9" w:rsidRPr="00312BF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embedRegular r:id="rId1" w:fontKey="{AC09A39C-69BB-4F41-B437-6BDCB1C81AF2}"/>
  </w:font>
  <w:font w:name="Calibri">
    <w:panose1 w:val="020F0502020204030204"/>
    <w:charset w:val="00"/>
    <w:family w:val="swiss"/>
    <w:pitch w:val="variable"/>
    <w:sig w:usb0="E4002EFF" w:usb1="C200247B" w:usb2="00000009" w:usb3="00000000" w:csb0="000001FF" w:csb1="00000000"/>
    <w:embedRegular r:id="rId2" w:fontKey="{8506FD04-4709-4A61-A931-BF3B55287624}"/>
    <w:embedBold r:id="rId3" w:fontKey="{EBB0EF7E-3842-47B8-B435-FDDB42B473F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88B31B72-DADE-4920-98E5-4BC348EB6396}"/>
    <w:embedItalic r:id="rId5" w:fontKey="{645C890D-A229-42AE-8BE0-366BFEB96200}"/>
  </w:font>
  <w:font w:name="Calibri Light">
    <w:panose1 w:val="020F0302020204030204"/>
    <w:charset w:val="00"/>
    <w:family w:val="swiss"/>
    <w:pitch w:val="variable"/>
    <w:sig w:usb0="E4002EFF" w:usb1="C200247B" w:usb2="00000009" w:usb3="00000000" w:csb0="000001FF" w:csb1="00000000"/>
    <w:embedRegular r:id="rId6" w:fontKey="{32216115-2287-4499-85D8-1197ED303C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12BF9"/>
    <w:rsid w:val="004360B1"/>
    <w:rsid w:val="005902FC"/>
    <w:rsid w:val="009C56EE"/>
    <w:rsid w:val="00A33440"/>
    <w:rsid w:val="00CD4BE3"/>
    <w:rsid w:val="00D455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D455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ranga rangam</cp:lastModifiedBy>
  <cp:revision>5</cp:revision>
  <cp:lastPrinted>2025-02-15T04:32:00Z</cp:lastPrinted>
  <dcterms:created xsi:type="dcterms:W3CDTF">2022-10-03T08:04:00Z</dcterms:created>
  <dcterms:modified xsi:type="dcterms:W3CDTF">2026-07-15T15:12:00Z</dcterms:modified>
</cp:coreProperties>
</file>