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Layout w:type="fixed"/>
        <w:tblLook w:val="0000"/>
      </w:tblPr>
      <w:tblGrid>
        <w:gridCol w:w="750"/>
        <w:gridCol w:w="345"/>
        <w:gridCol w:w="675"/>
        <w:gridCol w:w="1170"/>
        <w:gridCol w:w="105"/>
        <w:gridCol w:w="915"/>
        <w:gridCol w:w="315"/>
        <w:gridCol w:w="885"/>
        <w:gridCol w:w="150"/>
        <w:gridCol w:w="180"/>
        <w:gridCol w:w="270"/>
        <w:gridCol w:w="165"/>
        <w:gridCol w:w="1110"/>
        <w:gridCol w:w="105"/>
        <w:gridCol w:w="105"/>
        <w:gridCol w:w="105"/>
        <w:gridCol w:w="1110"/>
        <w:gridCol w:w="465"/>
        <w:gridCol w:w="1350"/>
        <w:tblGridChange w:id="0">
          <w:tblGrid>
            <w:gridCol w:w="750"/>
            <w:gridCol w:w="345"/>
            <w:gridCol w:w="675"/>
            <w:gridCol w:w="1170"/>
            <w:gridCol w:w="105"/>
            <w:gridCol w:w="915"/>
            <w:gridCol w:w="315"/>
            <w:gridCol w:w="885"/>
            <w:gridCol w:w="150"/>
            <w:gridCol w:w="180"/>
            <w:gridCol w:w="270"/>
            <w:gridCol w:w="165"/>
            <w:gridCol w:w="1110"/>
            <w:gridCol w:w="105"/>
            <w:gridCol w:w="105"/>
            <w:gridCol w:w="105"/>
            <w:gridCol w:w="1110"/>
            <w:gridCol w:w="465"/>
            <w:gridCol w:w="1350"/>
          </w:tblGrid>
        </w:tblGridChange>
      </w:tblGrid>
      <w:tr>
        <w:trPr>
          <w:cantSplit w:val="0"/>
          <w:trHeight w:val="396" w:hRule="atLeast"/>
          <w:tblHeader w:val="1"/>
        </w:trPr>
        <w:tc>
          <w:tcPr>
            <w:gridSpan w:val="3"/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right" w:leader="none" w:pos="3582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23875" cy="339725"/>
                  <wp:effectExtent b="0" l="0" r="0" t="0"/>
                  <wp:docPr id="10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39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5904"/>
                <w:tab w:val="right" w:leader="none" w:pos="8640"/>
                <w:tab w:val="center" w:leader="none" w:pos="4320"/>
                <w:tab w:val="right" w:leader="none" w:pos="5904"/>
                <w:tab w:val="right" w:leader="none" w:pos="8640"/>
              </w:tabs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Monthly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FRPMC01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Version 3.00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Report Date: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Feb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Style w:val="Heading6"/>
              <w:ind w:left="0" w:righ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For PERIOD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From 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Jan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1"/>
        </w:trPr>
        <w:tc>
          <w:tcPr>
            <w:gridSpan w:val="2"/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Project/Sub-Project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 CKYC Gateway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Project/Sub-Project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IMSI</w:t>
            </w:r>
            <w:r w:rsidDel="00000000" w:rsidR="00000000" w:rsidRPr="00000000">
              <w:rPr>
                <w:rtl w:val="0"/>
              </w:rPr>
              <w:t xml:space="preserve">CG</w:t>
            </w: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1"/>
        </w:trPr>
        <w:tc>
          <w:tcPr>
            <w:gridSpan w:val="11"/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Customer Name: IMSPL (Product)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Team Size : 4+1+1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1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Project Status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 x]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 ]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 ]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1"/>
        </w:trPr>
        <w:tc>
          <w:tcPr>
            <w:gridSpan w:val="19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0"/>
                <w:tab w:val="left" w:leader="none" w:pos="5400"/>
                <w:tab w:val="left" w:leader="none" w:pos="5760"/>
              </w:tabs>
              <w:spacing w:after="0" w:before="0" w:line="240" w:lineRule="auto"/>
              <w:ind w:left="54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SCHEDULE</w:t>
            </w:r>
          </w:p>
        </w:tc>
      </w:tr>
      <w:tr>
        <w:trPr>
          <w:cantSplit w:val="0"/>
          <w:trHeight w:val="241" w:hRule="atLeast"/>
          <w:tblHeader w:val="1"/>
        </w:trPr>
        <w:tc>
          <w:tcPr>
            <w:vMerge w:val="restart"/>
            <w:tcBorders>
              <w:left w:color="000000" w:space="0" w:sz="0" w:val="nil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76">
            <w:pPr>
              <w:pStyle w:val="Heading4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Major Activity (As per project Plan)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Planned / Revised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8">
            <w:pPr>
              <w:pStyle w:val="Heading5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1"/>
        </w:trPr>
        <w:tc>
          <w:tcPr>
            <w:vMerge w:val="continue"/>
            <w:tcBorders>
              <w:left w:color="000000" w:space="0" w:sz="0" w:val="nil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Unit Test Report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30-Nov-2022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26-Dec-2022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8-Dec-2022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9-Jan-2023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Completed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System Test Report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27-Dec-2022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7-Feb-2023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User Manual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6-Feb-2023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16-Feb-2023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Release readiness check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16-Feb-2023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27-Feb-2023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Delivery Note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28-Feb-2023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1-Mar-2023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Release Note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27-Feb-2023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1-Mar-2023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5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7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Major Activities that Slipped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Slipped by (no. of days)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Reasons for Slippage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D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7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D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ageBreakBefore w:val="1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0.0" w:type="dxa"/>
        <w:jc w:val="left"/>
        <w:tblLayout w:type="fixed"/>
        <w:tblLook w:val="0000"/>
      </w:tblPr>
      <w:tblGrid>
        <w:gridCol w:w="540"/>
        <w:gridCol w:w="9130"/>
        <w:tblGridChange w:id="0">
          <w:tblGrid>
            <w:gridCol w:w="540"/>
            <w:gridCol w:w="9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5B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ACTIONS COMPLETED: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Unit Test Report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rPr>
                <w:rFonts w:ascii="Trebuchet MS" w:cs="Trebuchet MS" w:eastAsia="Trebuchet MS" w:hAnsi="Trebuchet MS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rebuchet MS" w:cs="Trebuchet MS" w:eastAsia="Trebuchet MS" w:hAnsi="Trebuchet MS"/>
                <w:b w:val="0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rPr>
                <w:rFonts w:ascii="Trebuchet MS" w:cs="Trebuchet MS" w:eastAsia="Trebuchet MS" w:hAnsi="Trebuchet MS"/>
                <w:b w:val="0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0.0" w:type="dxa"/>
        <w:jc w:val="left"/>
        <w:tblLayout w:type="fixed"/>
        <w:tblLook w:val="0000"/>
      </w:tblPr>
      <w:tblGrid>
        <w:gridCol w:w="540"/>
        <w:gridCol w:w="1080"/>
        <w:gridCol w:w="2280"/>
        <w:gridCol w:w="960"/>
        <w:gridCol w:w="1680"/>
        <w:gridCol w:w="300"/>
        <w:gridCol w:w="2830"/>
        <w:tblGridChange w:id="0">
          <w:tblGrid>
            <w:gridCol w:w="540"/>
            <w:gridCol w:w="1080"/>
            <w:gridCol w:w="2280"/>
            <w:gridCol w:w="960"/>
            <w:gridCol w:w="1680"/>
            <w:gridCol w:w="300"/>
            <w:gridCol w:w="2830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6C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OUTSTANDING ISSUES: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Impact/Effect: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Raised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8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 be closed: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 taken/Current status: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Impact/Effect: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Raised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A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 be Closed: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 taken/Current status: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0.0" w:type="dxa"/>
        <w:jc w:val="left"/>
        <w:tblLayout w:type="fixed"/>
        <w:tblLook w:val="0000"/>
      </w:tblPr>
      <w:tblGrid>
        <w:gridCol w:w="540"/>
        <w:gridCol w:w="7560"/>
        <w:gridCol w:w="1570"/>
        <w:tblGridChange w:id="0">
          <w:tblGrid>
            <w:gridCol w:w="540"/>
            <w:gridCol w:w="7560"/>
            <w:gridCol w:w="15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BA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ACTIVITIES PLANNED FOR NEXT MONTH: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BC">
            <w:pPr>
              <w:pStyle w:val="Heading5"/>
              <w:rPr>
                <w:rFonts w:ascii="Trebuchet MS" w:cs="Trebuchet MS" w:eastAsia="Trebuchet MS" w:hAnsi="Trebuchet MS"/>
                <w:color w:val="333333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0"/>
                <w:szCs w:val="20"/>
                <w:rtl w:val="0"/>
              </w:rPr>
              <w:t xml:space="preserve">System Test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bookmarkStart w:colFirst="0" w:colLast="0" w:name="bookmark=id.1fob9te" w:id="0"/>
          <w:bookmarkEnd w:id="0"/>
          <w:p w:rsidR="00000000" w:rsidDel="00000000" w:rsidP="00000000" w:rsidRDefault="00000000" w:rsidRPr="00000000" w14:paraId="000001C0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0"/>
                <w:szCs w:val="20"/>
                <w:rtl w:val="0"/>
              </w:rPr>
              <w:t xml:space="preserve">User 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0"/>
                <w:szCs w:val="20"/>
                <w:rtl w:val="0"/>
              </w:rPr>
              <w:t xml:space="preserve">Release readiness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70.0" w:type="dxa"/>
        <w:jc w:val="left"/>
        <w:tblLayout w:type="fixed"/>
        <w:tblLook w:val="0000"/>
      </w:tblPr>
      <w:tblGrid>
        <w:gridCol w:w="540"/>
        <w:gridCol w:w="1080"/>
        <w:gridCol w:w="2280"/>
        <w:gridCol w:w="2400"/>
        <w:gridCol w:w="240"/>
        <w:gridCol w:w="3130"/>
        <w:tblGridChange w:id="0">
          <w:tblGrid>
            <w:gridCol w:w="540"/>
            <w:gridCol w:w="1080"/>
            <w:gridCol w:w="2280"/>
            <w:gridCol w:w="2400"/>
            <w:gridCol w:w="240"/>
            <w:gridCol w:w="313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D1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CUSTOMER COMPLAINTS: 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Reported by: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E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 be closed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 taken/Current status: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Reported by: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F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 be closed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 taken/Current status: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Prepared by 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Hari Krishna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Date:3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Jan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pageBreakBefore w:val="1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70.0" w:type="dxa"/>
        <w:jc w:val="left"/>
        <w:tblLayout w:type="fixed"/>
        <w:tblLook w:val="0000"/>
      </w:tblPr>
      <w:tblGrid>
        <w:gridCol w:w="540"/>
        <w:gridCol w:w="5760"/>
        <w:gridCol w:w="3370"/>
        <w:tblGridChange w:id="0">
          <w:tblGrid>
            <w:gridCol w:w="540"/>
            <w:gridCol w:w="5760"/>
            <w:gridCol w:w="33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20E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REVIEW COMMENTS: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Reviewed by 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Bhasker Jyoti Phukan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Date: 31-J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an-2023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8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9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88.0" w:type="dxa"/>
      <w:jc w:val="left"/>
      <w:tblInd w:w="-108.0" w:type="dxa"/>
      <w:tblLayout w:type="fixed"/>
      <w:tblLook w:val="0000"/>
    </w:tblPr>
    <w:tblGrid>
      <w:gridCol w:w="3936"/>
      <w:gridCol w:w="2448"/>
      <w:gridCol w:w="2904"/>
      <w:tblGridChange w:id="0">
        <w:tblGrid>
          <w:gridCol w:w="3936"/>
          <w:gridCol w:w="2448"/>
          <w:gridCol w:w="290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2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Integra  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2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For internal use only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2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3</w:t>
          </w:r>
        </w:p>
      </w:tc>
    </w:tr>
  </w:tbl>
  <w:p w:rsidR="00000000" w:rsidDel="00000000" w:rsidP="00000000" w:rsidRDefault="00000000" w:rsidRPr="00000000" w14:paraId="000002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Status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-Issues requiring Top Management attention;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Yellow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-Issues to be resolved by PM;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-No Issues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Phase Status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-Slipped Activity;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-Likely chance of  Slippage;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-As per schedule</w:t>
      </w:r>
    </w:p>
  </w:footnote>
  <w:footnote w:id="2"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H-High; M-medium; L-Low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7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</w:tabs>
      <w:spacing w:after="160" w:before="240" w:lineRule="auto"/>
      <w:ind w:left="0" w:right="0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60" w:before="36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0" w:right="0" w:firstLine="0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ind w:left="0" w:right="0" w:firstLine="0"/>
      <w:jc w:val="center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left="0" w:right="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</w:tabs>
      <w:spacing w:after="160" w:before="240" w:lineRule="auto"/>
      <w:ind w:left="0" w:right="0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60" w:before="36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0" w:right="0" w:firstLine="0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ind w:left="0" w:right="0" w:firstLine="0"/>
      <w:jc w:val="center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left="0" w:right="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</w:tabs>
      <w:spacing w:after="160" w:before="240" w:lineRule="auto"/>
      <w:ind w:left="0" w:right="0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60" w:before="36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0" w:right="0" w:firstLine="0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ind w:left="0" w:right="0" w:firstLine="0"/>
      <w:jc w:val="center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left="0" w:right="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</w:tabs>
      <w:spacing w:after="160" w:before="240" w:lineRule="auto"/>
      <w:ind w:left="0" w:right="0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60" w:before="36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0" w:right="0" w:firstLine="0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ind w:left="0" w:right="0" w:firstLine="0"/>
      <w:jc w:val="center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left="0" w:right="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</w:tabs>
      <w:spacing w:after="160" w:before="240" w:lineRule="auto"/>
      <w:ind w:left="0" w:right="0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60" w:before="36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0" w:right="0" w:firstLine="0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ind w:left="0" w:right="0" w:firstLine="0"/>
      <w:jc w:val="center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left="0" w:right="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tabs>
        <w:tab w:val="left" w:leader="none" w:pos="0"/>
      </w:tabs>
      <w:suppressAutoHyphens w:val="0"/>
      <w:spacing w:after="160" w:before="240" w:line="1" w:lineRule="atLeast"/>
      <w:ind w:left="0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w w:val="100"/>
      <w:kern w:val="1"/>
      <w:position w:val="-1"/>
      <w:sz w:val="28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after="160" w:before="36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tabs>
        <w:tab w:val="left" w:leader="none" w:pos="0"/>
      </w:tabs>
      <w:suppressAutoHyphens w:val="0"/>
      <w:spacing w:line="1" w:lineRule="atLeast"/>
      <w:ind w:left="-172" w:right="0" w:leftChars="-1" w:rightChars="0" w:firstLine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EndnoteReference">
    <w:name w:val="Endnote Reference"/>
    <w:next w:val="End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b w:val="1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dnoteReference1">
    <w:name w:val="Endnote Reference1"/>
    <w:next w:val="EndnoteReference1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Reference1">
    <w:name w:val="Footnote Reference1"/>
    <w:next w:val="FootnoteReference1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Arial" w:cs="Arial" w:hAnsi="Arial"/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Arial" w:cs="Arial" w:hAnsi="Arial"/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-EndnoteCharacters">
    <w:name w:val="WW-Endnote Characters"/>
    <w:next w:val="WW-EndnoteCharacter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dnoteAnchor">
    <w:name w:val="Endnote Anchor"/>
    <w:next w:val="EndnoteAnchor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Characters">
    <w:name w:val="Footnote Characters"/>
    <w:next w:val="FootnoteCharacters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Anchor">
    <w:name w:val="Footnote Anchor"/>
    <w:next w:val="FootnoteAnchor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dnoteCharacters">
    <w:name w:val="Endnote Characters"/>
    <w:next w:val="EndnoteCharacters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Arial" w:cs="Arial" w:hAnsi="Arial"/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1">
    <w:name w:val="Default Paragraph Font1"/>
    <w:next w:val="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orm_Head">
    <w:name w:val="Form_Head"/>
    <w:basedOn w:val="Footer"/>
    <w:next w:val="Form_Head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smallCap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en-GB"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Version">
    <w:name w:val="Version"/>
    <w:basedOn w:val="Form_Head"/>
    <w:next w:val="Version"/>
    <w:autoRedefine w:val="0"/>
    <w:hidden w:val="0"/>
    <w:qFormat w:val="0"/>
    <w:pPr>
      <w:tabs>
        <w:tab w:val="center" w:leader="none" w:pos="4320"/>
        <w:tab w:val="right" w:leader="none" w:pos="5904"/>
        <w:tab w:val="right" w:leader="none" w:pos="8640"/>
      </w:tabs>
      <w:suppressAutoHyphens w:val="0"/>
      <w:spacing w:after="60" w:before="60" w:line="1" w:lineRule="atLeast"/>
      <w:ind w:leftChars="-1" w:rightChars="0" w:firstLineChars="-1"/>
      <w:jc w:val="right"/>
      <w:textDirection w:val="btLr"/>
      <w:textAlignment w:val="top"/>
      <w:outlineLvl w:val="0"/>
    </w:pPr>
    <w:rPr>
      <w:b w:val="0"/>
      <w:caps w:val="0"/>
      <w:smallCaps w:val="0"/>
      <w:w w:val="100"/>
      <w:position w:val="-1"/>
      <w:sz w:val="18"/>
      <w:szCs w:val="20"/>
      <w:effect w:val="none"/>
      <w:vertAlign w:val="baseline"/>
      <w:cs w:val="0"/>
      <w:em w:val="none"/>
      <w:lang w:bidi="ar-SA" w:eastAsia="ar-SA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ZGbbvRedue4fQ2MM9sPqrbtHQA==">AMUW2mWSVHwkUz2rCUWFn1SKmmUxAbai0DtGVR03lKs94ql9vLgOpb5Khsk99GgYdqvELZjnqLVceddoI6Z0JwY1UElxSMG/LqTapWLHYhdipkKju6Dr58yFY7NaO3Nzc+pmAmIN0JRC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2018-04-15T06:39:00Z</dcterms:created>
  <dc:creator>P Kumar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