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26" w:rsidRPr="00007361" w:rsidRDefault="00D84CC4" w:rsidP="00C52F2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SAURABH KUMAR</w:t>
      </w:r>
    </w:p>
    <w:p w:rsidR="00C52F26" w:rsidRPr="00C52F26" w:rsidRDefault="00AB2369" w:rsidP="00C52F2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3"/>
        </w:rPr>
        <w:t>E-Mail:</w:t>
      </w:r>
      <w:r w:rsidR="00D84CC4">
        <w:rPr>
          <w:rFonts w:ascii="Arial" w:eastAsia="Times New Roman" w:hAnsi="Arial" w:cs="Arial"/>
          <w:color w:val="000000"/>
          <w:sz w:val="23"/>
        </w:rPr>
        <w:t>singhsaurabh1155@gmail.com</w:t>
      </w:r>
      <w:r>
        <w:rPr>
          <w:rFonts w:ascii="Arial" w:eastAsia="Times New Roman" w:hAnsi="Arial" w:cs="Arial"/>
          <w:color w:val="000000"/>
          <w:sz w:val="23"/>
        </w:rPr>
        <w:t xml:space="preserve"> | Mobile: +91-</w:t>
      </w:r>
      <w:r w:rsidR="00D84CC4">
        <w:rPr>
          <w:rFonts w:ascii="Arial" w:eastAsia="Times New Roman" w:hAnsi="Arial" w:cs="Arial"/>
          <w:color w:val="000000"/>
          <w:sz w:val="23"/>
        </w:rPr>
        <w:t>8904539801</w:t>
      </w:r>
    </w:p>
    <w:p w:rsidR="00C52F26" w:rsidRPr="00007361" w:rsidRDefault="00C52F26" w:rsidP="00C52F26">
      <w:pPr>
        <w:shd w:val="clear" w:color="auto" w:fill="D9D9D9"/>
        <w:spacing w:before="40" w:after="40" w:line="240" w:lineRule="auto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b/>
          <w:bCs/>
          <w:color w:val="000000"/>
        </w:rPr>
        <w:t>PROFILE SUMMARY</w:t>
      </w:r>
    </w:p>
    <w:p w:rsidR="00C52F26" w:rsidRPr="00007361" w:rsidRDefault="00C52F26" w:rsidP="003343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C52F26">
        <w:rPr>
          <w:rFonts w:ascii="Arial" w:eastAsia="Times New Roman" w:hAnsi="Arial" w:cs="Arial"/>
          <w:color w:val="000000"/>
          <w:sz w:val="20"/>
        </w:rPr>
        <w:t>•</w:t>
      </w:r>
      <w:proofErr w:type="gramStart"/>
      <w:r w:rsidRPr="00C52F26">
        <w:rPr>
          <w:rFonts w:ascii="Arial" w:eastAsia="Times New Roman" w:hAnsi="Arial" w:cs="Arial"/>
          <w:color w:val="000000"/>
          <w:sz w:val="20"/>
        </w:rPr>
        <w:t>  </w:t>
      </w:r>
      <w:r w:rsidRPr="00007361">
        <w:rPr>
          <w:rFonts w:ascii="Arial" w:eastAsia="Times New Roman" w:hAnsi="Arial" w:cs="Arial"/>
          <w:color w:val="000000"/>
        </w:rPr>
        <w:t>Software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Professional with 3 years of experience in Automation Testing</w:t>
      </w:r>
      <w:r w:rsidR="00D84CC4" w:rsidRPr="00007361">
        <w:rPr>
          <w:rFonts w:ascii="Arial" w:eastAsia="Times New Roman" w:hAnsi="Arial" w:cs="Arial"/>
          <w:color w:val="000000"/>
        </w:rPr>
        <w:t xml:space="preserve"> and ETL Testing</w:t>
      </w:r>
      <w:r w:rsidRPr="00007361">
        <w:rPr>
          <w:rFonts w:ascii="Arial" w:eastAsia="Times New Roman" w:hAnsi="Arial" w:cs="Arial"/>
          <w:color w:val="000000"/>
        </w:rPr>
        <w:t>.</w:t>
      </w:r>
    </w:p>
    <w:p w:rsidR="00007361" w:rsidRPr="00007361" w:rsidRDefault="00007361" w:rsidP="003343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•</w:t>
      </w:r>
      <w:proofErr w:type="gramStart"/>
      <w:r w:rsidRPr="00007361">
        <w:rPr>
          <w:rFonts w:ascii="Arial" w:eastAsia="Times New Roman" w:hAnsi="Arial" w:cs="Arial"/>
          <w:color w:val="000000"/>
        </w:rPr>
        <w:t>  </w:t>
      </w:r>
      <w:r w:rsidR="008C2F08">
        <w:rPr>
          <w:rFonts w:ascii="Arial" w:eastAsia="Times New Roman" w:hAnsi="Arial" w:cs="Arial"/>
          <w:color w:val="000000"/>
        </w:rPr>
        <w:t>Holds</w:t>
      </w:r>
      <w:proofErr w:type="gramEnd"/>
      <w:r w:rsidR="008C2F08">
        <w:rPr>
          <w:rFonts w:ascii="Arial" w:eastAsia="Times New Roman" w:hAnsi="Arial" w:cs="Arial"/>
          <w:color w:val="000000"/>
        </w:rPr>
        <w:t xml:space="preserve"> knowledge on SDLC and </w:t>
      </w:r>
      <w:r w:rsidRPr="00007361">
        <w:rPr>
          <w:rFonts w:ascii="Arial" w:eastAsia="Times New Roman" w:hAnsi="Arial" w:cs="Arial"/>
          <w:color w:val="000000"/>
        </w:rPr>
        <w:t xml:space="preserve"> STLC models</w:t>
      </w:r>
      <w:r w:rsidRPr="00007361">
        <w:rPr>
          <w:rFonts w:ascii="Arial" w:eastAsia="Times New Roman" w:hAnsi="Arial" w:cs="Arial"/>
          <w:color w:val="000000"/>
        </w:rPr>
        <w:t>.</w:t>
      </w:r>
    </w:p>
    <w:p w:rsidR="00D84CC4" w:rsidRPr="00007361" w:rsidRDefault="00C52F26" w:rsidP="003343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•</w:t>
      </w:r>
      <w:proofErr w:type="gramStart"/>
      <w:r w:rsidRPr="00007361">
        <w:rPr>
          <w:rFonts w:ascii="Arial" w:eastAsia="Times New Roman" w:hAnsi="Arial" w:cs="Arial"/>
          <w:color w:val="000000"/>
        </w:rPr>
        <w:t>  Holds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sound knowledge of automation tool </w:t>
      </w:r>
      <w:r w:rsidRPr="00007361">
        <w:rPr>
          <w:rFonts w:ascii="Arial" w:eastAsia="Times New Roman" w:hAnsi="Arial" w:cs="Arial"/>
          <w:b/>
          <w:bCs/>
          <w:color w:val="000000"/>
        </w:rPr>
        <w:t>Selenium(</w:t>
      </w:r>
      <w:proofErr w:type="spellStart"/>
      <w:r w:rsidRPr="00007361">
        <w:rPr>
          <w:rFonts w:ascii="Arial" w:eastAsia="Times New Roman" w:hAnsi="Arial" w:cs="Arial"/>
          <w:b/>
          <w:bCs/>
          <w:color w:val="000000"/>
        </w:rPr>
        <w:t>Webdriver</w:t>
      </w:r>
      <w:proofErr w:type="spellEnd"/>
      <w:r w:rsidR="00D84CC4" w:rsidRPr="00007361">
        <w:rPr>
          <w:rFonts w:ascii="Arial" w:eastAsia="Times New Roman" w:hAnsi="Arial" w:cs="Arial"/>
          <w:b/>
          <w:bCs/>
          <w:color w:val="000000"/>
        </w:rPr>
        <w:t>).</w:t>
      </w:r>
    </w:p>
    <w:p w:rsidR="00C52F26" w:rsidRDefault="00C52F26" w:rsidP="003343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•</w:t>
      </w:r>
      <w:proofErr w:type="gramStart"/>
      <w:r w:rsidRPr="00007361">
        <w:rPr>
          <w:rFonts w:ascii="Arial" w:eastAsia="Times New Roman" w:hAnsi="Arial" w:cs="Arial"/>
          <w:color w:val="000000"/>
        </w:rPr>
        <w:t>  Worked</w:t>
      </w:r>
      <w:proofErr w:type="gramEnd"/>
      <w:r w:rsidRPr="00007361">
        <w:rPr>
          <w:rFonts w:ascii="Arial" w:eastAsia="Times New Roman" w:hAnsi="Arial" w:cs="Arial"/>
          <w:color w:val="000000"/>
        </w:rPr>
        <w:t> on development of </w:t>
      </w:r>
      <w:proofErr w:type="spellStart"/>
      <w:r w:rsidRPr="00007361">
        <w:rPr>
          <w:rFonts w:ascii="Arial" w:eastAsia="Times New Roman" w:hAnsi="Arial" w:cs="Arial"/>
          <w:b/>
          <w:bCs/>
          <w:color w:val="000000"/>
        </w:rPr>
        <w:t>TestNG</w:t>
      </w:r>
      <w:proofErr w:type="spellEnd"/>
      <w:r w:rsidRPr="00007361">
        <w:rPr>
          <w:rFonts w:ascii="Arial" w:eastAsia="Times New Roman" w:hAnsi="Arial" w:cs="Arial"/>
          <w:b/>
          <w:bCs/>
          <w:color w:val="000000"/>
        </w:rPr>
        <w:t xml:space="preserve"> framework</w:t>
      </w:r>
      <w:r w:rsidRPr="00007361">
        <w:rPr>
          <w:rFonts w:ascii="Arial" w:eastAsia="Times New Roman" w:hAnsi="Arial" w:cs="Arial"/>
          <w:color w:val="000000"/>
        </w:rPr>
        <w:t> in java environment using selenium (</w:t>
      </w:r>
      <w:proofErr w:type="spellStart"/>
      <w:r w:rsidRPr="00007361">
        <w:rPr>
          <w:rFonts w:ascii="Arial" w:eastAsia="Times New Roman" w:hAnsi="Arial" w:cs="Arial"/>
          <w:color w:val="000000"/>
        </w:rPr>
        <w:t>Webdriver</w:t>
      </w:r>
      <w:proofErr w:type="spellEnd"/>
      <w:r w:rsidRPr="00007361">
        <w:rPr>
          <w:rFonts w:ascii="Arial" w:eastAsia="Times New Roman" w:hAnsi="Arial" w:cs="Arial"/>
          <w:color w:val="000000"/>
        </w:rPr>
        <w:t>) tool for regression testing.</w:t>
      </w:r>
    </w:p>
    <w:p w:rsidR="008C2F08" w:rsidRDefault="008C2F08" w:rsidP="003343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•</w:t>
      </w:r>
      <w:proofErr w:type="gramStart"/>
      <w:r w:rsidRPr="00007361">
        <w:rPr>
          <w:rFonts w:ascii="Arial" w:eastAsia="Times New Roman" w:hAnsi="Arial" w:cs="Arial"/>
          <w:color w:val="000000"/>
        </w:rPr>
        <w:t>  </w:t>
      </w:r>
      <w:r>
        <w:rPr>
          <w:rFonts w:ascii="Arial" w:eastAsia="Times New Roman" w:hAnsi="Arial" w:cs="Arial"/>
          <w:color w:val="000000"/>
        </w:rPr>
        <w:t>Holds</w:t>
      </w:r>
      <w:proofErr w:type="gramEnd"/>
      <w:r>
        <w:rPr>
          <w:rFonts w:ascii="Arial" w:eastAsia="Times New Roman" w:hAnsi="Arial" w:cs="Arial"/>
          <w:color w:val="000000"/>
        </w:rPr>
        <w:t xml:space="preserve"> knowledge on </w:t>
      </w:r>
      <w:proofErr w:type="spellStart"/>
      <w:r w:rsidRPr="008C2F08">
        <w:rPr>
          <w:rFonts w:ascii="Arial" w:eastAsia="Times New Roman" w:hAnsi="Arial" w:cs="Arial"/>
          <w:b/>
          <w:color w:val="000000"/>
        </w:rPr>
        <w:t>xpath</w:t>
      </w:r>
      <w:proofErr w:type="spellEnd"/>
      <w:r>
        <w:rPr>
          <w:rFonts w:ascii="Arial" w:eastAsia="Times New Roman" w:hAnsi="Arial" w:cs="Arial"/>
          <w:color w:val="000000"/>
        </w:rPr>
        <w:t xml:space="preserve"> expression</w:t>
      </w:r>
      <w:r w:rsidRPr="00007361">
        <w:rPr>
          <w:rFonts w:ascii="Arial" w:eastAsia="Times New Roman" w:hAnsi="Arial" w:cs="Arial"/>
          <w:color w:val="000000"/>
        </w:rPr>
        <w:t>.</w:t>
      </w:r>
    </w:p>
    <w:p w:rsidR="008C2F08" w:rsidRDefault="008C2F08" w:rsidP="003343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•</w:t>
      </w:r>
      <w:proofErr w:type="gramStart"/>
      <w:r w:rsidRPr="00007361">
        <w:rPr>
          <w:rFonts w:ascii="Arial" w:eastAsia="Times New Roman" w:hAnsi="Arial" w:cs="Arial"/>
          <w:color w:val="000000"/>
        </w:rPr>
        <w:t>  </w:t>
      </w:r>
      <w:r>
        <w:rPr>
          <w:rFonts w:ascii="Arial" w:eastAsia="Times New Roman" w:hAnsi="Arial" w:cs="Arial"/>
          <w:color w:val="000000"/>
        </w:rPr>
        <w:t>Experience</w:t>
      </w:r>
      <w:proofErr w:type="gramEnd"/>
      <w:r>
        <w:rPr>
          <w:rFonts w:ascii="Arial" w:eastAsia="Times New Roman" w:hAnsi="Arial" w:cs="Arial"/>
          <w:color w:val="000000"/>
        </w:rPr>
        <w:t xml:space="preserve"> is Agile Methodology</w:t>
      </w:r>
      <w:r w:rsidRPr="00007361">
        <w:rPr>
          <w:rFonts w:ascii="Arial" w:eastAsia="Times New Roman" w:hAnsi="Arial" w:cs="Arial"/>
          <w:color w:val="000000"/>
        </w:rPr>
        <w:t>.</w:t>
      </w:r>
    </w:p>
    <w:p w:rsidR="008C2F08" w:rsidRPr="00007361" w:rsidRDefault="008C2F08" w:rsidP="003343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•</w:t>
      </w:r>
      <w:proofErr w:type="gramStart"/>
      <w:r w:rsidRPr="00007361">
        <w:rPr>
          <w:rFonts w:ascii="Arial" w:eastAsia="Times New Roman" w:hAnsi="Arial" w:cs="Arial"/>
          <w:color w:val="000000"/>
        </w:rPr>
        <w:t>  </w:t>
      </w:r>
      <w:r>
        <w:rPr>
          <w:rFonts w:ascii="Arial" w:eastAsia="Times New Roman" w:hAnsi="Arial" w:cs="Arial"/>
          <w:color w:val="000000"/>
        </w:rPr>
        <w:t>Good</w:t>
      </w:r>
      <w:proofErr w:type="gramEnd"/>
      <w:r>
        <w:rPr>
          <w:rFonts w:ascii="Arial" w:eastAsia="Times New Roman" w:hAnsi="Arial" w:cs="Arial"/>
          <w:color w:val="000000"/>
        </w:rPr>
        <w:t xml:space="preserve"> exposure on SQL And Core Java</w:t>
      </w:r>
      <w:r w:rsidRPr="00007361">
        <w:rPr>
          <w:rFonts w:ascii="Arial" w:eastAsia="Times New Roman" w:hAnsi="Arial" w:cs="Arial"/>
          <w:color w:val="000000"/>
        </w:rPr>
        <w:t>.</w:t>
      </w:r>
    </w:p>
    <w:p w:rsidR="00C52F26" w:rsidRPr="00007361" w:rsidRDefault="00C52F26" w:rsidP="003343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•</w:t>
      </w:r>
      <w:proofErr w:type="gramStart"/>
      <w:r w:rsidRPr="00007361">
        <w:rPr>
          <w:rFonts w:ascii="Arial" w:eastAsia="Times New Roman" w:hAnsi="Arial" w:cs="Arial"/>
          <w:color w:val="000000"/>
        </w:rPr>
        <w:t>  Expertise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in analyzing business critical scenarios for regression test of the product</w:t>
      </w:r>
    </w:p>
    <w:p w:rsidR="00C52F26" w:rsidRPr="00007361" w:rsidRDefault="00C52F26" w:rsidP="003343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•</w:t>
      </w:r>
      <w:proofErr w:type="gramStart"/>
      <w:r w:rsidRPr="00007361">
        <w:rPr>
          <w:rFonts w:ascii="Arial" w:eastAsia="Times New Roman" w:hAnsi="Arial" w:cs="Arial"/>
          <w:color w:val="000000"/>
        </w:rPr>
        <w:t>  Good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knowledge of </w:t>
      </w:r>
      <w:r w:rsidRPr="00007361">
        <w:rPr>
          <w:rFonts w:ascii="Arial" w:eastAsia="Times New Roman" w:hAnsi="Arial" w:cs="Arial"/>
          <w:b/>
          <w:bCs/>
          <w:color w:val="000000"/>
        </w:rPr>
        <w:t>Selenium Grid</w:t>
      </w:r>
      <w:r w:rsidRPr="00007361">
        <w:rPr>
          <w:rFonts w:ascii="Arial" w:eastAsia="Times New Roman" w:hAnsi="Arial" w:cs="Arial"/>
          <w:color w:val="000000"/>
        </w:rPr>
        <w:t>, </w:t>
      </w:r>
      <w:r w:rsidRPr="00007361">
        <w:rPr>
          <w:rFonts w:ascii="Arial" w:eastAsia="Times New Roman" w:hAnsi="Arial" w:cs="Arial"/>
          <w:b/>
          <w:bCs/>
          <w:color w:val="000000"/>
        </w:rPr>
        <w:t>Jenkins</w:t>
      </w:r>
      <w:r w:rsidRPr="00007361">
        <w:rPr>
          <w:rFonts w:ascii="Arial" w:eastAsia="Times New Roman" w:hAnsi="Arial" w:cs="Arial"/>
          <w:color w:val="000000"/>
        </w:rPr>
        <w:t>, </w:t>
      </w:r>
      <w:r w:rsidRPr="00007361">
        <w:rPr>
          <w:rFonts w:ascii="Arial" w:eastAsia="Times New Roman" w:hAnsi="Arial" w:cs="Arial"/>
          <w:b/>
          <w:bCs/>
          <w:color w:val="000000"/>
        </w:rPr>
        <w:t>Maven</w:t>
      </w:r>
      <w:r w:rsidRPr="00007361">
        <w:rPr>
          <w:rFonts w:ascii="Arial" w:eastAsia="Times New Roman" w:hAnsi="Arial" w:cs="Arial"/>
          <w:color w:val="000000"/>
        </w:rPr>
        <w:t> and </w:t>
      </w:r>
      <w:proofErr w:type="spellStart"/>
      <w:r w:rsidRPr="00007361">
        <w:rPr>
          <w:rFonts w:ascii="Arial" w:eastAsia="Times New Roman" w:hAnsi="Arial" w:cs="Arial"/>
          <w:b/>
          <w:bCs/>
          <w:color w:val="000000"/>
        </w:rPr>
        <w:t>AutoIt</w:t>
      </w:r>
      <w:proofErr w:type="spellEnd"/>
      <w:r w:rsidRPr="00007361">
        <w:rPr>
          <w:rFonts w:ascii="Arial" w:eastAsia="Times New Roman" w:hAnsi="Arial" w:cs="Arial"/>
          <w:color w:val="000000"/>
        </w:rPr>
        <w:t> tool.</w:t>
      </w:r>
    </w:p>
    <w:p w:rsidR="00C52F26" w:rsidRDefault="00C52F26" w:rsidP="003343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•</w:t>
      </w:r>
      <w:proofErr w:type="gramStart"/>
      <w:r w:rsidRPr="00007361">
        <w:rPr>
          <w:rFonts w:ascii="Arial" w:eastAsia="Times New Roman" w:hAnsi="Arial" w:cs="Arial"/>
          <w:color w:val="000000"/>
        </w:rPr>
        <w:t>  Extensive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experience in functional, regression testing</w:t>
      </w:r>
    </w:p>
    <w:p w:rsidR="00A748CD" w:rsidRPr="00007361" w:rsidRDefault="00A748CD" w:rsidP="003343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•</w:t>
      </w:r>
      <w:proofErr w:type="gramStart"/>
      <w:r w:rsidRPr="00007361">
        <w:rPr>
          <w:rFonts w:ascii="Arial" w:eastAsia="Times New Roman" w:hAnsi="Arial" w:cs="Arial"/>
          <w:color w:val="000000"/>
        </w:rPr>
        <w:t>  Expertise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in writing, reviewing and execution of the test plans, test scenarios and test cases.</w:t>
      </w:r>
    </w:p>
    <w:p w:rsidR="00C52F26" w:rsidRDefault="00C52F26" w:rsidP="003343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•</w:t>
      </w:r>
      <w:proofErr w:type="gramStart"/>
      <w:r w:rsidRPr="00007361">
        <w:rPr>
          <w:rFonts w:ascii="Arial" w:eastAsia="Times New Roman" w:hAnsi="Arial" w:cs="Arial"/>
          <w:color w:val="000000"/>
        </w:rPr>
        <w:t>  </w:t>
      </w:r>
      <w:r w:rsidR="00D84CC4" w:rsidRPr="00007361">
        <w:rPr>
          <w:rFonts w:ascii="Arial" w:eastAsia="Times New Roman" w:hAnsi="Arial" w:cs="Arial"/>
          <w:color w:val="000000"/>
        </w:rPr>
        <w:t>Extensively</w:t>
      </w:r>
      <w:proofErr w:type="gramEnd"/>
      <w:r w:rsidR="00D84CC4" w:rsidRPr="00007361">
        <w:rPr>
          <w:rFonts w:ascii="Arial" w:eastAsia="Times New Roman" w:hAnsi="Arial" w:cs="Arial"/>
          <w:color w:val="000000"/>
        </w:rPr>
        <w:t xml:space="preserve"> used SQL queries for data validation and backend testing.</w:t>
      </w:r>
    </w:p>
    <w:p w:rsidR="00C847CD" w:rsidRPr="00007361" w:rsidRDefault="00C847CD" w:rsidP="003343E6">
      <w:pPr>
        <w:pStyle w:val="Default"/>
        <w:jc w:val="both"/>
        <w:rPr>
          <w:rFonts w:ascii="Arial" w:eastAsia="Times New Roman" w:hAnsi="Arial" w:cs="Arial"/>
          <w:sz w:val="22"/>
          <w:szCs w:val="22"/>
        </w:rPr>
      </w:pPr>
      <w:r w:rsidRPr="00007361">
        <w:rPr>
          <w:rFonts w:ascii="Arial" w:eastAsia="Times New Roman" w:hAnsi="Arial" w:cs="Arial"/>
          <w:sz w:val="22"/>
          <w:szCs w:val="22"/>
        </w:rPr>
        <w:t>•</w:t>
      </w:r>
      <w:proofErr w:type="gramStart"/>
      <w:r w:rsidRPr="00007361">
        <w:rPr>
          <w:rFonts w:ascii="Arial" w:eastAsia="Times New Roman" w:hAnsi="Arial" w:cs="Arial"/>
          <w:sz w:val="22"/>
          <w:szCs w:val="22"/>
        </w:rPr>
        <w:t>  </w:t>
      </w:r>
      <w:r w:rsidRPr="00C847CD">
        <w:rPr>
          <w:rFonts w:ascii="Arial" w:hAnsi="Arial" w:cs="Arial"/>
          <w:sz w:val="22"/>
          <w:szCs w:val="22"/>
        </w:rPr>
        <w:t>Solid</w:t>
      </w:r>
      <w:proofErr w:type="gramEnd"/>
      <w:r w:rsidRPr="00C847CD">
        <w:rPr>
          <w:rFonts w:ascii="Arial" w:hAnsi="Arial" w:cs="Arial"/>
          <w:sz w:val="22"/>
          <w:szCs w:val="22"/>
        </w:rPr>
        <w:t xml:space="preserve"> understanding of source to target data mapping</w:t>
      </w:r>
      <w:r>
        <w:rPr>
          <w:sz w:val="23"/>
          <w:szCs w:val="23"/>
        </w:rPr>
        <w:t xml:space="preserve">. </w:t>
      </w:r>
    </w:p>
    <w:p w:rsidR="004F2EE1" w:rsidRPr="00007361" w:rsidRDefault="004F2EE1" w:rsidP="003343E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•</w:t>
      </w:r>
      <w:proofErr w:type="gramStart"/>
      <w:r w:rsidRPr="00007361">
        <w:rPr>
          <w:rFonts w:ascii="Arial" w:eastAsia="Times New Roman" w:hAnsi="Arial" w:cs="Arial"/>
          <w:color w:val="000000"/>
        </w:rPr>
        <w:t>  </w:t>
      </w:r>
      <w:r w:rsidRPr="00007361">
        <w:rPr>
          <w:rFonts w:ascii="Arial" w:eastAsia="Times New Roman" w:hAnsi="Arial" w:cs="Arial"/>
          <w:color w:val="000000"/>
        </w:rPr>
        <w:t>Validation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, execution and monitoring of </w:t>
      </w:r>
      <w:proofErr w:type="spellStart"/>
      <w:r w:rsidRPr="00007361">
        <w:rPr>
          <w:rFonts w:ascii="Arial" w:eastAsia="Times New Roman" w:hAnsi="Arial" w:cs="Arial"/>
          <w:color w:val="000000"/>
        </w:rPr>
        <w:t>informatica</w:t>
      </w:r>
      <w:proofErr w:type="spellEnd"/>
      <w:r w:rsidRPr="00007361">
        <w:rPr>
          <w:rFonts w:ascii="Arial" w:eastAsia="Times New Roman" w:hAnsi="Arial" w:cs="Arial"/>
          <w:color w:val="000000"/>
        </w:rPr>
        <w:t xml:space="preserve"> jobs.</w:t>
      </w:r>
    </w:p>
    <w:p w:rsidR="004F2EE1" w:rsidRDefault="004F2EE1" w:rsidP="00C52F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</w:rPr>
      </w:pPr>
    </w:p>
    <w:p w:rsidR="00C52F26" w:rsidRPr="00007361" w:rsidRDefault="00C52F26" w:rsidP="00C52F26">
      <w:pPr>
        <w:shd w:val="clear" w:color="auto" w:fill="D9D9D9"/>
        <w:spacing w:before="40" w:after="40" w:line="240" w:lineRule="auto"/>
        <w:rPr>
          <w:rFonts w:ascii="Arial" w:eastAsia="Times New Roman" w:hAnsi="Arial" w:cs="Arial"/>
          <w:color w:val="000000"/>
        </w:rPr>
      </w:pPr>
      <w:proofErr w:type="gramStart"/>
      <w:r w:rsidRPr="00007361">
        <w:rPr>
          <w:rFonts w:ascii="Arial" w:eastAsia="Times New Roman" w:hAnsi="Arial" w:cs="Arial"/>
          <w:b/>
          <w:bCs/>
          <w:color w:val="000000"/>
        </w:rPr>
        <w:t>IT</w:t>
      </w:r>
      <w:proofErr w:type="gramEnd"/>
      <w:r w:rsidRPr="00007361">
        <w:rPr>
          <w:rFonts w:ascii="Arial" w:eastAsia="Times New Roman" w:hAnsi="Arial" w:cs="Arial"/>
          <w:b/>
          <w:bCs/>
          <w:color w:val="000000"/>
        </w:rPr>
        <w:t xml:space="preserve"> SKILLS</w:t>
      </w:r>
    </w:p>
    <w:tbl>
      <w:tblPr>
        <w:tblW w:w="9960" w:type="dxa"/>
        <w:tblInd w:w="-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6753"/>
      </w:tblGrid>
      <w:tr w:rsidR="00C52F26" w:rsidRPr="00C52F26" w:rsidTr="000C756C">
        <w:trPr>
          <w:trHeight w:val="409"/>
        </w:trPr>
        <w:tc>
          <w:tcPr>
            <w:tcW w:w="3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C52F26" w:rsidRPr="00007361" w:rsidRDefault="00C52F26" w:rsidP="00C52F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 w:rsidRPr="00007361">
              <w:rPr>
                <w:rFonts w:ascii="Arial" w:eastAsia="Times New Roman" w:hAnsi="Arial" w:cs="Arial"/>
                <w:b/>
                <w:bCs/>
                <w:color w:val="000000"/>
              </w:rPr>
              <w:t>Operating Systems</w:t>
            </w:r>
          </w:p>
        </w:tc>
        <w:tc>
          <w:tcPr>
            <w:tcW w:w="67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2F26" w:rsidRPr="00007361" w:rsidRDefault="000C756C" w:rsidP="00C847C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Windows</w:t>
            </w:r>
          </w:p>
        </w:tc>
      </w:tr>
      <w:tr w:rsidR="00C52F26" w:rsidRPr="00C52F26" w:rsidTr="000C756C">
        <w:trPr>
          <w:trHeight w:val="409"/>
        </w:trPr>
        <w:tc>
          <w:tcPr>
            <w:tcW w:w="3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C52F26" w:rsidRPr="00007361" w:rsidRDefault="00C52F26" w:rsidP="00C52F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 w:rsidRPr="00007361">
              <w:rPr>
                <w:rFonts w:ascii="Arial" w:eastAsia="Times New Roman" w:hAnsi="Arial" w:cs="Arial"/>
                <w:b/>
                <w:bCs/>
                <w:color w:val="000000"/>
              </w:rPr>
              <w:t>Database</w:t>
            </w:r>
            <w:r w:rsidR="000C756C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Tool</w:t>
            </w:r>
          </w:p>
        </w:tc>
        <w:tc>
          <w:tcPr>
            <w:tcW w:w="67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2F26" w:rsidRPr="00007361" w:rsidRDefault="00D84CC4" w:rsidP="00D84C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 w:rsidRPr="00007361">
              <w:rPr>
                <w:rFonts w:ascii="Arial" w:eastAsia="Times New Roman" w:hAnsi="Arial" w:cs="Arial"/>
                <w:color w:val="000000"/>
              </w:rPr>
              <w:t xml:space="preserve">SQL Developer </w:t>
            </w:r>
            <w:r w:rsidR="000C756C">
              <w:rPr>
                <w:rFonts w:ascii="Arial" w:eastAsia="Times New Roman" w:hAnsi="Arial" w:cs="Arial"/>
                <w:color w:val="000000"/>
              </w:rPr>
              <w:t>,DVO</w:t>
            </w:r>
          </w:p>
        </w:tc>
      </w:tr>
      <w:tr w:rsidR="000C756C" w:rsidRPr="00C52F26" w:rsidTr="000C756C">
        <w:trPr>
          <w:trHeight w:val="409"/>
        </w:trPr>
        <w:tc>
          <w:tcPr>
            <w:tcW w:w="3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0C756C" w:rsidRPr="00007361" w:rsidRDefault="000C756C" w:rsidP="008C2F0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07361">
              <w:rPr>
                <w:rFonts w:ascii="Arial" w:eastAsia="Times New Roman" w:hAnsi="Arial" w:cs="Arial"/>
                <w:b/>
                <w:bCs/>
                <w:color w:val="000000"/>
              </w:rPr>
              <w:t>Database</w:t>
            </w:r>
            <w:r w:rsidR="00BB3F0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8C2F08">
              <w:rPr>
                <w:rFonts w:ascii="Arial" w:eastAsia="Times New Roman" w:hAnsi="Arial" w:cs="Arial"/>
                <w:b/>
                <w:bCs/>
                <w:color w:val="000000"/>
              </w:rPr>
              <w:t>Language</w:t>
            </w:r>
          </w:p>
        </w:tc>
        <w:tc>
          <w:tcPr>
            <w:tcW w:w="67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C756C" w:rsidRPr="00007361" w:rsidRDefault="00BB3F00" w:rsidP="00D84C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</w:tr>
      <w:tr w:rsidR="00C52F26" w:rsidRPr="00C52F26" w:rsidTr="000C756C">
        <w:trPr>
          <w:trHeight w:val="409"/>
        </w:trPr>
        <w:tc>
          <w:tcPr>
            <w:tcW w:w="3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C52F26" w:rsidRPr="00007361" w:rsidRDefault="00C52F26" w:rsidP="00C52F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 w:rsidRPr="00007361">
              <w:rPr>
                <w:rFonts w:ascii="Arial" w:eastAsia="Times New Roman" w:hAnsi="Arial" w:cs="Arial"/>
                <w:b/>
                <w:bCs/>
                <w:color w:val="000000"/>
              </w:rPr>
              <w:t>Tools and Utilities</w:t>
            </w:r>
          </w:p>
        </w:tc>
        <w:tc>
          <w:tcPr>
            <w:tcW w:w="67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2F26" w:rsidRPr="00007361" w:rsidRDefault="00C52F26" w:rsidP="000C75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 w:rsidRPr="00007361">
              <w:rPr>
                <w:rFonts w:ascii="Arial" w:eastAsia="Times New Roman" w:hAnsi="Arial" w:cs="Arial"/>
                <w:color w:val="000000"/>
              </w:rPr>
              <w:t>Selenium (</w:t>
            </w:r>
            <w:proofErr w:type="spellStart"/>
            <w:r w:rsidRPr="00007361">
              <w:rPr>
                <w:rFonts w:ascii="Arial" w:eastAsia="Times New Roman" w:hAnsi="Arial" w:cs="Arial"/>
                <w:color w:val="000000"/>
              </w:rPr>
              <w:t>Webdriver</w:t>
            </w:r>
            <w:proofErr w:type="spellEnd"/>
            <w:r w:rsidRPr="00007361">
              <w:rPr>
                <w:rFonts w:ascii="Arial" w:eastAsia="Times New Roman" w:hAnsi="Arial" w:cs="Arial"/>
                <w:color w:val="000000"/>
              </w:rPr>
              <w:t>), Selenium Grid, Maven,</w:t>
            </w:r>
            <w:r w:rsidR="004F2EE1" w:rsidRPr="00007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07361">
              <w:rPr>
                <w:rFonts w:ascii="Arial" w:eastAsia="Times New Roman" w:hAnsi="Arial" w:cs="Arial"/>
                <w:color w:val="000000"/>
              </w:rPr>
              <w:t>AutoIt</w:t>
            </w:r>
            <w:proofErr w:type="spellEnd"/>
            <w:r w:rsidRPr="00007361">
              <w:rPr>
                <w:rFonts w:ascii="Arial" w:eastAsia="Times New Roman" w:hAnsi="Arial" w:cs="Arial"/>
                <w:color w:val="000000"/>
              </w:rPr>
              <w:t>,</w:t>
            </w:r>
            <w:r w:rsidR="004F2EE1" w:rsidRPr="00007361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007361">
              <w:rPr>
                <w:rFonts w:ascii="Arial" w:eastAsia="Times New Roman" w:hAnsi="Arial" w:cs="Arial"/>
                <w:color w:val="000000"/>
              </w:rPr>
              <w:t>Jenkins</w:t>
            </w:r>
          </w:p>
        </w:tc>
      </w:tr>
      <w:tr w:rsidR="00C52F26" w:rsidRPr="00C52F26" w:rsidTr="000C756C">
        <w:trPr>
          <w:trHeight w:val="409"/>
        </w:trPr>
        <w:tc>
          <w:tcPr>
            <w:tcW w:w="3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C52F26" w:rsidRPr="00007361" w:rsidRDefault="000C756C" w:rsidP="000C756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Test Management Tool</w:t>
            </w:r>
          </w:p>
        </w:tc>
        <w:tc>
          <w:tcPr>
            <w:tcW w:w="67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2F26" w:rsidRPr="00007361" w:rsidRDefault="000C756C" w:rsidP="00C52F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Rally , ALM</w:t>
            </w:r>
          </w:p>
        </w:tc>
      </w:tr>
      <w:tr w:rsidR="00C52F26" w:rsidRPr="00C52F26" w:rsidTr="000C756C">
        <w:trPr>
          <w:trHeight w:val="409"/>
        </w:trPr>
        <w:tc>
          <w:tcPr>
            <w:tcW w:w="3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C52F26" w:rsidRPr="00007361" w:rsidRDefault="000C756C" w:rsidP="00C52F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 w:rsidRPr="00007361">
              <w:rPr>
                <w:rFonts w:ascii="Arial" w:eastAsia="Times New Roman" w:hAnsi="Arial" w:cs="Arial"/>
                <w:b/>
                <w:bCs/>
                <w:color w:val="000000"/>
              </w:rPr>
              <w:t>Version Control</w:t>
            </w:r>
          </w:p>
        </w:tc>
        <w:tc>
          <w:tcPr>
            <w:tcW w:w="67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2F26" w:rsidRPr="00007361" w:rsidRDefault="000C756C" w:rsidP="00C52F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SVN</w:t>
            </w:r>
            <w:r w:rsidRPr="00007361">
              <w:rPr>
                <w:rFonts w:ascii="Arial" w:eastAsia="Times New Roman" w:hAnsi="Arial" w:cs="Arial"/>
                <w:color w:val="000000"/>
              </w:rPr>
              <w:t>, GIT</w:t>
            </w:r>
          </w:p>
        </w:tc>
      </w:tr>
      <w:tr w:rsidR="000C756C" w:rsidRPr="00C52F26" w:rsidTr="000C756C">
        <w:trPr>
          <w:trHeight w:val="409"/>
        </w:trPr>
        <w:tc>
          <w:tcPr>
            <w:tcW w:w="3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:rsidR="000C756C" w:rsidRPr="00007361" w:rsidRDefault="000C756C" w:rsidP="00C52F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07361">
              <w:rPr>
                <w:rFonts w:ascii="Arial" w:eastAsia="Times New Roman" w:hAnsi="Arial" w:cs="Arial"/>
                <w:b/>
                <w:bCs/>
                <w:color w:val="000000"/>
              </w:rPr>
              <w:t>Programming language</w:t>
            </w:r>
          </w:p>
        </w:tc>
        <w:tc>
          <w:tcPr>
            <w:tcW w:w="67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C756C" w:rsidRPr="00007361" w:rsidRDefault="000C756C" w:rsidP="00C52F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Core </w:t>
            </w:r>
            <w:r w:rsidRPr="00007361">
              <w:rPr>
                <w:rFonts w:ascii="Arial" w:eastAsia="Times New Roman" w:hAnsi="Arial" w:cs="Arial"/>
                <w:color w:val="000000"/>
              </w:rPr>
              <w:t>Java</w:t>
            </w:r>
          </w:p>
        </w:tc>
      </w:tr>
      <w:tr w:rsidR="00C52F26" w:rsidRPr="00C52F26" w:rsidTr="000C756C">
        <w:trPr>
          <w:trHeight w:val="409"/>
        </w:trPr>
        <w:tc>
          <w:tcPr>
            <w:tcW w:w="3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C52F26" w:rsidRPr="00007361" w:rsidRDefault="00C52F26" w:rsidP="00C52F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 w:rsidRPr="00007361">
              <w:rPr>
                <w:rFonts w:ascii="Arial" w:eastAsia="Times New Roman" w:hAnsi="Arial" w:cs="Arial"/>
                <w:b/>
                <w:bCs/>
                <w:color w:val="000000"/>
              </w:rPr>
              <w:t>Domain</w:t>
            </w:r>
          </w:p>
        </w:tc>
        <w:tc>
          <w:tcPr>
            <w:tcW w:w="67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2F26" w:rsidRPr="00007361" w:rsidRDefault="002B09AC" w:rsidP="00C52F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</w:rPr>
            </w:pPr>
            <w:r w:rsidRPr="00007361">
              <w:rPr>
                <w:rFonts w:ascii="Arial" w:eastAsia="Times New Roman" w:hAnsi="Arial" w:cs="Arial"/>
                <w:color w:val="000000"/>
              </w:rPr>
              <w:t>Banking</w:t>
            </w:r>
            <w:r w:rsidR="00C847CD">
              <w:rPr>
                <w:rFonts w:ascii="Arial" w:eastAsia="Times New Roman" w:hAnsi="Arial" w:cs="Arial"/>
                <w:color w:val="000000"/>
              </w:rPr>
              <w:t>, Insurance</w:t>
            </w:r>
          </w:p>
        </w:tc>
      </w:tr>
      <w:tr w:rsidR="00C52F26" w:rsidRPr="00C52F26" w:rsidTr="000C756C">
        <w:trPr>
          <w:trHeight w:val="253"/>
        </w:trPr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2F26" w:rsidRPr="00C52F26" w:rsidRDefault="00C52F26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2F26" w:rsidRPr="00C52F26" w:rsidRDefault="00C52F26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</w:tr>
      <w:tr w:rsidR="000C756C" w:rsidRPr="00C52F26" w:rsidTr="000C756C">
        <w:trPr>
          <w:trHeight w:val="21"/>
        </w:trPr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56C" w:rsidRPr="00C52F26" w:rsidRDefault="000C756C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56C" w:rsidRPr="00C52F26" w:rsidRDefault="000C756C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</w:tr>
      <w:tr w:rsidR="000C756C" w:rsidRPr="00C52F26" w:rsidTr="00CC6009">
        <w:trPr>
          <w:trHeight w:val="68"/>
        </w:trPr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56C" w:rsidRPr="00C52F26" w:rsidRDefault="000C756C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56C" w:rsidRPr="00C52F26" w:rsidRDefault="000C756C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</w:tr>
      <w:tr w:rsidR="000C756C" w:rsidRPr="00C52F26" w:rsidTr="000C756C">
        <w:trPr>
          <w:trHeight w:val="21"/>
        </w:trPr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56C" w:rsidRPr="00C52F26" w:rsidRDefault="000C756C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56C" w:rsidRPr="00C52F26" w:rsidRDefault="000C756C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</w:tr>
      <w:tr w:rsidR="000C756C" w:rsidRPr="00C52F26" w:rsidTr="000C756C">
        <w:trPr>
          <w:trHeight w:val="21"/>
        </w:trPr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56C" w:rsidRPr="00C52F26" w:rsidRDefault="000C756C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56C" w:rsidRPr="00C52F26" w:rsidRDefault="000C756C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</w:tr>
      <w:tr w:rsidR="000C756C" w:rsidRPr="00C52F26" w:rsidTr="000C756C">
        <w:trPr>
          <w:trHeight w:val="21"/>
        </w:trPr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56C" w:rsidRPr="00C52F26" w:rsidRDefault="000C756C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56C" w:rsidRPr="00C52F26" w:rsidRDefault="000C756C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</w:tr>
      <w:tr w:rsidR="000C756C" w:rsidRPr="00C52F26" w:rsidTr="000C756C">
        <w:trPr>
          <w:trHeight w:val="21"/>
        </w:trPr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56C" w:rsidRPr="00C52F26" w:rsidRDefault="000C756C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56C" w:rsidRPr="00C52F26" w:rsidRDefault="000C756C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</w:tr>
      <w:tr w:rsidR="000C756C" w:rsidRPr="00C52F26" w:rsidTr="000C756C">
        <w:trPr>
          <w:trHeight w:val="21"/>
        </w:trPr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56C" w:rsidRPr="00C52F26" w:rsidRDefault="000C756C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56C" w:rsidRPr="00C52F26" w:rsidRDefault="000C756C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</w:tr>
      <w:tr w:rsidR="00CC6009" w:rsidRPr="00C52F26" w:rsidTr="000C756C">
        <w:trPr>
          <w:trHeight w:val="21"/>
        </w:trPr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6009" w:rsidRPr="00C52F26" w:rsidRDefault="00CC6009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  <w:tc>
          <w:tcPr>
            <w:tcW w:w="67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6009" w:rsidRPr="00C52F26" w:rsidRDefault="00CC6009" w:rsidP="00C52F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"/>
                <w:szCs w:val="20"/>
              </w:rPr>
            </w:pPr>
          </w:p>
        </w:tc>
      </w:tr>
    </w:tbl>
    <w:p w:rsidR="00CC6009" w:rsidRPr="00007361" w:rsidRDefault="00CC6009" w:rsidP="00CC6009">
      <w:pPr>
        <w:shd w:val="clear" w:color="auto" w:fill="D9D9D9"/>
        <w:spacing w:before="40" w:after="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PROJECT EXPERIENCE</w:t>
      </w:r>
    </w:p>
    <w:p w:rsidR="00CC6009" w:rsidRPr="008C2F08" w:rsidRDefault="00CC6009" w:rsidP="008C2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EE1" w:rsidRPr="00007361" w:rsidRDefault="00D3565C" w:rsidP="00A748CD">
      <w:pPr>
        <w:spacing w:before="40" w:after="40" w:line="240" w:lineRule="auto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Company:</w:t>
      </w:r>
      <w:r w:rsidR="00C52F26" w:rsidRPr="00007361">
        <w:rPr>
          <w:rFonts w:ascii="Arial" w:eastAsia="Times New Roman" w:hAnsi="Arial" w:cs="Arial"/>
          <w:color w:val="000000"/>
        </w:rPr>
        <w:t> </w:t>
      </w:r>
      <w:r w:rsidR="004F2EE1" w:rsidRPr="00007361">
        <w:rPr>
          <w:rFonts w:ascii="Arial" w:eastAsia="Times New Roman" w:hAnsi="Arial" w:cs="Arial"/>
          <w:color w:val="000000"/>
        </w:rPr>
        <w:t>Tata Consultancy Services</w:t>
      </w:r>
    </w:p>
    <w:p w:rsidR="00C52F26" w:rsidRDefault="00D3565C" w:rsidP="0000736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Period</w:t>
      </w:r>
      <w:r w:rsidR="00C52F26" w:rsidRPr="00007361">
        <w:rPr>
          <w:rFonts w:ascii="Arial" w:eastAsia="Times New Roman" w:hAnsi="Arial" w:cs="Arial"/>
          <w:color w:val="000000"/>
        </w:rPr>
        <w:t>: </w:t>
      </w:r>
      <w:r w:rsidR="004F2EE1" w:rsidRPr="00007361">
        <w:rPr>
          <w:rFonts w:ascii="Arial" w:eastAsia="Times New Roman" w:hAnsi="Arial" w:cs="Arial"/>
          <w:color w:val="000000"/>
        </w:rPr>
        <w:t xml:space="preserve">Oct 2016 </w:t>
      </w:r>
      <w:r w:rsidR="00C52F26" w:rsidRPr="00007361">
        <w:rPr>
          <w:rFonts w:ascii="Arial" w:eastAsia="Times New Roman" w:hAnsi="Arial" w:cs="Arial"/>
          <w:color w:val="000000"/>
        </w:rPr>
        <w:t>– Till now</w:t>
      </w:r>
    </w:p>
    <w:p w:rsidR="00D3565C" w:rsidRPr="00C847CD" w:rsidRDefault="00D3565C" w:rsidP="00D3565C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Project</w:t>
      </w:r>
      <w:r w:rsidRPr="00C847CD">
        <w:rPr>
          <w:rFonts w:ascii="Arial" w:eastAsia="Times New Roman" w:hAnsi="Arial" w:cs="Arial"/>
          <w:sz w:val="22"/>
          <w:szCs w:val="22"/>
        </w:rPr>
        <w:t>: </w:t>
      </w:r>
      <w:r>
        <w:rPr>
          <w:rFonts w:ascii="Arial" w:eastAsia="Times New Roman" w:hAnsi="Arial" w:cs="Arial"/>
          <w:sz w:val="22"/>
          <w:szCs w:val="22"/>
        </w:rPr>
        <w:t>Bank o</w:t>
      </w:r>
      <w:r w:rsidRPr="00C847CD">
        <w:rPr>
          <w:rFonts w:ascii="Arial" w:eastAsia="Times New Roman" w:hAnsi="Arial" w:cs="Arial"/>
          <w:sz w:val="22"/>
          <w:szCs w:val="22"/>
        </w:rPr>
        <w:t>f America,</w:t>
      </w:r>
      <w:r w:rsidRPr="00C847CD">
        <w:rPr>
          <w:rFonts w:ascii="Arial" w:hAnsi="Arial" w:cs="Arial"/>
          <w:sz w:val="22"/>
          <w:szCs w:val="22"/>
        </w:rPr>
        <w:t xml:space="preserve"> Farmers Insurance Claim Centre</w:t>
      </w:r>
    </w:p>
    <w:p w:rsidR="00C52F26" w:rsidRPr="00007361" w:rsidRDefault="00D3565C" w:rsidP="0000736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Role</w:t>
      </w:r>
      <w:r w:rsidR="00C52F26" w:rsidRPr="00007361">
        <w:rPr>
          <w:rFonts w:ascii="Arial" w:eastAsia="Times New Roman" w:hAnsi="Arial" w:cs="Arial"/>
          <w:color w:val="000000"/>
        </w:rPr>
        <w:t>: Quality Analyst</w:t>
      </w:r>
    </w:p>
    <w:p w:rsidR="00C52F26" w:rsidRPr="00007361" w:rsidRDefault="00C52F26" w:rsidP="00C52F26">
      <w:pPr>
        <w:shd w:val="clear" w:color="auto" w:fill="D9D9D9"/>
        <w:spacing w:before="40" w:after="40" w:line="240" w:lineRule="auto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b/>
          <w:bCs/>
          <w:color w:val="000000"/>
        </w:rPr>
        <w:t>Overview of Project:</w:t>
      </w:r>
      <w:r w:rsidR="00A748CD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748CD" w:rsidRPr="00C847CD">
        <w:rPr>
          <w:rFonts w:ascii="Arial" w:eastAsia="Times New Roman" w:hAnsi="Arial" w:cs="Arial"/>
          <w:color w:val="000000"/>
        </w:rPr>
        <w:t xml:space="preserve">Bank </w:t>
      </w:r>
      <w:r w:rsidR="00D3565C" w:rsidRPr="00C847CD">
        <w:rPr>
          <w:rFonts w:ascii="Arial" w:eastAsia="Times New Roman" w:hAnsi="Arial" w:cs="Arial"/>
          <w:color w:val="000000"/>
        </w:rPr>
        <w:t>of</w:t>
      </w:r>
      <w:r w:rsidR="00A748CD" w:rsidRPr="00C847CD">
        <w:rPr>
          <w:rFonts w:ascii="Arial" w:eastAsia="Times New Roman" w:hAnsi="Arial" w:cs="Arial"/>
          <w:color w:val="000000"/>
        </w:rPr>
        <w:t xml:space="preserve"> America</w:t>
      </w:r>
    </w:p>
    <w:p w:rsidR="00C52F26" w:rsidRDefault="002B09AC" w:rsidP="000073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ACT application provides different banking facilities like Cash deposit</w:t>
      </w:r>
      <w:r w:rsidR="00007361" w:rsidRPr="0000736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07361">
        <w:rPr>
          <w:rFonts w:ascii="Arial" w:eastAsia="Times New Roman" w:hAnsi="Arial" w:cs="Arial"/>
          <w:color w:val="000000"/>
        </w:rPr>
        <w:t>cheque</w:t>
      </w:r>
      <w:proofErr w:type="spellEnd"/>
      <w:r w:rsidRPr="00007361">
        <w:rPr>
          <w:rFonts w:ascii="Arial" w:eastAsia="Times New Roman" w:hAnsi="Arial" w:cs="Arial"/>
          <w:color w:val="000000"/>
        </w:rPr>
        <w:t xml:space="preserve"> deposit etc. In this project we developed multiple scripts for different component.</w:t>
      </w:r>
    </w:p>
    <w:p w:rsidR="00370F69" w:rsidRDefault="00370F69" w:rsidP="00370F69">
      <w:pPr>
        <w:shd w:val="clear" w:color="auto" w:fill="D9D9D9"/>
        <w:spacing w:before="40" w:after="40" w:line="240" w:lineRule="auto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b/>
          <w:bCs/>
          <w:color w:val="000000"/>
        </w:rPr>
        <w:t>Overview of Project:</w:t>
      </w:r>
      <w:r w:rsidR="00A748CD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BB3F00">
        <w:rPr>
          <w:rFonts w:ascii="Arial" w:hAnsi="Arial" w:cs="Arial"/>
        </w:rPr>
        <w:t>Farmers Insurance</w:t>
      </w:r>
    </w:p>
    <w:p w:rsidR="00C847CD" w:rsidRDefault="00370F69" w:rsidP="000073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370F69">
        <w:rPr>
          <w:rFonts w:ascii="Arial" w:hAnsi="Arial" w:cs="Arial"/>
        </w:rPr>
        <w:t xml:space="preserve">Farmers Insurance Group (informally Farmers) is an American Insurer Group of automobiles, homes and also provides other insurance. Project deals with migrating data from Siebel application to </w:t>
      </w:r>
      <w:proofErr w:type="spellStart"/>
      <w:r w:rsidRPr="00370F69">
        <w:rPr>
          <w:rFonts w:ascii="Arial" w:hAnsi="Arial" w:cs="Arial"/>
        </w:rPr>
        <w:t>Guideware</w:t>
      </w:r>
      <w:proofErr w:type="spellEnd"/>
      <w:r w:rsidRPr="00370F69">
        <w:rPr>
          <w:rFonts w:ascii="Arial" w:hAnsi="Arial" w:cs="Arial"/>
        </w:rPr>
        <w:t xml:space="preserve"> application. We use </w:t>
      </w:r>
      <w:proofErr w:type="spellStart"/>
      <w:r w:rsidRPr="00370F69">
        <w:rPr>
          <w:rFonts w:ascii="Arial" w:hAnsi="Arial" w:cs="Arial"/>
        </w:rPr>
        <w:t>Informatica</w:t>
      </w:r>
      <w:proofErr w:type="spellEnd"/>
      <w:r w:rsidRPr="00370F69">
        <w:rPr>
          <w:rFonts w:ascii="Arial" w:hAnsi="Arial" w:cs="Arial"/>
        </w:rPr>
        <w:t xml:space="preserve"> ETL tool to migrate data. </w:t>
      </w:r>
      <w:proofErr w:type="spellStart"/>
      <w:r w:rsidRPr="00370F69">
        <w:rPr>
          <w:rFonts w:ascii="Arial" w:hAnsi="Arial" w:cs="Arial"/>
        </w:rPr>
        <w:t>Guideware</w:t>
      </w:r>
      <w:proofErr w:type="spellEnd"/>
      <w:r w:rsidRPr="00370F69">
        <w:rPr>
          <w:rFonts w:ascii="Arial" w:hAnsi="Arial" w:cs="Arial"/>
        </w:rPr>
        <w:t xml:space="preserve"> application is used for easy claim handling, easy Policy handling. This application is user friendly for making payments, raising claims.</w:t>
      </w:r>
    </w:p>
    <w:p w:rsidR="00C847CD" w:rsidRPr="00007361" w:rsidRDefault="00C847CD" w:rsidP="000073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</w:p>
    <w:p w:rsidR="00C52F26" w:rsidRPr="00007361" w:rsidRDefault="00C52F26" w:rsidP="00C52F26">
      <w:pPr>
        <w:shd w:val="clear" w:color="auto" w:fill="D9D9D9"/>
        <w:spacing w:before="40" w:after="40" w:line="240" w:lineRule="auto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b/>
          <w:bCs/>
          <w:color w:val="000000"/>
        </w:rPr>
        <w:t>Roles and Responsibilities:</w:t>
      </w:r>
    </w:p>
    <w:p w:rsidR="00C52F26" w:rsidRPr="00007361" w:rsidRDefault="00C52F26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 •</w:t>
      </w:r>
      <w:proofErr w:type="gramStart"/>
      <w:r w:rsidRPr="00007361">
        <w:rPr>
          <w:rFonts w:ascii="Arial" w:eastAsia="Times New Roman" w:hAnsi="Arial" w:cs="Arial"/>
          <w:color w:val="000000"/>
        </w:rPr>
        <w:t>  Development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of </w:t>
      </w:r>
      <w:proofErr w:type="spellStart"/>
      <w:r w:rsidRPr="00007361">
        <w:rPr>
          <w:rFonts w:ascii="Arial" w:eastAsia="Times New Roman" w:hAnsi="Arial" w:cs="Arial"/>
          <w:b/>
          <w:bCs/>
          <w:color w:val="000000"/>
        </w:rPr>
        <w:t>TestNG</w:t>
      </w:r>
      <w:proofErr w:type="spellEnd"/>
      <w:r w:rsidRPr="00007361">
        <w:rPr>
          <w:rFonts w:ascii="Arial" w:eastAsia="Times New Roman" w:hAnsi="Arial" w:cs="Arial"/>
          <w:b/>
          <w:bCs/>
          <w:color w:val="000000"/>
        </w:rPr>
        <w:t xml:space="preserve"> framework</w:t>
      </w:r>
      <w:r w:rsidRPr="00007361">
        <w:rPr>
          <w:rFonts w:ascii="Arial" w:eastAsia="Times New Roman" w:hAnsi="Arial" w:cs="Arial"/>
          <w:color w:val="000000"/>
        </w:rPr>
        <w:t> in java environment using selenium (</w:t>
      </w:r>
      <w:proofErr w:type="spellStart"/>
      <w:r w:rsidRPr="00007361">
        <w:rPr>
          <w:rFonts w:ascii="Arial" w:eastAsia="Times New Roman" w:hAnsi="Arial" w:cs="Arial"/>
          <w:color w:val="000000"/>
        </w:rPr>
        <w:t>Webdriver</w:t>
      </w:r>
      <w:proofErr w:type="spellEnd"/>
      <w:r w:rsidRPr="00007361">
        <w:rPr>
          <w:rFonts w:ascii="Arial" w:eastAsia="Times New Roman" w:hAnsi="Arial" w:cs="Arial"/>
          <w:color w:val="000000"/>
        </w:rPr>
        <w:t>) tool</w:t>
      </w:r>
    </w:p>
    <w:p w:rsidR="00C52F26" w:rsidRPr="00007361" w:rsidRDefault="00C52F26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 •</w:t>
      </w:r>
      <w:proofErr w:type="gramStart"/>
      <w:r w:rsidRPr="00007361">
        <w:rPr>
          <w:rFonts w:ascii="Arial" w:eastAsia="Times New Roman" w:hAnsi="Arial" w:cs="Arial"/>
          <w:color w:val="000000"/>
        </w:rPr>
        <w:t>  Development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of </w:t>
      </w:r>
      <w:proofErr w:type="spellStart"/>
      <w:r w:rsidRPr="00007361">
        <w:rPr>
          <w:rFonts w:ascii="Arial" w:eastAsia="Times New Roman" w:hAnsi="Arial" w:cs="Arial"/>
          <w:color w:val="000000"/>
        </w:rPr>
        <w:t>AutoIt</w:t>
      </w:r>
      <w:proofErr w:type="spellEnd"/>
      <w:r w:rsidRPr="00007361">
        <w:rPr>
          <w:rFonts w:ascii="Arial" w:eastAsia="Times New Roman" w:hAnsi="Arial" w:cs="Arial"/>
          <w:color w:val="000000"/>
        </w:rPr>
        <w:t xml:space="preserve"> scripts for testing windows based applications.</w:t>
      </w:r>
    </w:p>
    <w:p w:rsidR="00C52F26" w:rsidRPr="00007361" w:rsidRDefault="00C52F26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 •</w:t>
      </w:r>
      <w:proofErr w:type="gramStart"/>
      <w:r w:rsidRPr="00007361">
        <w:rPr>
          <w:rFonts w:ascii="Arial" w:eastAsia="Times New Roman" w:hAnsi="Arial" w:cs="Arial"/>
          <w:color w:val="000000"/>
        </w:rPr>
        <w:t>  Implementation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of selenium grid for parallel execution of the scripts.</w:t>
      </w:r>
    </w:p>
    <w:p w:rsidR="00C52F26" w:rsidRPr="00007361" w:rsidRDefault="00C52F26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 •</w:t>
      </w:r>
      <w:proofErr w:type="gramStart"/>
      <w:r w:rsidRPr="00007361">
        <w:rPr>
          <w:rFonts w:ascii="Arial" w:eastAsia="Times New Roman" w:hAnsi="Arial" w:cs="Arial"/>
          <w:color w:val="000000"/>
        </w:rPr>
        <w:t>  Execution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of scripts using Jenkins.</w:t>
      </w:r>
    </w:p>
    <w:p w:rsidR="00C52F26" w:rsidRPr="00007361" w:rsidRDefault="00C52F26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 •</w:t>
      </w:r>
      <w:proofErr w:type="gramStart"/>
      <w:r w:rsidRPr="00007361">
        <w:rPr>
          <w:rFonts w:ascii="Arial" w:eastAsia="Times New Roman" w:hAnsi="Arial" w:cs="Arial"/>
          <w:color w:val="000000"/>
        </w:rPr>
        <w:t>  Involved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in analysis of the business requirements for their inclusion into the regression suite.</w:t>
      </w:r>
    </w:p>
    <w:p w:rsidR="00C52F26" w:rsidRPr="00007361" w:rsidRDefault="005A12AC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 •</w:t>
      </w:r>
      <w:proofErr w:type="gramStart"/>
      <w:r w:rsidRPr="00007361">
        <w:rPr>
          <w:rFonts w:ascii="Arial" w:eastAsia="Times New Roman" w:hAnsi="Arial" w:cs="Arial"/>
          <w:color w:val="000000"/>
        </w:rPr>
        <w:t>  Involved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in creation and</w:t>
      </w:r>
      <w:r w:rsidR="00C52F26" w:rsidRPr="00007361">
        <w:rPr>
          <w:rFonts w:ascii="Arial" w:eastAsia="Times New Roman" w:hAnsi="Arial" w:cs="Arial"/>
          <w:color w:val="000000"/>
        </w:rPr>
        <w:t xml:space="preserve"> update of the test automation scripts as per the requirements.</w:t>
      </w:r>
    </w:p>
    <w:p w:rsidR="005A12AC" w:rsidRPr="00007361" w:rsidRDefault="00CC6009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 •</w:t>
      </w:r>
      <w:proofErr w:type="gramStart"/>
      <w:r>
        <w:rPr>
          <w:rFonts w:ascii="Arial" w:eastAsia="Times New Roman" w:hAnsi="Arial" w:cs="Arial"/>
          <w:color w:val="000000"/>
        </w:rPr>
        <w:t>  Adding</w:t>
      </w:r>
      <w:proofErr w:type="gramEnd"/>
      <w:r>
        <w:rPr>
          <w:rFonts w:ascii="Arial" w:eastAsia="Times New Roman" w:hAnsi="Arial" w:cs="Arial"/>
          <w:color w:val="000000"/>
        </w:rPr>
        <w:t xml:space="preserve"> ,</w:t>
      </w:r>
      <w:r w:rsidR="00C52F26" w:rsidRPr="00007361">
        <w:rPr>
          <w:rFonts w:ascii="Arial" w:eastAsia="Times New Roman" w:hAnsi="Arial" w:cs="Arial"/>
          <w:color w:val="000000"/>
        </w:rPr>
        <w:t>modifying as well as maintaining versioned history of code in repository tools</w:t>
      </w:r>
      <w:r w:rsidR="005A12AC" w:rsidRPr="00007361">
        <w:rPr>
          <w:rFonts w:ascii="Arial" w:eastAsia="Times New Roman" w:hAnsi="Arial" w:cs="Arial"/>
          <w:color w:val="000000"/>
        </w:rPr>
        <w:t>.</w:t>
      </w:r>
    </w:p>
    <w:p w:rsidR="00C52F26" w:rsidRPr="00007361" w:rsidRDefault="003343E6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 • </w:t>
      </w:r>
      <w:r w:rsidR="00C52F26" w:rsidRPr="00007361">
        <w:rPr>
          <w:rFonts w:ascii="Arial" w:eastAsia="Times New Roman" w:hAnsi="Arial" w:cs="Arial"/>
          <w:color w:val="000000"/>
        </w:rPr>
        <w:t>Coordination with the onshore coordinators for successful regression run completion of the product within timelines.</w:t>
      </w:r>
    </w:p>
    <w:p w:rsidR="00CC6009" w:rsidRDefault="00CC6009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 •</w:t>
      </w:r>
      <w:proofErr w:type="gramStart"/>
      <w:r>
        <w:rPr>
          <w:rFonts w:ascii="Arial" w:eastAsia="Times New Roman" w:hAnsi="Arial" w:cs="Arial"/>
          <w:color w:val="000000"/>
        </w:rPr>
        <w:t>  Status</w:t>
      </w:r>
      <w:proofErr w:type="gramEnd"/>
      <w:r>
        <w:rPr>
          <w:rFonts w:ascii="Arial" w:eastAsia="Times New Roman" w:hAnsi="Arial" w:cs="Arial"/>
          <w:color w:val="000000"/>
        </w:rPr>
        <w:t xml:space="preserve"> reporting and </w:t>
      </w:r>
      <w:r w:rsidRPr="00007361">
        <w:rPr>
          <w:rFonts w:ascii="Arial" w:eastAsia="Times New Roman" w:hAnsi="Arial" w:cs="Arial"/>
          <w:color w:val="000000"/>
        </w:rPr>
        <w:t>Driving defect calls</w:t>
      </w:r>
      <w:r>
        <w:rPr>
          <w:rFonts w:ascii="Arial" w:eastAsia="Times New Roman" w:hAnsi="Arial" w:cs="Arial"/>
          <w:color w:val="000000"/>
        </w:rPr>
        <w:t xml:space="preserve"> to</w:t>
      </w:r>
      <w:r w:rsidR="00C52F26" w:rsidRPr="00007361">
        <w:rPr>
          <w:rFonts w:ascii="Arial" w:eastAsia="Times New Roman" w:hAnsi="Arial" w:cs="Arial"/>
          <w:color w:val="000000"/>
        </w:rPr>
        <w:t xml:space="preserve"> onshore coordinators on daily basis.</w:t>
      </w:r>
    </w:p>
    <w:p w:rsidR="00CC6009" w:rsidRDefault="00C52F26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 •</w:t>
      </w:r>
      <w:proofErr w:type="gramStart"/>
      <w:r w:rsidRPr="00007361">
        <w:rPr>
          <w:rFonts w:ascii="Arial" w:eastAsia="Times New Roman" w:hAnsi="Arial" w:cs="Arial"/>
          <w:color w:val="000000"/>
        </w:rPr>
        <w:t>  Involved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estimation planning for the various activities of the regression. </w:t>
      </w:r>
    </w:p>
    <w:p w:rsidR="00C52F26" w:rsidRDefault="00C52F26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•</w:t>
      </w:r>
      <w:proofErr w:type="gramStart"/>
      <w:r w:rsidRPr="00007361">
        <w:rPr>
          <w:rFonts w:ascii="Arial" w:eastAsia="Times New Roman" w:hAnsi="Arial" w:cs="Arial"/>
          <w:color w:val="000000"/>
        </w:rPr>
        <w:t>  Mentoring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junior team members of functional and regression testing team.</w:t>
      </w:r>
    </w:p>
    <w:p w:rsidR="000A711D" w:rsidRPr="000A711D" w:rsidRDefault="000A711D" w:rsidP="000A711D">
      <w:pPr>
        <w:shd w:val="clear" w:color="auto" w:fill="D9D9D9"/>
        <w:spacing w:before="40" w:after="40" w:line="240" w:lineRule="auto"/>
        <w:rPr>
          <w:rFonts w:ascii="Arial" w:eastAsia="Times New Roman" w:hAnsi="Arial" w:cs="Arial"/>
          <w:b/>
          <w:color w:val="000000"/>
        </w:rPr>
      </w:pPr>
      <w:r w:rsidRPr="000A711D">
        <w:rPr>
          <w:rFonts w:ascii="Arial" w:eastAsia="Times New Roman" w:hAnsi="Arial" w:cs="Arial"/>
          <w:b/>
          <w:color w:val="000000"/>
        </w:rPr>
        <w:lastRenderedPageBreak/>
        <w:t>SCHO</w:t>
      </w:r>
      <w:r>
        <w:rPr>
          <w:rFonts w:ascii="Arial" w:eastAsia="Times New Roman" w:hAnsi="Arial" w:cs="Arial"/>
          <w:b/>
          <w:color w:val="000000"/>
        </w:rPr>
        <w:t>L</w:t>
      </w:r>
      <w:r w:rsidRPr="000A711D">
        <w:rPr>
          <w:rFonts w:ascii="Arial" w:eastAsia="Times New Roman" w:hAnsi="Arial" w:cs="Arial"/>
          <w:b/>
          <w:color w:val="000000"/>
        </w:rPr>
        <w:t>ASTIC</w:t>
      </w:r>
      <w:bookmarkStart w:id="0" w:name="_GoBack"/>
      <w:bookmarkEnd w:id="0"/>
    </w:p>
    <w:p w:rsidR="00CC6009" w:rsidRDefault="00CC6009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</w:p>
    <w:p w:rsidR="00CC6009" w:rsidRDefault="00CC6009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</w:rPr>
      </w:pPr>
    </w:p>
    <w:p w:rsidR="00CC6009" w:rsidRPr="00007361" w:rsidRDefault="00CC6009" w:rsidP="00CC6009">
      <w:pPr>
        <w:shd w:val="clear" w:color="auto" w:fill="D9D9D9"/>
        <w:spacing w:before="40" w:after="40" w:line="240" w:lineRule="auto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b/>
          <w:bCs/>
          <w:color w:val="000000"/>
        </w:rPr>
        <w:t>Personal Key Skills</w:t>
      </w:r>
    </w:p>
    <w:p w:rsidR="00C52F26" w:rsidRPr="00007361" w:rsidRDefault="00C52F26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C52F26">
        <w:rPr>
          <w:rFonts w:ascii="Arial" w:eastAsia="Times New Roman" w:hAnsi="Arial" w:cs="Arial"/>
          <w:color w:val="000000"/>
          <w:sz w:val="20"/>
        </w:rPr>
        <w:t> •</w:t>
      </w:r>
      <w:proofErr w:type="gramStart"/>
      <w:r w:rsidRPr="00C52F26">
        <w:rPr>
          <w:rFonts w:ascii="Arial" w:eastAsia="Times New Roman" w:hAnsi="Arial" w:cs="Arial"/>
          <w:color w:val="000000"/>
          <w:sz w:val="20"/>
        </w:rPr>
        <w:t>  </w:t>
      </w:r>
      <w:r w:rsidRPr="00007361">
        <w:rPr>
          <w:rFonts w:ascii="Arial" w:eastAsia="Times New Roman" w:hAnsi="Arial" w:cs="Arial"/>
          <w:color w:val="000000"/>
        </w:rPr>
        <w:t>Good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communication, Interpersonal, Leadership and Customer Interfacing skills in software testing.</w:t>
      </w:r>
    </w:p>
    <w:p w:rsidR="00C52F26" w:rsidRPr="00007361" w:rsidRDefault="00C52F26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 •</w:t>
      </w:r>
      <w:proofErr w:type="gramStart"/>
      <w:r w:rsidRPr="00007361">
        <w:rPr>
          <w:rFonts w:ascii="Arial" w:eastAsia="Times New Roman" w:hAnsi="Arial" w:cs="Arial"/>
          <w:color w:val="000000"/>
        </w:rPr>
        <w:t>  Adept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at building strong working relationship with co-workers.</w:t>
      </w:r>
    </w:p>
    <w:p w:rsidR="00C52F26" w:rsidRPr="00007361" w:rsidRDefault="00C52F26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 •</w:t>
      </w:r>
      <w:proofErr w:type="gramStart"/>
      <w:r w:rsidRPr="00007361">
        <w:rPr>
          <w:rFonts w:ascii="Arial" w:eastAsia="Times New Roman" w:hAnsi="Arial" w:cs="Arial"/>
          <w:color w:val="000000"/>
        </w:rPr>
        <w:t>  Flexible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and versatile to adapt to any new environment.</w:t>
      </w:r>
    </w:p>
    <w:p w:rsidR="00C52F26" w:rsidRPr="00007361" w:rsidRDefault="00C52F26" w:rsidP="0014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 •</w:t>
      </w:r>
      <w:proofErr w:type="gramStart"/>
      <w:r w:rsidRPr="00007361">
        <w:rPr>
          <w:rFonts w:ascii="Arial" w:eastAsia="Times New Roman" w:hAnsi="Arial" w:cs="Arial"/>
          <w:color w:val="000000"/>
        </w:rPr>
        <w:t>  Quick</w:t>
      </w:r>
      <w:proofErr w:type="gramEnd"/>
      <w:r w:rsidRPr="00007361">
        <w:rPr>
          <w:rFonts w:ascii="Arial" w:eastAsia="Times New Roman" w:hAnsi="Arial" w:cs="Arial"/>
          <w:color w:val="000000"/>
        </w:rPr>
        <w:t xml:space="preserve"> learner.</w:t>
      </w:r>
    </w:p>
    <w:tbl>
      <w:tblPr>
        <w:tblStyle w:val="TableGrid"/>
        <w:tblpPr w:leftFromText="180" w:rightFromText="180" w:horzAnchor="margin" w:tblpY="444"/>
        <w:tblW w:w="0" w:type="auto"/>
        <w:tblLook w:val="04A0" w:firstRow="1" w:lastRow="0" w:firstColumn="1" w:lastColumn="0" w:noHBand="0" w:noVBand="1"/>
      </w:tblPr>
      <w:tblGrid>
        <w:gridCol w:w="1573"/>
        <w:gridCol w:w="1843"/>
        <w:gridCol w:w="3419"/>
        <w:gridCol w:w="1000"/>
        <w:gridCol w:w="1515"/>
      </w:tblGrid>
      <w:tr w:rsidR="00370F69" w:rsidTr="003343E6">
        <w:tc>
          <w:tcPr>
            <w:tcW w:w="1573" w:type="dxa"/>
            <w:shd w:val="clear" w:color="auto" w:fill="D9D9D9" w:themeFill="background1" w:themeFillShade="D9"/>
          </w:tcPr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 w:rsidRPr="00370F69">
              <w:rPr>
                <w:rFonts w:ascii="Arial" w:eastAsia="Times New Roman" w:hAnsi="Arial" w:cs="Arial"/>
                <w:color w:val="000000"/>
              </w:rPr>
              <w:t>Qualification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 w:rsidRPr="00370F69">
              <w:rPr>
                <w:rFonts w:ascii="Arial" w:eastAsia="Times New Roman" w:hAnsi="Arial" w:cs="Arial"/>
                <w:color w:val="000000"/>
              </w:rPr>
              <w:t xml:space="preserve">University/Board </w:t>
            </w:r>
          </w:p>
        </w:tc>
        <w:tc>
          <w:tcPr>
            <w:tcW w:w="3419" w:type="dxa"/>
            <w:shd w:val="clear" w:color="auto" w:fill="D9D9D9" w:themeFill="background1" w:themeFillShade="D9"/>
          </w:tcPr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 w:rsidRPr="00370F69">
              <w:rPr>
                <w:rFonts w:ascii="Arial" w:eastAsia="Times New Roman" w:hAnsi="Arial" w:cs="Arial"/>
                <w:color w:val="000000"/>
              </w:rPr>
              <w:t>College/School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 w:rsidRPr="00370F69">
              <w:rPr>
                <w:rFonts w:ascii="Arial" w:eastAsia="Times New Roman" w:hAnsi="Arial" w:cs="Arial"/>
                <w:color w:val="000000"/>
              </w:rPr>
              <w:t>Year of passing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 w:rsidRPr="00370F69">
              <w:rPr>
                <w:rFonts w:ascii="Arial" w:eastAsia="Times New Roman" w:hAnsi="Arial" w:cs="Arial"/>
                <w:color w:val="000000"/>
              </w:rPr>
              <w:t>Percentage (%)</w:t>
            </w:r>
          </w:p>
        </w:tc>
      </w:tr>
      <w:tr w:rsidR="00370F69" w:rsidTr="008554D2">
        <w:tc>
          <w:tcPr>
            <w:tcW w:w="1573" w:type="dxa"/>
          </w:tcPr>
          <w:p w:rsidR="00370F69" w:rsidRPr="00370F69" w:rsidRDefault="00370F69" w:rsidP="008554D2">
            <w:pPr>
              <w:tabs>
                <w:tab w:val="left" w:pos="3708"/>
              </w:tabs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370F69">
              <w:rPr>
                <w:rFonts w:ascii="Arial" w:eastAsia="Times New Roman" w:hAnsi="Arial" w:cs="Arial"/>
                <w:color w:val="000000"/>
              </w:rPr>
              <w:t>B.E.</w:t>
            </w:r>
          </w:p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43" w:type="dxa"/>
          </w:tcPr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3419" w:type="dxa"/>
          </w:tcPr>
          <w:p w:rsidR="00370F69" w:rsidRDefault="00370F69" w:rsidP="008554D2">
            <w:pPr>
              <w:tabs>
                <w:tab w:val="left" w:pos="3708"/>
              </w:tabs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370F69">
              <w:rPr>
                <w:rFonts w:ascii="Arial" w:eastAsia="Times New Roman" w:hAnsi="Arial" w:cs="Arial"/>
                <w:color w:val="000000"/>
              </w:rPr>
              <w:t>SIDDAGANGA INSTITUTE OF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370F69">
              <w:rPr>
                <w:rFonts w:ascii="Arial" w:eastAsia="Times New Roman" w:hAnsi="Arial" w:cs="Arial"/>
                <w:color w:val="000000"/>
              </w:rPr>
              <w:t>TECHNOLOGY,KARNATAKA</w:t>
            </w:r>
          </w:p>
        </w:tc>
        <w:tc>
          <w:tcPr>
            <w:tcW w:w="1000" w:type="dxa"/>
          </w:tcPr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2016</w:t>
            </w:r>
          </w:p>
        </w:tc>
        <w:tc>
          <w:tcPr>
            <w:tcW w:w="1515" w:type="dxa"/>
          </w:tcPr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8.04(CGPA)</w:t>
            </w:r>
          </w:p>
        </w:tc>
      </w:tr>
      <w:tr w:rsidR="00370F69" w:rsidTr="008554D2">
        <w:tc>
          <w:tcPr>
            <w:tcW w:w="1573" w:type="dxa"/>
          </w:tcPr>
          <w:p w:rsidR="00370F69" w:rsidRDefault="00A748CD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XII</w:t>
            </w:r>
          </w:p>
        </w:tc>
        <w:tc>
          <w:tcPr>
            <w:tcW w:w="1843" w:type="dxa"/>
          </w:tcPr>
          <w:p w:rsidR="00370F69" w:rsidRDefault="00A748CD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CBSE</w:t>
            </w:r>
          </w:p>
        </w:tc>
        <w:tc>
          <w:tcPr>
            <w:tcW w:w="3419" w:type="dxa"/>
          </w:tcPr>
          <w:p w:rsidR="00370F69" w:rsidRPr="00370F69" w:rsidRDefault="00370F69" w:rsidP="008554D2">
            <w:pPr>
              <w:tabs>
                <w:tab w:val="left" w:pos="3708"/>
              </w:tabs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370F69">
              <w:rPr>
                <w:rFonts w:ascii="Arial" w:eastAsia="Times New Roman" w:hAnsi="Arial" w:cs="Arial"/>
                <w:color w:val="000000"/>
              </w:rPr>
              <w:t>DAV PUBLIC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370F69">
              <w:rPr>
                <w:rFonts w:ascii="Arial" w:eastAsia="Times New Roman" w:hAnsi="Arial" w:cs="Arial"/>
                <w:color w:val="000000"/>
              </w:rPr>
              <w:t>SCHOOL,NOIDA</w:t>
            </w:r>
          </w:p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00" w:type="dxa"/>
          </w:tcPr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2011</w:t>
            </w:r>
          </w:p>
        </w:tc>
        <w:tc>
          <w:tcPr>
            <w:tcW w:w="1515" w:type="dxa"/>
          </w:tcPr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65%</w:t>
            </w:r>
          </w:p>
        </w:tc>
      </w:tr>
      <w:tr w:rsidR="00370F69" w:rsidTr="008554D2">
        <w:tc>
          <w:tcPr>
            <w:tcW w:w="1573" w:type="dxa"/>
          </w:tcPr>
          <w:p w:rsidR="00370F69" w:rsidRDefault="00A748CD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843" w:type="dxa"/>
          </w:tcPr>
          <w:p w:rsidR="00370F69" w:rsidRDefault="00A748CD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CBSE</w:t>
            </w:r>
          </w:p>
        </w:tc>
        <w:tc>
          <w:tcPr>
            <w:tcW w:w="3419" w:type="dxa"/>
          </w:tcPr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GYAN NIKETAN,PATNA</w:t>
            </w:r>
          </w:p>
        </w:tc>
        <w:tc>
          <w:tcPr>
            <w:tcW w:w="1000" w:type="dxa"/>
          </w:tcPr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2009</w:t>
            </w:r>
          </w:p>
        </w:tc>
        <w:tc>
          <w:tcPr>
            <w:tcW w:w="1515" w:type="dxa"/>
          </w:tcPr>
          <w:p w:rsidR="00370F69" w:rsidRDefault="00370F69" w:rsidP="008554D2">
            <w:pPr>
              <w:spacing w:before="40" w:after="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88%</w:t>
            </w:r>
          </w:p>
        </w:tc>
      </w:tr>
    </w:tbl>
    <w:p w:rsidR="00A748CD" w:rsidRDefault="00A748CD" w:rsidP="00C52F2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8554D2" w:rsidRPr="00007361" w:rsidRDefault="008554D2" w:rsidP="008554D2">
      <w:pPr>
        <w:shd w:val="clear" w:color="auto" w:fill="D9D9D9"/>
        <w:spacing w:before="40" w:after="40" w:line="240" w:lineRule="auto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b/>
          <w:bCs/>
          <w:color w:val="000000"/>
        </w:rPr>
        <w:t xml:space="preserve">Personal </w:t>
      </w:r>
      <w:r>
        <w:rPr>
          <w:rFonts w:ascii="Arial" w:eastAsia="Times New Roman" w:hAnsi="Arial" w:cs="Arial"/>
          <w:b/>
          <w:bCs/>
          <w:color w:val="000000"/>
        </w:rPr>
        <w:t>Details</w:t>
      </w:r>
    </w:p>
    <w:p w:rsidR="00A748CD" w:rsidRPr="00A748CD" w:rsidRDefault="00A748CD" w:rsidP="00C52F26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</w:rPr>
      </w:pPr>
      <w:r w:rsidRPr="00A748CD">
        <w:rPr>
          <w:rFonts w:ascii="Arial" w:eastAsia="Times New Roman" w:hAnsi="Arial" w:cs="Arial"/>
          <w:bCs/>
          <w:color w:val="000000"/>
        </w:rPr>
        <w:t>Name: Saurabh Kumar</w:t>
      </w:r>
    </w:p>
    <w:p w:rsidR="00A748CD" w:rsidRPr="00A748CD" w:rsidRDefault="008554D2" w:rsidP="00C52F26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D.O.B</w:t>
      </w:r>
      <w:r w:rsidR="00A748CD" w:rsidRPr="00A748CD">
        <w:rPr>
          <w:rFonts w:ascii="Arial" w:eastAsia="Times New Roman" w:hAnsi="Arial" w:cs="Arial"/>
          <w:bCs/>
          <w:color w:val="000000"/>
        </w:rPr>
        <w:t>: 12</w:t>
      </w:r>
      <w:r w:rsidR="00A748CD" w:rsidRPr="00A748CD">
        <w:rPr>
          <w:rFonts w:ascii="Arial" w:eastAsia="Times New Roman" w:hAnsi="Arial" w:cs="Arial"/>
          <w:bCs/>
          <w:color w:val="000000"/>
          <w:vertAlign w:val="superscript"/>
        </w:rPr>
        <w:t>th</w:t>
      </w:r>
      <w:r>
        <w:rPr>
          <w:rFonts w:ascii="Arial" w:eastAsia="Times New Roman" w:hAnsi="Arial" w:cs="Arial"/>
          <w:bCs/>
          <w:color w:val="000000"/>
        </w:rPr>
        <w:t xml:space="preserve"> O</w:t>
      </w:r>
      <w:r w:rsidR="00A748CD" w:rsidRPr="00A748CD">
        <w:rPr>
          <w:rFonts w:ascii="Arial" w:eastAsia="Times New Roman" w:hAnsi="Arial" w:cs="Arial"/>
          <w:bCs/>
          <w:color w:val="000000"/>
        </w:rPr>
        <w:t>ct</w:t>
      </w:r>
      <w:r>
        <w:rPr>
          <w:rFonts w:ascii="Arial" w:eastAsia="Times New Roman" w:hAnsi="Arial" w:cs="Arial"/>
          <w:bCs/>
          <w:color w:val="000000"/>
        </w:rPr>
        <w:t>,</w:t>
      </w:r>
      <w:r w:rsidR="00A748CD" w:rsidRPr="00A748CD">
        <w:rPr>
          <w:rFonts w:ascii="Arial" w:eastAsia="Times New Roman" w:hAnsi="Arial" w:cs="Arial"/>
          <w:bCs/>
          <w:color w:val="000000"/>
        </w:rPr>
        <w:t xml:space="preserve"> 1993</w:t>
      </w:r>
    </w:p>
    <w:p w:rsidR="00A748CD" w:rsidRDefault="008554D2" w:rsidP="00C52F2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Nationality</w:t>
      </w:r>
      <w:r w:rsidR="00A748CD" w:rsidRPr="00A748CD">
        <w:rPr>
          <w:rFonts w:ascii="Arial" w:eastAsia="Times New Roman" w:hAnsi="Arial" w:cs="Arial"/>
          <w:bCs/>
          <w:color w:val="000000"/>
        </w:rPr>
        <w:t>: INDIAN</w:t>
      </w:r>
    </w:p>
    <w:p w:rsidR="00C52F26" w:rsidRPr="00007361" w:rsidRDefault="00C52F26" w:rsidP="00C52F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3565C">
        <w:rPr>
          <w:rFonts w:ascii="Arial" w:eastAsia="Times New Roman" w:hAnsi="Arial" w:cs="Arial"/>
          <w:bCs/>
          <w:color w:val="000000"/>
        </w:rPr>
        <w:t>Languages known</w:t>
      </w:r>
      <w:r w:rsidRPr="00007361">
        <w:rPr>
          <w:rFonts w:ascii="Arial" w:eastAsia="Times New Roman" w:hAnsi="Arial" w:cs="Arial"/>
          <w:b/>
          <w:bCs/>
          <w:color w:val="000000"/>
        </w:rPr>
        <w:t>: </w:t>
      </w:r>
      <w:r w:rsidRPr="00007361">
        <w:rPr>
          <w:rFonts w:ascii="Arial" w:eastAsia="Times New Roman" w:hAnsi="Arial" w:cs="Arial"/>
          <w:color w:val="000000"/>
        </w:rPr>
        <w:t>English, Hindi</w:t>
      </w:r>
    </w:p>
    <w:p w:rsidR="00C52F26" w:rsidRPr="00C52F26" w:rsidRDefault="00C52F26" w:rsidP="00C52F26">
      <w:pPr>
        <w:shd w:val="clear" w:color="auto" w:fill="D9D9D9"/>
        <w:spacing w:before="40" w:after="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2F26">
        <w:rPr>
          <w:rFonts w:ascii="Arial" w:eastAsia="Times New Roman" w:hAnsi="Arial" w:cs="Arial"/>
          <w:b/>
          <w:bCs/>
          <w:color w:val="000000"/>
          <w:sz w:val="20"/>
        </w:rPr>
        <w:t>Declaration</w:t>
      </w:r>
    </w:p>
    <w:p w:rsidR="00C52F26" w:rsidRPr="00007361" w:rsidRDefault="00C52F26" w:rsidP="00C52F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007361">
        <w:rPr>
          <w:rFonts w:ascii="Arial" w:eastAsia="Times New Roman" w:hAnsi="Arial" w:cs="Arial"/>
          <w:color w:val="000000"/>
        </w:rPr>
        <w:t>I hereby declare the above-furnished information is true to the best of my knowledge.</w:t>
      </w:r>
    </w:p>
    <w:p w:rsidR="00C52F26" w:rsidRPr="00C52F26" w:rsidRDefault="00C52F26" w:rsidP="00C52F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2F26">
        <w:rPr>
          <w:rFonts w:ascii="Arial" w:eastAsia="Times New Roman" w:hAnsi="Arial" w:cs="Arial"/>
          <w:b/>
          <w:bCs/>
          <w:color w:val="000000"/>
          <w:sz w:val="20"/>
        </w:rPr>
        <w:t>-</w:t>
      </w:r>
      <w:r w:rsidR="004F2EE1">
        <w:rPr>
          <w:rFonts w:ascii="Arial" w:eastAsia="Times New Roman" w:hAnsi="Arial" w:cs="Arial"/>
          <w:b/>
          <w:bCs/>
          <w:color w:val="000000"/>
          <w:sz w:val="20"/>
        </w:rPr>
        <w:t>SAURABH KUMAR</w:t>
      </w:r>
    </w:p>
    <w:p w:rsidR="005F79C6" w:rsidRDefault="005F79C6"/>
    <w:sectPr w:rsidR="005F79C6" w:rsidSect="00AB2369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7A36"/>
    <w:multiLevelType w:val="hybridMultilevel"/>
    <w:tmpl w:val="9CCC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26"/>
    <w:rsid w:val="00007361"/>
    <w:rsid w:val="000601DD"/>
    <w:rsid w:val="000A711D"/>
    <w:rsid w:val="000C756C"/>
    <w:rsid w:val="00140C55"/>
    <w:rsid w:val="002B09AC"/>
    <w:rsid w:val="003343E6"/>
    <w:rsid w:val="00370F69"/>
    <w:rsid w:val="004F2EE1"/>
    <w:rsid w:val="005A12AC"/>
    <w:rsid w:val="005F79C6"/>
    <w:rsid w:val="007638D7"/>
    <w:rsid w:val="008554D2"/>
    <w:rsid w:val="008C2F08"/>
    <w:rsid w:val="009468F8"/>
    <w:rsid w:val="00A315CF"/>
    <w:rsid w:val="00A748CD"/>
    <w:rsid w:val="00AB2369"/>
    <w:rsid w:val="00B1415E"/>
    <w:rsid w:val="00B3096F"/>
    <w:rsid w:val="00BB3F00"/>
    <w:rsid w:val="00C52F26"/>
    <w:rsid w:val="00C847CD"/>
    <w:rsid w:val="00C84BB6"/>
    <w:rsid w:val="00CC6009"/>
    <w:rsid w:val="00D3565C"/>
    <w:rsid w:val="00D84CC4"/>
    <w:rsid w:val="00DC51FE"/>
    <w:rsid w:val="00ED2DE1"/>
    <w:rsid w:val="00F2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7EB0F0-4280-F945-A01C-0A77D32A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">
    <w:name w:val="normal-p"/>
    <w:basedOn w:val="Normal"/>
    <w:rsid w:val="00C52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-h">
    <w:name w:val="normal-h"/>
    <w:basedOn w:val="DefaultParagraphFont"/>
    <w:rsid w:val="00C52F26"/>
  </w:style>
  <w:style w:type="character" w:customStyle="1" w:styleId="apple-converted-space">
    <w:name w:val="apple-converted-space"/>
    <w:basedOn w:val="DefaultParagraphFont"/>
    <w:rsid w:val="00C52F26"/>
  </w:style>
  <w:style w:type="paragraph" w:customStyle="1" w:styleId="listparagraph-p">
    <w:name w:val="listparagraph-p"/>
    <w:basedOn w:val="Normal"/>
    <w:rsid w:val="00C52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-h">
    <w:name w:val="listparagraph-h"/>
    <w:basedOn w:val="DefaultParagraphFont"/>
    <w:rsid w:val="00C52F26"/>
  </w:style>
  <w:style w:type="paragraph" w:customStyle="1" w:styleId="heading2-p">
    <w:name w:val="heading2-p"/>
    <w:basedOn w:val="Normal"/>
    <w:rsid w:val="00C52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-h">
    <w:name w:val="heading2-h"/>
    <w:basedOn w:val="DefaultParagraphFont"/>
    <w:rsid w:val="00C52F26"/>
  </w:style>
  <w:style w:type="paragraph" w:customStyle="1" w:styleId="footer-p">
    <w:name w:val="footer-p"/>
    <w:basedOn w:val="Normal"/>
    <w:rsid w:val="00C52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-h">
    <w:name w:val="footer-h"/>
    <w:basedOn w:val="DefaultParagraphFont"/>
    <w:rsid w:val="00C52F26"/>
  </w:style>
  <w:style w:type="paragraph" w:styleId="ListParagraph">
    <w:name w:val="List Paragraph"/>
    <w:basedOn w:val="Normal"/>
    <w:uiPriority w:val="34"/>
    <w:qFormat/>
    <w:rsid w:val="004F2EE1"/>
    <w:pPr>
      <w:ind w:left="720"/>
      <w:contextualSpacing/>
    </w:pPr>
  </w:style>
  <w:style w:type="paragraph" w:customStyle="1" w:styleId="Default">
    <w:name w:val="Default"/>
    <w:rsid w:val="00C847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70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Saurabh</cp:lastModifiedBy>
  <cp:revision>5</cp:revision>
  <cp:lastPrinted>2019-09-29T16:48:00Z</cp:lastPrinted>
  <dcterms:created xsi:type="dcterms:W3CDTF">2019-09-29T16:48:00Z</dcterms:created>
  <dcterms:modified xsi:type="dcterms:W3CDTF">2019-09-29T17:21:00Z</dcterms:modified>
</cp:coreProperties>
</file>