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6214" w14:textId="3A19C54E" w:rsidR="000A1A9A" w:rsidRPr="00F67682" w:rsidRDefault="000A1A9A" w:rsidP="000A1A9A">
      <w:pPr>
        <w:jc w:val="center"/>
        <w:rPr>
          <w:b/>
          <w:bCs/>
          <w:sz w:val="28"/>
          <w:szCs w:val="28"/>
          <w:u w:val="single"/>
        </w:rPr>
      </w:pPr>
      <w:r w:rsidRPr="00F67682">
        <w:rPr>
          <w:b/>
          <w:bCs/>
          <w:sz w:val="28"/>
          <w:szCs w:val="28"/>
          <w:u w:val="single"/>
        </w:rPr>
        <w:t>Test Prep Assessment Guide</w:t>
      </w:r>
    </w:p>
    <w:p w14:paraId="0A20AB40" w14:textId="519F622C" w:rsidR="000A1A9A" w:rsidRDefault="000A1A9A" w:rsidP="00586F85">
      <w:pPr>
        <w:rPr>
          <w:b/>
          <w:bCs/>
        </w:rPr>
      </w:pPr>
    </w:p>
    <w:p w14:paraId="68A1508D" w14:textId="645B4995" w:rsidR="000A1A9A" w:rsidRDefault="000A1A9A" w:rsidP="00586F85">
      <w:pPr>
        <w:rPr>
          <w:b/>
          <w:bCs/>
        </w:rPr>
      </w:pPr>
    </w:p>
    <w:p w14:paraId="1D22B3CB" w14:textId="5AB54989" w:rsidR="002E0C68" w:rsidRPr="002E0C68" w:rsidRDefault="002E0C68" w:rsidP="00586F85">
      <w:pPr>
        <w:rPr>
          <w:b/>
          <w:bCs/>
          <w:sz w:val="56"/>
          <w:szCs w:val="52"/>
        </w:rPr>
      </w:pPr>
      <w:r w:rsidRPr="002E0C68">
        <w:rPr>
          <w:rStyle w:val="Strong"/>
          <w:rFonts w:ascii="Calibri" w:hAnsi="Calibri" w:cs="Calibri"/>
          <w:color w:val="201F1E"/>
          <w:sz w:val="48"/>
          <w:szCs w:val="48"/>
          <w:highlight w:val="yellow"/>
          <w:bdr w:val="none" w:sz="0" w:space="0" w:color="auto" w:frame="1"/>
          <w:shd w:val="clear" w:color="auto" w:fill="FFFFFF"/>
        </w:rPr>
        <w:t xml:space="preserve">Voucher </w:t>
      </w:r>
      <w:proofErr w:type="gramStart"/>
      <w:r w:rsidRPr="002E0C68">
        <w:rPr>
          <w:rStyle w:val="Strong"/>
          <w:rFonts w:ascii="Calibri" w:hAnsi="Calibri" w:cs="Calibri"/>
          <w:color w:val="201F1E"/>
          <w:sz w:val="48"/>
          <w:szCs w:val="48"/>
          <w:highlight w:val="yellow"/>
          <w:bdr w:val="none" w:sz="0" w:space="0" w:color="auto" w:frame="1"/>
          <w:shd w:val="clear" w:color="auto" w:fill="FFFFFF"/>
        </w:rPr>
        <w:t>Code</w:t>
      </w:r>
      <w:r w:rsidRPr="002E0C68">
        <w:rPr>
          <w:rFonts w:ascii="Calibri" w:hAnsi="Calibri" w:cs="Calibri"/>
          <w:color w:val="201F1E"/>
          <w:sz w:val="52"/>
          <w:szCs w:val="52"/>
          <w:highlight w:val="yellow"/>
          <w:bdr w:val="none" w:sz="0" w:space="0" w:color="auto" w:frame="1"/>
          <w:shd w:val="clear" w:color="auto" w:fill="FFFFFF"/>
        </w:rPr>
        <w:t> :</w:t>
      </w:r>
      <w:proofErr w:type="gramEnd"/>
      <w:r w:rsidRPr="002E0C68">
        <w:rPr>
          <w:rFonts w:ascii="Calibri" w:hAnsi="Calibri" w:cs="Calibri"/>
          <w:color w:val="201F1E"/>
          <w:sz w:val="52"/>
          <w:szCs w:val="52"/>
          <w:highlight w:val="yellow"/>
          <w:bdr w:val="none" w:sz="0" w:space="0" w:color="auto" w:frame="1"/>
          <w:shd w:val="clear" w:color="auto" w:fill="FFFFFF"/>
        </w:rPr>
        <w:t xml:space="preserve"> AZ-303-DAA</w:t>
      </w:r>
    </w:p>
    <w:p w14:paraId="71E26527" w14:textId="77777777" w:rsidR="000A1A9A" w:rsidRDefault="000A1A9A" w:rsidP="00586F85">
      <w:pPr>
        <w:rPr>
          <w:b/>
          <w:bCs/>
        </w:rPr>
      </w:pPr>
    </w:p>
    <w:p w14:paraId="60510C4C" w14:textId="0F9C151B" w:rsidR="00B93D80" w:rsidRDefault="00B93D80" w:rsidP="00586F85">
      <w:r w:rsidRPr="00033EE0">
        <w:rPr>
          <w:b/>
          <w:bCs/>
        </w:rPr>
        <w:t>Step 1</w:t>
      </w:r>
      <w:r>
        <w:t xml:space="preserve">: </w:t>
      </w:r>
      <w:r w:rsidR="000A1A9A">
        <w:t>L</w:t>
      </w:r>
      <w:r>
        <w:t>ogin to the link given below to register for the test prep</w:t>
      </w:r>
    </w:p>
    <w:p w14:paraId="20519BB3" w14:textId="77777777" w:rsidR="001D1D36" w:rsidRDefault="00002995" w:rsidP="00B93D80">
      <w:pPr>
        <w:ind w:firstLine="720"/>
      </w:pPr>
      <w:hyperlink r:id="rId8" w:history="1">
        <w:r w:rsidR="00B93D80" w:rsidRPr="00E96C5E">
          <w:rPr>
            <w:rStyle w:val="Hyperlink"/>
          </w:rPr>
          <w:t>https://testprep.cloudthat.com/login/signup.php</w:t>
        </w:r>
      </w:hyperlink>
    </w:p>
    <w:p w14:paraId="75CEDE91" w14:textId="77777777" w:rsidR="00B93D80" w:rsidRDefault="00B93D80" w:rsidP="00B93D80">
      <w:pPr>
        <w:pStyle w:val="ControlJ"/>
      </w:pPr>
    </w:p>
    <w:p w14:paraId="1C3D57E4" w14:textId="08A3394C" w:rsidR="00B93D80" w:rsidRDefault="00B93D80" w:rsidP="00D842D8">
      <w:pPr>
        <w:ind w:left="720"/>
      </w:pPr>
      <w:r>
        <w:t>Fill all the details to register</w:t>
      </w:r>
      <w:r w:rsidR="00BB3129">
        <w:t xml:space="preserve"> using </w:t>
      </w:r>
      <w:r w:rsidR="00BB3129" w:rsidRPr="003C1254">
        <w:rPr>
          <w:b/>
          <w:bCs/>
          <w:highlight w:val="yellow"/>
        </w:rPr>
        <w:t>Corporate Email address</w:t>
      </w:r>
      <w:r w:rsidR="003C1254">
        <w:rPr>
          <w:b/>
          <w:bCs/>
        </w:rPr>
        <w:t xml:space="preserve"> </w:t>
      </w:r>
      <w:r>
        <w:t>as shown in the screenshot</w:t>
      </w:r>
    </w:p>
    <w:p w14:paraId="78617900" w14:textId="77777777" w:rsidR="001D1D36" w:rsidRDefault="001D1D36" w:rsidP="00586F85"/>
    <w:p w14:paraId="4E6BF786" w14:textId="77777777" w:rsidR="000C536D" w:rsidRDefault="001D1D36" w:rsidP="00B93D80">
      <w:pPr>
        <w:ind w:left="720"/>
      </w:pPr>
      <w:r w:rsidRPr="001D1D36">
        <w:rPr>
          <w:noProof/>
        </w:rPr>
        <w:drawing>
          <wp:inline distT="0" distB="0" distL="0" distR="0" wp14:anchorId="1A0F71D0" wp14:editId="5D8DFF98">
            <wp:extent cx="5457825" cy="4290457"/>
            <wp:effectExtent l="19050" t="19050" r="952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083" cy="42930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03B9B5" w14:textId="77777777" w:rsidR="00B93D80" w:rsidRDefault="00B93D80">
      <w:pPr>
        <w:spacing w:after="160"/>
      </w:pPr>
      <w:r>
        <w:br w:type="page"/>
      </w:r>
    </w:p>
    <w:p w14:paraId="6CF8090D" w14:textId="77777777" w:rsidR="00B93D80" w:rsidRDefault="00B93D80" w:rsidP="00D842D8">
      <w:pPr>
        <w:ind w:left="720" w:hanging="720"/>
      </w:pPr>
      <w:r w:rsidRPr="00033EE0">
        <w:rPr>
          <w:b/>
          <w:bCs/>
        </w:rPr>
        <w:lastRenderedPageBreak/>
        <w:t>Step 2</w:t>
      </w:r>
      <w:r>
        <w:t xml:space="preserve">: </w:t>
      </w:r>
      <w:r w:rsidR="00033EE0">
        <w:t xml:space="preserve">You’ll land upon home page of the site. Click </w:t>
      </w:r>
      <w:r w:rsidR="00033EE0" w:rsidRPr="00033EE0">
        <w:rPr>
          <w:b/>
          <w:bCs/>
        </w:rPr>
        <w:t>My Home</w:t>
      </w:r>
      <w:r w:rsidR="00033EE0">
        <w:t xml:space="preserve"> from the panel and fill your details as shown in the screenshot. </w:t>
      </w:r>
    </w:p>
    <w:p w14:paraId="02802FB0" w14:textId="77777777" w:rsidR="00B93D80" w:rsidRDefault="00B93D80" w:rsidP="00586F85"/>
    <w:p w14:paraId="0AB21F13" w14:textId="77777777" w:rsidR="00B93D80" w:rsidRDefault="00B93D80" w:rsidP="00033EE0">
      <w:pPr>
        <w:ind w:left="720"/>
      </w:pPr>
      <w:r w:rsidRPr="00B93D80">
        <w:rPr>
          <w:noProof/>
        </w:rPr>
        <w:drawing>
          <wp:inline distT="0" distB="0" distL="0" distR="0" wp14:anchorId="2B934B8D" wp14:editId="483684A4">
            <wp:extent cx="5486400" cy="2700997"/>
            <wp:effectExtent l="19050" t="19050" r="1905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09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5ECEDA" w14:textId="77777777" w:rsidR="00033EE0" w:rsidRDefault="00033EE0" w:rsidP="00033EE0">
      <w:pPr>
        <w:ind w:left="720"/>
      </w:pPr>
    </w:p>
    <w:p w14:paraId="17A3269C" w14:textId="77777777" w:rsidR="00FB7F35" w:rsidRDefault="00FB7F35" w:rsidP="00E57EDC">
      <w:pPr>
        <w:ind w:left="810" w:right="90" w:hanging="810"/>
        <w:rPr>
          <w:b/>
          <w:bCs/>
        </w:rPr>
      </w:pPr>
    </w:p>
    <w:p w14:paraId="38595FD4" w14:textId="256BEF2B" w:rsidR="00FB7F35" w:rsidRDefault="00033EE0" w:rsidP="00E57EDC">
      <w:pPr>
        <w:ind w:left="810" w:right="90" w:hanging="810"/>
      </w:pPr>
      <w:r w:rsidRPr="00033EE0">
        <w:rPr>
          <w:b/>
          <w:bCs/>
        </w:rPr>
        <w:t>Step 3</w:t>
      </w:r>
      <w:r>
        <w:t xml:space="preserve">: Click </w:t>
      </w:r>
      <w:r w:rsidR="00D842D8">
        <w:t xml:space="preserve">on the </w:t>
      </w:r>
      <w:r>
        <w:t xml:space="preserve">Dashboard and </w:t>
      </w:r>
      <w:r w:rsidR="00FB7F35">
        <w:t>in course categories, click on Azure.</w:t>
      </w:r>
    </w:p>
    <w:p w14:paraId="08C4E1F1" w14:textId="77777777" w:rsidR="00FB7F35" w:rsidRDefault="00FB7F35" w:rsidP="00E57EDC">
      <w:pPr>
        <w:ind w:left="810" w:right="90" w:hanging="810"/>
      </w:pPr>
    </w:p>
    <w:p w14:paraId="32231762" w14:textId="1F621660" w:rsidR="00FB7F35" w:rsidRDefault="00962310" w:rsidP="00FB7F35">
      <w:pPr>
        <w:ind w:left="810" w:right="90" w:hanging="90"/>
      </w:pPr>
      <w:r w:rsidRPr="001C6B83">
        <w:rPr>
          <w:noProof/>
        </w:rPr>
        <w:drawing>
          <wp:inline distT="0" distB="0" distL="0" distR="0" wp14:anchorId="0B0C7DFD" wp14:editId="58794E31">
            <wp:extent cx="5505450" cy="2859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E894" w14:textId="77777777" w:rsidR="00FB7F35" w:rsidRDefault="00FB7F35" w:rsidP="00E57EDC">
      <w:pPr>
        <w:ind w:left="810" w:right="90" w:hanging="810"/>
      </w:pPr>
    </w:p>
    <w:p w14:paraId="5DB381A6" w14:textId="77777777" w:rsidR="00FB7F35" w:rsidRDefault="00FB7F35" w:rsidP="00E57EDC">
      <w:pPr>
        <w:ind w:left="810" w:right="90" w:hanging="810"/>
        <w:rPr>
          <w:b/>
          <w:bCs/>
        </w:rPr>
      </w:pPr>
    </w:p>
    <w:p w14:paraId="69175208" w14:textId="77777777" w:rsidR="00FB7F35" w:rsidRDefault="00FB7F35" w:rsidP="00E57EDC">
      <w:pPr>
        <w:ind w:left="810" w:right="90" w:hanging="810"/>
        <w:rPr>
          <w:b/>
          <w:bCs/>
        </w:rPr>
      </w:pPr>
    </w:p>
    <w:p w14:paraId="734BD0DA" w14:textId="77777777" w:rsidR="00FB7F35" w:rsidRDefault="00FB7F35" w:rsidP="00E57EDC">
      <w:pPr>
        <w:ind w:left="810" w:right="90" w:hanging="810"/>
        <w:rPr>
          <w:b/>
          <w:bCs/>
        </w:rPr>
      </w:pPr>
    </w:p>
    <w:p w14:paraId="6D405702" w14:textId="77777777" w:rsidR="00FB7F35" w:rsidRDefault="00FB7F35" w:rsidP="00E57EDC">
      <w:pPr>
        <w:ind w:left="810" w:right="90" w:hanging="810"/>
        <w:rPr>
          <w:b/>
          <w:bCs/>
        </w:rPr>
      </w:pPr>
    </w:p>
    <w:p w14:paraId="182391C3" w14:textId="77777777" w:rsidR="00FB7F35" w:rsidRDefault="00FB7F35" w:rsidP="00E57EDC">
      <w:pPr>
        <w:ind w:left="810" w:right="90" w:hanging="810"/>
        <w:rPr>
          <w:b/>
          <w:bCs/>
        </w:rPr>
      </w:pPr>
    </w:p>
    <w:p w14:paraId="1B44343D" w14:textId="71A91590" w:rsidR="00B93D80" w:rsidRDefault="00FB7F35" w:rsidP="00E57EDC">
      <w:pPr>
        <w:ind w:left="810" w:right="90" w:hanging="810"/>
        <w:rPr>
          <w:b/>
          <w:bCs/>
        </w:rPr>
      </w:pPr>
      <w:r w:rsidRPr="00FB7F35">
        <w:rPr>
          <w:b/>
          <w:bCs/>
        </w:rPr>
        <w:lastRenderedPageBreak/>
        <w:t>Step 4:</w:t>
      </w:r>
      <w:r>
        <w:t xml:space="preserve"> You will find a </w:t>
      </w:r>
      <w:r w:rsidR="00F43D02">
        <w:t xml:space="preserve">list of Azure </w:t>
      </w:r>
      <w:proofErr w:type="spellStart"/>
      <w:r w:rsidR="00C75B3B">
        <w:t>TestPrep</w:t>
      </w:r>
      <w:proofErr w:type="spellEnd"/>
      <w:r w:rsidR="004573E9">
        <w:t xml:space="preserve"> </w:t>
      </w:r>
      <w:r w:rsidR="00D842D8">
        <w:t>available</w:t>
      </w:r>
      <w:r w:rsidR="00033EE0">
        <w:t>.</w:t>
      </w:r>
      <w:r w:rsidR="000A1A9A">
        <w:t xml:space="preserve"> Select </w:t>
      </w:r>
      <w:r w:rsidR="00DE5AF1" w:rsidRPr="00DE5AF1">
        <w:rPr>
          <w:b/>
          <w:bCs/>
        </w:rPr>
        <w:t>Test</w:t>
      </w:r>
      <w:r w:rsidR="00DE5AF1">
        <w:rPr>
          <w:b/>
          <w:bCs/>
        </w:rPr>
        <w:t xml:space="preserve"> </w:t>
      </w:r>
    </w:p>
    <w:p w14:paraId="55E6CC28" w14:textId="77777777" w:rsidR="00E57EDC" w:rsidRDefault="00E57EDC" w:rsidP="00E57EDC">
      <w:pPr>
        <w:ind w:left="810" w:right="90"/>
      </w:pPr>
    </w:p>
    <w:p w14:paraId="3EB2D09A" w14:textId="2EF38A8F" w:rsidR="00033EE0" w:rsidRDefault="00B162EE" w:rsidP="00E57EDC">
      <w:pPr>
        <w:spacing w:after="160"/>
        <w:ind w:left="360" w:firstLine="360"/>
      </w:pPr>
      <w:r w:rsidRPr="00B162EE">
        <w:rPr>
          <w:noProof/>
        </w:rPr>
        <w:drawing>
          <wp:inline distT="0" distB="0" distL="0" distR="0" wp14:anchorId="5017581B" wp14:editId="6215AFE3">
            <wp:extent cx="5534025" cy="3007995"/>
            <wp:effectExtent l="0" t="0" r="952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149D" w14:textId="6F908254" w:rsidR="00E57EDC" w:rsidRDefault="00E57EDC">
      <w:pPr>
        <w:spacing w:after="160"/>
      </w:pPr>
    </w:p>
    <w:p w14:paraId="6CF98726" w14:textId="7B443D24" w:rsidR="00B93D80" w:rsidRDefault="00FB7F35" w:rsidP="00586F85">
      <w:r>
        <w:rPr>
          <w:b/>
          <w:bCs/>
        </w:rPr>
        <w:t>S</w:t>
      </w:r>
      <w:r w:rsidR="00033EE0" w:rsidRPr="00033EE0">
        <w:rPr>
          <w:b/>
          <w:bCs/>
        </w:rPr>
        <w:t>tep</w:t>
      </w:r>
      <w:r>
        <w:rPr>
          <w:b/>
          <w:bCs/>
        </w:rPr>
        <w:t xml:space="preserve"> 5</w:t>
      </w:r>
      <w:r w:rsidR="00033EE0">
        <w:t xml:space="preserve">: </w:t>
      </w:r>
      <w:r w:rsidR="00F43D02">
        <w:t>P</w:t>
      </w:r>
      <w:r w:rsidR="000A1A9A">
        <w:t xml:space="preserve">aste the Enrolment Key against the </w:t>
      </w:r>
      <w:r w:rsidR="003C1254">
        <w:t>AZ-</w:t>
      </w:r>
      <w:r w:rsidR="006C0532">
        <w:t>3</w:t>
      </w:r>
      <w:r w:rsidR="003C1254">
        <w:t>0</w:t>
      </w:r>
      <w:r w:rsidR="006C0532">
        <w:t>3.</w:t>
      </w:r>
    </w:p>
    <w:p w14:paraId="4BD2AAAD" w14:textId="77777777" w:rsidR="00A4430D" w:rsidRDefault="00A4430D" w:rsidP="00586F85"/>
    <w:p w14:paraId="7E22C95C" w14:textId="49447FE2" w:rsidR="00A4430D" w:rsidRDefault="006C0532" w:rsidP="00586F85">
      <w:r>
        <w:rPr>
          <w:noProof/>
        </w:rPr>
        <w:drawing>
          <wp:inline distT="0" distB="0" distL="0" distR="0" wp14:anchorId="21ED5739" wp14:editId="68C21EBD">
            <wp:extent cx="6000750" cy="2244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2015E" w14:textId="77777777" w:rsidR="00961A6E" w:rsidRPr="00F43D02" w:rsidRDefault="00961A6E" w:rsidP="00586F85">
      <w:pPr>
        <w:rPr>
          <w:b/>
          <w:bCs/>
        </w:rPr>
      </w:pPr>
    </w:p>
    <w:p w14:paraId="3BC2A987" w14:textId="0BA66FA8" w:rsidR="00033EE0" w:rsidRDefault="00033EE0" w:rsidP="00586F85"/>
    <w:p w14:paraId="35EE6919" w14:textId="34BD8422" w:rsidR="00033EE0" w:rsidRDefault="00033EE0" w:rsidP="00D76956">
      <w:pPr>
        <w:ind w:left="720"/>
      </w:pPr>
    </w:p>
    <w:p w14:paraId="1642C1BF" w14:textId="1B5A3352" w:rsidR="00B93D80" w:rsidRDefault="00B93D80" w:rsidP="00A4430D"/>
    <w:p w14:paraId="78FA9F40" w14:textId="0B163E86" w:rsidR="000B2657" w:rsidRDefault="000B2657" w:rsidP="006470F7"/>
    <w:p w14:paraId="6F6960E3" w14:textId="77777777" w:rsidR="00A4430D" w:rsidRDefault="00A4430D" w:rsidP="006470F7">
      <w:pPr>
        <w:rPr>
          <w:b/>
          <w:bCs/>
        </w:rPr>
      </w:pPr>
    </w:p>
    <w:p w14:paraId="2500B59A" w14:textId="26F8480B" w:rsidR="006470F7" w:rsidRDefault="006470F7" w:rsidP="006470F7">
      <w:r w:rsidRPr="006470F7">
        <w:rPr>
          <w:b/>
          <w:bCs/>
        </w:rPr>
        <w:t>S</w:t>
      </w:r>
      <w:r w:rsidR="00FB7F35">
        <w:rPr>
          <w:b/>
          <w:bCs/>
        </w:rPr>
        <w:t>tep 6</w:t>
      </w:r>
      <w:r>
        <w:t xml:space="preserve">: Upon redeeming the Enrolment Key. Click on the </w:t>
      </w:r>
      <w:r w:rsidRPr="006470F7">
        <w:rPr>
          <w:b/>
          <w:bCs/>
          <w:highlight w:val="yellow"/>
        </w:rPr>
        <w:t>“</w:t>
      </w:r>
      <w:r w:rsidR="00B33D69" w:rsidRPr="006470F7">
        <w:rPr>
          <w:b/>
          <w:bCs/>
          <w:highlight w:val="yellow"/>
        </w:rPr>
        <w:t>Practice”</w:t>
      </w:r>
      <w:r w:rsidR="00B33D69">
        <w:t xml:space="preserve"> to</w:t>
      </w:r>
      <w:r>
        <w:t xml:space="preserve"> attempt the test.</w:t>
      </w:r>
    </w:p>
    <w:p w14:paraId="3DB78983" w14:textId="77777777" w:rsidR="005E42A8" w:rsidRDefault="005E42A8" w:rsidP="006470F7"/>
    <w:p w14:paraId="07DB2894" w14:textId="3568C718" w:rsidR="00EA2161" w:rsidRDefault="00962310" w:rsidP="00033EE0">
      <w:pPr>
        <w:ind w:left="720"/>
      </w:pPr>
      <w:r w:rsidRPr="001C6B83">
        <w:rPr>
          <w:noProof/>
        </w:rPr>
        <w:lastRenderedPageBreak/>
        <w:drawing>
          <wp:inline distT="0" distB="0" distL="0" distR="0" wp14:anchorId="6BAA393E" wp14:editId="7C62FAED">
            <wp:extent cx="5534025" cy="410083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EC3E" w14:textId="7D3E4697" w:rsidR="00EA2161" w:rsidRDefault="00EA2161" w:rsidP="00033EE0">
      <w:pPr>
        <w:ind w:left="720"/>
      </w:pPr>
    </w:p>
    <w:p w14:paraId="67BB9924" w14:textId="64CB8B59" w:rsidR="000A1A9A" w:rsidRDefault="000A1A9A" w:rsidP="000A1A9A"/>
    <w:p w14:paraId="0945D587" w14:textId="283A6812" w:rsidR="005E42A8" w:rsidRDefault="00FB7F35" w:rsidP="000A1A9A">
      <w:r>
        <w:t xml:space="preserve"> </w:t>
      </w:r>
    </w:p>
    <w:p w14:paraId="42FC253C" w14:textId="57937D66" w:rsidR="000A1A9A" w:rsidRPr="00B33D69" w:rsidRDefault="000A1A9A" w:rsidP="000A1A9A">
      <w:pPr>
        <w:rPr>
          <w:b/>
          <w:bCs/>
        </w:rPr>
      </w:pPr>
      <w:r w:rsidRPr="00B33D69">
        <w:rPr>
          <w:b/>
          <w:bCs/>
        </w:rPr>
        <w:t>Note</w:t>
      </w:r>
      <w:r w:rsidR="006470F7" w:rsidRPr="00B33D69">
        <w:rPr>
          <w:b/>
          <w:bCs/>
        </w:rPr>
        <w:t>s</w:t>
      </w:r>
      <w:r w:rsidRPr="00B33D69">
        <w:rPr>
          <w:b/>
          <w:bCs/>
        </w:rPr>
        <w:t xml:space="preserve">: </w:t>
      </w:r>
    </w:p>
    <w:p w14:paraId="0FD91BE2" w14:textId="503E9748" w:rsidR="000A1A9A" w:rsidRPr="00D842D8" w:rsidRDefault="000A1A9A" w:rsidP="000A1A9A">
      <w:pPr>
        <w:pStyle w:val="ListParagraph"/>
        <w:numPr>
          <w:ilvl w:val="0"/>
          <w:numId w:val="3"/>
        </w:numPr>
        <w:ind w:left="810"/>
      </w:pPr>
      <w:r>
        <w:t xml:space="preserve">Please ensure there is no blank space while pasting the </w:t>
      </w:r>
      <w:r w:rsidRPr="00D842D8">
        <w:t>enrolment key.</w:t>
      </w:r>
    </w:p>
    <w:p w14:paraId="0C3E8E36" w14:textId="2352A3CF" w:rsidR="006470F7" w:rsidRDefault="006470F7" w:rsidP="000A1A9A">
      <w:pPr>
        <w:pStyle w:val="ListParagraph"/>
        <w:numPr>
          <w:ilvl w:val="0"/>
          <w:numId w:val="3"/>
        </w:numPr>
        <w:ind w:left="810"/>
      </w:pPr>
      <w:r w:rsidRPr="00D842D8">
        <w:t>The</w:t>
      </w:r>
      <w:r w:rsidR="00D76956">
        <w:t>re is no limit on the number of attempts per user</w:t>
      </w:r>
      <w:r w:rsidRPr="00D842D8">
        <w:t xml:space="preserve">. However, </w:t>
      </w:r>
      <w:r w:rsidR="00D842D8" w:rsidRPr="00D842D8">
        <w:t>if you logout and the login again, you will not be able to resume from the same question</w:t>
      </w:r>
      <w:r w:rsidR="00D842D8">
        <w:t>. Y</w:t>
      </w:r>
      <w:r>
        <w:t>ou will be able to attempt the next question and answers marked for all the previous questions will be saved for evaluation.</w:t>
      </w:r>
    </w:p>
    <w:p w14:paraId="590F011D" w14:textId="46D65076" w:rsidR="000A1A9A" w:rsidRPr="00CD5E56" w:rsidRDefault="000A1A9A" w:rsidP="000A1A9A">
      <w:pPr>
        <w:pStyle w:val="ListParagraph"/>
        <w:numPr>
          <w:ilvl w:val="0"/>
          <w:numId w:val="3"/>
        </w:numPr>
        <w:spacing w:line="259" w:lineRule="auto"/>
        <w:ind w:left="810"/>
      </w:pPr>
      <w:r w:rsidRPr="00CD5E56">
        <w:t>This assessment does not have a duration</w:t>
      </w:r>
      <w:r w:rsidR="00D842D8">
        <w:t>.</w:t>
      </w:r>
    </w:p>
    <w:p w14:paraId="4AB4B188" w14:textId="77777777" w:rsidR="00D842D8" w:rsidRDefault="000A1A9A" w:rsidP="00D842D8">
      <w:pPr>
        <w:pStyle w:val="ListParagraph"/>
        <w:numPr>
          <w:ilvl w:val="0"/>
          <w:numId w:val="3"/>
        </w:numPr>
        <w:spacing w:line="259" w:lineRule="auto"/>
        <w:ind w:left="810"/>
      </w:pPr>
      <w:r>
        <w:t>At the end of test, you will be able to view your score</w:t>
      </w:r>
      <w:r w:rsidR="00D842D8">
        <w:t>.</w:t>
      </w:r>
    </w:p>
    <w:p w14:paraId="3F5EEF9F" w14:textId="1F714722" w:rsidR="000A1A9A" w:rsidRPr="00D842D8" w:rsidRDefault="00D842D8" w:rsidP="00D842D8">
      <w:pPr>
        <w:pStyle w:val="ListParagraph"/>
        <w:numPr>
          <w:ilvl w:val="0"/>
          <w:numId w:val="3"/>
        </w:numPr>
        <w:spacing w:line="259" w:lineRule="auto"/>
        <w:ind w:left="810"/>
      </w:pPr>
      <w:r>
        <w:t>User must attempt the test within 28 days from the day of enrolment.</w:t>
      </w:r>
      <w:r w:rsidR="000A1A9A">
        <w:t xml:space="preserve"> </w:t>
      </w:r>
    </w:p>
    <w:p w14:paraId="381B8506" w14:textId="77777777" w:rsidR="000A1A9A" w:rsidRDefault="000A1A9A" w:rsidP="000A1A9A">
      <w:pPr>
        <w:pStyle w:val="ListParagraph"/>
        <w:numPr>
          <w:ilvl w:val="0"/>
          <w:numId w:val="3"/>
        </w:numPr>
        <w:spacing w:line="259" w:lineRule="auto"/>
        <w:ind w:left="810"/>
      </w:pPr>
      <w:r>
        <w:t xml:space="preserve">Passing criteria is </w:t>
      </w:r>
      <w:r w:rsidRPr="00C128CA">
        <w:rPr>
          <w:b/>
          <w:bCs/>
        </w:rPr>
        <w:t>70%</w:t>
      </w:r>
      <w:r>
        <w:t xml:space="preserve">. Exam vouchers will be provided to participants who passed the test. </w:t>
      </w:r>
    </w:p>
    <w:p w14:paraId="12CAFDFD" w14:textId="77777777" w:rsidR="000A1A9A" w:rsidRDefault="000A1A9A" w:rsidP="000A1A9A">
      <w:pPr>
        <w:ind w:left="810"/>
      </w:pPr>
    </w:p>
    <w:p w14:paraId="4B530C10" w14:textId="1060BA02" w:rsidR="000A1A9A" w:rsidRPr="00586F85" w:rsidRDefault="000A1A9A" w:rsidP="00961A6E">
      <w:r>
        <w:t xml:space="preserve">In case of any issue, please reach out to: </w:t>
      </w:r>
      <w:hyperlink r:id="rId15" w:history="1">
        <w:r w:rsidR="00DE5AF1" w:rsidRPr="009E7D59">
          <w:rPr>
            <w:rStyle w:val="Hyperlink"/>
          </w:rPr>
          <w:t>testprep-support@cloudthat.com</w:t>
        </w:r>
      </w:hyperlink>
      <w:r w:rsidR="00DE5AF1">
        <w:t xml:space="preserve"> </w:t>
      </w:r>
    </w:p>
    <w:sectPr w:rsidR="000A1A9A" w:rsidRPr="00586F85" w:rsidSect="006470F7">
      <w:pgSz w:w="12240" w:h="15840" w:code="1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045E7" w14:textId="77777777" w:rsidR="00002995" w:rsidRDefault="00002995" w:rsidP="00AC68DE">
      <w:r>
        <w:separator/>
      </w:r>
    </w:p>
  </w:endnote>
  <w:endnote w:type="continuationSeparator" w:id="0">
    <w:p w14:paraId="294D75B9" w14:textId="77777777" w:rsidR="00002995" w:rsidRDefault="00002995" w:rsidP="00AC6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0F398" w14:textId="77777777" w:rsidR="00002995" w:rsidRDefault="00002995" w:rsidP="00AC68DE">
      <w:r>
        <w:separator/>
      </w:r>
    </w:p>
  </w:footnote>
  <w:footnote w:type="continuationSeparator" w:id="0">
    <w:p w14:paraId="4903B542" w14:textId="77777777" w:rsidR="00002995" w:rsidRDefault="00002995" w:rsidP="00AC6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3FBE"/>
    <w:multiLevelType w:val="hybridMultilevel"/>
    <w:tmpl w:val="5596E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F4282"/>
    <w:multiLevelType w:val="hybridMultilevel"/>
    <w:tmpl w:val="82A0D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B4368B"/>
    <w:multiLevelType w:val="hybridMultilevel"/>
    <w:tmpl w:val="3D46159E"/>
    <w:lvl w:ilvl="0" w:tplc="9AECF02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C53F9"/>
    <w:multiLevelType w:val="hybridMultilevel"/>
    <w:tmpl w:val="82B84586"/>
    <w:lvl w:ilvl="0" w:tplc="6B6EC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B4FA7"/>
    <w:multiLevelType w:val="hybridMultilevel"/>
    <w:tmpl w:val="B8A8AC8A"/>
    <w:lvl w:ilvl="0" w:tplc="C92AFF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wMjG1MDW1NLc0NDBT0lEKTi0uzszPAykwNKwFAB8qkhstAAAA"/>
  </w:docVars>
  <w:rsids>
    <w:rsidRoot w:val="001D1D36"/>
    <w:rsid w:val="00002995"/>
    <w:rsid w:val="00015165"/>
    <w:rsid w:val="0002619C"/>
    <w:rsid w:val="00033EE0"/>
    <w:rsid w:val="0006415B"/>
    <w:rsid w:val="000A1A9A"/>
    <w:rsid w:val="000B2657"/>
    <w:rsid w:val="000B2FDD"/>
    <w:rsid w:val="000C536D"/>
    <w:rsid w:val="000E768B"/>
    <w:rsid w:val="001004CC"/>
    <w:rsid w:val="00151DEC"/>
    <w:rsid w:val="001A68F2"/>
    <w:rsid w:val="001D1D36"/>
    <w:rsid w:val="001E2073"/>
    <w:rsid w:val="001F2992"/>
    <w:rsid w:val="00231238"/>
    <w:rsid w:val="002E0C68"/>
    <w:rsid w:val="002E113B"/>
    <w:rsid w:val="00303984"/>
    <w:rsid w:val="0033786D"/>
    <w:rsid w:val="0038342C"/>
    <w:rsid w:val="003C1254"/>
    <w:rsid w:val="003E45E4"/>
    <w:rsid w:val="0041648A"/>
    <w:rsid w:val="004573E9"/>
    <w:rsid w:val="00486C95"/>
    <w:rsid w:val="004905BC"/>
    <w:rsid w:val="004B43B1"/>
    <w:rsid w:val="004B49A7"/>
    <w:rsid w:val="00524459"/>
    <w:rsid w:val="00542407"/>
    <w:rsid w:val="005858BB"/>
    <w:rsid w:val="00586F85"/>
    <w:rsid w:val="005D6415"/>
    <w:rsid w:val="005E42A8"/>
    <w:rsid w:val="006470F7"/>
    <w:rsid w:val="00672029"/>
    <w:rsid w:val="006951A1"/>
    <w:rsid w:val="006C0532"/>
    <w:rsid w:val="006E1600"/>
    <w:rsid w:val="006E22EF"/>
    <w:rsid w:val="00807708"/>
    <w:rsid w:val="00820E4C"/>
    <w:rsid w:val="008223B1"/>
    <w:rsid w:val="00826C10"/>
    <w:rsid w:val="008705C8"/>
    <w:rsid w:val="00894CB9"/>
    <w:rsid w:val="00961A6E"/>
    <w:rsid w:val="00962310"/>
    <w:rsid w:val="00972167"/>
    <w:rsid w:val="00996A9B"/>
    <w:rsid w:val="009D60FE"/>
    <w:rsid w:val="009D7C09"/>
    <w:rsid w:val="00A15F04"/>
    <w:rsid w:val="00A40016"/>
    <w:rsid w:val="00A4430D"/>
    <w:rsid w:val="00A96344"/>
    <w:rsid w:val="00A970E1"/>
    <w:rsid w:val="00AC68DE"/>
    <w:rsid w:val="00AD02FC"/>
    <w:rsid w:val="00AD6EE8"/>
    <w:rsid w:val="00B1540F"/>
    <w:rsid w:val="00B162EE"/>
    <w:rsid w:val="00B33D69"/>
    <w:rsid w:val="00B52B1D"/>
    <w:rsid w:val="00B62B0F"/>
    <w:rsid w:val="00B67CEE"/>
    <w:rsid w:val="00B7222E"/>
    <w:rsid w:val="00B82107"/>
    <w:rsid w:val="00B93D80"/>
    <w:rsid w:val="00BA6E98"/>
    <w:rsid w:val="00BB3129"/>
    <w:rsid w:val="00BB4FC7"/>
    <w:rsid w:val="00BF5D1B"/>
    <w:rsid w:val="00C07C3B"/>
    <w:rsid w:val="00C17B5B"/>
    <w:rsid w:val="00C3755E"/>
    <w:rsid w:val="00C45CED"/>
    <w:rsid w:val="00C54D09"/>
    <w:rsid w:val="00C56126"/>
    <w:rsid w:val="00C75B3B"/>
    <w:rsid w:val="00C92DD2"/>
    <w:rsid w:val="00CD5E56"/>
    <w:rsid w:val="00D056AF"/>
    <w:rsid w:val="00D12238"/>
    <w:rsid w:val="00D653C2"/>
    <w:rsid w:val="00D76956"/>
    <w:rsid w:val="00D842D8"/>
    <w:rsid w:val="00DE5AF1"/>
    <w:rsid w:val="00DE6AA9"/>
    <w:rsid w:val="00E57EDC"/>
    <w:rsid w:val="00E627A3"/>
    <w:rsid w:val="00E73AB4"/>
    <w:rsid w:val="00E93ACE"/>
    <w:rsid w:val="00E94E2B"/>
    <w:rsid w:val="00EA2161"/>
    <w:rsid w:val="00EB6C5F"/>
    <w:rsid w:val="00F43D02"/>
    <w:rsid w:val="00F84749"/>
    <w:rsid w:val="00F9284F"/>
    <w:rsid w:val="00F932C4"/>
    <w:rsid w:val="00FA247F"/>
    <w:rsid w:val="00FB7F35"/>
    <w:rsid w:val="00FD5E88"/>
    <w:rsid w:val="00FE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A48D1"/>
  <w15:chartTrackingRefBased/>
  <w15:docId w15:val="{4583C2FE-EC33-4E84-A3BC-A28756AA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107"/>
    <w:pPr>
      <w:spacing w:after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-H">
    <w:name w:val="Chapter-H"/>
    <w:basedOn w:val="Normal"/>
    <w:link w:val="Chapter-HChar"/>
    <w:qFormat/>
    <w:rsid w:val="00FA247F"/>
    <w:pPr>
      <w:spacing w:before="240" w:line="240" w:lineRule="auto"/>
      <w:outlineLvl w:val="0"/>
    </w:pPr>
    <w:rPr>
      <w:rFonts w:ascii="Cambria" w:hAnsi="Cambria" w:cstheme="majorHAnsi"/>
      <w:b/>
      <w:sz w:val="40"/>
      <w:szCs w:val="40"/>
    </w:rPr>
  </w:style>
  <w:style w:type="paragraph" w:customStyle="1" w:styleId="Main-H">
    <w:name w:val="Main-H"/>
    <w:basedOn w:val="Normal"/>
    <w:link w:val="Main-HChar"/>
    <w:qFormat/>
    <w:rsid w:val="00FA247F"/>
    <w:pPr>
      <w:spacing w:before="240" w:after="240" w:line="240" w:lineRule="auto"/>
      <w:outlineLvl w:val="1"/>
    </w:pPr>
    <w:rPr>
      <w:rFonts w:ascii="Cambria" w:hAnsi="Cambria"/>
      <w:b/>
      <w:sz w:val="26"/>
      <w:szCs w:val="26"/>
    </w:rPr>
  </w:style>
  <w:style w:type="character" w:customStyle="1" w:styleId="Chapter-HChar">
    <w:name w:val="Chapter-H Char"/>
    <w:basedOn w:val="DefaultParagraphFont"/>
    <w:link w:val="Chapter-H"/>
    <w:rsid w:val="00FA247F"/>
    <w:rPr>
      <w:rFonts w:ascii="Cambria" w:hAnsi="Cambria" w:cstheme="majorHAnsi"/>
      <w:b/>
      <w:sz w:val="40"/>
      <w:szCs w:val="40"/>
    </w:rPr>
  </w:style>
  <w:style w:type="paragraph" w:customStyle="1" w:styleId="Sub-H">
    <w:name w:val="Sub-H"/>
    <w:basedOn w:val="Normal"/>
    <w:link w:val="Sub-HChar"/>
    <w:qFormat/>
    <w:rsid w:val="00FA247F"/>
    <w:pPr>
      <w:spacing w:before="240" w:after="240" w:line="240" w:lineRule="auto"/>
    </w:pPr>
    <w:rPr>
      <w:b/>
      <w:szCs w:val="24"/>
    </w:rPr>
  </w:style>
  <w:style w:type="character" w:customStyle="1" w:styleId="Main-HChar">
    <w:name w:val="Main-H Char"/>
    <w:basedOn w:val="DefaultParagraphFont"/>
    <w:link w:val="Main-H"/>
    <w:rsid w:val="00FA247F"/>
    <w:rPr>
      <w:rFonts w:ascii="Cambria" w:hAnsi="Cambria"/>
      <w:b/>
      <w:sz w:val="26"/>
      <w:szCs w:val="26"/>
    </w:rPr>
  </w:style>
  <w:style w:type="paragraph" w:customStyle="1" w:styleId="ControlJ">
    <w:name w:val="ControlJ"/>
    <w:basedOn w:val="Normal"/>
    <w:link w:val="ControlJChar"/>
    <w:qFormat/>
    <w:rsid w:val="00FA247F"/>
    <w:pPr>
      <w:spacing w:line="240" w:lineRule="auto"/>
    </w:pPr>
    <w:rPr>
      <w:szCs w:val="24"/>
    </w:rPr>
  </w:style>
  <w:style w:type="character" w:customStyle="1" w:styleId="Sub-HChar">
    <w:name w:val="Sub-H Char"/>
    <w:basedOn w:val="DefaultParagraphFont"/>
    <w:link w:val="Sub-H"/>
    <w:rsid w:val="00FA247F"/>
    <w:rPr>
      <w:b/>
      <w:sz w:val="24"/>
      <w:szCs w:val="24"/>
    </w:rPr>
  </w:style>
  <w:style w:type="paragraph" w:customStyle="1" w:styleId="CentreHeader">
    <w:name w:val="CentreHeader"/>
    <w:basedOn w:val="Normal"/>
    <w:link w:val="CentreHeaderChar"/>
    <w:qFormat/>
    <w:rsid w:val="0006415B"/>
    <w:pPr>
      <w:spacing w:line="240" w:lineRule="auto"/>
      <w:jc w:val="center"/>
    </w:pPr>
    <w:rPr>
      <w:sz w:val="20"/>
      <w:szCs w:val="20"/>
    </w:rPr>
  </w:style>
  <w:style w:type="character" w:customStyle="1" w:styleId="ControlJChar">
    <w:name w:val="ControlJ Char"/>
    <w:basedOn w:val="DefaultParagraphFont"/>
    <w:link w:val="ControlJ"/>
    <w:rsid w:val="00FA247F"/>
    <w:rPr>
      <w:sz w:val="24"/>
      <w:szCs w:val="24"/>
    </w:rPr>
  </w:style>
  <w:style w:type="paragraph" w:customStyle="1" w:styleId="RightHeader">
    <w:name w:val="RightHeader"/>
    <w:basedOn w:val="Normal"/>
    <w:link w:val="RightHeaderChar"/>
    <w:qFormat/>
    <w:rsid w:val="00E73AB4"/>
    <w:pPr>
      <w:spacing w:line="240" w:lineRule="auto"/>
      <w:ind w:right="-720"/>
      <w:jc w:val="right"/>
    </w:pPr>
    <w:rPr>
      <w:sz w:val="20"/>
      <w:szCs w:val="20"/>
    </w:rPr>
  </w:style>
  <w:style w:type="character" w:customStyle="1" w:styleId="CentreHeaderChar">
    <w:name w:val="CentreHeader Char"/>
    <w:basedOn w:val="DefaultParagraphFont"/>
    <w:link w:val="CentreHeader"/>
    <w:rsid w:val="0006415B"/>
    <w:rPr>
      <w:sz w:val="20"/>
      <w:szCs w:val="20"/>
    </w:rPr>
  </w:style>
  <w:style w:type="paragraph" w:customStyle="1" w:styleId="CaptionStyle">
    <w:name w:val="CaptionStyle"/>
    <w:basedOn w:val="Normal"/>
    <w:link w:val="CaptionStyleChar"/>
    <w:qFormat/>
    <w:rsid w:val="00A96344"/>
    <w:pPr>
      <w:spacing w:line="240" w:lineRule="auto"/>
    </w:pPr>
    <w:rPr>
      <w:sz w:val="18"/>
      <w:szCs w:val="18"/>
    </w:rPr>
  </w:style>
  <w:style w:type="character" w:customStyle="1" w:styleId="RightHeaderChar">
    <w:name w:val="RightHeader Char"/>
    <w:basedOn w:val="DefaultParagraphFont"/>
    <w:link w:val="RightHeader"/>
    <w:rsid w:val="00E73AB4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96344"/>
    <w:pPr>
      <w:tabs>
        <w:tab w:val="center" w:pos="4680"/>
        <w:tab w:val="right" w:pos="9360"/>
      </w:tabs>
      <w:spacing w:line="240" w:lineRule="auto"/>
    </w:pPr>
  </w:style>
  <w:style w:type="character" w:customStyle="1" w:styleId="CaptionStyleChar">
    <w:name w:val="CaptionStyle Char"/>
    <w:basedOn w:val="DefaultParagraphFont"/>
    <w:link w:val="CaptionStyle"/>
    <w:rsid w:val="00A96344"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96344"/>
  </w:style>
  <w:style w:type="paragraph" w:styleId="Footer">
    <w:name w:val="footer"/>
    <w:basedOn w:val="Normal"/>
    <w:link w:val="FooterChar"/>
    <w:uiPriority w:val="99"/>
    <w:unhideWhenUsed/>
    <w:rsid w:val="00A963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344"/>
  </w:style>
  <w:style w:type="paragraph" w:customStyle="1" w:styleId="Lab-H">
    <w:name w:val="Lab-H"/>
    <w:basedOn w:val="Chapter-H"/>
    <w:link w:val="Lab-HChar"/>
    <w:qFormat/>
    <w:rsid w:val="00FA247F"/>
    <w:pPr>
      <w:spacing w:before="0" w:after="240"/>
    </w:pPr>
    <w:rPr>
      <w:sz w:val="28"/>
      <w:szCs w:val="28"/>
    </w:rPr>
  </w:style>
  <w:style w:type="character" w:customStyle="1" w:styleId="Lab-HChar">
    <w:name w:val="Lab-H Char"/>
    <w:basedOn w:val="Chapter-HChar"/>
    <w:link w:val="Lab-H"/>
    <w:rsid w:val="00FA247F"/>
    <w:rPr>
      <w:rFonts w:ascii="Cambria" w:hAnsi="Cambria" w:cstheme="majorHAnsi"/>
      <w:b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542407"/>
    <w:pPr>
      <w:spacing w:line="276" w:lineRule="auto"/>
      <w:ind w:left="720"/>
      <w:contextualSpacing/>
    </w:pPr>
    <w:rPr>
      <w:rFonts w:eastAsia="Cambria" w:cs="Calibri"/>
      <w:color w:val="000000"/>
      <w:szCs w:val="24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42407"/>
    <w:rPr>
      <w:rFonts w:ascii="Calibri" w:eastAsia="Cambria" w:hAnsi="Calibri" w:cs="Calibri"/>
      <w:color w:val="000000"/>
      <w:sz w:val="24"/>
      <w:szCs w:val="24"/>
      <w:lang w:val="en-GB"/>
    </w:rPr>
  </w:style>
  <w:style w:type="paragraph" w:styleId="Title">
    <w:name w:val="Title"/>
    <w:basedOn w:val="Normal"/>
    <w:next w:val="Normal"/>
    <w:link w:val="TitleChar"/>
    <w:qFormat/>
    <w:rsid w:val="00542407"/>
    <w:pPr>
      <w:keepNext/>
      <w:keepLines/>
      <w:spacing w:after="300" w:line="240" w:lineRule="auto"/>
    </w:pPr>
    <w:rPr>
      <w:rFonts w:eastAsia="Calibri" w:cs="Calibri"/>
      <w:noProof/>
      <w:color w:val="000000"/>
      <w:sz w:val="52"/>
      <w:szCs w:val="52"/>
      <w:lang w:eastAsia="en-IN"/>
    </w:rPr>
  </w:style>
  <w:style w:type="character" w:customStyle="1" w:styleId="TitleChar">
    <w:name w:val="Title Char"/>
    <w:basedOn w:val="DefaultParagraphFont"/>
    <w:link w:val="Title"/>
    <w:rsid w:val="00542407"/>
    <w:rPr>
      <w:rFonts w:ascii="Calibri" w:eastAsia="Calibri" w:hAnsi="Calibri" w:cs="Calibri"/>
      <w:noProof/>
      <w:color w:val="000000"/>
      <w:sz w:val="52"/>
      <w:szCs w:val="52"/>
      <w:lang w:eastAsia="en-IN"/>
    </w:rPr>
  </w:style>
  <w:style w:type="paragraph" w:customStyle="1" w:styleId="BodyText">
    <w:name w:val="BodyText"/>
    <w:basedOn w:val="Normal"/>
    <w:link w:val="BodyTextChar"/>
    <w:rsid w:val="00542407"/>
    <w:pPr>
      <w:spacing w:line="276" w:lineRule="auto"/>
    </w:pPr>
    <w:rPr>
      <w:rFonts w:eastAsia="Cambria" w:cs="Calibri"/>
      <w:noProof/>
      <w:color w:val="000000"/>
      <w:szCs w:val="24"/>
      <w:lang w:val="en-GB"/>
    </w:rPr>
  </w:style>
  <w:style w:type="character" w:customStyle="1" w:styleId="BodyTextChar">
    <w:name w:val="BodyText Char"/>
    <w:basedOn w:val="DefaultParagraphFont"/>
    <w:link w:val="BodyText"/>
    <w:rsid w:val="00542407"/>
    <w:rPr>
      <w:rFonts w:ascii="Calibri" w:eastAsia="Cambria" w:hAnsi="Calibri" w:cs="Calibri"/>
      <w:noProof/>
      <w:color w:val="000000"/>
      <w:sz w:val="24"/>
      <w:szCs w:val="24"/>
      <w:lang w:val="en-GB"/>
    </w:rPr>
  </w:style>
  <w:style w:type="paragraph" w:customStyle="1" w:styleId="Default">
    <w:name w:val="Default"/>
    <w:rsid w:val="00542407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CaptionStyle"/>
    <w:next w:val="Normal"/>
    <w:uiPriority w:val="35"/>
    <w:unhideWhenUsed/>
    <w:qFormat/>
    <w:rsid w:val="00AC68DE"/>
  </w:style>
  <w:style w:type="character" w:styleId="BookTitle">
    <w:name w:val="Book Title"/>
    <w:basedOn w:val="DefaultParagraphFont"/>
    <w:uiPriority w:val="33"/>
    <w:qFormat/>
    <w:rsid w:val="00AC68DE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AC68DE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AC68DE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8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i/>
      <w:iCs/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8DE"/>
    <w:rPr>
      <w:i/>
      <w:iCs/>
      <w:color w:val="4472C4" w:themeColor="accen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C68DE"/>
    <w:pPr>
      <w:spacing w:before="200" w:after="160" w:line="240" w:lineRule="auto"/>
      <w:ind w:left="864" w:right="864"/>
      <w:jc w:val="center"/>
    </w:pPr>
    <w:rPr>
      <w:i/>
      <w:iCs/>
      <w:color w:val="404040" w:themeColor="text1" w:themeTint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68DE"/>
    <w:rPr>
      <w:i/>
      <w:iCs/>
      <w:color w:val="404040" w:themeColor="text1" w:themeTint="BF"/>
      <w:sz w:val="24"/>
      <w:szCs w:val="24"/>
    </w:rPr>
  </w:style>
  <w:style w:type="character" w:styleId="Strong">
    <w:name w:val="Strong"/>
    <w:basedOn w:val="DefaultParagraphFont"/>
    <w:uiPriority w:val="22"/>
    <w:qFormat/>
    <w:rsid w:val="00AC68DE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AC68DE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AC68D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AC68DE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0C5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1D1D3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D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3D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prep.cloudthat.com/login/signup.php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testprep-support@cloudthat.com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65E10-DE38-4C62-BCBB-EDBDC1B5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Jemish Sataki</dc:creator>
  <cp:keywords/>
  <dc:description/>
  <cp:lastModifiedBy>Praveen Kumar</cp:lastModifiedBy>
  <cp:revision>3</cp:revision>
  <dcterms:created xsi:type="dcterms:W3CDTF">2020-12-19T11:49:00Z</dcterms:created>
  <dcterms:modified xsi:type="dcterms:W3CDTF">2021-05-21T07:19:00Z</dcterms:modified>
</cp:coreProperties>
</file>