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5C7" w:rsidRDefault="00076B93">
      <w:pPr>
        <w:rPr>
          <w:b/>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076B93">
        <w:rPr>
          <w:b/>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Platform independency of java</w:t>
      </w:r>
    </w:p>
    <w:p w:rsidR="00076B93" w:rsidRDefault="00A13EF0">
      <w:pPr>
        <w:rPr>
          <w:b/>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noProof/>
          <w:sz w:val="24"/>
          <w:szCs w:val="24"/>
        </w:rPr>
        <w:drawing>
          <wp:inline distT="0" distB="0" distL="0" distR="0">
            <wp:extent cx="5486400" cy="3200400"/>
            <wp:effectExtent l="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C2E7C" w:rsidRDefault="00BC2E7C" w:rsidP="00BC2E7C">
      <w:pPr>
        <w:ind w:left="2880"/>
        <w:jc w:val="both"/>
        <w:rPr>
          <w:b/>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sidRPr="00BC2E7C">
        <w:rPr>
          <w:b/>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Fig 1:</w:t>
      </w:r>
      <w:r>
        <w:rPr>
          <w:b/>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 xml:space="preserve"> </w:t>
      </w:r>
      <w:r w:rsidRPr="00BC2E7C">
        <w:rPr>
          <w:b/>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For java language</w:t>
      </w:r>
    </w:p>
    <w:p w:rsidR="00BC2E7C" w:rsidRDefault="00BC2E7C" w:rsidP="00BC2E7C">
      <w:pPr>
        <w:jc w:val="both"/>
        <w:rPr>
          <w:b/>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Pr>
          <w:b/>
          <w:noProof/>
          <w:sz w:val="24"/>
          <w:szCs w:val="24"/>
        </w:rPr>
        <w:drawing>
          <wp:inline distT="0" distB="0" distL="0" distR="0">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B7C63" w:rsidRDefault="005B7C63" w:rsidP="00BC2E7C">
      <w:pPr>
        <w:ind w:left="2880"/>
        <w:jc w:val="both"/>
        <w:rPr>
          <w:b/>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pPr>
      <w:r>
        <w:rPr>
          <w:b/>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rPr>
        <w:t>Fig 2: For languages like c, c++</w:t>
      </w:r>
    </w:p>
    <w:p w:rsidR="00BC2E7C" w:rsidRDefault="005B7C63" w:rsidP="005B7C63">
      <w:pPr>
        <w:rPr>
          <w14:textOutline w14:w="8890" w14:cap="flat" w14:cmpd="sng" w14:algn="ctr">
            <w14:noFill/>
            <w14:prstDash w14:val="solid"/>
            <w14:miter w14:lim="0"/>
          </w14:textOutline>
        </w:rPr>
      </w:pPr>
      <w:r>
        <w:rPr>
          <w14:textOutline w14:w="8890" w14:cap="flat" w14:cmpd="sng" w14:algn="ctr">
            <w14:noFill/>
            <w14:prstDash w14:val="solid"/>
            <w14:miter w14:lim="0"/>
          </w14:textOutline>
        </w:rPr>
        <w:t>Java language is called “machine independent because of the following reasons:</w:t>
      </w:r>
    </w:p>
    <w:p w:rsidR="005B7C63" w:rsidRDefault="005B7C63" w:rsidP="005B7C63">
      <w:pPr>
        <w:pStyle w:val="ListParagraph"/>
        <w:numPr>
          <w:ilvl w:val="0"/>
          <w:numId w:val="1"/>
        </w:numPr>
        <w:rPr>
          <w14:textOutline w14:w="8890" w14:cap="flat" w14:cmpd="sng" w14:algn="ctr">
            <w14:noFill/>
            <w14:prstDash w14:val="solid"/>
            <w14:miter w14:lim="0"/>
          </w14:textOutline>
        </w:rPr>
      </w:pPr>
      <w:r>
        <w:rPr>
          <w14:textOutline w14:w="8890" w14:cap="flat" w14:cmpd="sng" w14:algn="ctr">
            <w14:noFill/>
            <w14:prstDash w14:val="solid"/>
            <w14:miter w14:lim="0"/>
          </w14:textOutline>
        </w:rPr>
        <w:lastRenderedPageBreak/>
        <w:t>For java language, java complier</w:t>
      </w:r>
      <w:r w:rsidR="009D5A1E">
        <w:rPr>
          <w14:textOutline w14:w="8890" w14:cap="flat" w14:cmpd="sng" w14:algn="ctr">
            <w14:noFill/>
            <w14:prstDash w14:val="solid"/>
            <w14:miter w14:lim="0"/>
          </w14:textOutline>
        </w:rPr>
        <w:t xml:space="preserve"> (javac, a part of Java Development Kit (JDK)) is</w:t>
      </w:r>
      <w:r>
        <w:rPr>
          <w14:textOutline w14:w="8890" w14:cap="flat" w14:cmpd="sng" w14:algn="ctr">
            <w14:noFill/>
            <w14:prstDash w14:val="solid"/>
            <w14:miter w14:lim="0"/>
          </w14:textOutline>
        </w:rPr>
        <w:t xml:space="preserve"> same for all machine or OS (windows OS, Linus dependent OS, android) and instead of generating machine instruction (i.e. steps to performed by the machine to execute the program) it generates an intermediate code named Byte code</w:t>
      </w:r>
      <w:r w:rsidR="009D5A1E">
        <w:rPr>
          <w14:textOutline w14:w="8890" w14:cap="flat" w14:cmpd="sng" w14:algn="ctr">
            <w14:noFill/>
            <w14:prstDash w14:val="solid"/>
            <w14:miter w14:lim="0"/>
          </w14:textOutline>
        </w:rPr>
        <w:t xml:space="preserve"> (The intermediate code named byte code comes with the extension .class</w:t>
      </w:r>
      <w:r w:rsidR="00E20EA2">
        <w:rPr>
          <w14:textOutline w14:w="8890" w14:cap="flat" w14:cmpd="sng" w14:algn="ctr">
            <w14:noFill/>
            <w14:prstDash w14:val="solid"/>
            <w14:miter w14:lim="0"/>
          </w14:textOutline>
        </w:rPr>
        <w:t>. It is machine independent and does not depend upon the machine computer architecture)</w:t>
      </w:r>
      <w:r>
        <w:rPr>
          <w14:textOutline w14:w="8890" w14:cap="flat" w14:cmpd="sng" w14:algn="ctr">
            <w14:noFill/>
            <w14:prstDash w14:val="solid"/>
            <w14:miter w14:lim="0"/>
          </w14:textOutline>
        </w:rPr>
        <w:t xml:space="preserve">. Then the roleplaying of Java Virtual Machine (JVM) </w:t>
      </w:r>
      <w:r w:rsidR="009D5A1E">
        <w:rPr>
          <w14:textOutline w14:w="8890" w14:cap="flat" w14:cmpd="sng" w14:algn="ctr">
            <w14:noFill/>
            <w14:prstDash w14:val="solid"/>
            <w14:miter w14:lim="0"/>
          </w14:textOutline>
        </w:rPr>
        <w:t xml:space="preserve">(Note that, JVM is also within JDK. Basically everything relates with java is inside </w:t>
      </w:r>
      <w:r w:rsidR="00731E4B">
        <w:rPr>
          <w14:textOutline w14:w="8890" w14:cap="flat" w14:cmpd="sng" w14:algn="ctr">
            <w14:noFill/>
            <w14:prstDash w14:val="solid"/>
            <w14:miter w14:lim="0"/>
          </w14:textOutline>
        </w:rPr>
        <w:t>JDK:</w:t>
      </w:r>
      <w:r w:rsidR="009D5A1E">
        <w:rPr>
          <w14:textOutline w14:w="8890" w14:cap="flat" w14:cmpd="sng" w14:algn="ctr">
            <w14:noFill/>
            <w14:prstDash w14:val="solid"/>
            <w14:miter w14:lim="0"/>
          </w14:textOutline>
        </w:rPr>
        <w:t xml:space="preserve"> </w:t>
      </w:r>
      <w:r w:rsidR="00731E4B">
        <w:rPr>
          <w14:textOutline w14:w="8890" w14:cap="flat" w14:cmpd="sng" w14:algn="ctr">
            <w14:noFill/>
            <w14:prstDash w14:val="solid"/>
            <w14:miter w14:lim="0"/>
          </w14:textOutline>
        </w:rPr>
        <w:t>the java</w:t>
      </w:r>
      <w:r w:rsidR="009D5A1E">
        <w:rPr>
          <w14:textOutline w14:w="8890" w14:cap="flat" w14:cmpd="sng" w14:algn="ctr">
            <w14:noFill/>
            <w14:prstDash w14:val="solid"/>
            <w14:miter w14:lim="0"/>
          </w14:textOutline>
        </w:rPr>
        <w:t xml:space="preserve"> compiler</w:t>
      </w:r>
      <w:r w:rsidR="00731E4B">
        <w:rPr>
          <w14:textOutline w14:w="8890" w14:cap="flat" w14:cmpd="sng" w14:algn="ctr">
            <w14:noFill/>
            <w14:prstDash w14:val="solid"/>
            <w14:miter w14:lim="0"/>
          </w14:textOutline>
        </w:rPr>
        <w:t>, java debugger, other development tools and JRE (JVM))</w:t>
      </w:r>
      <w:r w:rsidR="009D5A1E">
        <w:rPr>
          <w14:textOutline w14:w="8890" w14:cap="flat" w14:cmpd="sng" w14:algn="ctr">
            <w14:noFill/>
            <w14:prstDash w14:val="solid"/>
            <w14:miter w14:lim="0"/>
          </w14:textOutline>
        </w:rPr>
        <w:t xml:space="preserve"> </w:t>
      </w:r>
      <w:r>
        <w:rPr>
          <w14:textOutline w14:w="8890" w14:cap="flat" w14:cmpd="sng" w14:algn="ctr">
            <w14:noFill/>
            <w14:prstDash w14:val="solid"/>
            <w14:miter w14:lim="0"/>
          </w14:textOutline>
        </w:rPr>
        <w:t xml:space="preserve">comes into scenario. </w:t>
      </w:r>
      <w:r w:rsidR="009D5A1E">
        <w:rPr>
          <w14:textOutline w14:w="8890" w14:cap="flat" w14:cmpd="sng" w14:algn="ctr">
            <w14:noFill/>
            <w14:prstDash w14:val="solid"/>
            <w14:miter w14:lim="0"/>
          </w14:textOutline>
        </w:rPr>
        <w:t xml:space="preserve"> The java interpreter</w:t>
      </w:r>
      <w:r w:rsidR="00731E4B">
        <w:rPr>
          <w14:textOutline w14:w="8890" w14:cap="flat" w14:cmpd="sng" w14:algn="ctr">
            <w14:noFill/>
            <w14:prstDash w14:val="solid"/>
            <w14:miter w14:lim="0"/>
          </w14:textOutline>
        </w:rPr>
        <w:t xml:space="preserve"> which is inside Java Virtual </w:t>
      </w:r>
      <w:r w:rsidR="00E20EA2">
        <w:rPr>
          <w14:textOutline w14:w="8890" w14:cap="flat" w14:cmpd="sng" w14:algn="ctr">
            <w14:noFill/>
            <w14:prstDash w14:val="solid"/>
            <w14:miter w14:lim="0"/>
          </w14:textOutline>
        </w:rPr>
        <w:t>Machine</w:t>
      </w:r>
      <w:r w:rsidR="00731E4B">
        <w:rPr>
          <w14:textOutline w14:w="8890" w14:cap="flat" w14:cmpd="sng" w14:algn="ctr">
            <w14:noFill/>
            <w14:prstDash w14:val="solid"/>
            <w14:miter w14:lim="0"/>
          </w14:textOutline>
        </w:rPr>
        <w:t xml:space="preserve"> transforms the intermediate “byte code” into machined code. Now, </w:t>
      </w:r>
      <w:r w:rsidR="00E20EA2">
        <w:rPr>
          <w14:textOutline w14:w="8890" w14:cap="flat" w14:cmpd="sng" w14:algn="ctr">
            <w14:noFill/>
            <w14:prstDash w14:val="solid"/>
            <w14:miter w14:lim="0"/>
          </w14:textOutline>
        </w:rPr>
        <w:t>like</w:t>
      </w:r>
      <w:r w:rsidR="00731E4B">
        <w:rPr>
          <w14:textOutline w14:w="8890" w14:cap="flat" w14:cmpd="sng" w14:algn="ctr">
            <w14:noFill/>
            <w14:prstDash w14:val="solid"/>
            <w14:miter w14:lim="0"/>
          </w14:textOutline>
        </w:rPr>
        <w:t xml:space="preserve"> other Virtual Mach</w:t>
      </w:r>
      <w:r w:rsidR="00E20EA2">
        <w:rPr>
          <w14:textOutline w14:w="8890" w14:cap="flat" w14:cmpd="sng" w14:algn="ctr">
            <w14:noFill/>
            <w14:prstDash w14:val="solid"/>
            <w14:miter w14:lim="0"/>
          </w14:textOutline>
        </w:rPr>
        <w:t>ines, Java Virtual Machine is also a software application that simulates a computer, but hides the underlying Operating System and computer architecture. (Virtual machine itself is h/o dependent as any other software (s/o) application. But provides the processes which are running within it a machine independent environment environment).  So, it also offers the programmers a platform independent environment for writing, compiling and executing the java code. That is why, java is called platform independent.</w:t>
      </w:r>
    </w:p>
    <w:p w:rsidR="004376F1" w:rsidRDefault="00E20EA2" w:rsidP="005B7C63">
      <w:pPr>
        <w:pStyle w:val="ListParagraph"/>
        <w:numPr>
          <w:ilvl w:val="0"/>
          <w:numId w:val="1"/>
        </w:numPr>
        <w:rPr>
          <w14:textOutline w14:w="8890" w14:cap="flat" w14:cmpd="sng" w14:algn="ctr">
            <w14:noFill/>
            <w14:prstDash w14:val="solid"/>
            <w14:miter w14:lim="0"/>
          </w14:textOutline>
        </w:rPr>
      </w:pPr>
      <w:r>
        <w:rPr>
          <w14:textOutline w14:w="8890" w14:cap="flat" w14:cmpd="sng" w14:algn="ctr">
            <w14:noFill/>
            <w14:prstDash w14:val="solid"/>
            <w14:miter w14:lim="0"/>
          </w14:textOutline>
        </w:rPr>
        <w:t>Another reason is that, for java language, the memory size</w:t>
      </w:r>
      <w:r w:rsidR="004376F1">
        <w:rPr>
          <w14:textOutline w14:w="8890" w14:cap="flat" w14:cmpd="sng" w14:algn="ctr">
            <w14:noFill/>
            <w14:prstDash w14:val="solid"/>
            <w14:miter w14:lim="0"/>
          </w14:textOutline>
        </w:rPr>
        <w:t>s</w:t>
      </w:r>
      <w:r>
        <w:rPr>
          <w14:textOutline w14:w="8890" w14:cap="flat" w14:cmpd="sng" w14:algn="ctr">
            <w14:noFill/>
            <w14:prstDash w14:val="solid"/>
            <w14:miter w14:lim="0"/>
          </w14:textOutline>
        </w:rPr>
        <w:t xml:space="preserve"> of different </w:t>
      </w:r>
      <w:r w:rsidR="004376F1">
        <w:rPr>
          <w14:textOutline w14:w="8890" w14:cap="flat" w14:cmpd="sng" w14:algn="ctr">
            <w14:noFill/>
            <w14:prstDash w14:val="solid"/>
            <w14:miter w14:lim="0"/>
          </w14:textOutline>
        </w:rPr>
        <w:t xml:space="preserve">variables do not depend upon java compiler as well as machine computer architecture. Those are machine independent. </w:t>
      </w:r>
    </w:p>
    <w:p w:rsidR="00E20EA2" w:rsidRDefault="004376F1" w:rsidP="004376F1">
      <w:pPr>
        <w:pStyle w:val="ListParagraph"/>
        <w:rPr>
          <w14:textOutline w14:w="8890" w14:cap="flat" w14:cmpd="sng" w14:algn="ctr">
            <w14:noFill/>
            <w14:prstDash w14:val="solid"/>
            <w14:miter w14:lim="0"/>
          </w14:textOutline>
        </w:rPr>
      </w:pPr>
      <w:r>
        <w:rPr>
          <w14:textOutline w14:w="8890" w14:cap="flat" w14:cmpd="sng" w14:algn="ctr">
            <w14:noFill/>
            <w14:prstDash w14:val="solid"/>
            <w14:miter w14:lim="0"/>
          </w14:textOutline>
        </w:rPr>
        <w:t xml:space="preserve">(In languages like c, c++ variable sizes depend upon compile i.e. machine computer architecture) </w:t>
      </w:r>
    </w:p>
    <w:p w:rsidR="00E20EA2" w:rsidRPr="005B7C63" w:rsidRDefault="004376F1" w:rsidP="00E20EA2">
      <w:pPr>
        <w:pStyle w:val="ListParagraph"/>
        <w:rPr>
          <w14:textOutline w14:w="8890" w14:cap="flat" w14:cmpd="sng" w14:algn="ctr">
            <w14:noFill/>
            <w14:prstDash w14:val="solid"/>
            <w14:miter w14:lim="0"/>
          </w14:textOutline>
        </w:rPr>
      </w:pPr>
      <w:r>
        <w:rPr>
          <w14:textOutline w14:w="8890" w14:cap="flat" w14:cmpd="sng" w14:algn="ctr">
            <w14:noFill/>
            <w14:prstDash w14:val="solid"/>
            <w14:miter w14:lim="0"/>
          </w14:textOutline>
        </w:rPr>
        <w:t>Note: - We sometimes mention Hardware as h/o and software as s/o. (At least, in computer engineering level)</w:t>
      </w:r>
      <w:bookmarkStart w:id="0" w:name="_GoBack"/>
      <w:bookmarkEnd w:id="0"/>
    </w:p>
    <w:sectPr w:rsidR="00E20EA2" w:rsidRPr="005B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C32B8"/>
    <w:multiLevelType w:val="hybridMultilevel"/>
    <w:tmpl w:val="1F905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B93"/>
    <w:rsid w:val="00076B93"/>
    <w:rsid w:val="000B7DDA"/>
    <w:rsid w:val="002B30B4"/>
    <w:rsid w:val="004376F1"/>
    <w:rsid w:val="005565C7"/>
    <w:rsid w:val="005B7C63"/>
    <w:rsid w:val="00731E4B"/>
    <w:rsid w:val="009D5A1E"/>
    <w:rsid w:val="00A13EF0"/>
    <w:rsid w:val="00BC2E7C"/>
    <w:rsid w:val="00E2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93"/>
    <w:rPr>
      <w:rFonts w:ascii="Tahoma" w:hAnsi="Tahoma" w:cs="Tahoma"/>
      <w:sz w:val="16"/>
      <w:szCs w:val="16"/>
    </w:rPr>
  </w:style>
  <w:style w:type="paragraph" w:styleId="ListParagraph">
    <w:name w:val="List Paragraph"/>
    <w:basedOn w:val="Normal"/>
    <w:uiPriority w:val="34"/>
    <w:qFormat/>
    <w:rsid w:val="005B7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B93"/>
    <w:rPr>
      <w:rFonts w:ascii="Tahoma" w:hAnsi="Tahoma" w:cs="Tahoma"/>
      <w:sz w:val="16"/>
      <w:szCs w:val="16"/>
    </w:rPr>
  </w:style>
  <w:style w:type="paragraph" w:styleId="ListParagraph">
    <w:name w:val="List Paragraph"/>
    <w:basedOn w:val="Normal"/>
    <w:uiPriority w:val="34"/>
    <w:qFormat/>
    <w:rsid w:val="005B7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E780F22-57B3-4E0F-BCA1-31245E59466D}" type="doc">
      <dgm:prSet loTypeId="urn:microsoft.com/office/officeart/2005/8/layout/hProcess9" loCatId="process" qsTypeId="urn:microsoft.com/office/officeart/2005/8/quickstyle/simple1" qsCatId="simple" csTypeId="urn:microsoft.com/office/officeart/2005/8/colors/accent1_2" csCatId="accent1" phldr="1"/>
      <dgm:spPr/>
    </dgm:pt>
    <dgm:pt modelId="{FC6DFDB4-09CA-4574-A5D1-E5CA10CD586B}">
      <dgm:prSet phldrT="[Text]" custT="1"/>
      <dgm:spPr>
        <a:solidFill>
          <a:schemeClr val="bg1"/>
        </a:solidFill>
        <a:ln>
          <a:solidFill>
            <a:schemeClr val="tx1"/>
          </a:solidFill>
        </a:ln>
      </dgm:spPr>
      <dgm:t>
        <a:bodyPr/>
        <a:lstStyle/>
        <a:p>
          <a:r>
            <a:rPr lang="en-US" sz="1000">
              <a:solidFill>
                <a:sysClr val="windowText" lastClr="000000"/>
              </a:solidFill>
            </a:rPr>
            <a:t>Source code</a:t>
          </a:r>
        </a:p>
        <a:p>
          <a:r>
            <a:rPr lang="en-US" sz="1000">
              <a:solidFill>
                <a:sysClr val="windowText" lastClr="000000"/>
              </a:solidFill>
            </a:rPr>
            <a:t>(written in</a:t>
          </a:r>
        </a:p>
        <a:p>
          <a:r>
            <a:rPr lang="en-US" sz="1000">
              <a:solidFill>
                <a:sysClr val="windowText" lastClr="000000"/>
              </a:solidFill>
            </a:rPr>
            <a:t>java language)</a:t>
          </a:r>
        </a:p>
      </dgm:t>
    </dgm:pt>
    <dgm:pt modelId="{B22BB57E-DEEA-49BA-82C0-3619B22FEABC}" type="parTrans" cxnId="{E518CD67-C5C5-4D17-A76A-C78C7E27974F}">
      <dgm:prSet/>
      <dgm:spPr/>
      <dgm:t>
        <a:bodyPr/>
        <a:lstStyle/>
        <a:p>
          <a:endParaRPr lang="en-US"/>
        </a:p>
      </dgm:t>
    </dgm:pt>
    <dgm:pt modelId="{14CF8726-3579-4F66-9D66-453A6B68BA6E}" type="sibTrans" cxnId="{E518CD67-C5C5-4D17-A76A-C78C7E27974F}">
      <dgm:prSet/>
      <dgm:spPr/>
      <dgm:t>
        <a:bodyPr/>
        <a:lstStyle/>
        <a:p>
          <a:endParaRPr lang="en-US"/>
        </a:p>
      </dgm:t>
    </dgm:pt>
    <dgm:pt modelId="{47AF984B-B7C9-4C01-8D4F-685E20F36CA0}">
      <dgm:prSet phldrT="[Text]" custT="1"/>
      <dgm:spPr>
        <a:solidFill>
          <a:schemeClr val="bg1"/>
        </a:solidFill>
        <a:ln>
          <a:solidFill>
            <a:schemeClr val="tx1"/>
          </a:solidFill>
        </a:ln>
      </dgm:spPr>
      <dgm:t>
        <a:bodyPr/>
        <a:lstStyle/>
        <a:p>
          <a:r>
            <a:rPr lang="en-US" sz="1000">
              <a:solidFill>
                <a:sysClr val="windowText" lastClr="000000"/>
              </a:solidFill>
            </a:rPr>
            <a:t>java compiler javac(generates intermediate code)</a:t>
          </a:r>
        </a:p>
      </dgm:t>
    </dgm:pt>
    <dgm:pt modelId="{BE36A150-3604-437D-ACED-6D097C8C1D5A}" type="parTrans" cxnId="{9D3DF35C-2EFA-4F99-97CF-B9E7EE1BABE4}">
      <dgm:prSet/>
      <dgm:spPr/>
      <dgm:t>
        <a:bodyPr/>
        <a:lstStyle/>
        <a:p>
          <a:endParaRPr lang="en-US"/>
        </a:p>
      </dgm:t>
    </dgm:pt>
    <dgm:pt modelId="{A6FCA1F8-2EFA-4F09-A98E-2B18FE9AC4A1}" type="sibTrans" cxnId="{9D3DF35C-2EFA-4F99-97CF-B9E7EE1BABE4}">
      <dgm:prSet/>
      <dgm:spPr/>
      <dgm:t>
        <a:bodyPr/>
        <a:lstStyle/>
        <a:p>
          <a:endParaRPr lang="en-US"/>
        </a:p>
      </dgm:t>
    </dgm:pt>
    <dgm:pt modelId="{2FB8F6F3-8B67-4E87-A841-426197A89A51}">
      <dgm:prSet phldrT="[Text]" custT="1"/>
      <dgm:spPr>
        <a:solidFill>
          <a:schemeClr val="bg1"/>
        </a:solidFill>
        <a:ln>
          <a:solidFill>
            <a:schemeClr val="tx1"/>
          </a:solidFill>
        </a:ln>
      </dgm:spPr>
      <dgm:t>
        <a:bodyPr/>
        <a:lstStyle/>
        <a:p>
          <a:r>
            <a:rPr lang="en-US" sz="1000">
              <a:solidFill>
                <a:sysClr val="windowText" lastClr="000000"/>
              </a:solidFill>
            </a:rPr>
            <a:t>Intermediate code named bytecode. Does not depend upon OS and computer architecture)</a:t>
          </a:r>
        </a:p>
      </dgm:t>
    </dgm:pt>
    <dgm:pt modelId="{92B72F92-C929-4B54-8DC6-C96CA1C4B648}" type="parTrans" cxnId="{A3353046-142A-4E62-B50B-9EE72EBE46DF}">
      <dgm:prSet/>
      <dgm:spPr/>
      <dgm:t>
        <a:bodyPr/>
        <a:lstStyle/>
        <a:p>
          <a:endParaRPr lang="en-US"/>
        </a:p>
      </dgm:t>
    </dgm:pt>
    <dgm:pt modelId="{5C66C3F9-A2B4-42E0-951D-CC179544318A}" type="sibTrans" cxnId="{A3353046-142A-4E62-B50B-9EE72EBE46DF}">
      <dgm:prSet/>
      <dgm:spPr/>
      <dgm:t>
        <a:bodyPr/>
        <a:lstStyle/>
        <a:p>
          <a:endParaRPr lang="en-US"/>
        </a:p>
      </dgm:t>
    </dgm:pt>
    <dgm:pt modelId="{4F771701-B585-4C46-BDD0-C76497845569}">
      <dgm:prSet phldrT="[Text]" custT="1"/>
      <dgm:spPr>
        <a:solidFill>
          <a:schemeClr val="bg1"/>
        </a:solidFill>
        <a:ln>
          <a:solidFill>
            <a:schemeClr val="tx1"/>
          </a:solidFill>
        </a:ln>
      </dgm:spPr>
      <dgm:t>
        <a:bodyPr/>
        <a:lstStyle/>
        <a:p>
          <a:r>
            <a:rPr lang="en-US" sz="1000">
              <a:solidFill>
                <a:sysClr val="windowText" lastClr="000000"/>
              </a:solidFill>
            </a:rPr>
            <a:t>The machine instruction or excutable code</a:t>
          </a:r>
          <a:endParaRPr lang="en-US" sz="1000"/>
        </a:p>
      </dgm:t>
    </dgm:pt>
    <dgm:pt modelId="{3DC83ABB-EBB0-4146-8F34-459D00FBC720}" type="parTrans" cxnId="{492342F5-254A-48BD-A6B0-9E0981F19440}">
      <dgm:prSet/>
      <dgm:spPr/>
      <dgm:t>
        <a:bodyPr/>
        <a:lstStyle/>
        <a:p>
          <a:endParaRPr lang="en-US"/>
        </a:p>
      </dgm:t>
    </dgm:pt>
    <dgm:pt modelId="{F363911A-BAEC-4DB1-836B-66DAD5FAC1E4}" type="sibTrans" cxnId="{492342F5-254A-48BD-A6B0-9E0981F19440}">
      <dgm:prSet/>
      <dgm:spPr/>
      <dgm:t>
        <a:bodyPr/>
        <a:lstStyle/>
        <a:p>
          <a:endParaRPr lang="en-US"/>
        </a:p>
      </dgm:t>
    </dgm:pt>
    <dgm:pt modelId="{BDFF78DF-C362-4955-B8DA-ACB7D1E4C2A1}">
      <dgm:prSet phldrT="[Text]" custT="1"/>
      <dgm:spPr>
        <a:solidFill>
          <a:schemeClr val="bg1"/>
        </a:solidFill>
        <a:ln>
          <a:solidFill>
            <a:schemeClr val="tx1"/>
          </a:solidFill>
        </a:ln>
      </dgm:spPr>
      <dgm:t>
        <a:bodyPr/>
        <a:lstStyle/>
        <a:p>
          <a:r>
            <a:rPr lang="en-US" sz="1000">
              <a:solidFill>
                <a:sysClr val="windowText" lastClr="000000"/>
              </a:solidFill>
            </a:rPr>
            <a:t>Java interpreter (in JVM). It transforms intermediate code into machine code)</a:t>
          </a:r>
        </a:p>
      </dgm:t>
    </dgm:pt>
    <dgm:pt modelId="{05690FEB-E990-4CB9-93D1-E8B2D4AE793C}" type="sibTrans" cxnId="{1F19BD9B-6077-4800-8AB7-14E87C17D8A7}">
      <dgm:prSet/>
      <dgm:spPr/>
      <dgm:t>
        <a:bodyPr/>
        <a:lstStyle/>
        <a:p>
          <a:endParaRPr lang="en-US"/>
        </a:p>
      </dgm:t>
    </dgm:pt>
    <dgm:pt modelId="{D61C991F-E195-4A32-A090-C48B53FF37B8}" type="parTrans" cxnId="{1F19BD9B-6077-4800-8AB7-14E87C17D8A7}">
      <dgm:prSet/>
      <dgm:spPr/>
      <dgm:t>
        <a:bodyPr/>
        <a:lstStyle/>
        <a:p>
          <a:endParaRPr lang="en-US"/>
        </a:p>
      </dgm:t>
    </dgm:pt>
    <dgm:pt modelId="{B25BEA45-C311-4B3C-8B4C-26CCA3B7C091}" type="pres">
      <dgm:prSet presAssocID="{FE780F22-57B3-4E0F-BCA1-31245E59466D}" presName="CompostProcess" presStyleCnt="0">
        <dgm:presLayoutVars>
          <dgm:dir/>
          <dgm:resizeHandles val="exact"/>
        </dgm:presLayoutVars>
      </dgm:prSet>
      <dgm:spPr/>
    </dgm:pt>
    <dgm:pt modelId="{919D708A-EBBB-41D5-94FF-9BD525B21A44}" type="pres">
      <dgm:prSet presAssocID="{FE780F22-57B3-4E0F-BCA1-31245E59466D}" presName="arrow" presStyleLbl="bgShp" presStyleIdx="0" presStyleCnt="1" custLinFactNeighborX="-3881" custLinFactNeighborY="-11310"/>
      <dgm:spPr/>
    </dgm:pt>
    <dgm:pt modelId="{4490F68F-EFF6-4486-B03B-142C7F29C94C}" type="pres">
      <dgm:prSet presAssocID="{FE780F22-57B3-4E0F-BCA1-31245E59466D}" presName="linearProcess" presStyleCnt="0"/>
      <dgm:spPr/>
    </dgm:pt>
    <dgm:pt modelId="{87D2FBB8-A6BD-4444-A23D-B084044A679F}" type="pres">
      <dgm:prSet presAssocID="{FC6DFDB4-09CA-4574-A5D1-E5CA10CD586B}" presName="textNode" presStyleLbl="node1" presStyleIdx="0" presStyleCnt="5" custScaleX="72454" custScaleY="78869">
        <dgm:presLayoutVars>
          <dgm:bulletEnabled val="1"/>
        </dgm:presLayoutVars>
      </dgm:prSet>
      <dgm:spPr/>
      <dgm:t>
        <a:bodyPr/>
        <a:lstStyle/>
        <a:p>
          <a:endParaRPr lang="en-US"/>
        </a:p>
      </dgm:t>
    </dgm:pt>
    <dgm:pt modelId="{F69A97D4-1D0D-4D5C-B01A-7A1BA4AC8894}" type="pres">
      <dgm:prSet presAssocID="{14CF8726-3579-4F66-9D66-453A6B68BA6E}" presName="sibTrans" presStyleCnt="0"/>
      <dgm:spPr/>
    </dgm:pt>
    <dgm:pt modelId="{A579FA1F-7DDB-4157-8AE7-0B19275F2F86}" type="pres">
      <dgm:prSet presAssocID="{47AF984B-B7C9-4C01-8D4F-685E20F36CA0}" presName="textNode" presStyleLbl="node1" presStyleIdx="1" presStyleCnt="5" custScaleX="74412" custScaleY="78869">
        <dgm:presLayoutVars>
          <dgm:bulletEnabled val="1"/>
        </dgm:presLayoutVars>
      </dgm:prSet>
      <dgm:spPr/>
      <dgm:t>
        <a:bodyPr/>
        <a:lstStyle/>
        <a:p>
          <a:endParaRPr lang="en-US"/>
        </a:p>
      </dgm:t>
    </dgm:pt>
    <dgm:pt modelId="{BB10AEDF-8761-42DC-9E95-90AE9679F1A5}" type="pres">
      <dgm:prSet presAssocID="{A6FCA1F8-2EFA-4F09-A98E-2B18FE9AC4A1}" presName="sibTrans" presStyleCnt="0"/>
      <dgm:spPr/>
    </dgm:pt>
    <dgm:pt modelId="{70422B72-E2D5-4753-8707-9B6C825959E9}" type="pres">
      <dgm:prSet presAssocID="{2FB8F6F3-8B67-4E87-A841-426197A89A51}" presName="textNode" presStyleLbl="node1" presStyleIdx="2" presStyleCnt="5" custScaleX="82141" custScaleY="78869">
        <dgm:presLayoutVars>
          <dgm:bulletEnabled val="1"/>
        </dgm:presLayoutVars>
      </dgm:prSet>
      <dgm:spPr/>
      <dgm:t>
        <a:bodyPr/>
        <a:lstStyle/>
        <a:p>
          <a:endParaRPr lang="en-US"/>
        </a:p>
      </dgm:t>
    </dgm:pt>
    <dgm:pt modelId="{DDB6453F-8EC9-41F4-947E-3BEEAD354527}" type="pres">
      <dgm:prSet presAssocID="{5C66C3F9-A2B4-42E0-951D-CC179544318A}" presName="sibTrans" presStyleCnt="0"/>
      <dgm:spPr/>
    </dgm:pt>
    <dgm:pt modelId="{080DAB7E-F778-48E3-9411-E262EBEC3753}" type="pres">
      <dgm:prSet presAssocID="{BDFF78DF-C362-4955-B8DA-ACB7D1E4C2A1}" presName="textNode" presStyleLbl="node1" presStyleIdx="3" presStyleCnt="5" custScaleX="72454" custScaleY="81845">
        <dgm:presLayoutVars>
          <dgm:bulletEnabled val="1"/>
        </dgm:presLayoutVars>
      </dgm:prSet>
      <dgm:spPr/>
      <dgm:t>
        <a:bodyPr/>
        <a:lstStyle/>
        <a:p>
          <a:endParaRPr lang="en-US"/>
        </a:p>
      </dgm:t>
    </dgm:pt>
    <dgm:pt modelId="{3883845E-E1C9-44E7-8098-568D41359822}" type="pres">
      <dgm:prSet presAssocID="{05690FEB-E990-4CB9-93D1-E8B2D4AE793C}" presName="sibTrans" presStyleCnt="0"/>
      <dgm:spPr/>
    </dgm:pt>
    <dgm:pt modelId="{54EA78B1-C6CC-4E49-8D0F-E67D6C30FC00}" type="pres">
      <dgm:prSet presAssocID="{4F771701-B585-4C46-BDD0-C76497845569}" presName="textNode" presStyleLbl="node1" presStyleIdx="4" presStyleCnt="5" custScaleX="72454" custScaleY="62500">
        <dgm:presLayoutVars>
          <dgm:bulletEnabled val="1"/>
        </dgm:presLayoutVars>
      </dgm:prSet>
      <dgm:spPr/>
      <dgm:t>
        <a:bodyPr/>
        <a:lstStyle/>
        <a:p>
          <a:endParaRPr lang="en-US"/>
        </a:p>
      </dgm:t>
    </dgm:pt>
  </dgm:ptLst>
  <dgm:cxnLst>
    <dgm:cxn modelId="{A3353046-142A-4E62-B50B-9EE72EBE46DF}" srcId="{FE780F22-57B3-4E0F-BCA1-31245E59466D}" destId="{2FB8F6F3-8B67-4E87-A841-426197A89A51}" srcOrd="2" destOrd="0" parTransId="{92B72F92-C929-4B54-8DC6-C96CA1C4B648}" sibTransId="{5C66C3F9-A2B4-42E0-951D-CC179544318A}"/>
    <dgm:cxn modelId="{9D3DF35C-2EFA-4F99-97CF-B9E7EE1BABE4}" srcId="{FE780F22-57B3-4E0F-BCA1-31245E59466D}" destId="{47AF984B-B7C9-4C01-8D4F-685E20F36CA0}" srcOrd="1" destOrd="0" parTransId="{BE36A150-3604-437D-ACED-6D097C8C1D5A}" sibTransId="{A6FCA1F8-2EFA-4F09-A98E-2B18FE9AC4A1}"/>
    <dgm:cxn modelId="{95A496F7-302E-482A-8A3F-7EB73BA76652}" type="presOf" srcId="{BDFF78DF-C362-4955-B8DA-ACB7D1E4C2A1}" destId="{080DAB7E-F778-48E3-9411-E262EBEC3753}" srcOrd="0" destOrd="0" presId="urn:microsoft.com/office/officeart/2005/8/layout/hProcess9"/>
    <dgm:cxn modelId="{492342F5-254A-48BD-A6B0-9E0981F19440}" srcId="{FE780F22-57B3-4E0F-BCA1-31245E59466D}" destId="{4F771701-B585-4C46-BDD0-C76497845569}" srcOrd="4" destOrd="0" parTransId="{3DC83ABB-EBB0-4146-8F34-459D00FBC720}" sibTransId="{F363911A-BAEC-4DB1-836B-66DAD5FAC1E4}"/>
    <dgm:cxn modelId="{1F19BD9B-6077-4800-8AB7-14E87C17D8A7}" srcId="{FE780F22-57B3-4E0F-BCA1-31245E59466D}" destId="{BDFF78DF-C362-4955-B8DA-ACB7D1E4C2A1}" srcOrd="3" destOrd="0" parTransId="{D61C991F-E195-4A32-A090-C48B53FF37B8}" sibTransId="{05690FEB-E990-4CB9-93D1-E8B2D4AE793C}"/>
    <dgm:cxn modelId="{2DEFBA8C-6961-43AF-9733-6E8A6756FA12}" type="presOf" srcId="{2FB8F6F3-8B67-4E87-A841-426197A89A51}" destId="{70422B72-E2D5-4753-8707-9B6C825959E9}" srcOrd="0" destOrd="0" presId="urn:microsoft.com/office/officeart/2005/8/layout/hProcess9"/>
    <dgm:cxn modelId="{E518CD67-C5C5-4D17-A76A-C78C7E27974F}" srcId="{FE780F22-57B3-4E0F-BCA1-31245E59466D}" destId="{FC6DFDB4-09CA-4574-A5D1-E5CA10CD586B}" srcOrd="0" destOrd="0" parTransId="{B22BB57E-DEEA-49BA-82C0-3619B22FEABC}" sibTransId="{14CF8726-3579-4F66-9D66-453A6B68BA6E}"/>
    <dgm:cxn modelId="{79741F49-B8B2-42D4-BEC8-CCB22CF1C0E6}" type="presOf" srcId="{FC6DFDB4-09CA-4574-A5D1-E5CA10CD586B}" destId="{87D2FBB8-A6BD-4444-A23D-B084044A679F}" srcOrd="0" destOrd="0" presId="urn:microsoft.com/office/officeart/2005/8/layout/hProcess9"/>
    <dgm:cxn modelId="{39BC19A6-F34F-47CB-9D20-CB7180BC9ADA}" type="presOf" srcId="{FE780F22-57B3-4E0F-BCA1-31245E59466D}" destId="{B25BEA45-C311-4B3C-8B4C-26CCA3B7C091}" srcOrd="0" destOrd="0" presId="urn:microsoft.com/office/officeart/2005/8/layout/hProcess9"/>
    <dgm:cxn modelId="{01921D1B-ECC7-4D79-AB1E-216661136A9C}" type="presOf" srcId="{47AF984B-B7C9-4C01-8D4F-685E20F36CA0}" destId="{A579FA1F-7DDB-4157-8AE7-0B19275F2F86}" srcOrd="0" destOrd="0" presId="urn:microsoft.com/office/officeart/2005/8/layout/hProcess9"/>
    <dgm:cxn modelId="{D2057527-9A62-4C53-AC55-5CA3EFA5AA9C}" type="presOf" srcId="{4F771701-B585-4C46-BDD0-C76497845569}" destId="{54EA78B1-C6CC-4E49-8D0F-E67D6C30FC00}" srcOrd="0" destOrd="0" presId="urn:microsoft.com/office/officeart/2005/8/layout/hProcess9"/>
    <dgm:cxn modelId="{4546BB33-10E2-4B93-A855-1175CD7D39A3}" type="presParOf" srcId="{B25BEA45-C311-4B3C-8B4C-26CCA3B7C091}" destId="{919D708A-EBBB-41D5-94FF-9BD525B21A44}" srcOrd="0" destOrd="0" presId="urn:microsoft.com/office/officeart/2005/8/layout/hProcess9"/>
    <dgm:cxn modelId="{4F225647-0A17-4F47-8748-F791DB7479BD}" type="presParOf" srcId="{B25BEA45-C311-4B3C-8B4C-26CCA3B7C091}" destId="{4490F68F-EFF6-4486-B03B-142C7F29C94C}" srcOrd="1" destOrd="0" presId="urn:microsoft.com/office/officeart/2005/8/layout/hProcess9"/>
    <dgm:cxn modelId="{C68D911A-04F3-4F44-BA20-3517A8151984}" type="presParOf" srcId="{4490F68F-EFF6-4486-B03B-142C7F29C94C}" destId="{87D2FBB8-A6BD-4444-A23D-B084044A679F}" srcOrd="0" destOrd="0" presId="urn:microsoft.com/office/officeart/2005/8/layout/hProcess9"/>
    <dgm:cxn modelId="{6911FD3F-FBA5-43F7-AB9C-7695EF8BECC5}" type="presParOf" srcId="{4490F68F-EFF6-4486-B03B-142C7F29C94C}" destId="{F69A97D4-1D0D-4D5C-B01A-7A1BA4AC8894}" srcOrd="1" destOrd="0" presId="urn:microsoft.com/office/officeart/2005/8/layout/hProcess9"/>
    <dgm:cxn modelId="{23563980-A48D-4CBE-A5FD-C8E68954E1F7}" type="presParOf" srcId="{4490F68F-EFF6-4486-B03B-142C7F29C94C}" destId="{A579FA1F-7DDB-4157-8AE7-0B19275F2F86}" srcOrd="2" destOrd="0" presId="urn:microsoft.com/office/officeart/2005/8/layout/hProcess9"/>
    <dgm:cxn modelId="{9ED5A7AC-677A-4607-8099-3C183BADA1E4}" type="presParOf" srcId="{4490F68F-EFF6-4486-B03B-142C7F29C94C}" destId="{BB10AEDF-8761-42DC-9E95-90AE9679F1A5}" srcOrd="3" destOrd="0" presId="urn:microsoft.com/office/officeart/2005/8/layout/hProcess9"/>
    <dgm:cxn modelId="{6D173469-4063-47FF-988B-3C2499EA3A0A}" type="presParOf" srcId="{4490F68F-EFF6-4486-B03B-142C7F29C94C}" destId="{70422B72-E2D5-4753-8707-9B6C825959E9}" srcOrd="4" destOrd="0" presId="urn:microsoft.com/office/officeart/2005/8/layout/hProcess9"/>
    <dgm:cxn modelId="{501F3B21-C673-40AD-A0CF-A6BC68870C49}" type="presParOf" srcId="{4490F68F-EFF6-4486-B03B-142C7F29C94C}" destId="{DDB6453F-8EC9-41F4-947E-3BEEAD354527}" srcOrd="5" destOrd="0" presId="urn:microsoft.com/office/officeart/2005/8/layout/hProcess9"/>
    <dgm:cxn modelId="{ED38F38C-42A0-45A1-95FB-2FBABC2934F5}" type="presParOf" srcId="{4490F68F-EFF6-4486-B03B-142C7F29C94C}" destId="{080DAB7E-F778-48E3-9411-E262EBEC3753}" srcOrd="6" destOrd="0" presId="urn:microsoft.com/office/officeart/2005/8/layout/hProcess9"/>
    <dgm:cxn modelId="{7634EE18-6BF3-4624-9179-0A693919F166}" type="presParOf" srcId="{4490F68F-EFF6-4486-B03B-142C7F29C94C}" destId="{3883845E-E1C9-44E7-8098-568D41359822}" srcOrd="7" destOrd="0" presId="urn:microsoft.com/office/officeart/2005/8/layout/hProcess9"/>
    <dgm:cxn modelId="{BD620DAE-6AE7-482D-8B51-A90C49F1B3EF}" type="presParOf" srcId="{4490F68F-EFF6-4486-B03B-142C7F29C94C}" destId="{54EA78B1-C6CC-4E49-8D0F-E67D6C30FC00}" srcOrd="8"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C10A93B-0CFC-4C5C-8A34-18E314DEF195}" type="doc">
      <dgm:prSet loTypeId="urn:microsoft.com/office/officeart/2005/8/layout/hProcess9" loCatId="process" qsTypeId="urn:microsoft.com/office/officeart/2005/8/quickstyle/simple1" qsCatId="simple" csTypeId="urn:microsoft.com/office/officeart/2005/8/colors/accent1_2" csCatId="accent1" phldr="1"/>
      <dgm:spPr/>
    </dgm:pt>
    <dgm:pt modelId="{2E40E795-DBBA-4B65-B6EB-C08DC28C0CCA}">
      <dgm:prSet phldrT="[Text]" custT="1"/>
      <dgm:spPr>
        <a:solidFill>
          <a:schemeClr val="bg1"/>
        </a:solidFill>
        <a:ln>
          <a:solidFill>
            <a:schemeClr val="tx1"/>
          </a:solidFill>
        </a:ln>
      </dgm:spPr>
      <dgm:t>
        <a:bodyPr/>
        <a:lstStyle/>
        <a:p>
          <a:r>
            <a:rPr lang="en-US" sz="1000">
              <a:solidFill>
                <a:sysClr val="windowText" lastClr="000000"/>
              </a:solidFill>
            </a:rPr>
            <a:t>Source code (Written in languages like c,c++)</a:t>
          </a:r>
        </a:p>
      </dgm:t>
    </dgm:pt>
    <dgm:pt modelId="{59A629F4-399E-495D-817D-5FE736F8E265}" type="parTrans" cxnId="{492EFED9-C9A0-4C75-A4FE-682F3AFC368C}">
      <dgm:prSet/>
      <dgm:spPr/>
      <dgm:t>
        <a:bodyPr/>
        <a:lstStyle/>
        <a:p>
          <a:endParaRPr lang="en-US"/>
        </a:p>
      </dgm:t>
    </dgm:pt>
    <dgm:pt modelId="{1C237233-CE44-4C27-BA10-7927F8BCCD0C}" type="sibTrans" cxnId="{492EFED9-C9A0-4C75-A4FE-682F3AFC368C}">
      <dgm:prSet/>
      <dgm:spPr/>
      <dgm:t>
        <a:bodyPr/>
        <a:lstStyle/>
        <a:p>
          <a:endParaRPr lang="en-US"/>
        </a:p>
      </dgm:t>
    </dgm:pt>
    <dgm:pt modelId="{E5C880DF-183F-4DF5-85C6-B42A9AB3016A}">
      <dgm:prSet phldrT="[Text]" custT="1"/>
      <dgm:spPr>
        <a:solidFill>
          <a:schemeClr val="bg1"/>
        </a:solidFill>
        <a:ln>
          <a:solidFill>
            <a:schemeClr val="tx1"/>
          </a:solidFill>
        </a:ln>
      </dgm:spPr>
      <dgm:t>
        <a:bodyPr/>
        <a:lstStyle/>
        <a:p>
          <a:r>
            <a:rPr lang="en-US" sz="1000">
              <a:solidFill>
                <a:sysClr val="windowText" lastClr="000000"/>
              </a:solidFill>
            </a:rPr>
            <a:t>Compiler (Generates machine code or machine instruction  which is machine depedent)</a:t>
          </a:r>
        </a:p>
      </dgm:t>
    </dgm:pt>
    <dgm:pt modelId="{F02C9565-B0C8-44B3-AC46-E5B2624DF736}" type="parTrans" cxnId="{1AF1DA39-F96B-4ADA-95C4-814463CF0CFC}">
      <dgm:prSet/>
      <dgm:spPr/>
      <dgm:t>
        <a:bodyPr/>
        <a:lstStyle/>
        <a:p>
          <a:endParaRPr lang="en-US"/>
        </a:p>
      </dgm:t>
    </dgm:pt>
    <dgm:pt modelId="{0E1DD189-DDB2-4BF8-8ECF-39FA23ED8249}" type="sibTrans" cxnId="{1AF1DA39-F96B-4ADA-95C4-814463CF0CFC}">
      <dgm:prSet/>
      <dgm:spPr/>
      <dgm:t>
        <a:bodyPr/>
        <a:lstStyle/>
        <a:p>
          <a:endParaRPr lang="en-US"/>
        </a:p>
      </dgm:t>
    </dgm:pt>
    <dgm:pt modelId="{4E4BC6FE-F63A-4455-A92E-4B67A8114411}">
      <dgm:prSet phldrT="[Text]" custT="1"/>
      <dgm:spPr>
        <a:solidFill>
          <a:schemeClr val="bg1"/>
        </a:solidFill>
        <a:ln>
          <a:solidFill>
            <a:schemeClr val="tx1"/>
          </a:solidFill>
        </a:ln>
      </dgm:spPr>
      <dgm:t>
        <a:bodyPr/>
        <a:lstStyle/>
        <a:p>
          <a:r>
            <a:rPr lang="en-US" sz="1000">
              <a:solidFill>
                <a:sysClr val="windowText" lastClr="000000"/>
              </a:solidFill>
            </a:rPr>
            <a:t>Machine instruction or excutable code (which is dependent upon OS and machine computer architecture)</a:t>
          </a:r>
        </a:p>
      </dgm:t>
    </dgm:pt>
    <dgm:pt modelId="{5A1D7B7F-AAEB-4D9A-B3FF-D493233B4B0F}" type="parTrans" cxnId="{EA0C0DA0-172D-48A1-AE4B-583455198656}">
      <dgm:prSet/>
      <dgm:spPr/>
      <dgm:t>
        <a:bodyPr/>
        <a:lstStyle/>
        <a:p>
          <a:endParaRPr lang="en-US"/>
        </a:p>
      </dgm:t>
    </dgm:pt>
    <dgm:pt modelId="{9996ADB0-8803-4C7D-84F7-B8639D04E275}" type="sibTrans" cxnId="{EA0C0DA0-172D-48A1-AE4B-583455198656}">
      <dgm:prSet/>
      <dgm:spPr/>
      <dgm:t>
        <a:bodyPr/>
        <a:lstStyle/>
        <a:p>
          <a:endParaRPr lang="en-US"/>
        </a:p>
      </dgm:t>
    </dgm:pt>
    <dgm:pt modelId="{4F31D214-C0FB-4B8B-9952-B7D6FC8C9069}" type="pres">
      <dgm:prSet presAssocID="{EC10A93B-0CFC-4C5C-8A34-18E314DEF195}" presName="CompostProcess" presStyleCnt="0">
        <dgm:presLayoutVars>
          <dgm:dir/>
          <dgm:resizeHandles val="exact"/>
        </dgm:presLayoutVars>
      </dgm:prSet>
      <dgm:spPr/>
    </dgm:pt>
    <dgm:pt modelId="{F14DA6C8-35D0-4E80-B7AF-807D97B372FB}" type="pres">
      <dgm:prSet presAssocID="{EC10A93B-0CFC-4C5C-8A34-18E314DEF195}" presName="arrow" presStyleLbl="bgShp" presStyleIdx="0" presStyleCnt="1"/>
      <dgm:spPr/>
    </dgm:pt>
    <dgm:pt modelId="{7FD8E450-C033-4316-9956-B1D7A3FC8AA0}" type="pres">
      <dgm:prSet presAssocID="{EC10A93B-0CFC-4C5C-8A34-18E314DEF195}" presName="linearProcess" presStyleCnt="0"/>
      <dgm:spPr/>
    </dgm:pt>
    <dgm:pt modelId="{643303EA-3A08-4508-8988-F8B3A86A9E94}" type="pres">
      <dgm:prSet presAssocID="{2E40E795-DBBA-4B65-B6EB-C08DC28C0CCA}" presName="textNode" presStyleLbl="node1" presStyleIdx="0" presStyleCnt="3" custScaleX="70602" custScaleY="83333">
        <dgm:presLayoutVars>
          <dgm:bulletEnabled val="1"/>
        </dgm:presLayoutVars>
      </dgm:prSet>
      <dgm:spPr/>
      <dgm:t>
        <a:bodyPr/>
        <a:lstStyle/>
        <a:p>
          <a:endParaRPr lang="en-US"/>
        </a:p>
      </dgm:t>
    </dgm:pt>
    <dgm:pt modelId="{1ECC9CDA-BB0F-40AC-ABBA-84671C7E4427}" type="pres">
      <dgm:prSet presAssocID="{1C237233-CE44-4C27-BA10-7927F8BCCD0C}" presName="sibTrans" presStyleCnt="0"/>
      <dgm:spPr/>
    </dgm:pt>
    <dgm:pt modelId="{B4646007-2E0C-4F6A-A669-AE20B414A910}" type="pres">
      <dgm:prSet presAssocID="{E5C880DF-183F-4DF5-85C6-B42A9AB3016A}" presName="textNode" presStyleLbl="node1" presStyleIdx="1" presStyleCnt="3" custScaleX="70602" custScaleY="83333">
        <dgm:presLayoutVars>
          <dgm:bulletEnabled val="1"/>
        </dgm:presLayoutVars>
      </dgm:prSet>
      <dgm:spPr/>
    </dgm:pt>
    <dgm:pt modelId="{3FD52039-1492-427C-8124-11457F012B0F}" type="pres">
      <dgm:prSet presAssocID="{0E1DD189-DDB2-4BF8-8ECF-39FA23ED8249}" presName="sibTrans" presStyleCnt="0"/>
      <dgm:spPr/>
    </dgm:pt>
    <dgm:pt modelId="{B91B396F-F2FE-499F-90AF-060AC08BC2B8}" type="pres">
      <dgm:prSet presAssocID="{4E4BC6FE-F63A-4455-A92E-4B67A8114411}" presName="textNode" presStyleLbl="node1" presStyleIdx="2" presStyleCnt="3" custScaleX="70602" custScaleY="83333">
        <dgm:presLayoutVars>
          <dgm:bulletEnabled val="1"/>
        </dgm:presLayoutVars>
      </dgm:prSet>
      <dgm:spPr/>
      <dgm:t>
        <a:bodyPr/>
        <a:lstStyle/>
        <a:p>
          <a:endParaRPr lang="en-US"/>
        </a:p>
      </dgm:t>
    </dgm:pt>
  </dgm:ptLst>
  <dgm:cxnLst>
    <dgm:cxn modelId="{EA0C0DA0-172D-48A1-AE4B-583455198656}" srcId="{EC10A93B-0CFC-4C5C-8A34-18E314DEF195}" destId="{4E4BC6FE-F63A-4455-A92E-4B67A8114411}" srcOrd="2" destOrd="0" parTransId="{5A1D7B7F-AAEB-4D9A-B3FF-D493233B4B0F}" sibTransId="{9996ADB0-8803-4C7D-84F7-B8639D04E275}"/>
    <dgm:cxn modelId="{1AF1DA39-F96B-4ADA-95C4-814463CF0CFC}" srcId="{EC10A93B-0CFC-4C5C-8A34-18E314DEF195}" destId="{E5C880DF-183F-4DF5-85C6-B42A9AB3016A}" srcOrd="1" destOrd="0" parTransId="{F02C9565-B0C8-44B3-AC46-E5B2624DF736}" sibTransId="{0E1DD189-DDB2-4BF8-8ECF-39FA23ED8249}"/>
    <dgm:cxn modelId="{0A093F84-427D-432B-B6B1-B321E2FFDEE6}" type="presOf" srcId="{4E4BC6FE-F63A-4455-A92E-4B67A8114411}" destId="{B91B396F-F2FE-499F-90AF-060AC08BC2B8}" srcOrd="0" destOrd="0" presId="urn:microsoft.com/office/officeart/2005/8/layout/hProcess9"/>
    <dgm:cxn modelId="{68BE91AA-CC53-4572-AC38-2B315F9EC184}" type="presOf" srcId="{EC10A93B-0CFC-4C5C-8A34-18E314DEF195}" destId="{4F31D214-C0FB-4B8B-9952-B7D6FC8C9069}" srcOrd="0" destOrd="0" presId="urn:microsoft.com/office/officeart/2005/8/layout/hProcess9"/>
    <dgm:cxn modelId="{067C8871-745F-48C4-A33D-7953FCE5BA61}" type="presOf" srcId="{E5C880DF-183F-4DF5-85C6-B42A9AB3016A}" destId="{B4646007-2E0C-4F6A-A669-AE20B414A910}" srcOrd="0" destOrd="0" presId="urn:microsoft.com/office/officeart/2005/8/layout/hProcess9"/>
    <dgm:cxn modelId="{492EFED9-C9A0-4C75-A4FE-682F3AFC368C}" srcId="{EC10A93B-0CFC-4C5C-8A34-18E314DEF195}" destId="{2E40E795-DBBA-4B65-B6EB-C08DC28C0CCA}" srcOrd="0" destOrd="0" parTransId="{59A629F4-399E-495D-817D-5FE736F8E265}" sibTransId="{1C237233-CE44-4C27-BA10-7927F8BCCD0C}"/>
    <dgm:cxn modelId="{253921A7-F6B1-452A-ACAF-5347B5F9AE77}" type="presOf" srcId="{2E40E795-DBBA-4B65-B6EB-C08DC28C0CCA}" destId="{643303EA-3A08-4508-8988-F8B3A86A9E94}" srcOrd="0" destOrd="0" presId="urn:microsoft.com/office/officeart/2005/8/layout/hProcess9"/>
    <dgm:cxn modelId="{ED0ADC3C-03B3-4C92-8187-04A3A8F13826}" type="presParOf" srcId="{4F31D214-C0FB-4B8B-9952-B7D6FC8C9069}" destId="{F14DA6C8-35D0-4E80-B7AF-807D97B372FB}" srcOrd="0" destOrd="0" presId="urn:microsoft.com/office/officeart/2005/8/layout/hProcess9"/>
    <dgm:cxn modelId="{5B8E45B6-8547-4E0B-9FFC-4F6A6891B337}" type="presParOf" srcId="{4F31D214-C0FB-4B8B-9952-B7D6FC8C9069}" destId="{7FD8E450-C033-4316-9956-B1D7A3FC8AA0}" srcOrd="1" destOrd="0" presId="urn:microsoft.com/office/officeart/2005/8/layout/hProcess9"/>
    <dgm:cxn modelId="{DD6C0D89-5CFB-4E41-BDBC-6BB80CE1E664}" type="presParOf" srcId="{7FD8E450-C033-4316-9956-B1D7A3FC8AA0}" destId="{643303EA-3A08-4508-8988-F8B3A86A9E94}" srcOrd="0" destOrd="0" presId="urn:microsoft.com/office/officeart/2005/8/layout/hProcess9"/>
    <dgm:cxn modelId="{1963AFC9-5C0A-43C7-B428-244599D4A435}" type="presParOf" srcId="{7FD8E450-C033-4316-9956-B1D7A3FC8AA0}" destId="{1ECC9CDA-BB0F-40AC-ABBA-84671C7E4427}" srcOrd="1" destOrd="0" presId="urn:microsoft.com/office/officeart/2005/8/layout/hProcess9"/>
    <dgm:cxn modelId="{B920DA65-9DE3-492E-8375-4DA0C1745F10}" type="presParOf" srcId="{7FD8E450-C033-4316-9956-B1D7A3FC8AA0}" destId="{B4646007-2E0C-4F6A-A669-AE20B414A910}" srcOrd="2" destOrd="0" presId="urn:microsoft.com/office/officeart/2005/8/layout/hProcess9"/>
    <dgm:cxn modelId="{B8435056-D3D3-4BE8-9C04-378484A1C436}" type="presParOf" srcId="{7FD8E450-C033-4316-9956-B1D7A3FC8AA0}" destId="{3FD52039-1492-427C-8124-11457F012B0F}" srcOrd="3" destOrd="0" presId="urn:microsoft.com/office/officeart/2005/8/layout/hProcess9"/>
    <dgm:cxn modelId="{51FB0FF9-CA32-41A6-B0C7-B8226A831067}" type="presParOf" srcId="{7FD8E450-C033-4316-9956-B1D7A3FC8AA0}" destId="{B91B396F-F2FE-499F-90AF-060AC08BC2B8}"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D708A-EBBB-41D5-94FF-9BD525B21A44}">
      <dsp:nvSpPr>
        <dsp:cNvPr id="0" name=""/>
        <dsp:cNvSpPr/>
      </dsp:nvSpPr>
      <dsp:spPr>
        <a:xfrm>
          <a:off x="230491"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7D2FBB8-A6BD-4444-A23D-B084044A679F}">
      <dsp:nvSpPr>
        <dsp:cNvPr id="0" name=""/>
        <dsp:cNvSpPr/>
      </dsp:nvSpPr>
      <dsp:spPr>
        <a:xfrm>
          <a:off x="2477" y="1095375"/>
          <a:ext cx="934577" cy="1009649"/>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Source code</a:t>
          </a:r>
        </a:p>
        <a:p>
          <a:pPr lvl="0" algn="ctr" defTabSz="444500">
            <a:lnSpc>
              <a:spcPct val="90000"/>
            </a:lnSpc>
            <a:spcBef>
              <a:spcPct val="0"/>
            </a:spcBef>
            <a:spcAft>
              <a:spcPct val="35000"/>
            </a:spcAft>
          </a:pPr>
          <a:r>
            <a:rPr lang="en-US" sz="1000" kern="1200">
              <a:solidFill>
                <a:sysClr val="windowText" lastClr="000000"/>
              </a:solidFill>
            </a:rPr>
            <a:t>(written in</a:t>
          </a:r>
        </a:p>
        <a:p>
          <a:pPr lvl="0" algn="ctr" defTabSz="444500">
            <a:lnSpc>
              <a:spcPct val="90000"/>
            </a:lnSpc>
            <a:spcBef>
              <a:spcPct val="0"/>
            </a:spcBef>
            <a:spcAft>
              <a:spcPct val="35000"/>
            </a:spcAft>
          </a:pPr>
          <a:r>
            <a:rPr lang="en-US" sz="1000" kern="1200">
              <a:solidFill>
                <a:sysClr val="windowText" lastClr="000000"/>
              </a:solidFill>
            </a:rPr>
            <a:t>java language)</a:t>
          </a:r>
        </a:p>
      </dsp:txBody>
      <dsp:txXfrm>
        <a:off x="48099" y="1140997"/>
        <a:ext cx="843333" cy="918405"/>
      </dsp:txXfrm>
    </dsp:sp>
    <dsp:sp modelId="{A579FA1F-7DDB-4157-8AE7-0B19275F2F86}">
      <dsp:nvSpPr>
        <dsp:cNvPr id="0" name=""/>
        <dsp:cNvSpPr/>
      </dsp:nvSpPr>
      <dsp:spPr>
        <a:xfrm>
          <a:off x="1101642" y="1095375"/>
          <a:ext cx="959833" cy="1009649"/>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java compiler javac(generates intermediate code)</a:t>
          </a:r>
        </a:p>
      </dsp:txBody>
      <dsp:txXfrm>
        <a:off x="1148497" y="1142230"/>
        <a:ext cx="866123" cy="915939"/>
      </dsp:txXfrm>
    </dsp:sp>
    <dsp:sp modelId="{70422B72-E2D5-4753-8707-9B6C825959E9}">
      <dsp:nvSpPr>
        <dsp:cNvPr id="0" name=""/>
        <dsp:cNvSpPr/>
      </dsp:nvSpPr>
      <dsp:spPr>
        <a:xfrm>
          <a:off x="2226063" y="1095375"/>
          <a:ext cx="1059529" cy="1009649"/>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Intermediate code named bytecode. Does not depend upon OS and computer architecture)</a:t>
          </a:r>
        </a:p>
      </dsp:txBody>
      <dsp:txXfrm>
        <a:off x="2275350" y="1144662"/>
        <a:ext cx="960955" cy="911075"/>
      </dsp:txXfrm>
    </dsp:sp>
    <dsp:sp modelId="{080DAB7E-F778-48E3-9411-E262EBEC3753}">
      <dsp:nvSpPr>
        <dsp:cNvPr id="0" name=""/>
        <dsp:cNvSpPr/>
      </dsp:nvSpPr>
      <dsp:spPr>
        <a:xfrm>
          <a:off x="3450180" y="1076326"/>
          <a:ext cx="934577" cy="1047746"/>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Java interpreter (in JVM). It transforms intermediate code into machine code)</a:t>
          </a:r>
        </a:p>
      </dsp:txBody>
      <dsp:txXfrm>
        <a:off x="3495802" y="1121948"/>
        <a:ext cx="843333" cy="956502"/>
      </dsp:txXfrm>
    </dsp:sp>
    <dsp:sp modelId="{54EA78B1-C6CC-4E49-8D0F-E67D6C30FC00}">
      <dsp:nvSpPr>
        <dsp:cNvPr id="0" name=""/>
        <dsp:cNvSpPr/>
      </dsp:nvSpPr>
      <dsp:spPr>
        <a:xfrm>
          <a:off x="4549345" y="1200150"/>
          <a:ext cx="934577" cy="800100"/>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The machine instruction or excutable code</a:t>
          </a:r>
          <a:endParaRPr lang="en-US" sz="1000" kern="1200"/>
        </a:p>
      </dsp:txBody>
      <dsp:txXfrm>
        <a:off x="4588403" y="1239208"/>
        <a:ext cx="856461" cy="7219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4DA6C8-35D0-4E80-B7AF-807D97B372FB}">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43303EA-3A08-4508-8988-F8B3A86A9E94}">
      <dsp:nvSpPr>
        <dsp:cNvPr id="0" name=""/>
        <dsp:cNvSpPr/>
      </dsp:nvSpPr>
      <dsp:spPr>
        <a:xfrm>
          <a:off x="598701" y="1066802"/>
          <a:ext cx="1246785" cy="1066795"/>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Source code (Written in languages like c,c++)</a:t>
          </a:r>
        </a:p>
      </dsp:txBody>
      <dsp:txXfrm>
        <a:off x="650778" y="1118879"/>
        <a:ext cx="1142631" cy="962641"/>
      </dsp:txXfrm>
    </dsp:sp>
    <dsp:sp modelId="{B4646007-2E0C-4F6A-A669-AE20B414A910}">
      <dsp:nvSpPr>
        <dsp:cNvPr id="0" name=""/>
        <dsp:cNvSpPr/>
      </dsp:nvSpPr>
      <dsp:spPr>
        <a:xfrm>
          <a:off x="2119807" y="1066802"/>
          <a:ext cx="1246785" cy="1066795"/>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Compiler (Generates machine code or machine instruction  which is machine depedent)</a:t>
          </a:r>
        </a:p>
      </dsp:txBody>
      <dsp:txXfrm>
        <a:off x="2171884" y="1118879"/>
        <a:ext cx="1142631" cy="962641"/>
      </dsp:txXfrm>
    </dsp:sp>
    <dsp:sp modelId="{B91B396F-F2FE-499F-90AF-060AC08BC2B8}">
      <dsp:nvSpPr>
        <dsp:cNvPr id="0" name=""/>
        <dsp:cNvSpPr/>
      </dsp:nvSpPr>
      <dsp:spPr>
        <a:xfrm>
          <a:off x="3640912" y="1066802"/>
          <a:ext cx="1246785" cy="1066795"/>
        </a:xfrm>
        <a:prstGeom prst="round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Machine instruction or excutable code (which is dependent upon OS and machine computer architecture)</a:t>
          </a:r>
        </a:p>
      </dsp:txBody>
      <dsp:txXfrm>
        <a:off x="3692989" y="1118879"/>
        <a:ext cx="1142631" cy="96264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Sayak Haldar</dc:creator>
  <cp:lastModifiedBy>Sayak Haldar</cp:lastModifiedBy>
  <cp:revision>2</cp:revision>
  <dcterms:created xsi:type="dcterms:W3CDTF">2014-05-22T08:53:00Z</dcterms:created>
  <dcterms:modified xsi:type="dcterms:W3CDTF">2014-05-22T12:54:00Z</dcterms:modified>
</cp:coreProperties>
</file>