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DESIGN SYSTEM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DESIGN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Smart Medicine System — Visual Design Language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1. What is a Design System?</w:t>
      </w:r>
    </w:p>
    <w:p>
      <w:pPr>
        <w:spacing w:before="40" w:after="80"/>
      </w:pPr>
      <w:r>
        <w:rPr>
          <w:rFonts w:ascii="Calibri" w:hAnsi="Calibri"/>
          <w:sz w:val="21"/>
        </w:rPr>
        <w:t>A design system is a set of rules, tokens, and components that define how the application looks and feels. It ensures: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Every page has a consistent visual style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Developers don't invent their own colours, fonts, or spacing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The UI feels professional and trustworthy (critical for healthcare)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project's design system is implemented in </w:t>
      </w:r>
      <w:r>
        <w:rPr>
          <w:rFonts w:ascii="Calibri" w:hAnsi="Calibri"/>
          <w:color w:val="1D4ED8"/>
          <w:sz w:val="21"/>
        </w:rPr>
        <w:t>src/index.css</w:t>
      </w:r>
      <w:r>
        <w:rPr>
          <w:rFonts w:ascii="Calibri" w:hAnsi="Calibri"/>
          <w:sz w:val="21"/>
        </w:rPr>
        <w:t xml:space="preserve"> using Tailwind v4's </w:t>
      </w:r>
      <w:r>
        <w:rPr>
          <w:rFonts w:ascii="Calibri" w:hAnsi="Calibri"/>
          <w:color w:val="1D4ED8"/>
          <w:sz w:val="21"/>
        </w:rPr>
        <w:t>@theme {}</w:t>
      </w:r>
      <w:r>
        <w:rPr>
          <w:rFonts w:ascii="Calibri" w:hAnsi="Calibri"/>
          <w:sz w:val="21"/>
        </w:rPr>
        <w:t xml:space="preserve"> CSS-first approach.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2. Healthcare Theme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The visual identity was designed specifically for a </w:t>
      </w:r>
      <w:r>
        <w:rPr>
          <w:rFonts w:ascii="Calibri" w:hAnsi="Calibri"/>
          <w:b/>
          <w:sz w:val="21"/>
        </w:rPr>
        <w:t>healthcare application</w:t>
      </w:r>
      <w:r>
        <w:rPr>
          <w:rFonts w:ascii="Calibri" w:hAnsi="Calibri"/>
          <w:sz w:val="21"/>
        </w:rPr>
        <w:t>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Medical Blue (#2563eb) — primary actions, links, trust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Teal (#0d9488) — secondary actions, healthcare accent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Clean White backgrounds — medical/clinical feel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Slate greys — professional, neutral text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Green for success (In Stock), Red for danger (Out of Stock)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This is intentional: healthcare apps should feel </w:t>
      </w:r>
      <w:r>
        <w:rPr>
          <w:rFonts w:ascii="Calibri" w:hAnsi="Calibri"/>
          <w:b/>
          <w:sz w:val="21"/>
        </w:rPr>
        <w:t>safe, professional, and trustworthy</w:t>
      </w:r>
      <w:r>
        <w:rPr>
          <w:rFonts w:ascii="Calibri" w:hAnsi="Calibri"/>
          <w:sz w:val="21"/>
        </w:rPr>
        <w:t>. Playful or loud colours would undermine user confidence.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3. Colour Palette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Primary — Medical Blue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primary-50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#eff6ff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Light background tints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primary-100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#dbeafe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Badge backgrounds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primary-300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#93c5fd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Placeholder icons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primary-600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#2563eb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**Main buttons, links**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primary-700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#1d4ed8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 hover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primary-900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#1e3a8a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Dark headings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Secondary — Teal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secondary-500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#14b8a6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 buttons, accents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secondary-600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#0d9488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 hover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Semantic Colours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Colour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**Green**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success-*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 Stock, positive feedback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**Amber**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warning-*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Limited Stock, low inventory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**Red**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danger-*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 of Stock, delete, errors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**Blue**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info-*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Jan Aushadhi badges, information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**Purple**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accent-*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New arrivals, highlights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Text Colours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text-slate-900  → Primary headings</w:t>
        <w:br/>
        <w:t>text-slate-700  → Body text</w:t>
        <w:br/>
        <w:t>text-slate-500  → Secondary text</w:t>
        <w:br/>
        <w:t>text-slate-400  → Muted/helper text</w:t>
        <w:br/>
        <w:t>text-slate-300  → Placeholders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4. Typography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Font:</w:t>
      </w:r>
      <w:r>
        <w:rPr>
          <w:rFonts w:ascii="Calibri" w:hAnsi="Calibri"/>
          <w:sz w:val="21"/>
        </w:rPr>
        <w:t xml:space="preserve"> Inter — chosen for its exceptional legibility in data-dense UI.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Type Scale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Size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text-[10px]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Ribbon labels, tiny tags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text-xs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Helper text, captions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14px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Body text, card content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text-base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Default body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text-lg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18px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Subtitles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Section headings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text-2xl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24px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sub-headings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text-3xl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titles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text-4xl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36px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Hero headings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text-5xl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48px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Display / hero</w:t>
            </w:r>
          </w:p>
        </w:tc>
      </w:tr>
    </w:tbl>
    <w:p>
      <w:pPr>
        <w:spacing w:after="8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Font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font-normal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Body text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font-medium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Labels, secondary headings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font-semibold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Buttons, strong labels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font-bold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700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Card titles, page headings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font-extrabold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Hero text, prices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5. Spacing System</w:t>
      </w:r>
    </w:p>
    <w:p>
      <w:pPr>
        <w:spacing w:before="40" w:after="80"/>
      </w:pPr>
      <w:r>
        <w:rPr>
          <w:rFonts w:ascii="Calibri" w:hAnsi="Calibri"/>
          <w:sz w:val="21"/>
        </w:rPr>
        <w:t>Tailwind's 4px base unit: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p-1 = 4px, p-2 = 8px, p-3 = 12px, p-4 = 16px, p-6 = 24px, p-8 = 32px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Standard patterns used in this project: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Card padding:         p-4  (16px) or p-6  (24px)</w:t>
        <w:br/>
        <w:t>Section padding:      py-20 (80px vertical)</w:t>
        <w:br/>
        <w:t>Component gap:        gap-3 (12px) or gap-4 (16px)</w:t>
        <w:br/>
        <w:t>Badge gap:            gap-1.5 (6px)</w:t>
        <w:br/>
        <w:t>Form field margin:    mb-4 (16px between fields)</w:t>
        <w:br/>
        <w:t>Grid gap:             gap-4 (16px) or gap-6 (24px)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6. Border Radius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Badges, small elements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rounded-md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Inputs, small buttons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rounded-lg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8px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Buttons, chips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rounded-xl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12px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Cards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rounded-2xl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16px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Large cards, modals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rounded-full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9999px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Circular avatars, pill badges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7. Shadows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Class</w:t>
            </w:r>
          </w:p>
        </w:tc>
        <w:tc>
          <w:tcPr>
            <w:tcW w:type="dxa" w:w="4392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shadow-sm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Resting state of cards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shadow-md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Card hover state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shadow-lg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Modals, dropdowns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shadow-card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Custom card shadow (0 2px 8px rgba(15,23,42,0.08))</w:t>
            </w:r>
          </w:p>
        </w:tc>
      </w:tr>
      <w:tr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shadow-cardHover</w:t>
            </w:r>
          </w:p>
        </w:tc>
        <w:tc>
          <w:tcPr>
            <w:tcW w:type="dxa" w:w="4392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Custom hover shadow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Standard card shadow pattern: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className="shadow-sm hover:shadow-md transition-shadow"&gt;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8. Buttons</w:t>
      </w:r>
    </w:p>
    <w:p>
      <w:pPr>
        <w:spacing w:before="40" w:after="80"/>
      </w:pPr>
      <w:r>
        <w:rPr>
          <w:rFonts w:ascii="Calibri" w:hAnsi="Calibri"/>
          <w:sz w:val="21"/>
        </w:rPr>
        <w:t>Five variants: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Text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bg-primary-600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 actions (View Details, Login)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bg-secondary-600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 actions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danger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bg-danger-600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white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Destructive actions (Delete)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outline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transparent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text-primary-600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Alternative actions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ghost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transparent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text-slate-600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Subtle actions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Sizes: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sm — compact buttons in tables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md — standard form/action buttons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lg — hero CTA buttons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9. Badges</w:t>
      </w:r>
    </w:p>
    <w:p>
      <w:pPr>
        <w:spacing w:before="40" w:after="80"/>
      </w:pPr>
      <w:r>
        <w:rPr>
          <w:rFonts w:ascii="Calibri" w:hAnsi="Calibri"/>
          <w:sz w:val="21"/>
        </w:rPr>
        <w:t>Used extensively for medicine status, user roles, and categories.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Variant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Background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Text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Typical Use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success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bg-success-100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text-success-700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 Stock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danger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bg-danger-100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text-danger-700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 of Stock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warning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bg-warning-100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text-warning-700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Limited Stock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info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bg-info-100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text-info-700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Jan Aushadhi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bg-primary-100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text-primary-700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Nearby count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secondary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bg-secondary-100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text-secondary-700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Generic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neutral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bg-slate-100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text-slate-600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Category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10. Form Design</w:t>
      </w:r>
    </w:p>
    <w:p>
      <w:pPr>
        <w:spacing w:before="40" w:after="80"/>
      </w:pPr>
      <w:r>
        <w:rPr>
          <w:rFonts w:ascii="Calibri" w:hAnsi="Calibri"/>
          <w:sz w:val="21"/>
        </w:rPr>
        <w:t>Consistent form styling across all pages: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Input states: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Default:  border-slate-200</w:t>
        <w:br/>
        <w:t>Focused:  border-primary-500 ring-2 ring-primary-200</w:t>
        <w:br/>
        <w:t>Error:    border-danger-400 ring-2 ring-danger-200</w:t>
        <w:br/>
        <w:t>Disabled: bg-slate-50 text-slate-400 cursor-not-allowed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Error message: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text-xs text-danger-600</w:t>
      </w:r>
      <w:r>
        <w:rPr>
          <w:rFonts w:ascii="Calibri" w:hAnsi="Calibri"/>
          <w:sz w:val="21"/>
        </w:rPr>
        <w:t xml:space="preserve"> below the input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Label: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text-sm font-medium text-slate-700</w:t>
      </w:r>
      <w:r>
        <w:rPr>
          <w:rFonts w:ascii="Calibri" w:hAnsi="Calibri"/>
          <w:sz w:val="21"/>
        </w:rPr>
        <w:t xml:space="preserve"> above the input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11. Cards</w:t>
      </w:r>
    </w:p>
    <w:p>
      <w:pPr>
        <w:spacing w:before="40" w:after="80"/>
      </w:pPr>
      <w:r>
        <w:rPr>
          <w:rFonts w:ascii="Calibri" w:hAnsi="Calibri"/>
          <w:sz w:val="21"/>
        </w:rPr>
        <w:t>Standard card construction: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</w:t>
        <w:br/>
        <w:t xml:space="preserve">  bg-white                           // White background</w:t>
        <w:br/>
        <w:t xml:space="preserve">  rounded-xl                         // 12px corners</w:t>
        <w:br/>
        <w:t xml:space="preserve">  border border-slate-100            // Subtle border</w:t>
        <w:br/>
        <w:t xml:space="preserve">  shadow-sm                          // Resting shadow</w:t>
        <w:br/>
        <w:t xml:space="preserve">  hover:shadow-md                    // Deeper shadow on hover</w:t>
        <w:br/>
        <w:t xml:space="preserve">  hover:-translate-y-0.5             // Slight lift on hover</w:t>
        <w:br/>
        <w:t xml:space="preserve">  transition-all duration-200        // Smooth transition</w:t>
        <w:br/>
        <w:t xml:space="preserve">  p-4                                // Inner spacing</w:t>
        <w:br/>
        <w:t>"&gt;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Best Value card (premium state):</w:t>
      </w:r>
      <w:r>
        <w:rPr>
          <w:rFonts w:ascii="Calibri" w:hAnsi="Calibri"/>
          <w:sz w:val="21"/>
        </w:rPr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&lt;div className="border-primary-400 ring-2 ring-primary-200"&gt;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12. Icons</w:t>
      </w:r>
    </w:p>
    <w:p>
      <w:pPr>
        <w:spacing w:before="40" w:after="80"/>
      </w:pPr>
      <w:r>
        <w:rPr>
          <w:rFonts w:ascii="Calibri" w:hAnsi="Calibri"/>
          <w:sz w:val="21"/>
        </w:rPr>
        <w:t xml:space="preserve">All icons come from two icon sets via </w:t>
      </w:r>
      <w:r>
        <w:rPr>
          <w:rFonts w:ascii="Calibri" w:hAnsi="Calibri"/>
          <w:color w:val="1D4ED8"/>
          <w:sz w:val="21"/>
        </w:rPr>
        <w:t>react-icons</w:t>
      </w:r>
      <w:r>
        <w:rPr>
          <w:rFonts w:ascii="Calibri" w:hAnsi="Calibri"/>
          <w:sz w:val="21"/>
        </w:rPr>
        <w:t>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Set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Prefix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Style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HeroIcons v2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HiOutline*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Outline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Navigation, UI actions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HeroIcons v2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Hi* (solid)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Filled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Active/selected states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Material Design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Md*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Filled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Healthcare icons (MdMedication)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Accessibility rule:</w:t>
      </w:r>
      <w:r>
        <w:rPr>
          <w:rFonts w:ascii="Calibri" w:hAnsi="Calibri"/>
          <w:sz w:val="21"/>
        </w:rPr>
        <w:t xml:space="preserve"> All decorative icons have </w:t>
      </w:r>
      <w:r>
        <w:rPr>
          <w:rFonts w:ascii="Calibri" w:hAnsi="Calibri"/>
          <w:color w:val="1D4ED8"/>
          <w:sz w:val="21"/>
        </w:rPr>
        <w:t>aria-hidden="true"</w:t>
      </w:r>
      <w:r>
        <w:rPr>
          <w:rFonts w:ascii="Calibri" w:hAnsi="Calibri"/>
          <w:sz w:val="21"/>
        </w:rPr>
        <w:t xml:space="preserve">. Icons that convey meaning have </w:t>
      </w:r>
      <w:r>
        <w:rPr>
          <w:rFonts w:ascii="Calibri" w:hAnsi="Calibri"/>
          <w:color w:val="1D4ED8"/>
          <w:sz w:val="21"/>
        </w:rPr>
        <w:t>aria-label</w:t>
      </w:r>
      <w:r>
        <w:rPr>
          <w:rFonts w:ascii="Calibri" w:hAnsi="Calibri"/>
          <w:sz w:val="21"/>
        </w:rPr>
        <w:t xml:space="preserve"> on the parent element.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13. Animations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Animation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CSS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enter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page-enter class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layout &lt;main&gt; elements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Card hover lift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hover:-translate-y-0.5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All cards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Smooth transitions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transition-all duration-200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Interactive elements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Skeleton pulse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animate-pulse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Loading states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Spinner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animate-spin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Loading indicators</w:t>
            </w:r>
          </w:p>
        </w:tc>
      </w:tr>
    </w:tbl>
    <w:p>
      <w:pPr>
        <w:spacing w:after="80"/>
      </w:pP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14. Dark Mode Architecture</w:t>
      </w:r>
    </w:p>
    <w:p>
      <w:pPr>
        <w:spacing w:before="40" w:after="80"/>
      </w:pPr>
      <w:r>
        <w:rPr>
          <w:rFonts w:ascii="Calibri" w:hAnsi="Calibri"/>
          <w:sz w:val="21"/>
        </w:rPr>
        <w:t>Dark mode is managed by: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ThemeContext — stores theme state in localStorage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ThemeContext applies/removes dark class on &lt;html&gt;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CSS variables in index.css override under .dark {}</w:t>
      </w:r>
    </w:p>
    <w:p>
      <w:pPr>
        <w:pStyle w:val="ListNumber"/>
        <w:spacing w:before="20" w:after="20"/>
      </w:pPr>
      <w:r>
        <w:rPr>
          <w:rFonts w:ascii="Calibri" w:hAnsi="Calibri"/>
          <w:sz w:val="21"/>
        </w:rPr>
        <w:t>Components use dark: Tailwind prefix for dark variants</w:t>
      </w:r>
    </w:p>
    <w:p>
      <w:pPr>
        <w:shd w:val="clear" w:color="auto" w:fill="F1F5F9"/>
        <w:spacing w:before="80" w:after="80"/>
        <w:ind w:left="288"/>
      </w:pPr>
      <w:r>
        <w:rPr>
          <w:rFonts w:ascii="Courier New" w:hAnsi="Courier New"/>
          <w:color w:val="1E293B"/>
          <w:sz w:val="17"/>
        </w:rPr>
        <w:t>{/* Component example */}</w:t>
        <w:br/>
        <w:t>&lt;div className="bg-white dark:bg-slate-900 text-slate-900 dark:text-slate-100"&gt;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15. Z-Index Layers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dropdown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100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Dropdowns, autocomplete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sticky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200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Sticky headers, CompareBar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overlay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300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 backdrop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400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 content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toast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500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Toast notifications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tooltip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600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Tooltips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  <w:t xml:space="preserve">This layering is defined in </w:t>
      </w:r>
      <w:r>
        <w:rPr>
          <w:rFonts w:ascii="Calibri" w:hAnsi="Calibri"/>
          <w:color w:val="1D4ED8"/>
          <w:sz w:val="21"/>
        </w:rPr>
        <w:t>tokens.js</w:t>
      </w:r>
      <w:r>
        <w:rPr>
          <w:rFonts w:ascii="Calibri" w:hAnsi="Calibri"/>
          <w:sz w:val="21"/>
        </w:rPr>
        <w:t xml:space="preserve"> and documented for future reference.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16. Why Design Consistency Matters</w:t>
      </w:r>
    </w:p>
    <w:p>
      <w:pPr>
        <w:spacing w:before="40" w:after="80"/>
      </w:pPr>
      <w:r>
        <w:rPr>
          <w:rFonts w:ascii="Calibri" w:hAnsi="Calibri"/>
          <w:sz w:val="21"/>
        </w:rPr>
        <w:t>In a healthcare application, visual inconsistency creates: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Confusion — users don't know what to click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Distrust — inconsistent design feels unprofessional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Cognitive load — users have to re-learn each page</w:t>
      </w:r>
    </w:p>
    <w:p>
      <w:pPr>
        <w:spacing w:before="40" w:after="80"/>
      </w:pPr>
      <w:r>
        <w:rPr>
          <w:rFonts w:ascii="Calibri" w:hAnsi="Calibri"/>
          <w:sz w:val="21"/>
        </w:rPr>
        <w:t>With a design system: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Every button looks and behaves the same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Users intuitively understand the interface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Adding new pages automatically looks consistent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The project looks professional for university evaluation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